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EF4B" w14:textId="77777777" w:rsidR="00A6349C" w:rsidRPr="008279B0" w:rsidRDefault="00A6349C" w:rsidP="008279B0">
      <w:pPr>
        <w:pStyle w:val="Heading1"/>
        <w:ind w:firstLine="708"/>
        <w:jc w:val="center"/>
        <w:rPr>
          <w:rFonts w:ascii="Tahoma" w:hAnsi="Tahoma" w:cs="Tahoma"/>
          <w:sz w:val="22"/>
          <w:szCs w:val="20"/>
        </w:rPr>
      </w:pPr>
      <w:r w:rsidRPr="008279B0">
        <w:rPr>
          <w:rFonts w:ascii="Tahoma" w:hAnsi="Tahoma" w:cs="Tahoma"/>
          <w:sz w:val="22"/>
          <w:szCs w:val="20"/>
        </w:rPr>
        <w:t>Sumárny protokol testov</w:t>
      </w:r>
    </w:p>
    <w:tbl>
      <w:tblPr>
        <w:tblW w:w="97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300"/>
        <w:gridCol w:w="1980"/>
      </w:tblGrid>
      <w:tr w:rsidR="00A6349C" w:rsidRPr="008279B0" w14:paraId="2EA1FCC9" w14:textId="77777777" w:rsidTr="004628DF">
        <w:trPr>
          <w:trHeight w:val="301"/>
          <w:tblHeader/>
        </w:trPr>
        <w:tc>
          <w:tcPr>
            <w:tcW w:w="97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3CFB5" w14:textId="77777777" w:rsidR="008279B0" w:rsidRDefault="008279B0" w:rsidP="004628DF">
            <w:pPr>
              <w:ind w:left="-108"/>
              <w:rPr>
                <w:rStyle w:val="tlTun"/>
                <w:rFonts w:ascii="Tahoma" w:hAnsi="Tahoma" w:cs="Tahoma"/>
                <w:szCs w:val="20"/>
              </w:rPr>
            </w:pPr>
          </w:p>
          <w:p w14:paraId="1FD44D30" w14:textId="40040303" w:rsidR="00A6349C" w:rsidRPr="008279B0" w:rsidRDefault="00A6349C" w:rsidP="008279B0">
            <w:pPr>
              <w:ind w:left="-108"/>
              <w:rPr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Projekt:</w:t>
            </w:r>
            <w:r w:rsidRPr="008279B0">
              <w:rPr>
                <w:rFonts w:ascii="Tahoma" w:hAnsi="Tahoma" w:cs="Tahoma"/>
                <w:szCs w:val="20"/>
              </w:rPr>
              <w:t xml:space="preserve"> </w:t>
            </w:r>
            <w:r w:rsidR="003E701E" w:rsidRPr="003E701E">
              <w:rPr>
                <w:rFonts w:ascii="Tahoma" w:hAnsi="Tahoma" w:cs="Tahoma"/>
                <w:color w:val="0070C0"/>
                <w:szCs w:val="20"/>
              </w:rPr>
              <w:t>Otvorené údaje 2.0 - Rozvoj centrálnych komponentov pre kvalitné zabezpečenie otvorených údajov</w:t>
            </w:r>
            <w:r w:rsidR="003E701E">
              <w:rPr>
                <w:rFonts w:ascii="Tahoma" w:hAnsi="Tahoma" w:cs="Tahoma"/>
                <w:color w:val="0070C0"/>
                <w:szCs w:val="20"/>
              </w:rPr>
              <w:t xml:space="preserve"> - NKOD</w:t>
            </w:r>
          </w:p>
        </w:tc>
      </w:tr>
      <w:tr w:rsidR="00A6349C" w:rsidRPr="008279B0" w14:paraId="10A9F68F" w14:textId="77777777" w:rsidTr="004628DF">
        <w:trPr>
          <w:trHeight w:val="301"/>
          <w:tblHeader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6B7666" w14:textId="6963EAC3" w:rsidR="00A6349C" w:rsidRPr="008279B0" w:rsidRDefault="00A6349C" w:rsidP="008279B0">
            <w:pPr>
              <w:ind w:left="-108"/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Dátum testovania</w:t>
            </w:r>
            <w:r w:rsidRPr="008279B0">
              <w:rPr>
                <w:rStyle w:val="tlTun"/>
                <w:rFonts w:ascii="Tahoma" w:hAnsi="Tahoma" w:cs="Tahoma"/>
                <w:color w:val="0070C0"/>
                <w:szCs w:val="20"/>
              </w:rPr>
              <w:t xml:space="preserve">: </w:t>
            </w:r>
            <w:r w:rsidR="00951415">
              <w:rPr>
                <w:rStyle w:val="tlTun"/>
                <w:rFonts w:ascii="Tahoma" w:hAnsi="Tahoma" w:cs="Tahoma"/>
                <w:b w:val="0"/>
                <w:color w:val="0070C0"/>
                <w:szCs w:val="20"/>
              </w:rPr>
              <w:t>30.1.2023</w:t>
            </w:r>
            <w:r w:rsidR="00D969C1">
              <w:rPr>
                <w:rStyle w:val="tlTun"/>
                <w:rFonts w:ascii="Tahoma" w:hAnsi="Tahoma" w:cs="Tahoma"/>
                <w:b w:val="0"/>
                <w:color w:val="0070C0"/>
                <w:szCs w:val="20"/>
              </w:rPr>
              <w:t xml:space="preserve"> – 31.1.2023</w:t>
            </w:r>
          </w:p>
        </w:tc>
      </w:tr>
      <w:tr w:rsidR="00A6349C" w:rsidRPr="008279B0" w14:paraId="1FDE3CC4" w14:textId="77777777" w:rsidTr="004628DF">
        <w:trPr>
          <w:trHeight w:val="301"/>
          <w:tblHeader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6474B5" w14:textId="59954C00" w:rsidR="00A6349C" w:rsidRPr="008279B0" w:rsidRDefault="00A6349C" w:rsidP="008279B0">
            <w:pPr>
              <w:ind w:left="-108"/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Testoval</w:t>
            </w:r>
            <w:r w:rsidR="008279B0">
              <w:rPr>
                <w:rStyle w:val="tlTun"/>
                <w:rFonts w:ascii="Tahoma" w:hAnsi="Tahoma" w:cs="Tahoma"/>
                <w:szCs w:val="20"/>
              </w:rPr>
              <w:t xml:space="preserve">: </w:t>
            </w:r>
            <w:r w:rsidR="003E701E">
              <w:rPr>
                <w:rStyle w:val="tlTun"/>
                <w:rFonts w:ascii="Tahoma" w:hAnsi="Tahoma" w:cs="Tahoma"/>
                <w:b w:val="0"/>
                <w:color w:val="0070C0"/>
                <w:szCs w:val="20"/>
              </w:rPr>
              <w:t>Jakub Klímek</w:t>
            </w:r>
            <w:r w:rsidRPr="008279B0">
              <w:rPr>
                <w:rFonts w:ascii="Tahoma" w:hAnsi="Tahoma" w:cs="Tahoma"/>
                <w:szCs w:val="20"/>
              </w:rPr>
              <w:tab/>
            </w:r>
          </w:p>
        </w:tc>
      </w:tr>
      <w:tr w:rsidR="00A6349C" w:rsidRPr="008279B0" w14:paraId="15E713BD" w14:textId="77777777" w:rsidTr="004628DF">
        <w:trPr>
          <w:trHeight w:val="301"/>
          <w:tblHeader/>
        </w:trPr>
        <w:tc>
          <w:tcPr>
            <w:tcW w:w="9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DEC18" w14:textId="21C18B7F" w:rsidR="00A6349C" w:rsidRPr="008279B0" w:rsidRDefault="00A6349C" w:rsidP="00951415">
            <w:pPr>
              <w:rPr>
                <w:rStyle w:val="tlTun"/>
                <w:rFonts w:ascii="Tahoma" w:hAnsi="Tahoma" w:cs="Tahoma"/>
                <w:szCs w:val="20"/>
              </w:rPr>
            </w:pPr>
          </w:p>
        </w:tc>
      </w:tr>
      <w:tr w:rsidR="00A6349C" w:rsidRPr="008279B0" w14:paraId="06F0994C" w14:textId="77777777" w:rsidTr="004628DF">
        <w:tblPrEx>
          <w:tblCellMar>
            <w:left w:w="70" w:type="dxa"/>
            <w:right w:w="70" w:type="dxa"/>
          </w:tblCellMar>
        </w:tblPrEx>
        <w:trPr>
          <w:trHeight w:val="284"/>
          <w:tblHeader/>
        </w:trPr>
        <w:tc>
          <w:tcPr>
            <w:tcW w:w="9720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CECE3EB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</w:tr>
      <w:tr w:rsidR="00A6349C" w:rsidRPr="008279B0" w14:paraId="2A810CEB" w14:textId="77777777" w:rsidTr="008279B0">
        <w:trPr>
          <w:trHeight w:val="284"/>
          <w:tblHeader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5735B3CD" w14:textId="77777777" w:rsidR="00A6349C" w:rsidRPr="008279B0" w:rsidRDefault="00A6349C" w:rsidP="008279B0">
            <w:pPr>
              <w:jc w:val="center"/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ID testu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423FAC58" w14:textId="77777777" w:rsidR="00A6349C" w:rsidRPr="008279B0" w:rsidRDefault="00A6349C" w:rsidP="008279B0">
            <w:pPr>
              <w:jc w:val="center"/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Názov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FC382E3" w14:textId="77777777" w:rsidR="00A6349C" w:rsidRPr="008279B0" w:rsidRDefault="00A6349C" w:rsidP="008279B0">
            <w:pPr>
              <w:jc w:val="center"/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Očakávaný výstup áno/nie</w:t>
            </w:r>
          </w:p>
        </w:tc>
      </w:tr>
      <w:tr w:rsidR="00A6349C" w:rsidRPr="008279B0" w14:paraId="55C0A84A" w14:textId="77777777" w:rsidTr="004628DF">
        <w:trPr>
          <w:trHeight w:val="285"/>
        </w:trPr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D94DAB" w14:textId="69E1F398" w:rsidR="00A6349C" w:rsidRPr="008279B0" w:rsidRDefault="003E701E" w:rsidP="004628D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F01</w:t>
            </w:r>
          </w:p>
        </w:tc>
        <w:tc>
          <w:tcPr>
            <w:tcW w:w="6300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8558BD" w14:textId="10943BBD" w:rsidR="00A6349C" w:rsidRPr="008279B0" w:rsidRDefault="00BA3D90" w:rsidP="004628DF">
            <w:pPr>
              <w:rPr>
                <w:rFonts w:ascii="Tahoma" w:hAnsi="Tahoma" w:cs="Tahoma"/>
                <w:szCs w:val="20"/>
              </w:rPr>
            </w:pPr>
            <w:r w:rsidRPr="00BA3D90">
              <w:rPr>
                <w:rFonts w:ascii="Tahoma" w:hAnsi="Tahoma" w:cs="Tahoma"/>
                <w:szCs w:val="20"/>
              </w:rPr>
              <w:t>Vyhodnocení dotazu na SPARQL endpointu aplikací třetí strany</w:t>
            </w:r>
          </w:p>
        </w:tc>
        <w:tc>
          <w:tcPr>
            <w:tcW w:w="1980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AA064E" w14:textId="2530AF1A" w:rsidR="00A6349C" w:rsidRPr="008279B0" w:rsidRDefault="00951415" w:rsidP="004628DF">
            <w:pPr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áno</w:t>
            </w:r>
          </w:p>
        </w:tc>
      </w:tr>
      <w:tr w:rsidR="00A6349C" w:rsidRPr="008279B0" w14:paraId="03B26C37" w14:textId="77777777" w:rsidTr="004628DF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5036F" w14:textId="36502070" w:rsidR="00A6349C" w:rsidRPr="008279B0" w:rsidRDefault="003E701E" w:rsidP="004628D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F02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1B062" w14:textId="1FE53F6D" w:rsidR="00A6349C" w:rsidRPr="008279B0" w:rsidRDefault="00F94C49" w:rsidP="004628DF">
            <w:pPr>
              <w:rPr>
                <w:rFonts w:ascii="Tahoma" w:hAnsi="Tahoma" w:cs="Tahoma"/>
                <w:szCs w:val="20"/>
              </w:rPr>
            </w:pPr>
            <w:r w:rsidRPr="00F94C49">
              <w:rPr>
                <w:rFonts w:ascii="Tahoma" w:hAnsi="Tahoma" w:cs="Tahoma"/>
                <w:szCs w:val="20"/>
              </w:rPr>
              <w:t>Vyhodnocení vlastního dotazu na webové stránce SPARQL endpointu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8917E" w14:textId="2093BAF8" w:rsidR="00A6349C" w:rsidRPr="008279B0" w:rsidRDefault="00951415" w:rsidP="004628DF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A6349C" w:rsidRPr="008279B0" w14:paraId="455E2375" w14:textId="77777777" w:rsidTr="004628DF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E1A7F" w14:textId="4666DAEE" w:rsidR="00A6349C" w:rsidRPr="008279B0" w:rsidRDefault="003E701E" w:rsidP="004628D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F03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7B73E5" w14:textId="36414627" w:rsidR="00A6349C" w:rsidRPr="008279B0" w:rsidRDefault="008360D5" w:rsidP="004628DF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Vyhodnocení předpřipraveného dotazu na webové stránce SPARQL endpointu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9F879" w14:textId="4988CA85" w:rsidR="00A6349C" w:rsidRPr="008279B0" w:rsidRDefault="00951415" w:rsidP="004628DF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A6349C" w:rsidRPr="008279B0" w14:paraId="04E9605E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30FC1" w14:textId="293E540C" w:rsidR="00A6349C" w:rsidRPr="008279B0" w:rsidRDefault="003E701E" w:rsidP="004628D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002733" w14:textId="78A6C240" w:rsidR="00A6349C" w:rsidRPr="008279B0" w:rsidRDefault="008360D5" w:rsidP="004628DF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Konfigurace předpřipravených dotazů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C78F6" w14:textId="732F3BFC" w:rsidR="00A6349C" w:rsidRPr="008279B0" w:rsidRDefault="00951415" w:rsidP="004628DF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4A60DE" w:rsidRPr="008279B0" w14:paraId="4D1BE211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E915" w14:textId="2037156A" w:rsidR="004A60DE" w:rsidRDefault="004A60DE" w:rsidP="004628D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F05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1D67ABB" w14:textId="3B849CD6" w:rsidR="004A60DE" w:rsidRPr="008360D5" w:rsidRDefault="004A60DE" w:rsidP="004628DF">
            <w:pPr>
              <w:rPr>
                <w:rFonts w:ascii="Tahoma" w:hAnsi="Tahoma" w:cs="Tahoma"/>
                <w:szCs w:val="20"/>
              </w:rPr>
            </w:pPr>
            <w:r w:rsidRPr="004A60DE">
              <w:rPr>
                <w:rFonts w:ascii="Tahoma" w:hAnsi="Tahoma" w:cs="Tahoma"/>
                <w:szCs w:val="20"/>
              </w:rPr>
              <w:t>Vícejazyčnost uživatelského rozhraní webové stránky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F494D" w14:textId="5D7DBECF" w:rsidR="004A60DE" w:rsidRPr="008279B0" w:rsidRDefault="00951415" w:rsidP="004628DF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3E701E" w:rsidRPr="008279B0" w14:paraId="73B7C210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EFAD2" w14:textId="0013AA66" w:rsidR="003E701E" w:rsidRDefault="003E701E" w:rsidP="004628D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I01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5905C8" w14:textId="7F0FF3EF" w:rsidR="003E701E" w:rsidRPr="008279B0" w:rsidRDefault="008360D5" w:rsidP="004628DF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LinkedPipes ETL může přistupovat na Web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FAC0A" w14:textId="329AEECC" w:rsidR="003E701E" w:rsidRPr="008279B0" w:rsidRDefault="00951415" w:rsidP="004628DF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3E701E" w:rsidRPr="008279B0" w14:paraId="61F2AFB5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85F29" w14:textId="08C6C65D" w:rsidR="003E701E" w:rsidRDefault="003E701E" w:rsidP="004628D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I02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9773DF" w14:textId="67811B08" w:rsidR="003E701E" w:rsidRPr="008279B0" w:rsidRDefault="008360D5" w:rsidP="004628DF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LinkedPipes ETL může zapisovat do RDF úložiště přes SPARQL endpoint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12E5" w14:textId="40BF0675" w:rsidR="003E701E" w:rsidRPr="008279B0" w:rsidRDefault="00951415" w:rsidP="004628DF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408873C2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D8986" w14:textId="15848266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S01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71A2CF" w14:textId="7188B093" w:rsidR="00194CFA" w:rsidRPr="008279B0" w:rsidRDefault="00194CFA" w:rsidP="00194CFA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Registrace LKOD typu DCAT-AP Dokumenty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FC3D5" w14:textId="0E8123A0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08E60976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6E488" w14:textId="77DC419B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6A1D8F" w14:textId="465940E3" w:rsidR="00194CFA" w:rsidRPr="008279B0" w:rsidRDefault="00194CFA" w:rsidP="00194CFA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Registrace LKOD typu SPARQL Endpoint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BCDB" w14:textId="0EEF8AC8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5C4CBD22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C2613" w14:textId="6873D91A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S03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0D6E3B" w14:textId="180FC02F" w:rsidR="00194CFA" w:rsidRPr="008279B0" w:rsidRDefault="00194CFA" w:rsidP="00194CFA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Registrace LKOD typu CKAN API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CAA3" w14:textId="7CFD287F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0C79E5C7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2519" w14:textId="192E1DEB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1324F8" w14:textId="0DB94745" w:rsidR="00194CFA" w:rsidRPr="008279B0" w:rsidRDefault="00194CFA" w:rsidP="00194CFA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Registrace datasetu v NKOD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E25B9" w14:textId="3BB73D47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6A9DE146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55176" w14:textId="53E124E1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S05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C2C9A7" w14:textId="39E9F6A3" w:rsidR="00194CFA" w:rsidRPr="008279B0" w:rsidRDefault="00194CFA" w:rsidP="00194CFA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Měření dostupnosti registrovaného zdroje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BE79" w14:textId="58B29BFB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41451204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63AA8" w14:textId="3D14A683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854AC5" w14:textId="63C37ADD" w:rsidR="00194CFA" w:rsidRPr="008279B0" w:rsidRDefault="00194CFA" w:rsidP="00194CFA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Měření kvality metadat dle DCAT-AP-SK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25EA1" w14:textId="41554BCF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51CF3FC5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76861" w14:textId="3F9EE08A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AC0768" w14:textId="2AC3215E" w:rsidR="00194CFA" w:rsidRPr="008360D5" w:rsidRDefault="00194CFA" w:rsidP="00194CFA">
            <w:pPr>
              <w:rPr>
                <w:rFonts w:ascii="Tahoma" w:hAnsi="Tahoma" w:cs="Tahoma"/>
                <w:szCs w:val="20"/>
              </w:rPr>
            </w:pPr>
            <w:r w:rsidRPr="004A60DE">
              <w:rPr>
                <w:rFonts w:ascii="Tahoma" w:hAnsi="Tahoma" w:cs="Tahoma"/>
                <w:szCs w:val="20"/>
              </w:rPr>
              <w:t>Migrace data.gov.sk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52D7E" w14:textId="43AA5824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48797B50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36998" w14:textId="529B7536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S08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86B31A" w14:textId="051CB5F5" w:rsidR="00194CFA" w:rsidRPr="008360D5" w:rsidRDefault="00194CFA" w:rsidP="00194CFA">
            <w:pPr>
              <w:rPr>
                <w:rFonts w:ascii="Tahoma" w:hAnsi="Tahoma" w:cs="Tahoma"/>
                <w:szCs w:val="20"/>
              </w:rPr>
            </w:pPr>
            <w:r w:rsidRPr="004A60DE">
              <w:rPr>
                <w:rFonts w:ascii="Tahoma" w:hAnsi="Tahoma" w:cs="Tahoma"/>
                <w:szCs w:val="20"/>
              </w:rPr>
              <w:t>Soulad dat NKOD se specifikací DCAT-AP-SK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1BFD7" w14:textId="6F0C4ED3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3E3DE11E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3BBFC" w14:textId="3382E3CC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B01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AF85DF" w14:textId="070E23AF" w:rsidR="00194CFA" w:rsidRPr="008279B0" w:rsidRDefault="00194CFA" w:rsidP="00194CFA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Ověření veřejného read-only přístupu do SPARQL endpointu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6EE4" w14:textId="10434833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4923254C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0329E" w14:textId="5BD2D7E3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UX01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A2B7D4" w14:textId="49934111" w:rsidR="00194CFA" w:rsidRPr="008360D5" w:rsidRDefault="00194CFA" w:rsidP="00194CFA">
            <w:pPr>
              <w:rPr>
                <w:rFonts w:ascii="Tahoma" w:hAnsi="Tahoma" w:cs="Tahoma"/>
                <w:szCs w:val="20"/>
              </w:rPr>
            </w:pPr>
            <w:r w:rsidRPr="004A60DE">
              <w:rPr>
                <w:rFonts w:ascii="Tahoma" w:hAnsi="Tahoma" w:cs="Tahoma"/>
                <w:szCs w:val="20"/>
              </w:rPr>
              <w:t>Soulad s grafickým designem ID-SK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3773" w14:textId="6843FFC6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324543E2" w14:textId="77777777" w:rsidTr="003E701E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2C2D" w14:textId="1527A6A0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UX02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68A678" w14:textId="19E6CA9A" w:rsidR="00194CFA" w:rsidRPr="004A60DE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Vícejazyčnost webové stránky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7278E" w14:textId="0FDD3218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  <w:tr w:rsidR="00194CFA" w:rsidRPr="008279B0" w14:paraId="0F369D09" w14:textId="77777777" w:rsidTr="004628DF">
        <w:trPr>
          <w:trHeight w:val="28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B7BDB" w14:textId="19C9DE1E" w:rsidR="00194CFA" w:rsidRDefault="00194CFA" w:rsidP="00194CF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V01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B7047" w14:textId="65BF9353" w:rsidR="00194CFA" w:rsidRPr="008279B0" w:rsidRDefault="00194CFA" w:rsidP="00194CFA">
            <w:pPr>
              <w:rPr>
                <w:rFonts w:ascii="Tahoma" w:hAnsi="Tahoma" w:cs="Tahoma"/>
                <w:szCs w:val="20"/>
              </w:rPr>
            </w:pPr>
            <w:r w:rsidRPr="008360D5">
              <w:rPr>
                <w:rFonts w:ascii="Tahoma" w:hAnsi="Tahoma" w:cs="Tahoma"/>
                <w:szCs w:val="20"/>
              </w:rPr>
              <w:t>Dostatečný výkon portálu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F26F7" w14:textId="58134C59" w:rsidR="00194CFA" w:rsidRPr="008279B0" w:rsidRDefault="00194CFA" w:rsidP="00194CFA">
            <w:pPr>
              <w:jc w:val="center"/>
              <w:rPr>
                <w:rFonts w:ascii="Tahoma" w:hAnsi="Tahoma" w:cs="Tahoma"/>
                <w:szCs w:val="20"/>
              </w:rPr>
            </w:pPr>
            <w:r w:rsidRPr="00951415">
              <w:rPr>
                <w:rFonts w:ascii="Tahoma" w:hAnsi="Tahoma" w:cs="Tahoma"/>
                <w:szCs w:val="20"/>
              </w:rPr>
              <w:t>áno</w:t>
            </w:r>
          </w:p>
        </w:tc>
      </w:tr>
    </w:tbl>
    <w:p w14:paraId="0822B850" w14:textId="77777777" w:rsidR="00A6349C" w:rsidRPr="008279B0" w:rsidRDefault="00A6349C" w:rsidP="00A6349C">
      <w:pPr>
        <w:rPr>
          <w:rFonts w:ascii="Tahoma" w:hAnsi="Tahoma" w:cs="Tahoma"/>
          <w:szCs w:val="20"/>
        </w:rPr>
      </w:pPr>
    </w:p>
    <w:p w14:paraId="37059773" w14:textId="77777777" w:rsidR="00A6349C" w:rsidRPr="008279B0" w:rsidRDefault="00A6349C" w:rsidP="00A6349C">
      <w:pPr>
        <w:rPr>
          <w:rStyle w:val="tlTun"/>
          <w:rFonts w:ascii="Tahoma" w:hAnsi="Tahoma" w:cs="Tahoma"/>
          <w:szCs w:val="20"/>
        </w:rPr>
      </w:pPr>
      <w:r w:rsidRPr="008279B0">
        <w:rPr>
          <w:rStyle w:val="tlTun"/>
          <w:rFonts w:ascii="Tahoma" w:hAnsi="Tahoma" w:cs="Tahoma"/>
          <w:szCs w:val="20"/>
        </w:rPr>
        <w:t>Zistené nedostatky:</w:t>
      </w:r>
    </w:p>
    <w:p w14:paraId="6C8FEE11" w14:textId="77777777" w:rsidR="00A6349C" w:rsidRPr="008279B0" w:rsidRDefault="00A6349C" w:rsidP="00A6349C">
      <w:pPr>
        <w:rPr>
          <w:rFonts w:ascii="Tahoma" w:hAnsi="Tahoma" w:cs="Tahoma"/>
          <w:szCs w:val="20"/>
        </w:rPr>
      </w:pPr>
    </w:p>
    <w:tbl>
      <w:tblPr>
        <w:tblW w:w="973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"/>
        <w:gridCol w:w="2434"/>
        <w:gridCol w:w="610"/>
        <w:gridCol w:w="2866"/>
        <w:gridCol w:w="1204"/>
        <w:gridCol w:w="1980"/>
      </w:tblGrid>
      <w:tr w:rsidR="008279B0" w:rsidRPr="008279B0" w14:paraId="51EAB4FB" w14:textId="77777777" w:rsidTr="008279B0">
        <w:trPr>
          <w:trHeight w:val="300"/>
          <w:tblHeader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68ACF377" w14:textId="77777777" w:rsidR="00A6349C" w:rsidRPr="008279B0" w:rsidRDefault="008279B0" w:rsidP="008279B0">
            <w:pPr>
              <w:widowControl/>
              <w:autoSpaceDE/>
              <w:autoSpaceDN/>
              <w:adjustRightInd/>
              <w:jc w:val="center"/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  <w:t>ID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E050EA5" w14:textId="77777777" w:rsidR="00A6349C" w:rsidRPr="008279B0" w:rsidRDefault="00A6349C" w:rsidP="008279B0">
            <w:pPr>
              <w:widowControl/>
              <w:autoSpaceDE/>
              <w:autoSpaceDN/>
              <w:adjustRightInd/>
              <w:jc w:val="center"/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</w:pPr>
            <w:r w:rsidRPr="008279B0"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  <w:t>Testovací prípad/procedúra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30FB7CB" w14:textId="77777777" w:rsidR="00A6349C" w:rsidRPr="008279B0" w:rsidRDefault="00A6349C" w:rsidP="008279B0">
            <w:pPr>
              <w:widowControl/>
              <w:autoSpaceDE/>
              <w:autoSpaceDN/>
              <w:adjustRightInd/>
              <w:jc w:val="center"/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</w:pPr>
            <w:r w:rsidRPr="008279B0"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  <w:t>Krok</w:t>
            </w:r>
          </w:p>
        </w:tc>
        <w:tc>
          <w:tcPr>
            <w:tcW w:w="28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0AB724" w14:textId="77777777" w:rsidR="00A6349C" w:rsidRPr="008279B0" w:rsidRDefault="00A6349C" w:rsidP="008279B0">
            <w:pPr>
              <w:widowControl/>
              <w:autoSpaceDE/>
              <w:autoSpaceDN/>
              <w:adjustRightInd/>
              <w:jc w:val="center"/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</w:pPr>
            <w:r w:rsidRPr="008279B0"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  <w:t>Popis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F20DC76" w14:textId="77777777" w:rsidR="00A6349C" w:rsidRPr="008279B0" w:rsidRDefault="00A6349C" w:rsidP="008279B0">
            <w:pPr>
              <w:widowControl/>
              <w:autoSpaceDE/>
              <w:autoSpaceDN/>
              <w:adjustRightInd/>
              <w:jc w:val="center"/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</w:pPr>
            <w:r w:rsidRPr="008279B0"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  <w:t>Závažnosť chyby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</w:tcPr>
          <w:p w14:paraId="4AB6626C" w14:textId="77777777" w:rsidR="00A6349C" w:rsidRPr="008279B0" w:rsidRDefault="00A6349C" w:rsidP="008279B0">
            <w:pPr>
              <w:widowControl/>
              <w:autoSpaceDE/>
              <w:autoSpaceDN/>
              <w:adjustRightInd/>
              <w:jc w:val="center"/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</w:pPr>
            <w:r w:rsidRPr="008279B0">
              <w:rPr>
                <w:rFonts w:ascii="Tahoma" w:hAnsi="Tahoma" w:cs="Tahoma"/>
                <w:b/>
                <w:bCs/>
                <w:color w:val="000000"/>
                <w:szCs w:val="20"/>
                <w:lang w:eastAsia="sk-SK"/>
              </w:rPr>
              <w:t>Vyjadrenie</w:t>
            </w:r>
          </w:p>
        </w:tc>
      </w:tr>
      <w:tr w:rsidR="008279B0" w:rsidRPr="008279B0" w14:paraId="22A4DB97" w14:textId="77777777" w:rsidTr="008279B0">
        <w:trPr>
          <w:trHeight w:val="28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DE2AB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D79A9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1236F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92766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9583C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57ACA05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</w:tr>
      <w:tr w:rsidR="008279B0" w:rsidRPr="008279B0" w14:paraId="58EC8F19" w14:textId="77777777" w:rsidTr="008279B0">
        <w:trPr>
          <w:trHeight w:val="28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8E50E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82295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34F19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E48ED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7394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1FED98B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</w:tr>
      <w:tr w:rsidR="008279B0" w:rsidRPr="008279B0" w14:paraId="1B7B8A64" w14:textId="77777777" w:rsidTr="008279B0">
        <w:trPr>
          <w:trHeight w:val="28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A979D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71A3C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62C1E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736D8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EFBBEE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50993E5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</w:tr>
      <w:tr w:rsidR="008279B0" w:rsidRPr="008279B0" w14:paraId="27859147" w14:textId="77777777" w:rsidTr="008279B0">
        <w:trPr>
          <w:trHeight w:val="28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D78DBC4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093EC4F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5DD6126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8E4CF77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CF7C7D8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8BA8B79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</w:tr>
    </w:tbl>
    <w:p w14:paraId="4A230F0F" w14:textId="77777777" w:rsidR="00A6349C" w:rsidRPr="008279B0" w:rsidRDefault="00A6349C" w:rsidP="00A6349C">
      <w:pPr>
        <w:rPr>
          <w:rFonts w:ascii="Tahoma" w:hAnsi="Tahoma" w:cs="Tahoma"/>
          <w:szCs w:val="20"/>
        </w:rPr>
      </w:pPr>
    </w:p>
    <w:p w14:paraId="3E058A1E" w14:textId="77777777" w:rsidR="00A6349C" w:rsidRPr="008279B0" w:rsidRDefault="00A6349C" w:rsidP="00A6349C">
      <w:pPr>
        <w:rPr>
          <w:rFonts w:ascii="Tahoma" w:hAnsi="Tahoma" w:cs="Tahoma"/>
          <w:szCs w:val="20"/>
        </w:rPr>
      </w:pPr>
    </w:p>
    <w:p w14:paraId="7590684D" w14:textId="77777777" w:rsidR="00A6349C" w:rsidRPr="008279B0" w:rsidRDefault="00A6349C" w:rsidP="00A6349C">
      <w:pPr>
        <w:rPr>
          <w:rFonts w:ascii="Tahoma" w:hAnsi="Tahoma" w:cs="Tahoma"/>
          <w:szCs w:val="20"/>
        </w:rPr>
      </w:pPr>
    </w:p>
    <w:tbl>
      <w:tblPr>
        <w:tblW w:w="97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4"/>
        <w:gridCol w:w="2653"/>
        <w:gridCol w:w="2353"/>
        <w:gridCol w:w="1980"/>
      </w:tblGrid>
      <w:tr w:rsidR="00A6349C" w:rsidRPr="008279B0" w14:paraId="257216FF" w14:textId="77777777" w:rsidTr="004628DF"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E5626" w14:textId="77777777" w:rsidR="00A6349C" w:rsidRPr="008279B0" w:rsidRDefault="00A6349C" w:rsidP="004628DF">
            <w:pPr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Zapísal</w:t>
            </w: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BB32B" w14:textId="77777777" w:rsidR="00A6349C" w:rsidRPr="008279B0" w:rsidRDefault="00A6349C" w:rsidP="004628DF">
            <w:pPr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Spoločnosť / útvar</w:t>
            </w: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53769" w14:textId="77777777" w:rsidR="00A6349C" w:rsidRPr="008279B0" w:rsidRDefault="00A6349C" w:rsidP="004628DF">
            <w:pPr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Dátum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B993A" w14:textId="77777777" w:rsidR="00A6349C" w:rsidRPr="008279B0" w:rsidRDefault="00A6349C" w:rsidP="004628DF">
            <w:pPr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Podpis</w:t>
            </w:r>
          </w:p>
        </w:tc>
      </w:tr>
      <w:tr w:rsidR="00A6349C" w:rsidRPr="008279B0" w14:paraId="094781D9" w14:textId="77777777" w:rsidTr="004628DF">
        <w:tc>
          <w:tcPr>
            <w:tcW w:w="2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8EEB5" w14:textId="3FB53EEB" w:rsidR="00A6349C" w:rsidRPr="008279B0" w:rsidRDefault="00951415" w:rsidP="004628D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Jakub Klímek</w:t>
            </w: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A66D4" w14:textId="79F6B3C7" w:rsidR="00A6349C" w:rsidRPr="008279B0" w:rsidRDefault="00951415" w:rsidP="004628D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MFF UK</w:t>
            </w: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79B05" w14:textId="1B25CA4C" w:rsidR="00A6349C" w:rsidRPr="008279B0" w:rsidRDefault="00951415" w:rsidP="004628DF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31.1.2023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2FE02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</w:tr>
    </w:tbl>
    <w:p w14:paraId="174D239F" w14:textId="77777777" w:rsidR="00A6349C" w:rsidRPr="008279B0" w:rsidRDefault="00A6349C" w:rsidP="00A6349C">
      <w:pPr>
        <w:rPr>
          <w:rFonts w:ascii="Tahoma" w:hAnsi="Tahoma" w:cs="Tahoma"/>
          <w:szCs w:val="20"/>
        </w:rPr>
      </w:pPr>
    </w:p>
    <w:tbl>
      <w:tblPr>
        <w:tblW w:w="97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693"/>
        <w:gridCol w:w="2353"/>
        <w:gridCol w:w="1980"/>
      </w:tblGrid>
      <w:tr w:rsidR="00A6349C" w:rsidRPr="008279B0" w14:paraId="1A5C9E46" w14:textId="77777777" w:rsidTr="004628DF"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C50AC" w14:textId="77777777" w:rsidR="00A6349C" w:rsidRPr="008279B0" w:rsidRDefault="00A6349C" w:rsidP="004628DF">
            <w:pPr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Schválil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F9C05" w14:textId="77777777" w:rsidR="00A6349C" w:rsidRPr="008279B0" w:rsidRDefault="00A6349C" w:rsidP="004628DF">
            <w:pPr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Spoločnosť / útvar</w:t>
            </w: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34DF" w14:textId="77777777" w:rsidR="00A6349C" w:rsidRPr="008279B0" w:rsidRDefault="00A6349C" w:rsidP="004628DF">
            <w:pPr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Dátum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62CAC" w14:textId="77777777" w:rsidR="00A6349C" w:rsidRPr="008279B0" w:rsidRDefault="00A6349C" w:rsidP="004628DF">
            <w:pPr>
              <w:rPr>
                <w:rStyle w:val="tlTun"/>
                <w:rFonts w:ascii="Tahoma" w:hAnsi="Tahoma" w:cs="Tahoma"/>
                <w:szCs w:val="20"/>
              </w:rPr>
            </w:pPr>
            <w:r w:rsidRPr="008279B0">
              <w:rPr>
                <w:rStyle w:val="tlTun"/>
                <w:rFonts w:ascii="Tahoma" w:hAnsi="Tahoma" w:cs="Tahoma"/>
                <w:szCs w:val="20"/>
              </w:rPr>
              <w:t>Podpis</w:t>
            </w:r>
          </w:p>
        </w:tc>
      </w:tr>
      <w:tr w:rsidR="00A6349C" w:rsidRPr="008279B0" w14:paraId="63F8D74D" w14:textId="77777777" w:rsidTr="004628DF"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0AA76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85233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64691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E12ED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</w:tr>
      <w:tr w:rsidR="00A6349C" w:rsidRPr="008279B0" w14:paraId="0190E8F7" w14:textId="77777777" w:rsidTr="004628DF"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9091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0496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FB646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075B9" w14:textId="77777777" w:rsidR="00A6349C" w:rsidRPr="008279B0" w:rsidRDefault="00A6349C" w:rsidP="004628DF">
            <w:pPr>
              <w:rPr>
                <w:rFonts w:ascii="Tahoma" w:hAnsi="Tahoma" w:cs="Tahoma"/>
                <w:szCs w:val="20"/>
              </w:rPr>
            </w:pPr>
          </w:p>
        </w:tc>
      </w:tr>
    </w:tbl>
    <w:p w14:paraId="2F460C65" w14:textId="77777777" w:rsidR="00A6349C" w:rsidRPr="008279B0" w:rsidRDefault="00A6349C" w:rsidP="00A6349C">
      <w:pPr>
        <w:rPr>
          <w:rFonts w:ascii="Tahoma" w:hAnsi="Tahoma" w:cs="Tahoma"/>
          <w:szCs w:val="20"/>
        </w:rPr>
      </w:pPr>
    </w:p>
    <w:p w14:paraId="6C05424A" w14:textId="6ABB0F0F" w:rsidR="001766BB" w:rsidRPr="003E701E" w:rsidRDefault="001766BB" w:rsidP="003E0DD8">
      <w:pPr>
        <w:rPr>
          <w:rFonts w:ascii="Tahoma" w:hAnsi="Tahoma" w:cs="Tahoma"/>
          <w:szCs w:val="20"/>
        </w:rPr>
      </w:pPr>
    </w:p>
    <w:p w14:paraId="6327E6BE" w14:textId="77777777" w:rsidR="00A6349C" w:rsidRPr="008279B0" w:rsidRDefault="00A6349C" w:rsidP="00A6349C">
      <w:pPr>
        <w:rPr>
          <w:rFonts w:ascii="Tahoma" w:hAnsi="Tahoma" w:cs="Tahoma"/>
          <w:szCs w:val="20"/>
        </w:rPr>
      </w:pPr>
    </w:p>
    <w:p w14:paraId="0CCBFF79" w14:textId="77777777" w:rsidR="00B97B85" w:rsidRPr="008279B0" w:rsidRDefault="00B97B85">
      <w:pPr>
        <w:rPr>
          <w:rFonts w:ascii="Tahoma" w:hAnsi="Tahoma" w:cs="Tahoma"/>
          <w:szCs w:val="20"/>
        </w:rPr>
      </w:pPr>
    </w:p>
    <w:sectPr w:rsidR="00B97B85" w:rsidRPr="008279B0" w:rsidSect="00B52AC6">
      <w:pgSz w:w="11906" w:h="16838"/>
      <w:pgMar w:top="1134" w:right="992" w:bottom="907" w:left="1276" w:header="567" w:footer="981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1881" w14:textId="77777777" w:rsidR="00B934E3" w:rsidRDefault="00B934E3" w:rsidP="00A6349C">
      <w:r>
        <w:separator/>
      </w:r>
    </w:p>
  </w:endnote>
  <w:endnote w:type="continuationSeparator" w:id="0">
    <w:p w14:paraId="1E392C94" w14:textId="77777777" w:rsidR="00B934E3" w:rsidRDefault="00B934E3" w:rsidP="00A6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2E5B" w14:textId="77777777" w:rsidR="00B934E3" w:rsidRDefault="00B934E3" w:rsidP="00A6349C">
      <w:r>
        <w:separator/>
      </w:r>
    </w:p>
  </w:footnote>
  <w:footnote w:type="continuationSeparator" w:id="0">
    <w:p w14:paraId="06892892" w14:textId="77777777" w:rsidR="00B934E3" w:rsidRDefault="00B934E3" w:rsidP="00A63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9C"/>
    <w:rsid w:val="00107C01"/>
    <w:rsid w:val="001766BB"/>
    <w:rsid w:val="00194CFA"/>
    <w:rsid w:val="00362A7A"/>
    <w:rsid w:val="003B268A"/>
    <w:rsid w:val="003E0DD8"/>
    <w:rsid w:val="003E701E"/>
    <w:rsid w:val="004A60DE"/>
    <w:rsid w:val="00536BFB"/>
    <w:rsid w:val="00537659"/>
    <w:rsid w:val="00550E1B"/>
    <w:rsid w:val="0061601A"/>
    <w:rsid w:val="008279B0"/>
    <w:rsid w:val="008360D5"/>
    <w:rsid w:val="00940A48"/>
    <w:rsid w:val="00951415"/>
    <w:rsid w:val="00981E84"/>
    <w:rsid w:val="009B7110"/>
    <w:rsid w:val="00A6349C"/>
    <w:rsid w:val="00A84C13"/>
    <w:rsid w:val="00AA47F3"/>
    <w:rsid w:val="00B934E3"/>
    <w:rsid w:val="00B97B85"/>
    <w:rsid w:val="00BA3D90"/>
    <w:rsid w:val="00D56C71"/>
    <w:rsid w:val="00D969C1"/>
    <w:rsid w:val="00EF48E4"/>
    <w:rsid w:val="00F6145B"/>
    <w:rsid w:val="00F82B91"/>
    <w:rsid w:val="00F9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1B47"/>
  <w15:chartTrackingRefBased/>
  <w15:docId w15:val="{ADEC3153-12A7-4C71-81AD-D75874EC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349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A6349C"/>
    <w:pPr>
      <w:keepNext/>
      <w:spacing w:before="480" w:after="360"/>
      <w:outlineLvl w:val="0"/>
    </w:pPr>
    <w:rPr>
      <w:b/>
      <w:bCs/>
      <w:kern w:val="28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349C"/>
    <w:rPr>
      <w:rFonts w:ascii="Arial" w:eastAsia="Times New Roman" w:hAnsi="Arial" w:cs="Arial"/>
      <w:b/>
      <w:bCs/>
      <w:kern w:val="28"/>
      <w:sz w:val="32"/>
      <w:szCs w:val="28"/>
    </w:rPr>
  </w:style>
  <w:style w:type="paragraph" w:styleId="Header">
    <w:name w:val="header"/>
    <w:basedOn w:val="Normal"/>
    <w:link w:val="HeaderChar"/>
    <w:rsid w:val="00A6349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6349C"/>
    <w:rPr>
      <w:rFonts w:ascii="Arial" w:eastAsia="Times New Roman" w:hAnsi="Arial" w:cs="Arial"/>
      <w:sz w:val="20"/>
    </w:rPr>
  </w:style>
  <w:style w:type="character" w:customStyle="1" w:styleId="tlTun">
    <w:name w:val="Štýl Tučné"/>
    <w:rsid w:val="00A6349C"/>
    <w:rPr>
      <w:rFonts w:ascii="Arial" w:hAnsi="Arial"/>
      <w:b/>
      <w:bCs/>
      <w:sz w:val="20"/>
    </w:rPr>
  </w:style>
  <w:style w:type="paragraph" w:styleId="Footer">
    <w:name w:val="footer"/>
    <w:basedOn w:val="Normal"/>
    <w:link w:val="FooterChar"/>
    <w:uiPriority w:val="99"/>
    <w:unhideWhenUsed/>
    <w:rsid w:val="00A6349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49C"/>
    <w:rPr>
      <w:rFonts w:ascii="Arial" w:eastAsia="Times New Roman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215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Manager/>
  <Company>admin</Company>
  <LinksUpToDate>false</LinksUpToDate>
  <CharactersWithSpaces>1483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Jakub Klímek</cp:lastModifiedBy>
  <cp:revision>19</cp:revision>
  <dcterms:created xsi:type="dcterms:W3CDTF">2019-08-02T18:18:00Z</dcterms:created>
  <dcterms:modified xsi:type="dcterms:W3CDTF">2023-02-16T18:54:00Z</dcterms:modified>
  <cp:category/>
</cp:coreProperties>
</file>