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E55261">
      <w:pPr>
        <w:pStyle w:val="2"/>
        <w:rPr>
          <w:rFonts w:hint="default" w:ascii="Times New Roman" w:hAnsi="Times New Roman" w:eastAsia="Times New Roman" w:cs="Times New Roman"/>
          <w:b w:val="0"/>
          <w:bCs w:val="0"/>
          <w:color w:val="000000"/>
        </w:rPr>
      </w:pPr>
      <w:bookmarkStart w:id="0" w:name="_8i7vaum21gwz" w:colFirst="0" w:colLast="0"/>
      <w:bookmarkEnd w:id="0"/>
      <w:bookmarkStart w:id="1" w:name="_3k92vru60b9x" w:colFirst="0" w:colLast="0"/>
      <w:bookmarkEnd w:id="1"/>
      <w:r>
        <w:rPr>
          <w:rFonts w:hint="default" w:ascii="Times New Roman" w:hAnsi="Times New Roman" w:eastAsia="Times New Roman" w:cs="Times New Roman"/>
          <w:b w:val="0"/>
          <w:bCs w:val="0"/>
          <w:color w:val="000000"/>
        </w:rPr>
        <w:t>1. Đánh giá User Story 1 (S1)</w:t>
      </w:r>
    </w:p>
    <w:p w14:paraId="164EE021">
      <w:pPr>
        <w:numPr>
          <w:numId w:val="0"/>
        </w:numPr>
        <w:ind w:left="360" w:leftChars="0"/>
        <w:rPr>
          <w:rFonts w:hint="default" w:ascii="Times New Roman" w:hAnsi="Times New Roman" w:cs="Times New Roman"/>
          <w:b w:val="0"/>
          <w:bCs w:val="0"/>
        </w:rPr>
      </w:pPr>
      <w:r>
        <w:rPr>
          <w:rFonts w:hint="default" w:ascii="Times New Roman" w:hAnsi="Times New Roman" w:eastAsia="Times New Roman" w:cs="Times New Roman"/>
          <w:b w:val="0"/>
          <w:bCs w:val="0"/>
          <w:color w:val="000000"/>
        </w:rPr>
        <w:t>Kết luận: ĐÚNG</w:t>
      </w:r>
    </w:p>
    <w:p w14:paraId="70DC0FD0">
      <w:pPr>
        <w:numPr>
          <w:numId w:val="0"/>
        </w:numPr>
        <w:ind w:left="360" w:leftChars="0"/>
        <w:rPr>
          <w:rFonts w:hint="default" w:ascii="Times New Roman" w:hAnsi="Times New Roman" w:eastAsia="Times New Roman" w:cs="Times New Roman"/>
          <w:b w:val="0"/>
          <w:bCs w:val="0"/>
        </w:rPr>
      </w:pPr>
      <w:r>
        <w:rPr>
          <w:rFonts w:hint="default" w:ascii="Times New Roman" w:hAnsi="Times New Roman" w:eastAsia="Times New Roman" w:cs="Times New Roman"/>
          <w:b w:val="0"/>
          <w:bCs w:val="0"/>
          <w:color w:val="000000"/>
        </w:rPr>
        <w:t>Phân tích chi tiết:</w:t>
      </w:r>
    </w:p>
    <w:p w14:paraId="15453CA4">
      <w:pPr>
        <w:numPr>
          <w:ilvl w:val="0"/>
          <w:numId w:val="0"/>
        </w:numPr>
        <w:ind w:left="1080" w:leftChars="0"/>
        <w:rPr>
          <w:rFonts w:hint="default" w:ascii="Times New Roman" w:hAnsi="Times New Roman" w:cs="Times New Roman"/>
          <w:b w:val="0"/>
          <w:bCs w:val="0"/>
        </w:rPr>
      </w:pPr>
      <w:r>
        <w:rPr>
          <w:rFonts w:hint="default" w:ascii="Times New Roman" w:hAnsi="Times New Roman" w:eastAsia="Times New Roman" w:cs="Times New Roman"/>
          <w:b w:val="0"/>
          <w:bCs w:val="0"/>
          <w:color w:val="000000"/>
        </w:rPr>
        <w:t>Cấu trúc chuẩn: Tuân thủ chính xác mẫu cấu trúc tiêu chuẩn: "As a [user], I want [action], so that [benefit]".</w:t>
      </w:r>
    </w:p>
    <w:p w14:paraId="7D343A48">
      <w:pPr>
        <w:numPr>
          <w:ilvl w:val="0"/>
          <w:numId w:val="0"/>
        </w:numPr>
        <w:ind w:left="1080" w:leftChars="0"/>
        <w:rPr>
          <w:rFonts w:hint="default" w:ascii="Times New Roman" w:hAnsi="Times New Roman" w:cs="Times New Roman"/>
          <w:b w:val="0"/>
          <w:bCs w:val="0"/>
        </w:rPr>
      </w:pPr>
      <w:r>
        <w:rPr>
          <w:rFonts w:hint="default" w:ascii="Times New Roman" w:hAnsi="Times New Roman" w:eastAsia="Times New Roman" w:cs="Times New Roman"/>
          <w:b w:val="0"/>
          <w:bCs w:val="0"/>
          <w:color w:val="000000"/>
        </w:rPr>
        <w:t>Cấp độ</w:t>
      </w:r>
      <w:r>
        <w:rPr>
          <w:rFonts w:hint="default" w:ascii="Times New Roman" w:hAnsi="Times New Roman" w:eastAsia="Times New Roman" w:cs="Times New Roman"/>
          <w:b w:val="0"/>
          <w:bCs w:val="0"/>
          <w:color w:val="000000"/>
          <w:lang w:val="en-US"/>
        </w:rPr>
        <w:t xml:space="preserve"> chi tiết</w:t>
      </w:r>
      <w:r>
        <w:rPr>
          <w:rFonts w:hint="default" w:ascii="Times New Roman" w:hAnsi="Times New Roman" w:eastAsia="Times New Roman" w:cs="Times New Roman"/>
          <w:b w:val="0"/>
          <w:bCs w:val="0"/>
          <w:color w:val="000000"/>
        </w:rPr>
        <w:t>: Đạt mức độ chi tiết phù hợp cho một User Story. Tập trung duy nhất vào một thao tác đơn giản mang lại giá trị tức thì cho khách hàng.</w:t>
      </w:r>
    </w:p>
    <w:p w14:paraId="7060CB51">
      <w:pPr>
        <w:numPr>
          <w:ilvl w:val="0"/>
          <w:numId w:val="0"/>
        </w:numPr>
        <w:ind w:left="1080" w:leftChars="0"/>
        <w:rPr>
          <w:rFonts w:hint="default" w:ascii="Times New Roman" w:hAnsi="Times New Roman" w:eastAsia="Times New Roman" w:cs="Times New Roman"/>
          <w:b w:val="0"/>
          <w:bCs w:val="0"/>
        </w:rPr>
      </w:pPr>
      <w:r>
        <w:rPr>
          <w:rFonts w:hint="default" w:ascii="Times New Roman" w:hAnsi="Times New Roman" w:eastAsia="Times New Roman" w:cs="Times New Roman"/>
          <w:b w:val="0"/>
          <w:bCs w:val="0"/>
          <w:color w:val="000000"/>
        </w:rPr>
        <w:t>Thỏa mãn tiêu chí INVEST</w:t>
      </w:r>
    </w:p>
    <w:p w14:paraId="321C1A70">
      <w:pPr>
        <w:pStyle w:val="2"/>
        <w:rPr>
          <w:rFonts w:hint="default" w:ascii="Times New Roman" w:hAnsi="Times New Roman" w:eastAsia="Times New Roman" w:cs="Times New Roman"/>
          <w:b w:val="0"/>
          <w:bCs w:val="0"/>
          <w:color w:val="000000"/>
        </w:rPr>
      </w:pPr>
      <w:bookmarkStart w:id="2" w:name="_oh76p86o2w5o" w:colFirst="0" w:colLast="0"/>
      <w:bookmarkEnd w:id="2"/>
      <w:r>
        <w:rPr>
          <w:rFonts w:hint="default" w:ascii="Times New Roman" w:hAnsi="Times New Roman" w:eastAsia="Times New Roman" w:cs="Times New Roman"/>
          <w:b w:val="0"/>
          <w:bCs w:val="0"/>
          <w:color w:val="000000"/>
        </w:rPr>
        <w:t>2. Đánh giá User Story 2 (S2)</w:t>
      </w:r>
    </w:p>
    <w:p w14:paraId="638350F0">
      <w:pPr>
        <w:numPr>
          <w:ilvl w:val="0"/>
          <w:numId w:val="0"/>
        </w:numPr>
        <w:ind w:left="360" w:leftChars="0"/>
        <w:rPr>
          <w:rFonts w:hint="default" w:ascii="Times New Roman" w:hAnsi="Times New Roman" w:cs="Times New Roman"/>
          <w:b w:val="0"/>
          <w:bCs w:val="0"/>
        </w:rPr>
      </w:pPr>
      <w:r>
        <w:rPr>
          <w:rFonts w:hint="default" w:ascii="Times New Roman" w:hAnsi="Times New Roman" w:eastAsia="Times New Roman" w:cs="Times New Roman"/>
          <w:b w:val="0"/>
          <w:bCs w:val="0"/>
          <w:color w:val="000000"/>
        </w:rPr>
        <w:t>Kết luận: SAI (Vi phạm nghiêm trọng về phân cấp nghiệp vụ và tiêu chí chất lượng).</w:t>
      </w:r>
    </w:p>
    <w:p w14:paraId="62D26DA4">
      <w:pPr>
        <w:numPr>
          <w:ilvl w:val="0"/>
          <w:numId w:val="0"/>
        </w:numPr>
        <w:ind w:left="360" w:leftChars="0"/>
        <w:rPr>
          <w:rFonts w:hint="default" w:ascii="Times New Roman" w:hAnsi="Times New Roman" w:eastAsia="Times New Roman" w:cs="Times New Roman"/>
          <w:b w:val="0"/>
          <w:bCs w:val="0"/>
        </w:rPr>
      </w:pPr>
      <w:r>
        <w:rPr>
          <w:rFonts w:hint="default" w:ascii="Times New Roman" w:hAnsi="Times New Roman" w:eastAsia="Times New Roman" w:cs="Times New Roman"/>
          <w:b w:val="0"/>
          <w:bCs w:val="0"/>
          <w:color w:val="000000"/>
        </w:rPr>
        <w:t>Phân tích vi phạm:</w:t>
      </w:r>
    </w:p>
    <w:p w14:paraId="267595D1">
      <w:pPr>
        <w:numPr>
          <w:ilvl w:val="0"/>
          <w:numId w:val="0"/>
        </w:numPr>
        <w:ind w:left="1080" w:leftChars="0"/>
        <w:rPr>
          <w:rFonts w:hint="default" w:ascii="Times New Roman" w:hAnsi="Times New Roman" w:cs="Times New Roman"/>
          <w:b w:val="0"/>
          <w:bCs w:val="0"/>
        </w:rPr>
      </w:pPr>
      <w:r>
        <w:rPr>
          <w:rFonts w:hint="default" w:ascii="Times New Roman" w:hAnsi="Times New Roman" w:eastAsia="Times New Roman" w:cs="Times New Roman"/>
          <w:b w:val="0"/>
          <w:bCs w:val="0"/>
          <w:color w:val="000000"/>
        </w:rPr>
        <w:t>Sai nguyên tắc phân cấp (Epic/Feature vs. User Story): Nội dung S2 gộp toàn bộ quy trình nghiệp vụ phức tạp từ đầu đến cuối, bao gồm: Chấm sao --&gt; Viết bình luận --&gt; Đính kèm ảnh --&gt; Gửi đánh giá --&gt; Kiểm duyệt nội dung --&gt; Xuất bản công khai. Đây là một Feature hoặc Epic con, không thể coi là một User Story.</w:t>
      </w:r>
    </w:p>
    <w:p w14:paraId="2FE67E27">
      <w:pPr>
        <w:numPr>
          <w:ilvl w:val="0"/>
          <w:numId w:val="0"/>
        </w:numPr>
        <w:ind w:left="1080" w:leftChars="0"/>
        <w:rPr>
          <w:rFonts w:hint="default" w:ascii="Times New Roman" w:hAnsi="Times New Roman" w:cs="Times New Roman"/>
          <w:b w:val="0"/>
          <w:bCs w:val="0"/>
        </w:rPr>
      </w:pPr>
      <w:r>
        <w:rPr>
          <w:rFonts w:hint="default" w:ascii="Times New Roman" w:hAnsi="Times New Roman" w:eastAsia="Times New Roman" w:cs="Times New Roman"/>
          <w:b w:val="0"/>
          <w:bCs w:val="0"/>
          <w:color w:val="000000"/>
        </w:rPr>
        <w:t>Thiếu cấu trúc tiêu chuẩn: Không sử dụng mẫu "As a... I want... so that...", bỏ sót hoàn toàn đối tượng thao tác (Who) và giá trị nghiệp vụ mong muốn (Why).</w:t>
      </w:r>
    </w:p>
    <w:p w14:paraId="6A8D1E85">
      <w:pPr>
        <w:numPr>
          <w:ilvl w:val="0"/>
          <w:numId w:val="0"/>
        </w:numPr>
        <w:ind w:left="1080" w:leftChars="0"/>
        <w:rPr>
          <w:rFonts w:hint="default" w:ascii="Times New Roman" w:hAnsi="Times New Roman" w:eastAsia="Times New Roman" w:cs="Times New Roman"/>
          <w:b w:val="0"/>
          <w:bCs w:val="0"/>
        </w:rPr>
      </w:pPr>
      <w:r>
        <w:rPr>
          <w:rFonts w:hint="default" w:ascii="Times New Roman" w:hAnsi="Times New Roman" w:eastAsia="Times New Roman" w:cs="Times New Roman"/>
          <w:b w:val="0"/>
          <w:bCs w:val="0"/>
          <w:color w:val="000000"/>
        </w:rPr>
        <w:t>Vi phạm tiêu chí INVEST:</w:t>
      </w:r>
    </w:p>
    <w:p w14:paraId="478665FD">
      <w:pPr>
        <w:pStyle w:val="2"/>
        <w:rPr>
          <w:rFonts w:hint="default" w:ascii="Times New Roman" w:hAnsi="Times New Roman" w:eastAsia="Times New Roman" w:cs="Times New Roman"/>
          <w:b w:val="0"/>
          <w:bCs w:val="0"/>
          <w:color w:val="000000"/>
        </w:rPr>
      </w:pPr>
      <w:bookmarkStart w:id="3" w:name="_s8lbcxka6nu5" w:colFirst="0" w:colLast="0"/>
      <w:bookmarkEnd w:id="3"/>
      <w:r>
        <w:rPr>
          <w:rFonts w:hint="default" w:ascii="Times New Roman" w:hAnsi="Times New Roman" w:eastAsia="Times New Roman" w:cs="Times New Roman"/>
          <w:b w:val="0"/>
          <w:bCs w:val="0"/>
          <w:color w:val="000000"/>
        </w:rPr>
        <w:t>3. Lý do S2 không thể đưa trực tiếp vào Sprint Planning</w:t>
      </w:r>
    </w:p>
    <w:p w14:paraId="2BC93397">
      <w:pPr>
        <w:numPr>
          <w:ilvl w:val="0"/>
          <w:numId w:val="0"/>
        </w:numPr>
        <w:ind w:left="360" w:leftChars="0"/>
        <w:rPr>
          <w:rFonts w:hint="default" w:ascii="Times New Roman" w:hAnsi="Times New Roman" w:eastAsia="Times New Roman" w:cs="Times New Roman"/>
          <w:b w:val="0"/>
          <w:bCs w:val="0"/>
          <w:color w:val="000000"/>
        </w:rPr>
      </w:pPr>
      <w:r>
        <w:rPr>
          <w:rFonts w:hint="default" w:ascii="Times New Roman" w:hAnsi="Times New Roman" w:eastAsia="Times New Roman" w:cs="Times New Roman"/>
          <w:b w:val="0"/>
          <w:bCs w:val="0"/>
          <w:color w:val="000000"/>
        </w:rPr>
        <w:t>Rủi ro cam kết Timebox: Khối lượng công việc lớn và độ mơ hồ cao dễ dẫn đến tình trạng trễ tiến độ, vỡ mục tiêu Sprint.</w:t>
      </w:r>
    </w:p>
    <w:p w14:paraId="1727A4E4">
      <w:pPr>
        <w:numPr>
          <w:ilvl w:val="0"/>
          <w:numId w:val="0"/>
        </w:numPr>
        <w:ind w:left="360" w:leftChars="0"/>
        <w:rPr>
          <w:rFonts w:hint="default" w:ascii="Times New Roman" w:hAnsi="Times New Roman" w:eastAsia="Times New Roman" w:cs="Times New Roman"/>
          <w:b w:val="0"/>
          <w:bCs w:val="0"/>
          <w:color w:val="000000"/>
        </w:rPr>
      </w:pPr>
    </w:p>
    <w:p w14:paraId="688F7DC7">
      <w:pPr>
        <w:rPr>
          <w:rFonts w:hint="default" w:ascii="Times New Roman" w:hAnsi="Times New Roman" w:eastAsia="Times New Roman" w:cs="Times New Roman"/>
          <w:b w:val="0"/>
          <w:bCs w:val="0"/>
          <w:color w:val="000000"/>
        </w:rPr>
      </w:pPr>
      <w:bookmarkStart w:id="4" w:name="_wh8lt0wer27n" w:colFirst="0" w:colLast="0"/>
      <w:bookmarkEnd w:id="4"/>
      <w:r>
        <w:rPr>
          <w:rFonts w:hint="default" w:ascii="Times New Roman" w:hAnsi="Times New Roman" w:eastAsia="Times New Roman" w:cs="Times New Roman"/>
          <w:b w:val="0"/>
          <w:bCs w:val="0"/>
          <w:color w:val="000000"/>
        </w:rPr>
        <w:t>Epic: Đánh giá &amp; Nhận xét sản phẩm (Product Review)</w:t>
      </w:r>
    </w:p>
    <w:p w14:paraId="730C1C73">
      <w:pPr>
        <w:pStyle w:val="2"/>
        <w:rPr>
          <w:rFonts w:hint="default" w:ascii="Times New Roman" w:hAnsi="Times New Roman" w:eastAsia="Times New Roman" w:cs="Times New Roman"/>
          <w:b w:val="0"/>
          <w:bCs w:val="0"/>
          <w:color w:val="000000"/>
        </w:rPr>
      </w:pPr>
      <w:bookmarkStart w:id="5" w:name="_sqrbe33bbedx" w:colFirst="0" w:colLast="0"/>
      <w:bookmarkEnd w:id="5"/>
      <w:r>
        <w:rPr>
          <w:rFonts w:hint="default" w:ascii="Times New Roman" w:hAnsi="Times New Roman" w:eastAsia="Times New Roman" w:cs="Times New Roman"/>
          <w:b w:val="0"/>
          <w:bCs w:val="0"/>
          <w:color w:val="000000"/>
        </w:rPr>
        <w:t>FEATURE 1: VIẾT ĐÁNH GIÁ SẢN PHẨM</w:t>
      </w:r>
    </w:p>
    <w:p w14:paraId="433953CD">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S1 (Giữ nguyên): Là khách hàng, tôi muốn chấm điểm từ 1 đến 5 sao cho sản phẩm đã mua để chia sẻ mức độ hài lòng của mình về sản phẩm.</w:t>
      </w:r>
    </w:p>
    <w:p w14:paraId="4EC06468">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S2.1 (Tách từ S2): Là khách hàng, tôi muốn viết bình luận bằng văn bản cho sản phẩm đã mua để mô tả chi tiết trải nghiệm sử dụng, giúp những người mua sau có thêm thông tin tham khảo.</w:t>
      </w:r>
    </w:p>
    <w:p w14:paraId="5226C199">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S2.2 (Tách từ S2): Là khách hàng, tôi muốn đính kèm hình ảnh thực tế khi gửi đánh giá để tăng tính xác thực và độ tin cậy cho bài đánh giá.</w:t>
      </w:r>
    </w:p>
    <w:p w14:paraId="0BBCB034">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S2.3 (Tách từ S2): Là quản trị viên (Admin), tôi muốn duyệt hoặc từ chối các bài đánh giá trước khi xuất bản để đảm bảo nội dung công khai tuân thủ quy định và không chứa từ ngữ vi phạm.</w:t>
      </w:r>
    </w:p>
    <w:p w14:paraId="535CB8E2">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S3 (Bổ sung): Là khách hàng, tôi muốn chỉnh sửa hoặc xóa bài đánh giá đã gửi trong vòng 7 ngày kể từ khi đăng để cập nhật thông tin chính xác nếu ý kiến của mình thay đổi.</w:t>
      </w:r>
    </w:p>
    <w:p w14:paraId="1C494086">
      <w:pPr>
        <w:pStyle w:val="2"/>
        <w:bidi w:val="0"/>
        <w:rPr>
          <w:rFonts w:hint="default" w:ascii="Times New Roman" w:hAnsi="Times New Roman" w:cs="Times New Roman"/>
        </w:rPr>
      </w:pPr>
      <w:bookmarkStart w:id="6" w:name="_GoBack"/>
      <w:r>
        <w:rPr>
          <w:rFonts w:hint="default" w:ascii="Times New Roman" w:hAnsi="Times New Roman" w:cs="Times New Roman"/>
        </w:rPr>
        <w:t>FEATURE 2: XEM VÀ BỘ LỌC ĐÁNH GIÁ SẢN PHẨM</w:t>
      </w:r>
    </w:p>
    <w:bookmarkEnd w:id="6"/>
    <w:p w14:paraId="4769E636">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S4: Là người mua hàng, tôi muốn xem điểm đánh giá trung bình và tổng số lượt đánh giá trên trang chi tiết sản phẩm để có cái nhìn tổng quan về chất lượng sản phẩm trước khi quyết định mua.</w:t>
      </w:r>
    </w:p>
    <w:p w14:paraId="503E93B4">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S5: Là người mua hàng, tôi muốn xem danh sách các bài đánh giá công khai, bao gồm số sao, nội dung, hình ảnh và ngày đăng, để tham khảo ý kiến thực tế từ những người đã mua sản phẩm trước đó.</w:t>
      </w:r>
    </w:p>
    <w:p w14:paraId="49BA2E16">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S6: Là người mua hàng, tôi muốn lọc các bài đánh giá theo số sao hoặc theo tiêu chí có hình ảnh để nhanh chóng tìm thấy những nhận xét phù hợp với nhu cầu quan tâm của mình.</w:t>
      </w:r>
    </w:p>
    <w:p w14:paraId="3E569D7C">
      <w:pPr>
        <w:rPr>
          <w:rFonts w:hint="default" w:ascii="Times New Roman" w:hAnsi="Times New Roman" w:eastAsia="Times New Roman" w:cs="Times New Roman"/>
          <w:b w:val="0"/>
          <w:bCs w:val="0"/>
          <w:color w:val="000000"/>
        </w:rPr>
      </w:pPr>
    </w:p>
    <w:p w14:paraId="72E89061">
      <w:pPr>
        <w:rPr>
          <w:rFonts w:hint="default" w:ascii="Times New Roman" w:hAnsi="Times New Roman" w:cs="Times New Roman"/>
          <w:b w:val="0"/>
          <w:bCs w:val="0"/>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0FB35A7A-A403-428E-B144-FCB6494A9D65}"/>
  </w:font>
  <w:font w:name="Arial">
    <w:panose1 w:val="020B0604020202020204"/>
    <w:charset w:val="00"/>
    <w:family w:val="swiss"/>
    <w:pitch w:val="default"/>
    <w:sig w:usb0="E0002EFF" w:usb1="C000785B" w:usb2="00000009" w:usb3="00000000" w:csb0="400001FF" w:csb1="FFFF0000"/>
    <w:embedRegular r:id="rId2" w:fontKey="{F43B2994-B08D-4FCB-953A-62079374A459}"/>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DAFE11D0-7B27-4EC4-B6D8-50A7438DB968}"/>
  </w:font>
  <w:font w:name="Wingdings">
    <w:panose1 w:val="05000000000000000000"/>
    <w:charset w:val="02"/>
    <w:family w:val="auto"/>
    <w:pitch w:val="default"/>
    <w:sig w:usb0="00000000" w:usb1="00000000" w:usb2="00000000" w:usb3="00000000" w:csb0="80000000" w:csb1="00000000"/>
    <w:embedRegular r:id="rId4" w:fontKey="{73A49F1F-BC75-4757-91FC-959B9D8D72D3}"/>
  </w:font>
  <w:font w:name="Calibri">
    <w:panose1 w:val="020F0502020204030204"/>
    <w:charset w:val="00"/>
    <w:family w:val="swiss"/>
    <w:pitch w:val="default"/>
    <w:sig w:usb0="E4002EFF" w:usb1="C200247B" w:usb2="00000009" w:usb3="00000000" w:csb0="200001FF" w:csb1="00000000"/>
    <w:embedRegular r:id="rId5" w:fontKey="{18E54E02-427B-4060-BB55-979248D0947E}"/>
  </w:font>
  <w:font w:name="等线">
    <w:altName w:val="Microsoft YaHei"/>
    <w:panose1 w:val="00000000000000000000"/>
    <w:charset w:val="86"/>
    <w:family w:val="auto"/>
    <w:pitch w:val="default"/>
    <w:sig w:usb0="00000000" w:usb1="00000000" w:usb2="00000000" w:usb3="00000000" w:csb0="00000000" w:csb1="00000000"/>
  </w:font>
  <w:font w:name="Inter">
    <w:altName w:val="SimSun"/>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24" w:lineRule="auto"/>
      </w:pPr>
      <w:r>
        <w:separator/>
      </w:r>
    </w:p>
  </w:footnote>
  <w:footnote w:type="continuationSeparator" w:id="1">
    <w:p>
      <w:pPr>
        <w:spacing w:line="324"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9"/>
  <w:embedTrueType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4A66"/>
    <w:rsid w:val="00A24A66"/>
    <w:rsid w:val="00E959F2"/>
    <w:rsid w:val="31956E49"/>
    <w:rsid w:val="693B79E8"/>
    <w:rsid w:val="6AC35949"/>
    <w:rsid w:val="6CA26135"/>
    <w:rsid w:val="750B13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24" w:lineRule="auto"/>
    </w:pPr>
    <w:rPr>
      <w:rFonts w:ascii="Inter" w:hAnsi="Inter" w:eastAsia="Inter" w:cs="Inter"/>
      <w:color w:val="2C3E35"/>
      <w:sz w:val="22"/>
      <w:szCs w:val="22"/>
      <w:lang w:val="vi" w:eastAsia="en-US" w:bidi="ar-SA"/>
    </w:rPr>
  </w:style>
  <w:style w:type="paragraph" w:styleId="2">
    <w:name w:val="heading 1"/>
    <w:basedOn w:val="1"/>
    <w:next w:val="1"/>
    <w:qFormat/>
    <w:uiPriority w:val="9"/>
    <w:pPr>
      <w:keepNext/>
      <w:keepLines/>
      <w:spacing w:before="480" w:after="120" w:line="288" w:lineRule="auto"/>
      <w:outlineLvl w:val="0"/>
    </w:pPr>
    <w:rPr>
      <w:b/>
      <w:bCs/>
      <w:color w:val="1B4332"/>
      <w:sz w:val="30"/>
      <w:szCs w:val="30"/>
    </w:rPr>
  </w:style>
  <w:style w:type="paragraph" w:styleId="3">
    <w:name w:val="heading 2"/>
    <w:basedOn w:val="1"/>
    <w:next w:val="1"/>
    <w:semiHidden/>
    <w:unhideWhenUsed/>
    <w:qFormat/>
    <w:uiPriority w:val="9"/>
    <w:pPr>
      <w:keepNext/>
      <w:keepLines/>
      <w:spacing w:before="360" w:after="80" w:line="288" w:lineRule="auto"/>
      <w:outlineLvl w:val="1"/>
    </w:pPr>
    <w:rPr>
      <w:b/>
      <w:bCs/>
      <w:color w:val="2D6A4F"/>
      <w:sz w:val="26"/>
      <w:szCs w:val="26"/>
    </w:rPr>
  </w:style>
  <w:style w:type="paragraph" w:styleId="4">
    <w:name w:val="heading 3"/>
    <w:basedOn w:val="1"/>
    <w:next w:val="1"/>
    <w:semiHidden/>
    <w:unhideWhenUsed/>
    <w:qFormat/>
    <w:uiPriority w:val="9"/>
    <w:pPr>
      <w:keepNext/>
      <w:keepLines/>
      <w:spacing w:before="280" w:after="80" w:line="288" w:lineRule="auto"/>
      <w:outlineLvl w:val="2"/>
    </w:pPr>
    <w:rPr>
      <w:b/>
      <w:bCs/>
      <w:color w:val="40916C"/>
      <w:sz w:val="23"/>
      <w:szCs w:val="23"/>
    </w:rPr>
  </w:style>
  <w:style w:type="paragraph" w:styleId="5">
    <w:name w:val="heading 4"/>
    <w:basedOn w:val="1"/>
    <w:next w:val="1"/>
    <w:semiHidden/>
    <w:unhideWhenUsed/>
    <w:qFormat/>
    <w:uiPriority w:val="9"/>
    <w:pPr>
      <w:keepNext/>
      <w:keepLines/>
      <w:spacing w:before="240" w:after="40"/>
      <w:outlineLvl w:val="3"/>
    </w:pPr>
    <w:rPr>
      <w:b/>
      <w:bCs/>
      <w:sz w:val="24"/>
      <w:szCs w:val="24"/>
    </w:rPr>
  </w:style>
  <w:style w:type="paragraph" w:styleId="6">
    <w:name w:val="heading 5"/>
    <w:basedOn w:val="1"/>
    <w:next w:val="1"/>
    <w:semiHidden/>
    <w:unhideWhenUsed/>
    <w:qFormat/>
    <w:uiPriority w:val="9"/>
    <w:pPr>
      <w:keepNext/>
      <w:keepLines/>
      <w:spacing w:before="220" w:after="40"/>
      <w:outlineLvl w:val="4"/>
    </w:pPr>
    <w:rPr>
      <w:b/>
      <w:bCs/>
    </w:rPr>
  </w:style>
  <w:style w:type="paragraph" w:styleId="7">
    <w:name w:val="heading 6"/>
    <w:basedOn w:val="1"/>
    <w:next w:val="1"/>
    <w:semiHidden/>
    <w:unhideWhenUsed/>
    <w:qFormat/>
    <w:uiPriority w:val="9"/>
    <w:pPr>
      <w:keepNext/>
      <w:keepLines/>
      <w:spacing w:before="200" w:after="40"/>
      <w:outlineLvl w:val="5"/>
    </w:pPr>
    <w:rPr>
      <w:b/>
      <w:bCs/>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Normal (Web)"/>
    <w:semiHidden/>
    <w:unhideWhenUsed/>
    <w:uiPriority w:val="99"/>
    <w:pPr>
      <w:spacing w:before="0" w:beforeAutospacing="1" w:after="0" w:afterAutospacing="1"/>
      <w:ind w:left="0" w:right="0"/>
      <w:jc w:val="left"/>
    </w:pPr>
    <w:rPr>
      <w:kern w:val="0"/>
      <w:sz w:val="24"/>
      <w:szCs w:val="24"/>
      <w:lang w:val="en-US" w:eastAsia="zh-CN" w:bidi="ar"/>
    </w:rPr>
  </w:style>
  <w:style w:type="paragraph" w:styleId="11">
    <w:name w:val="Subtitle"/>
    <w:basedOn w:val="1"/>
    <w:next w:val="1"/>
    <w:qFormat/>
    <w:uiPriority w:val="11"/>
    <w:pPr>
      <w:keepNext/>
      <w:keepLines/>
      <w:spacing w:before="360" w:after="80" w:line="300" w:lineRule="auto"/>
    </w:pPr>
    <w:rPr>
      <w:color w:val="52796F"/>
    </w:rPr>
  </w:style>
  <w:style w:type="paragraph" w:styleId="12">
    <w:name w:val="Title"/>
    <w:basedOn w:val="1"/>
    <w:next w:val="1"/>
    <w:qFormat/>
    <w:uiPriority w:val="10"/>
    <w:pPr>
      <w:keepNext/>
      <w:keepLines/>
      <w:spacing w:before="480" w:after="120" w:line="276" w:lineRule="auto"/>
    </w:pPr>
    <w:rPr>
      <w:b/>
      <w:bCs/>
      <w:color w:val="1B4332"/>
      <w:sz w:val="44"/>
      <w:szCs w:val="44"/>
    </w:rPr>
  </w:style>
  <w:style w:type="table" w:customStyle="1" w:styleId="13">
    <w:name w:val="TableNormal"/>
    <w:qFormat/>
    <w:uiPriority w:val="0"/>
    <w:tblPr>
      <w:tblCellMar>
        <w:top w:w="100" w:type="dxa"/>
        <w:left w:w="100" w:type="dxa"/>
        <w:bottom w:w="100" w:type="dxa"/>
        <w:right w:w="100" w:type="dxa"/>
      </w:tblCellMar>
    </w:tblPr>
  </w:style>
  <w:style w:type="table" w:customStyle="1" w:styleId="14">
    <w:name w:val="_Style 12"/>
    <w:basedOn w:val="13"/>
    <w:qFormat/>
    <w:uiPriority w:val="0"/>
    <w:tblPr>
      <w:tblCellMar>
        <w:top w:w="160" w:type="dxa"/>
        <w:left w:w="200" w:type="dxa"/>
        <w:bottom w:w="160" w:type="dxa"/>
        <w:right w:w="200" w:type="dxa"/>
      </w:tblCellMar>
    </w:tblPr>
    <w:tcPr>
      <w:shd w:val="clear" w:color="auto" w:fill="FFFFFF"/>
    </w:tcPr>
    <w:tblStylePr w:type="firstRow">
      <w:rPr>
        <w:rFonts w:ascii="Inter" w:hAnsi="Inter" w:eastAsia="Inter" w:cs="Inter"/>
        <w:b/>
        <w:bCs/>
        <w:i w:val="0"/>
        <w:iCs w:val="0"/>
        <w:color w:val="1B4332"/>
        <w:sz w:val="21"/>
        <w:szCs w:val="21"/>
      </w:rPr>
      <w:tcPr>
        <w:shd w:val="clear" w:color="auto" w:fill="F0F7F4"/>
        <w:vAlign w:val="center"/>
      </w:tcPr>
    </w:tblStylePr>
  </w:style>
  <w:style w:type="table" w:customStyle="1" w:styleId="15">
    <w:name w:val="_Style 13"/>
    <w:basedOn w:val="13"/>
    <w:qFormat/>
    <w:uiPriority w:val="0"/>
    <w:tblPr>
      <w:tblCellMar>
        <w:top w:w="160" w:type="dxa"/>
        <w:left w:w="200" w:type="dxa"/>
        <w:bottom w:w="160" w:type="dxa"/>
        <w:right w:w="200" w:type="dxa"/>
      </w:tblCellMar>
    </w:tblPr>
    <w:tcPr>
      <w:shd w:val="clear" w:color="auto" w:fill="FFFFFF"/>
    </w:tcPr>
    <w:tblStylePr w:type="firstRow">
      <w:rPr>
        <w:rFonts w:ascii="Inter" w:hAnsi="Inter" w:eastAsia="Inter" w:cs="Inter"/>
        <w:b/>
        <w:bCs/>
        <w:i w:val="0"/>
        <w:iCs w:val="0"/>
        <w:color w:val="1B4332"/>
        <w:sz w:val="21"/>
        <w:szCs w:val="21"/>
      </w:rPr>
      <w:tcPr>
        <w:shd w:val="clear" w:color="auto" w:fill="F0F7F4"/>
        <w:vAlign w:val="center"/>
      </w:tcPr>
    </w:tblStyle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2</Pages>
  <Words>795</Words>
  <Characters>2973</Characters>
  <Lines>27</Lines>
  <Paragraphs>7</Paragraphs>
  <TotalTime>53</TotalTime>
  <ScaleCrop>false</ScaleCrop>
  <LinksUpToDate>false</LinksUpToDate>
  <CharactersWithSpaces>3703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2026-10-12T02:31:00Z</dcterms:created>
  <dc:creator>hp</dc:creator>
  <cp:lastModifiedBy>Đạt Phùng</cp:lastModifiedBy>
  <dcterms:modified xsi:type="dcterms:W3CDTF">2026-10-13T04:38:21Z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eyJoZGlkIjoiMjVmMDEzYmFjNGE1NWFjYmVhMmJiMzljYWYwMzFmN2UiLCJ1c2VySWQiOiIxMzkyMjgwMTkwNDc4In0=</vt:lpwstr>
  </property>
  <property fmtid="{D5CDD505-2E9C-101B-9397-08002B2CF9AE}" pid="3" name="KSOProductBuildVer">
    <vt:lpwstr>1033-12.1.0.28485</vt:lpwstr>
  </property>
  <property fmtid="{D5CDD505-2E9C-101B-9397-08002B2CF9AE}" pid="4" name="ICV">
    <vt:lpwstr>3478A4E0F5C847228D075F44E1857E17_12</vt:lpwstr>
  </property>
</Properties>
</file>