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E2EBC">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Phần 1 - Bảng MoSCoW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300"/>
        <w:gridCol w:w="1100"/>
        <w:gridCol w:w="5460"/>
      </w:tblGrid>
      <w:tr w14:paraId="2629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08551FE3">
            <w:pPr>
              <w:rPr>
                <w:rFonts w:hint="default" w:ascii="Times New Roman" w:hAnsi="Times New Roman" w:cs="Times New Roman"/>
                <w:sz w:val="24"/>
                <w:szCs w:val="24"/>
              </w:rPr>
            </w:pPr>
            <w:r>
              <w:rPr>
                <w:rFonts w:hint="default" w:ascii="Times New Roman" w:hAnsi="Times New Roman" w:eastAsia="Arial" w:cs="Times New Roman"/>
                <w:b/>
                <w:bCs/>
                <w:sz w:val="24"/>
                <w:szCs w:val="24"/>
              </w:rPr>
              <w:t>#</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06F7CC72">
            <w:pPr>
              <w:rPr>
                <w:rFonts w:hint="default" w:ascii="Times New Roman" w:hAnsi="Times New Roman" w:cs="Times New Roman"/>
                <w:sz w:val="24"/>
                <w:szCs w:val="24"/>
              </w:rPr>
            </w:pPr>
            <w:r>
              <w:rPr>
                <w:rFonts w:hint="default" w:ascii="Times New Roman" w:hAnsi="Times New Roman" w:eastAsia="Arial" w:cs="Times New Roman"/>
                <w:b/>
                <w:bCs/>
                <w:sz w:val="24"/>
                <w:szCs w:val="24"/>
              </w:rPr>
              <w:t>Hạng mục</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54BD210A">
            <w:pPr>
              <w:rPr>
                <w:rFonts w:hint="default" w:ascii="Times New Roman" w:hAnsi="Times New Roman" w:cs="Times New Roman"/>
                <w:sz w:val="24"/>
                <w:szCs w:val="24"/>
              </w:rPr>
            </w:pPr>
            <w:r>
              <w:rPr>
                <w:rFonts w:hint="default" w:ascii="Times New Roman" w:hAnsi="Times New Roman" w:eastAsia="Arial" w:cs="Times New Roman"/>
                <w:b/>
                <w:bCs/>
                <w:sz w:val="24"/>
                <w:szCs w:val="24"/>
              </w:rPr>
              <w:t>Nhãn</w:t>
            </w:r>
          </w:p>
        </w:tc>
        <w:tc>
          <w:tcPr>
            <w:tcW w:w="54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2E12CADD">
            <w:pPr>
              <w:rPr>
                <w:rFonts w:hint="default" w:ascii="Times New Roman" w:hAnsi="Times New Roman" w:cs="Times New Roman"/>
                <w:sz w:val="24"/>
                <w:szCs w:val="24"/>
              </w:rPr>
            </w:pPr>
            <w:r>
              <w:rPr>
                <w:rFonts w:hint="default" w:ascii="Times New Roman" w:hAnsi="Times New Roman" w:eastAsia="Arial" w:cs="Times New Roman"/>
                <w:b/>
                <w:bCs/>
                <w:sz w:val="24"/>
                <w:szCs w:val="24"/>
              </w:rPr>
              <w:t>Vì sao chọn nhãn này</w:t>
            </w:r>
          </w:p>
        </w:tc>
      </w:tr>
      <w:tr w14:paraId="1953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47E30BD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1</w:t>
            </w:r>
          </w:p>
        </w:tc>
        <w:tc>
          <w:tcPr>
            <w:tcW w:w="2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28C6E68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Sửa lỗi hiển thị sai cước sau khuyến mãi</w:t>
            </w:r>
          </w:p>
        </w:tc>
        <w:tc>
          <w:tcPr>
            <w:tcW w:w="11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7497717">
            <w:pPr>
              <w:rPr>
                <w:rFonts w:hint="default" w:ascii="Times New Roman" w:hAnsi="Times New Roman" w:cs="Times New Roman"/>
                <w:sz w:val="24"/>
                <w:szCs w:val="24"/>
              </w:rPr>
            </w:pPr>
            <w:r>
              <w:rPr>
                <w:rFonts w:hint="default" w:ascii="Times New Roman" w:hAnsi="Times New Roman" w:eastAsia="Arial" w:cs="Times New Roman"/>
                <w:b/>
                <w:bCs/>
                <w:sz w:val="24"/>
                <w:szCs w:val="24"/>
              </w:rPr>
              <w:t>Must</w:t>
            </w:r>
          </w:p>
        </w:tc>
        <w:tc>
          <w:tcPr>
            <w:tcW w:w="54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62A1555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Thiếu nó thì không ra bản mới được: khách đang bị thu sai tiền, ra bản khuyến mãi mà vẫn sai cước thì gây khiếu nại và rủi ro uy tín, thậm chí pháp lý.</w:t>
            </w:r>
          </w:p>
        </w:tc>
      </w:tr>
      <w:tr w14:paraId="06D30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3846A0A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w:t>
            </w:r>
          </w:p>
        </w:tc>
        <w:tc>
          <w:tcPr>
            <w:tcW w:w="2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5ADDAB8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Áp mã khuyến mãi khi đặt xe</w:t>
            </w:r>
          </w:p>
        </w:tc>
        <w:tc>
          <w:tcPr>
            <w:tcW w:w="11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617ED342">
            <w:pPr>
              <w:rPr>
                <w:rFonts w:hint="default" w:ascii="Times New Roman" w:hAnsi="Times New Roman" w:cs="Times New Roman"/>
                <w:sz w:val="24"/>
                <w:szCs w:val="24"/>
              </w:rPr>
            </w:pPr>
            <w:r>
              <w:rPr>
                <w:rFonts w:hint="default" w:ascii="Times New Roman" w:hAnsi="Times New Roman" w:eastAsia="Arial" w:cs="Times New Roman"/>
                <w:b/>
                <w:bCs/>
                <w:sz w:val="24"/>
                <w:szCs w:val="24"/>
              </w:rPr>
              <w:t>Must</w:t>
            </w:r>
          </w:p>
        </w:tc>
        <w:tc>
          <w:tcPr>
            <w:tcW w:w="54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BB5731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cốt lõi của chương trình "Tháng khuyến mãi". Không có thì bản mới không còn mục đích, nên không thể ra.</w:t>
            </w:r>
          </w:p>
        </w:tc>
      </w:tr>
      <w:tr w14:paraId="7F09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D19A4E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3</w:t>
            </w:r>
          </w:p>
        </w:tc>
        <w:tc>
          <w:tcPr>
            <w:tcW w:w="2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299711C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Thanh toán bằng ví RikkeiPay</w:t>
            </w:r>
          </w:p>
        </w:tc>
        <w:tc>
          <w:tcPr>
            <w:tcW w:w="11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F68BB91">
            <w:pPr>
              <w:rPr>
                <w:rFonts w:hint="default" w:ascii="Times New Roman" w:hAnsi="Times New Roman" w:cs="Times New Roman"/>
                <w:sz w:val="24"/>
                <w:szCs w:val="24"/>
              </w:rPr>
            </w:pPr>
            <w:r>
              <w:rPr>
                <w:rFonts w:hint="default" w:ascii="Times New Roman" w:hAnsi="Times New Roman" w:eastAsia="Arial" w:cs="Times New Roman"/>
                <w:b/>
                <w:bCs/>
                <w:sz w:val="24"/>
                <w:szCs w:val="24"/>
              </w:rPr>
              <w:t>Should</w:t>
            </w:r>
          </w:p>
        </w:tc>
        <w:tc>
          <w:tcPr>
            <w:tcW w:w="54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1F969B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Rất cần, nhưng đang có cách làm tạm: khách vẫn trả tiền mặt. Thiếu nó bản mới vẫn ra được, chỉ kém tiện.</w:t>
            </w:r>
          </w:p>
        </w:tc>
      </w:tr>
      <w:tr w14:paraId="0AB8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4589ECE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4</w:t>
            </w:r>
          </w:p>
        </w:tc>
        <w:tc>
          <w:tcPr>
            <w:tcW w:w="2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42636E5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Hẹn giờ đặt xe trước</w:t>
            </w:r>
          </w:p>
        </w:tc>
        <w:tc>
          <w:tcPr>
            <w:tcW w:w="11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4F96659">
            <w:pPr>
              <w:rPr>
                <w:rFonts w:hint="default" w:ascii="Times New Roman" w:hAnsi="Times New Roman" w:cs="Times New Roman"/>
                <w:sz w:val="24"/>
                <w:szCs w:val="24"/>
              </w:rPr>
            </w:pPr>
            <w:r>
              <w:rPr>
                <w:rFonts w:hint="default" w:ascii="Times New Roman" w:hAnsi="Times New Roman" w:eastAsia="Arial" w:cs="Times New Roman"/>
                <w:b/>
                <w:bCs/>
                <w:sz w:val="24"/>
                <w:szCs w:val="24"/>
              </w:rPr>
              <w:t>Won't</w:t>
            </w:r>
          </w:p>
        </w:tc>
        <w:tc>
          <w:tcPr>
            <w:tcW w:w="54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579E77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Không cần cho chương trình khuyến mãi, và đội chưa bàn xong cách làm nên không thể làm chắc chắn trong một Sprint. Thống nhất không làm lần này, báo rõ cho bộ phận đề xuất và đưa lại vào Backlog cho bản sau.</w:t>
            </w:r>
          </w:p>
        </w:tc>
      </w:tr>
      <w:tr w14:paraId="028D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39036B2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2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6C6CD31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Chat với tài xế</w:t>
            </w:r>
          </w:p>
        </w:tc>
        <w:tc>
          <w:tcPr>
            <w:tcW w:w="11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7E364F6D">
            <w:pPr>
              <w:rPr>
                <w:rFonts w:hint="default" w:ascii="Times New Roman" w:hAnsi="Times New Roman" w:cs="Times New Roman"/>
                <w:sz w:val="24"/>
                <w:szCs w:val="24"/>
              </w:rPr>
            </w:pPr>
            <w:r>
              <w:rPr>
                <w:rFonts w:hint="default" w:ascii="Times New Roman" w:hAnsi="Times New Roman" w:eastAsia="Arial" w:cs="Times New Roman"/>
                <w:b/>
                <w:bCs/>
                <w:sz w:val="24"/>
                <w:szCs w:val="24"/>
              </w:rPr>
              <w:t>Could</w:t>
            </w:r>
          </w:p>
        </w:tc>
        <w:tc>
          <w:tcPr>
            <w:tcW w:w="54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4B8FFDA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CSKH muốn là Must, nhưng khách vẫn gọi điện được cho tài xế. Bỏ đi thì ít người bị ảnh hưởng nhiều, nên là "có thì tốt hơn". Có thể nâng lên Should nếu CSKH đưa được số liệu khiếu nại tăng khi thiếu chat.</w:t>
            </w:r>
          </w:p>
        </w:tc>
      </w:tr>
      <w:tr w14:paraId="41C9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5F60DFC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6</w:t>
            </w:r>
          </w:p>
        </w:tc>
        <w:tc>
          <w:tcPr>
            <w:tcW w:w="2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4D13343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Giao diện trang trí cho chương trình khuyến mãi</w:t>
            </w:r>
          </w:p>
        </w:tc>
        <w:tc>
          <w:tcPr>
            <w:tcW w:w="11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65A6F91">
            <w:pPr>
              <w:rPr>
                <w:rFonts w:hint="default" w:ascii="Times New Roman" w:hAnsi="Times New Roman" w:cs="Times New Roman"/>
                <w:sz w:val="24"/>
                <w:szCs w:val="24"/>
              </w:rPr>
            </w:pPr>
            <w:r>
              <w:rPr>
                <w:rFonts w:hint="default" w:ascii="Times New Roman" w:hAnsi="Times New Roman" w:eastAsia="Arial" w:cs="Times New Roman"/>
                <w:b/>
                <w:bCs/>
                <w:sz w:val="24"/>
                <w:szCs w:val="24"/>
              </w:rPr>
              <w:t>Could</w:t>
            </w:r>
          </w:p>
        </w:tc>
        <w:tc>
          <w:tcPr>
            <w:tcW w:w="54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31A64D7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Nghe rất hợp dịp khuyến mãi nhưng thiếu nó bản mới vẫn ra và khách vẫn dùng bình thường. Marketing muốn là Must "vì hợp dịp", nhưng câu hỏi của Must là "thiếu nó có ra bản mới được không?" và câu trả lời là có.</w:t>
            </w:r>
          </w:p>
        </w:tc>
      </w:tr>
    </w:tbl>
    <w:p w14:paraId="2EF41F19">
      <w:pPr>
        <w:pStyle w:val="3"/>
        <w:rPr>
          <w:rFonts w:hint="default" w:ascii="Times New Roman" w:hAnsi="Times New Roman" w:cs="Times New Roman"/>
          <w:sz w:val="24"/>
          <w:szCs w:val="24"/>
        </w:rPr>
      </w:pPr>
      <w:bookmarkStart w:id="0" w:name="_GoBack"/>
      <w:bookmarkEnd w:id="0"/>
      <w:r>
        <w:rPr>
          <w:rFonts w:hint="default" w:ascii="Times New Roman" w:hAnsi="Times New Roman" w:eastAsia="Arial" w:cs="Times New Roman"/>
          <w:sz w:val="24"/>
          <w:szCs w:val="24"/>
        </w:rPr>
        <w:t>Phần 2 - Khi tình hình thay đổi</w:t>
      </w:r>
    </w:p>
    <w:p w14:paraId="63EC790F">
      <w:pPr>
        <w:spacing w:after="120"/>
        <w:rPr>
          <w:rFonts w:hint="default" w:ascii="Times New Roman" w:hAnsi="Times New Roman" w:cs="Times New Roman"/>
          <w:sz w:val="24"/>
          <w:szCs w:val="24"/>
        </w:rPr>
      </w:pPr>
      <w:r>
        <w:rPr>
          <w:rFonts w:hint="default" w:ascii="Times New Roman" w:hAnsi="Times New Roman" w:eastAsia="Arial" w:cs="Times New Roman"/>
          <w:b/>
          <w:bCs/>
          <w:i w:val="0"/>
          <w:iCs w:val="0"/>
          <w:sz w:val="24"/>
          <w:szCs w:val="24"/>
        </w:rPr>
        <w:t>(a) Đội chậm 2 ngày, phải bỏ bớt việc</w:t>
      </w:r>
    </w:p>
    <w:p w14:paraId="09154662">
      <w:pPr>
        <w:spacing w:after="120"/>
        <w:rPr>
          <w:rFonts w:hint="default" w:ascii="Times New Roman" w:hAnsi="Times New Roman" w:cs="Times New Roman"/>
          <w:sz w:val="24"/>
          <w:szCs w:val="24"/>
        </w:rPr>
      </w:pPr>
      <w:r>
        <w:rPr>
          <w:rFonts w:hint="default" w:ascii="Times New Roman" w:hAnsi="Times New Roman" w:eastAsia="Arial" w:cs="Times New Roman"/>
          <w:b w:val="0"/>
          <w:bCs w:val="0"/>
          <w:i w:val="0"/>
          <w:iCs w:val="0"/>
          <w:sz w:val="24"/>
          <w:szCs w:val="24"/>
        </w:rPr>
        <w:t>Bỏ trước nhóm Could (#5 chat, #6 giao diện trang trí), rồi nếu vẫn chưa đủ thì bỏ tiếp Should (#3 RikkeiPay). Giữ đến cùng #1 và #2 (Must) vì thiếu một trong hai thì không thể ra bản mới: một cái sửa lỗi thu sai tiền, một cái là lý do chính của chương trình khuyến mãi. Cần báo cho Marketing, CSKH và các bên liên quan về hạng mục bị bỏ.</w:t>
      </w:r>
    </w:p>
    <w:p w14:paraId="23019DA3">
      <w:pPr>
        <w:spacing w:after="120"/>
        <w:rPr>
          <w:rFonts w:hint="default" w:ascii="Times New Roman" w:hAnsi="Times New Roman" w:cs="Times New Roman"/>
          <w:sz w:val="24"/>
          <w:szCs w:val="24"/>
        </w:rPr>
      </w:pPr>
      <w:r>
        <w:rPr>
          <w:rFonts w:hint="default" w:ascii="Times New Roman" w:hAnsi="Times New Roman" w:eastAsia="Arial" w:cs="Times New Roman"/>
          <w:b/>
          <w:bCs/>
          <w:i w:val="0"/>
          <w:iCs w:val="0"/>
          <w:sz w:val="24"/>
          <w:szCs w:val="24"/>
        </w:rPr>
        <w:t>(b) Tài xế không nhận tiền mặt nữa</w:t>
      </w:r>
    </w:p>
    <w:p w14:paraId="07E95D8F">
      <w:pPr>
        <w:spacing w:after="120"/>
        <w:rPr>
          <w:rFonts w:hint="default" w:ascii="Times New Roman" w:hAnsi="Times New Roman" w:cs="Times New Roman"/>
          <w:sz w:val="24"/>
          <w:szCs w:val="24"/>
        </w:rPr>
      </w:pPr>
      <w:r>
        <w:rPr>
          <w:rFonts w:hint="default" w:ascii="Times New Roman" w:hAnsi="Times New Roman" w:eastAsia="Arial" w:cs="Times New Roman"/>
          <w:b w:val="0"/>
          <w:bCs w:val="0"/>
          <w:i w:val="0"/>
          <w:iCs w:val="0"/>
          <w:sz w:val="24"/>
          <w:szCs w:val="24"/>
        </w:rPr>
        <w:t>Nhãn của #3 đổi từ Should thành Must. Lý do: "cách làm tạm" (trả tiền mặt) không còn nữa, nên thiếu RikkeiPay thì khách không còn cách thanh toán, bản mới không thể ra được. Điều này cho thấy nhãn MoSCoW không cố định mà phải xem lại mỗi khi tình hình thay đổi. Khi đó đội cũng cần cân nhắc lại phạm vi vì số Must tăng thêm, và có thể phải bỏ thêm Could để bảo đảm kịp.</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7CAA2C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60"/>
      <w:outlineLvl w:val="0"/>
    </w:pPr>
    <w:rPr>
      <w:rFonts w:ascii="Arial" w:hAnsi="Arial" w:eastAsia="Arial" w:cs="Arial"/>
      <w:b/>
      <w:bCs/>
      <w:sz w:val="32"/>
      <w:szCs w:val="32"/>
    </w:rPr>
  </w:style>
  <w:style w:type="paragraph" w:styleId="3">
    <w:name w:val="heading 2"/>
    <w:next w:val="1"/>
    <w:qFormat/>
    <w:uiPriority w:val="0"/>
    <w:pPr>
      <w:spacing w:before="24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556</Words>
  <Characters>1998</Characters>
  <TotalTime>0</TotalTime>
  <ScaleCrop>false</ScaleCrop>
  <LinksUpToDate>false</LinksUpToDate>
  <CharactersWithSpaces>2515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2026-10-14T18:53:00Z</dcterms:created>
  <dc:creator>Un-named</dc:creator>
  <cp:lastModifiedBy>Đạt Phùng</cp:lastModifiedBy>
  <dcterms:modified xsi:type="dcterms:W3CDTF">2026-10-14T18:57:11Z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1033-12.1.0.28485</vt:lpwstr>
  </property>
  <property fmtid="{D5CDD505-2E9C-101B-9397-08002B2CF9AE}" pid="4" name="ICV">
    <vt:lpwstr>62248D02DB4D4034A4F4F04B3C01AD39_12</vt:lpwstr>
  </property>
</Properties>
</file>