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a14="http://schemas.microsoft.com/office/mac/drawingml/2011/main" mc:Ignorable="w14 wp14">
  <w:body>
    <w:sdt>
      <w:sdtPr>
        <w:id w:val="-84312233"/>
        <w:docPartObj>
          <w:docPartGallery w:val="Cover Pages"/>
          <w:docPartUnique/>
        </w:docPartObj>
      </w:sdtPr>
      <w:sdtEndPr/>
      <w:sdtContent>
        <w:p xmlns:wp14="http://schemas.microsoft.com/office/word/2010/wordml" w:rsidRPr="00470532" w:rsidR="008905CA" w:rsidP="00D072F3" w:rsidRDefault="007B7DD7" w14:paraId="242B9D15" wp14:textId="77777777">
          <w:r w:rsidRPr="007B7DD7">
            <w:rPr>
              <w:noProof/>
              <w:lang w:eastAsia="en-GB"/>
            </w:rPr>
            <w:drawing>
              <wp:anchor xmlns:wp14="http://schemas.microsoft.com/office/word/2010/wordprocessingDrawing" distT="0" distB="0" distL="114300" distR="114300" simplePos="0" relativeHeight="251659263" behindDoc="1" locked="0" layoutInCell="1" allowOverlap="1" wp14:anchorId="0D9D4B03" wp14:editId="66536CFB">
                <wp:simplePos x="0" y="0"/>
                <wp:positionH relativeFrom="column">
                  <wp:posOffset>-613410</wp:posOffset>
                </wp:positionH>
                <wp:positionV relativeFrom="paragraph">
                  <wp:posOffset>184785</wp:posOffset>
                </wp:positionV>
                <wp:extent cx="6667500" cy="8074025"/>
                <wp:effectExtent l="0" t="0" r="0" b="3175"/>
                <wp:wrapThrough wrapText="bothSides">
                  <wp:wrapPolygon edited="0">
                    <wp:start x="0" y="0"/>
                    <wp:lineTo x="0" y="21558"/>
                    <wp:lineTo x="21538" y="21558"/>
                    <wp:lineTo x="21538" y="0"/>
                    <wp:lineTo x="0" y="0"/>
                  </wp:wrapPolygon>
                </wp:wrapThrough>
                <wp:docPr id="12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1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0" cy="8074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Y="2881"/>
            <w:tblW w:w="4000" w:type="pct"/>
            <w:tblBorders>
              <w:left w:val="single" w:color="2ABBB2" w:themeColor="accent1" w:sz="12" w:space="0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41"/>
          </w:tblGrid>
          <w:tr xmlns:wp14="http://schemas.microsoft.com/office/word/2010/wordml" w:rsidRPr="00470532" w:rsidR="008905CA" w:rsidTr="004F4426" w14:paraId="50605FEE" wp14:textId="77777777">
            <w:tc>
              <w:tcPr>
                <w:tcW w:w="7672" w:type="dxa"/>
                <w:tcBorders>
                  <w:left w:val="nil"/>
                  <w:bottom w:val="dotted" w:color="414141" w:themeColor="text1" w:sz="8" w:space="0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Pr="00470532" w:rsidR="008905CA" w:rsidP="007B7DD7" w:rsidRDefault="007B7DD7" w14:paraId="6AE139FA" wp14:textId="77777777">
                <w:pPr>
                  <w:pStyle w:val="MisysCoverFamilyProductname"/>
                  <w:framePr w:hSpace="0" w:wrap="auto" w:hAnchor="text" w:xAlign="left" w:yAlign="inline"/>
                  <w:spacing w:after="0"/>
                </w:pPr>
                <w:r>
                  <w:t>FusionInvest</w:t>
                </w:r>
                <w:r w:rsidRPr="00470532" w:rsidR="00251B17">
                  <w:tab/>
                </w:r>
              </w:p>
            </w:tc>
          </w:tr>
          <w:tr xmlns:wp14="http://schemas.microsoft.com/office/word/2010/wordml" w:rsidRPr="008420A9" w:rsidR="008905CA" w:rsidTr="004F4426" w14:paraId="39109168" wp14:textId="77777777">
            <w:tc>
              <w:tcPr>
                <w:tcW w:w="7672" w:type="dxa"/>
                <w:tcBorders>
                  <w:top w:val="dotted" w:color="414141" w:themeColor="text1" w:sz="8" w:space="0"/>
                  <w:left w:val="nil"/>
                </w:tcBorders>
                <w:tcMar>
                  <w:top w:w="170" w:type="dxa"/>
                </w:tcMar>
              </w:tcPr>
              <w:p w:rsidR="00F8507E" w:rsidP="00A422D0" w:rsidRDefault="008420A9" w14:paraId="6D902497" wp14:textId="77777777">
                <w:pPr>
                  <w:pStyle w:val="MisysCoverTitle"/>
                  <w:framePr w:hSpace="0" w:wrap="auto" w:hAnchor="text" w:xAlign="left" w:yAlign="inline"/>
                  <w:rPr>
                    <w:sz w:val="72"/>
                  </w:rPr>
                </w:pPr>
                <w:r w:rsidRPr="008420A9">
                  <w:rPr>
                    <w:sz w:val="72"/>
                  </w:rPr>
                  <w:t xml:space="preserve">Trade Workflow </w:t>
                </w:r>
                <w:r w:rsidR="007B7DD7">
                  <w:rPr>
                    <w:sz w:val="72"/>
                  </w:rPr>
                  <w:t xml:space="preserve">Short Sell </w:t>
                </w:r>
                <w:r w:rsidR="002C30D3">
                  <w:rPr>
                    <w:sz w:val="72"/>
                  </w:rPr>
                  <w:t>Check Deal</w:t>
                </w:r>
              </w:p>
              <w:p w:rsidR="00F8507E" w:rsidP="00A422D0" w:rsidRDefault="003E16BB" w14:paraId="6E0FAFF4" wp14:textId="77777777">
                <w:pPr>
                  <w:pStyle w:val="MisysCoverTitle"/>
                  <w:framePr w:hSpace="0" w:wrap="auto" w:hAnchor="text" w:xAlign="left" w:yAlign="inline"/>
                  <w:rPr>
                    <w:sz w:val="72"/>
                  </w:rPr>
                </w:pPr>
                <w:r>
                  <w:rPr>
                    <w:sz w:val="72"/>
                  </w:rPr>
                  <w:t xml:space="preserve">Enhancement </w:t>
                </w:r>
              </w:p>
              <w:p w:rsidR="00F8507E" w:rsidP="00A422D0" w:rsidRDefault="00F8507E" w14:paraId="2EA63ABC" wp14:textId="77777777">
                <w:pPr>
                  <w:pStyle w:val="MisysCoverTitle"/>
                  <w:framePr w:hSpace="0" w:wrap="auto" w:hAnchor="text" w:xAlign="left" w:yAlign="inline"/>
                  <w:rPr>
                    <w:sz w:val="72"/>
                  </w:rPr>
                </w:pPr>
              </w:p>
              <w:p w:rsidR="00F8507E" w:rsidP="00A422D0" w:rsidRDefault="00F8507E" w14:paraId="3CFADDCE" wp14:textId="77777777">
                <w:pPr>
                  <w:pStyle w:val="MisysCoverTitle"/>
                  <w:framePr w:hSpace="0" w:wrap="auto" w:hAnchor="text" w:xAlign="left" w:yAlign="inline"/>
                  <w:rPr>
                    <w:sz w:val="72"/>
                  </w:rPr>
                </w:pPr>
              </w:p>
              <w:p w:rsidR="00F8507E" w:rsidP="00A422D0" w:rsidRDefault="00F8507E" w14:paraId="57F1FA33" wp14:textId="77777777">
                <w:pPr>
                  <w:pStyle w:val="MisysCoverTitle"/>
                  <w:framePr w:hSpace="0" w:wrap="auto" w:hAnchor="text" w:xAlign="left" w:yAlign="inline"/>
                  <w:rPr>
                    <w:sz w:val="72"/>
                  </w:rPr>
                </w:pPr>
              </w:p>
              <w:p w:rsidR="00F8507E" w:rsidP="00A422D0" w:rsidRDefault="00F8507E" w14:paraId="42D57F88" wp14:textId="77777777">
                <w:pPr>
                  <w:pStyle w:val="MisysCoverTitle"/>
                  <w:framePr w:hSpace="0" w:wrap="auto" w:hAnchor="text" w:xAlign="left" w:yAlign="inline"/>
                  <w:rPr>
                    <w:sz w:val="72"/>
                  </w:rPr>
                </w:pPr>
              </w:p>
              <w:p w:rsidRPr="008420A9" w:rsidR="008905CA" w:rsidP="00A422D0" w:rsidRDefault="008420A9" w14:paraId="370BA979" wp14:textId="77777777">
                <w:pPr>
                  <w:pStyle w:val="MisysCoverTitle"/>
                  <w:framePr w:hSpace="0" w:wrap="auto" w:hAnchor="text" w:xAlign="left" w:yAlign="inline"/>
                  <w:rPr>
                    <w:sz w:val="72"/>
                  </w:rPr>
                </w:pPr>
                <w:r w:rsidRPr="008420A9">
                  <w:rPr>
                    <w:sz w:val="72"/>
                  </w:rPr>
                  <w:t xml:space="preserve"> </w:t>
                </w:r>
              </w:p>
            </w:tc>
          </w:tr>
          <w:tr xmlns:wp14="http://schemas.microsoft.com/office/word/2010/wordml" w:rsidRPr="008420A9" w:rsidR="008905CA" w:rsidTr="004F4426" w14:paraId="3B6BA921" wp14:textId="77777777">
            <w:tc>
              <w:tcPr>
                <w:tcW w:w="7672" w:type="dxa"/>
                <w:tcBorders>
                  <w:lef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Pr="008420A9" w:rsidR="008905CA" w:rsidP="00E8004C" w:rsidRDefault="008905CA" w14:paraId="512BA01F" wp14:textId="77777777">
                <w:pPr>
                  <w:pStyle w:val="MisysCoverSubTitle"/>
                  <w:framePr w:hSpace="0" w:wrap="auto" w:hAnchor="text" w:xAlign="left" w:yAlign="inline"/>
                  <w:rPr>
                    <w:sz w:val="28"/>
                  </w:rPr>
                </w:pPr>
              </w:p>
            </w:tc>
          </w:tr>
        </w:tbl>
        <w:tbl>
          <w:tblPr>
            <w:tblpPr w:leftFromText="187" w:rightFromText="187" w:horzAnchor="margin" w:tblpYSpec="bottom"/>
            <w:tblW w:w="4866" w:type="pct"/>
            <w:tblLook w:val="04A0" w:firstRow="1" w:lastRow="0" w:firstColumn="1" w:lastColumn="0" w:noHBand="0" w:noVBand="1"/>
          </w:tblPr>
          <w:tblGrid>
            <w:gridCol w:w="9052"/>
          </w:tblGrid>
          <w:tr xmlns:wp14="http://schemas.microsoft.com/office/word/2010/wordml" w:rsidRPr="008420A9" w:rsidR="008905CA" w:rsidTr="007B7DD7" w14:paraId="4073B5D0" wp14:textId="77777777">
            <w:trPr>
              <w:trHeight w:val="279"/>
            </w:trPr>
            <w:tc>
              <w:tcPr>
                <w:tcW w:w="905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Pr="008420A9" w:rsidR="008905CA" w:rsidP="007B7DD7" w:rsidRDefault="008905CA" w14:paraId="4D2F8621" wp14:textId="77777777">
                <w:pPr>
                  <w:pStyle w:val="NoSpacing"/>
                  <w:rPr>
                    <w:color w:val="2ABBB2" w:themeColor="accent1"/>
                    <w:sz w:val="20"/>
                    <w:lang w:val="en-GB"/>
                  </w:rPr>
                </w:pPr>
              </w:p>
            </w:tc>
          </w:tr>
        </w:tbl>
        <w:p xmlns:wp14="http://schemas.microsoft.com/office/word/2010/wordml" w:rsidR="00F8507E" w:rsidP="00D072F3" w:rsidRDefault="008905CA" w14:paraId="094C1FAB" wp14:textId="77777777">
          <w:r w:rsidRPr="00470532">
            <w:br w:type="page"/>
          </w:r>
        </w:p>
      </w:sdtContent>
    </w:sdt>
    <w:p xmlns:wp14="http://schemas.microsoft.com/office/word/2010/wordml" w:rsidR="004F62BC" w:rsidP="00D072F3" w:rsidRDefault="004F62BC" w14:paraId="27FC24D7" wp14:textId="77777777"/>
    <w:sdt>
      <w:sdtPr>
        <w:rPr>
          <w:rFonts w:asciiTheme="minorHAnsi" w:hAnsiTheme="minorHAnsi" w:eastAsiaTheme="minorEastAsia" w:cstheme="minorBidi"/>
          <w:color w:val="414141" w:themeColor="text1"/>
          <w:sz w:val="20"/>
          <w:szCs w:val="22"/>
        </w:rPr>
        <w:id w:val="-1529946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xmlns:wp14="http://schemas.microsoft.com/office/word/2010/wordml" w:rsidR="00F011BD" w:rsidRDefault="00F011BD" w14:paraId="2A7010FD" wp14:textId="77777777">
          <w:pPr>
            <w:pStyle w:val="TOCHeading"/>
          </w:pPr>
          <w:r>
            <w:t>Contents</w:t>
          </w:r>
        </w:p>
        <w:p xmlns:wp14="http://schemas.microsoft.com/office/word/2010/wordml" w:rsidR="00175D6B" w:rsidRDefault="00AB16B6" w14:paraId="3C736D1F" wp14:textId="77777777">
          <w:pPr>
            <w:pStyle w:val="TOC1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history="1" w:anchor="_Toc493600611">
            <w:r w:rsidRPr="003E2973" w:rsidR="00175D6B">
              <w:rPr>
                <w:rStyle w:val="Hyperlink"/>
                <w:noProof/>
              </w:rPr>
              <w:t>1.</w:t>
            </w:r>
            <w:r w:rsidR="00175D6B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3E2973" w:rsidR="00175D6B">
              <w:rPr>
                <w:rStyle w:val="Hyperlink"/>
                <w:noProof/>
              </w:rPr>
              <w:t>Purpose</w:t>
            </w:r>
            <w:r w:rsidR="00175D6B">
              <w:rPr>
                <w:noProof/>
                <w:webHidden/>
              </w:rPr>
              <w:tab/>
            </w:r>
            <w:r w:rsidR="00175D6B">
              <w:rPr>
                <w:noProof/>
                <w:webHidden/>
              </w:rPr>
              <w:fldChar w:fldCharType="begin"/>
            </w:r>
            <w:r w:rsidR="00175D6B">
              <w:rPr>
                <w:noProof/>
                <w:webHidden/>
              </w:rPr>
              <w:instrText xml:space="preserve"> PAGEREF _Toc493600611 \h </w:instrText>
            </w:r>
            <w:r w:rsidR="00175D6B">
              <w:rPr>
                <w:noProof/>
                <w:webHidden/>
              </w:rPr>
            </w:r>
            <w:r w:rsidR="00175D6B">
              <w:rPr>
                <w:noProof/>
                <w:webHidden/>
              </w:rPr>
              <w:fldChar w:fldCharType="separate"/>
            </w:r>
            <w:r w:rsidR="00175D6B">
              <w:rPr>
                <w:noProof/>
                <w:webHidden/>
              </w:rPr>
              <w:t>2</w:t>
            </w:r>
            <w:r w:rsidR="00175D6B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75D6B" w:rsidRDefault="00560815" w14:paraId="7F51A119" wp14:textId="77777777">
          <w:pPr>
            <w:pStyle w:val="TOC1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eastAsia="en-GB"/>
            </w:rPr>
          </w:pPr>
          <w:hyperlink w:history="1" w:anchor="_Toc493600612">
            <w:r w:rsidRPr="003E2973" w:rsidR="00175D6B">
              <w:rPr>
                <w:rStyle w:val="Hyperlink"/>
                <w:noProof/>
              </w:rPr>
              <w:t>2.</w:t>
            </w:r>
            <w:r w:rsidR="00175D6B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3E2973" w:rsidR="00175D6B">
              <w:rPr>
                <w:rStyle w:val="Hyperlink"/>
                <w:noProof/>
              </w:rPr>
              <w:t>Document Control</w:t>
            </w:r>
            <w:r w:rsidR="00175D6B">
              <w:rPr>
                <w:noProof/>
                <w:webHidden/>
              </w:rPr>
              <w:tab/>
            </w:r>
            <w:r w:rsidR="00175D6B">
              <w:rPr>
                <w:noProof/>
                <w:webHidden/>
              </w:rPr>
              <w:fldChar w:fldCharType="begin"/>
            </w:r>
            <w:r w:rsidR="00175D6B">
              <w:rPr>
                <w:noProof/>
                <w:webHidden/>
              </w:rPr>
              <w:instrText xml:space="preserve"> PAGEREF _Toc493600612 \h </w:instrText>
            </w:r>
            <w:r w:rsidR="00175D6B">
              <w:rPr>
                <w:noProof/>
                <w:webHidden/>
              </w:rPr>
            </w:r>
            <w:r w:rsidR="00175D6B">
              <w:rPr>
                <w:noProof/>
                <w:webHidden/>
              </w:rPr>
              <w:fldChar w:fldCharType="separate"/>
            </w:r>
            <w:r w:rsidR="00175D6B">
              <w:rPr>
                <w:noProof/>
                <w:webHidden/>
              </w:rPr>
              <w:t>2</w:t>
            </w:r>
            <w:r w:rsidR="00175D6B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75D6B" w:rsidRDefault="00560815" w14:paraId="775FE9CC" wp14:textId="77777777">
          <w:pPr>
            <w:pStyle w:val="TOC1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eastAsia="en-GB"/>
            </w:rPr>
          </w:pPr>
          <w:hyperlink w:history="1" w:anchor="_Toc493600613">
            <w:r w:rsidRPr="003E2973" w:rsidR="00175D6B">
              <w:rPr>
                <w:rStyle w:val="Hyperlink"/>
                <w:noProof/>
              </w:rPr>
              <w:t>3.</w:t>
            </w:r>
            <w:r w:rsidR="00175D6B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3E2973" w:rsidR="00175D6B">
              <w:rPr>
                <w:rStyle w:val="Hyperlink"/>
                <w:noProof/>
              </w:rPr>
              <w:t>Provision Check</w:t>
            </w:r>
            <w:r w:rsidR="00175D6B">
              <w:rPr>
                <w:noProof/>
                <w:webHidden/>
              </w:rPr>
              <w:tab/>
            </w:r>
            <w:r w:rsidR="00175D6B">
              <w:rPr>
                <w:noProof/>
                <w:webHidden/>
              </w:rPr>
              <w:fldChar w:fldCharType="begin"/>
            </w:r>
            <w:r w:rsidR="00175D6B">
              <w:rPr>
                <w:noProof/>
                <w:webHidden/>
              </w:rPr>
              <w:instrText xml:space="preserve"> PAGEREF _Toc493600613 \h </w:instrText>
            </w:r>
            <w:r w:rsidR="00175D6B">
              <w:rPr>
                <w:noProof/>
                <w:webHidden/>
              </w:rPr>
            </w:r>
            <w:r w:rsidR="00175D6B">
              <w:rPr>
                <w:noProof/>
                <w:webHidden/>
              </w:rPr>
              <w:fldChar w:fldCharType="separate"/>
            </w:r>
            <w:r w:rsidR="00175D6B">
              <w:rPr>
                <w:noProof/>
                <w:webHidden/>
              </w:rPr>
              <w:t>2</w:t>
            </w:r>
            <w:r w:rsidR="00175D6B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75D6B" w:rsidRDefault="00560815" w14:paraId="1D8392DC" wp14:textId="77777777">
          <w:pPr>
            <w:pStyle w:val="TOC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eastAsia="en-GB"/>
            </w:rPr>
          </w:pPr>
          <w:hyperlink w:history="1" w:anchor="_Toc493600614">
            <w:r w:rsidRPr="003E2973" w:rsidR="00175D6B">
              <w:rPr>
                <w:rStyle w:val="Hyperlink"/>
                <w:noProof/>
              </w:rPr>
              <w:t>3.1</w:t>
            </w:r>
            <w:r w:rsidR="00175D6B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3E2973" w:rsidR="00175D6B">
              <w:rPr>
                <w:rStyle w:val="Hyperlink"/>
                <w:noProof/>
              </w:rPr>
              <w:t>Need to check provision</w:t>
            </w:r>
            <w:r w:rsidR="00175D6B">
              <w:rPr>
                <w:noProof/>
                <w:webHidden/>
              </w:rPr>
              <w:tab/>
            </w:r>
            <w:r w:rsidR="00175D6B">
              <w:rPr>
                <w:noProof/>
                <w:webHidden/>
              </w:rPr>
              <w:fldChar w:fldCharType="begin"/>
            </w:r>
            <w:r w:rsidR="00175D6B">
              <w:rPr>
                <w:noProof/>
                <w:webHidden/>
              </w:rPr>
              <w:instrText xml:space="preserve"> PAGEREF _Toc493600614 \h </w:instrText>
            </w:r>
            <w:r w:rsidR="00175D6B">
              <w:rPr>
                <w:noProof/>
                <w:webHidden/>
              </w:rPr>
            </w:r>
            <w:r w:rsidR="00175D6B">
              <w:rPr>
                <w:noProof/>
                <w:webHidden/>
              </w:rPr>
              <w:fldChar w:fldCharType="separate"/>
            </w:r>
            <w:r w:rsidR="00175D6B">
              <w:rPr>
                <w:noProof/>
                <w:webHidden/>
              </w:rPr>
              <w:t>2</w:t>
            </w:r>
            <w:r w:rsidR="00175D6B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75D6B" w:rsidRDefault="00560815" w14:paraId="6FFF3961" wp14:textId="77777777">
          <w:pPr>
            <w:pStyle w:val="TOC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eastAsia="en-GB"/>
            </w:rPr>
          </w:pPr>
          <w:hyperlink w:history="1" w:anchor="_Toc493600615">
            <w:r w:rsidRPr="003E2973" w:rsidR="00175D6B">
              <w:rPr>
                <w:rStyle w:val="Hyperlink"/>
                <w:noProof/>
              </w:rPr>
              <w:t>3.2</w:t>
            </w:r>
            <w:r w:rsidR="00175D6B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3E2973" w:rsidR="00175D6B">
              <w:rPr>
                <w:rStyle w:val="Hyperlink"/>
                <w:noProof/>
              </w:rPr>
              <w:t>Check for provision</w:t>
            </w:r>
            <w:r w:rsidR="00175D6B">
              <w:rPr>
                <w:noProof/>
                <w:webHidden/>
              </w:rPr>
              <w:tab/>
            </w:r>
            <w:r w:rsidR="00175D6B">
              <w:rPr>
                <w:noProof/>
                <w:webHidden/>
              </w:rPr>
              <w:fldChar w:fldCharType="begin"/>
            </w:r>
            <w:r w:rsidR="00175D6B">
              <w:rPr>
                <w:noProof/>
                <w:webHidden/>
              </w:rPr>
              <w:instrText xml:space="preserve"> PAGEREF _Toc493600615 \h </w:instrText>
            </w:r>
            <w:r w:rsidR="00175D6B">
              <w:rPr>
                <w:noProof/>
                <w:webHidden/>
              </w:rPr>
            </w:r>
            <w:r w:rsidR="00175D6B">
              <w:rPr>
                <w:noProof/>
                <w:webHidden/>
              </w:rPr>
              <w:fldChar w:fldCharType="separate"/>
            </w:r>
            <w:r w:rsidR="00175D6B">
              <w:rPr>
                <w:noProof/>
                <w:webHidden/>
              </w:rPr>
              <w:t>2</w:t>
            </w:r>
            <w:r w:rsidR="00175D6B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75D6B" w:rsidRDefault="00560815" w14:paraId="7DFD3DC2" wp14:textId="77777777">
          <w:pPr>
            <w:pStyle w:val="TOC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eastAsia="en-GB"/>
            </w:rPr>
          </w:pPr>
          <w:hyperlink w:history="1" w:anchor="_Toc493600616">
            <w:r w:rsidRPr="003E2973" w:rsidR="00175D6B">
              <w:rPr>
                <w:rStyle w:val="Hyperlink"/>
                <w:noProof/>
              </w:rPr>
              <w:t>3.3</w:t>
            </w:r>
            <w:r w:rsidR="00175D6B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3E2973" w:rsidR="00175D6B">
              <w:rPr>
                <w:rStyle w:val="Hyperlink"/>
                <w:noProof/>
              </w:rPr>
              <w:t>Short Sell</w:t>
            </w:r>
            <w:r w:rsidR="00175D6B">
              <w:rPr>
                <w:noProof/>
                <w:webHidden/>
              </w:rPr>
              <w:tab/>
            </w:r>
            <w:r w:rsidR="00175D6B">
              <w:rPr>
                <w:noProof/>
                <w:webHidden/>
              </w:rPr>
              <w:fldChar w:fldCharType="begin"/>
            </w:r>
            <w:r w:rsidR="00175D6B">
              <w:rPr>
                <w:noProof/>
                <w:webHidden/>
              </w:rPr>
              <w:instrText xml:space="preserve"> PAGEREF _Toc493600616 \h </w:instrText>
            </w:r>
            <w:r w:rsidR="00175D6B">
              <w:rPr>
                <w:noProof/>
                <w:webHidden/>
              </w:rPr>
            </w:r>
            <w:r w:rsidR="00175D6B">
              <w:rPr>
                <w:noProof/>
                <w:webHidden/>
              </w:rPr>
              <w:fldChar w:fldCharType="separate"/>
            </w:r>
            <w:r w:rsidR="00175D6B">
              <w:rPr>
                <w:noProof/>
                <w:webHidden/>
              </w:rPr>
              <w:t>2</w:t>
            </w:r>
            <w:r w:rsidR="00175D6B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75D6B" w:rsidRDefault="00560815" w14:paraId="2B57323F" wp14:textId="77777777">
          <w:pPr>
            <w:pStyle w:val="TOC1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  <w:lang w:eastAsia="en-GB"/>
            </w:rPr>
          </w:pPr>
          <w:hyperlink w:history="1" w:anchor="_Toc493600617">
            <w:r w:rsidRPr="003E2973" w:rsidR="00175D6B">
              <w:rPr>
                <w:rStyle w:val="Hyperlink"/>
                <w:noProof/>
              </w:rPr>
              <w:t>4.</w:t>
            </w:r>
            <w:r w:rsidR="00175D6B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  <w:lang w:eastAsia="en-GB"/>
              </w:rPr>
              <w:tab/>
            </w:r>
            <w:r w:rsidRPr="003E2973" w:rsidR="00175D6B">
              <w:rPr>
                <w:rStyle w:val="Hyperlink"/>
                <w:noProof/>
              </w:rPr>
              <w:t>Limitations</w:t>
            </w:r>
            <w:r w:rsidR="00175D6B">
              <w:rPr>
                <w:noProof/>
                <w:webHidden/>
              </w:rPr>
              <w:tab/>
            </w:r>
            <w:r w:rsidR="00175D6B">
              <w:rPr>
                <w:noProof/>
                <w:webHidden/>
              </w:rPr>
              <w:fldChar w:fldCharType="begin"/>
            </w:r>
            <w:r w:rsidR="00175D6B">
              <w:rPr>
                <w:noProof/>
                <w:webHidden/>
              </w:rPr>
              <w:instrText xml:space="preserve"> PAGEREF _Toc493600617 \h </w:instrText>
            </w:r>
            <w:r w:rsidR="00175D6B">
              <w:rPr>
                <w:noProof/>
                <w:webHidden/>
              </w:rPr>
            </w:r>
            <w:r w:rsidR="00175D6B">
              <w:rPr>
                <w:noProof/>
                <w:webHidden/>
              </w:rPr>
              <w:fldChar w:fldCharType="separate"/>
            </w:r>
            <w:r w:rsidR="00175D6B">
              <w:rPr>
                <w:noProof/>
                <w:webHidden/>
              </w:rPr>
              <w:t>3</w:t>
            </w:r>
            <w:r w:rsidR="00175D6B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F011BD" w:rsidRDefault="00AB16B6" w14:paraId="6C86EBDF" wp14:textId="77777777">
          <w:r>
            <w:rPr>
              <w:rFonts w:asciiTheme="majorHAnsi" w:hAnsiTheme="majorHAnsi" w:eastAsiaTheme="majorEastAsia" w:cstheme="majorBidi"/>
              <w:color w:val="1F8B85" w:themeColor="accent1" w:themeShade="BF"/>
              <w:sz w:val="32"/>
              <w:szCs w:val="32"/>
            </w:rPr>
            <w:fldChar w:fldCharType="end"/>
          </w:r>
        </w:p>
      </w:sdtContent>
    </w:sdt>
    <w:p xmlns:wp14="http://schemas.microsoft.com/office/word/2010/wordml" w:rsidRPr="00470532" w:rsidR="004F62BC" w:rsidP="00683F79" w:rsidRDefault="004F62BC" w14:paraId="448AF377" wp14:textId="77777777">
      <w:pPr>
        <w:pStyle w:val="images"/>
        <w:sectPr w:rsidRPr="00470532" w:rsidR="004F62BC" w:rsidSect="00210FD1">
          <w:footerReference w:type="default" r:id="rId11"/>
          <w:footerReference w:type="first" r:id="rId12"/>
          <w:pgSz w:w="11906" w:h="16838" w:orient="portrait" w:code="9"/>
          <w:pgMar w:top="1134" w:right="1134" w:bottom="1134" w:left="1701" w:header="567" w:footer="567" w:gutter="0"/>
          <w:pgNumType w:start="0"/>
          <w:cols w:space="708"/>
          <w:titlePg/>
          <w:docGrid w:linePitch="360"/>
        </w:sectPr>
      </w:pPr>
    </w:p>
    <w:p xmlns:wp14="http://schemas.microsoft.com/office/word/2010/wordml" w:rsidRPr="00470532" w:rsidR="00774B49" w:rsidP="00422B2C" w:rsidRDefault="00774B49" w14:paraId="2A66BC93" wp14:textId="77777777">
      <w:pPr>
        <w:pStyle w:val="Heading1"/>
        <w:numPr>
          <w:ilvl w:val="0"/>
          <w:numId w:val="5"/>
        </w:numPr>
      </w:pPr>
      <w:bookmarkStart w:name="_Toc428880414" w:id="0"/>
      <w:bookmarkStart w:name="_Toc493600611" w:id="1"/>
      <w:bookmarkStart w:name="_Toc401760643" w:id="2"/>
      <w:bookmarkStart w:name="_Toc309973582" w:id="3"/>
      <w:bookmarkStart w:name="_Toc401058844" w:id="4"/>
      <w:r w:rsidRPr="00470532">
        <w:lastRenderedPageBreak/>
        <w:t>Purpose</w:t>
      </w:r>
      <w:bookmarkEnd w:id="0"/>
      <w:bookmarkEnd w:id="1"/>
      <w:r w:rsidR="0095362B">
        <w:fldChar w:fldCharType="begin"/>
      </w:r>
      <w:r w:rsidR="0095362B">
        <w:instrText xml:space="preserve"> XE "</w:instrText>
      </w:r>
      <w:r w:rsidRPr="000A50A0" w:rsidR="0095362B">
        <w:instrText>Purpose</w:instrText>
      </w:r>
      <w:r w:rsidR="0095362B">
        <w:instrText xml:space="preserve">" </w:instrText>
      </w:r>
      <w:r w:rsidR="0095362B">
        <w:fldChar w:fldCharType="end"/>
      </w:r>
    </w:p>
    <w:p xmlns:wp14="http://schemas.microsoft.com/office/word/2010/wordml" w:rsidRPr="00470532" w:rsidR="005B25F5" w:rsidP="00774B49" w:rsidRDefault="000A12F2" w14:paraId="74A415CC" wp14:textId="77777777">
      <w:r w:rsidRPr="00470532">
        <w:t xml:space="preserve">The purpose of </w:t>
      </w:r>
      <w:r>
        <w:t xml:space="preserve">this document is to </w:t>
      </w:r>
      <w:r w:rsidR="008420A9">
        <w:t>specify th</w:t>
      </w:r>
      <w:r w:rsidR="00D36766">
        <w:t>e technical requirements for a</w:t>
      </w:r>
      <w:r w:rsidR="008420A9">
        <w:t xml:space="preserve"> workflow check</w:t>
      </w:r>
      <w:r w:rsidR="00D36766">
        <w:t>-deal</w:t>
      </w:r>
      <w:r w:rsidR="002C30D3">
        <w:t xml:space="preserve"> for the </w:t>
      </w:r>
      <w:r w:rsidR="00D36766">
        <w:t>business event in case of a short sell transaction</w:t>
      </w:r>
      <w:r w:rsidR="008420A9">
        <w:t xml:space="preserve">. </w:t>
      </w:r>
    </w:p>
    <w:p xmlns:wp14="http://schemas.microsoft.com/office/word/2010/wordml" w:rsidR="00FE79FF" w:rsidP="00422B2C" w:rsidRDefault="00FE79FF" w14:paraId="137389FB" wp14:textId="77777777">
      <w:pPr>
        <w:pStyle w:val="Heading1"/>
        <w:numPr>
          <w:ilvl w:val="0"/>
          <w:numId w:val="5"/>
        </w:numPr>
      </w:pPr>
      <w:bookmarkStart w:name="_Toc428880415" w:id="5"/>
      <w:bookmarkStart w:name="_Toc493600612" w:id="6"/>
      <w:r>
        <w:t>Document Control</w:t>
      </w:r>
      <w:bookmarkEnd w:id="5"/>
      <w:bookmarkEnd w:id="6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093"/>
        <w:gridCol w:w="1772"/>
        <w:gridCol w:w="5205"/>
      </w:tblGrid>
      <w:tr xmlns:wp14="http://schemas.microsoft.com/office/word/2010/wordml" w:rsidRPr="004804F1" w:rsidR="00FE79FF" w:rsidTr="002C30D3" w14:paraId="2D962CBB" wp14:textId="77777777">
        <w:tc>
          <w:tcPr>
            <w:tcW w:w="1217" w:type="dxa"/>
            <w:shd w:val="clear" w:color="auto" w:fill="988DC3" w:themeFill="accent5"/>
          </w:tcPr>
          <w:p w:rsidRPr="004804F1" w:rsidR="00FE79FF" w:rsidP="00A302F0" w:rsidRDefault="00FE79FF" w14:paraId="18ED3A44" wp14:textId="77777777">
            <w:pPr>
              <w:pStyle w:val="MisysTextBody"/>
              <w:spacing w:after="120"/>
              <w:rPr>
                <w:b/>
                <w:color w:val="FFFFFF" w:themeColor="background1"/>
              </w:rPr>
            </w:pPr>
            <w:r w:rsidRPr="004804F1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093" w:type="dxa"/>
            <w:shd w:val="clear" w:color="auto" w:fill="988DC3" w:themeFill="accent5"/>
          </w:tcPr>
          <w:p w:rsidRPr="004804F1" w:rsidR="00FE79FF" w:rsidP="00A302F0" w:rsidRDefault="00FE79FF" w14:paraId="106D4D7C" wp14:textId="77777777">
            <w:pPr>
              <w:pStyle w:val="MisysTextBody"/>
              <w:spacing w:after="120"/>
              <w:rPr>
                <w:b/>
                <w:color w:val="FFFFFF" w:themeColor="background1"/>
              </w:rPr>
            </w:pPr>
            <w:r w:rsidRPr="004804F1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1772" w:type="dxa"/>
            <w:shd w:val="clear" w:color="auto" w:fill="988DC3" w:themeFill="accent5"/>
          </w:tcPr>
          <w:p w:rsidRPr="004804F1" w:rsidR="00FE79FF" w:rsidP="00A302F0" w:rsidRDefault="00FE79FF" w14:paraId="084C225D" wp14:textId="77777777">
            <w:pPr>
              <w:pStyle w:val="MisysTextBody"/>
              <w:spacing w:after="120"/>
              <w:rPr>
                <w:b/>
                <w:color w:val="FFFFFF" w:themeColor="background1"/>
              </w:rPr>
            </w:pPr>
            <w:r w:rsidRPr="004804F1">
              <w:rPr>
                <w:b/>
                <w:color w:val="FFFFFF" w:themeColor="background1"/>
              </w:rPr>
              <w:t>Author</w:t>
            </w:r>
          </w:p>
        </w:tc>
        <w:tc>
          <w:tcPr>
            <w:tcW w:w="5205" w:type="dxa"/>
            <w:shd w:val="clear" w:color="auto" w:fill="988DC3" w:themeFill="accent5"/>
          </w:tcPr>
          <w:p w:rsidRPr="004804F1" w:rsidR="00FE79FF" w:rsidP="00A302F0" w:rsidRDefault="00FE79FF" w14:paraId="0E9EDAB3" wp14:textId="77777777">
            <w:pPr>
              <w:pStyle w:val="MisysTextBody"/>
              <w:spacing w:after="120"/>
              <w:rPr>
                <w:b/>
                <w:color w:val="FFFFFF" w:themeColor="background1"/>
              </w:rPr>
            </w:pPr>
            <w:r w:rsidRPr="004804F1">
              <w:rPr>
                <w:b/>
                <w:color w:val="FFFFFF" w:themeColor="background1"/>
              </w:rPr>
              <w:t>Comments</w:t>
            </w:r>
          </w:p>
        </w:tc>
      </w:tr>
      <w:tr xmlns:wp14="http://schemas.microsoft.com/office/word/2010/wordml" w:rsidRPr="004804F1" w:rsidR="00FE79FF" w:rsidTr="002C30D3" w14:paraId="134B995C" wp14:textId="77777777">
        <w:tc>
          <w:tcPr>
            <w:tcW w:w="1217" w:type="dxa"/>
          </w:tcPr>
          <w:p w:rsidRPr="004804F1" w:rsidR="00FE79FF" w:rsidP="008420A9" w:rsidRDefault="00D36766" w14:paraId="625BCF84" wp14:textId="77777777">
            <w:pPr>
              <w:pStyle w:val="MisysTextBody"/>
              <w:spacing w:after="120"/>
              <w:rPr>
                <w:b/>
              </w:rPr>
            </w:pPr>
            <w:r>
              <w:rPr>
                <w:b/>
              </w:rPr>
              <w:t>19-09-17</w:t>
            </w:r>
          </w:p>
        </w:tc>
        <w:tc>
          <w:tcPr>
            <w:tcW w:w="1093" w:type="dxa"/>
          </w:tcPr>
          <w:p w:rsidRPr="004804F1" w:rsidR="00FE79FF" w:rsidP="00FE79FF" w:rsidRDefault="00FE79FF" w14:paraId="6F42F2A5" wp14:textId="77777777">
            <w:pPr>
              <w:pStyle w:val="MisysTextBody"/>
              <w:spacing w:after="120"/>
            </w:pPr>
            <w:r w:rsidRPr="004804F1">
              <w:t>1.</w:t>
            </w:r>
            <w:r>
              <w:t>0</w:t>
            </w:r>
          </w:p>
        </w:tc>
        <w:tc>
          <w:tcPr>
            <w:tcW w:w="1772" w:type="dxa"/>
          </w:tcPr>
          <w:p w:rsidRPr="004804F1" w:rsidR="00FE79FF" w:rsidP="00A302F0" w:rsidRDefault="00D36766" w14:paraId="6BC4AFEB" wp14:textId="77777777">
            <w:pPr>
              <w:pStyle w:val="MisysTextBody"/>
              <w:spacing w:after="120"/>
            </w:pPr>
            <w:proofErr w:type="spellStart"/>
            <w:r>
              <w:t>Finastra</w:t>
            </w:r>
            <w:proofErr w:type="spellEnd"/>
          </w:p>
        </w:tc>
        <w:tc>
          <w:tcPr>
            <w:tcW w:w="5205" w:type="dxa"/>
          </w:tcPr>
          <w:p w:rsidRPr="004804F1" w:rsidR="00FE79FF" w:rsidP="00A302F0" w:rsidRDefault="00FE79FF" w14:paraId="0719189C" wp14:textId="77777777">
            <w:pPr>
              <w:pStyle w:val="MisysTextBody"/>
              <w:spacing w:after="120"/>
            </w:pPr>
            <w:r>
              <w:t>Creation of the document</w:t>
            </w:r>
          </w:p>
        </w:tc>
      </w:tr>
      <w:tr xmlns:wp14="http://schemas.microsoft.com/office/word/2010/wordml" w:rsidRPr="004804F1" w:rsidR="00476EE6" w:rsidTr="002C30D3" w14:paraId="432C235D" wp14:textId="77777777">
        <w:tc>
          <w:tcPr>
            <w:tcW w:w="1217" w:type="dxa"/>
          </w:tcPr>
          <w:p w:rsidR="00476EE6" w:rsidP="008420A9" w:rsidRDefault="00837350" w14:paraId="5EE8D4FD" wp14:textId="77777777">
            <w:pPr>
              <w:pStyle w:val="MisysTextBody"/>
              <w:spacing w:after="120"/>
              <w:rPr>
                <w:b/>
              </w:rPr>
            </w:pPr>
            <w:r>
              <w:rPr>
                <w:b/>
              </w:rPr>
              <w:t>29-09-17</w:t>
            </w:r>
          </w:p>
        </w:tc>
        <w:tc>
          <w:tcPr>
            <w:tcW w:w="1093" w:type="dxa"/>
          </w:tcPr>
          <w:p w:rsidRPr="004804F1" w:rsidR="00476EE6" w:rsidP="00FE79FF" w:rsidRDefault="00837350" w14:paraId="705F5454" wp14:textId="77777777">
            <w:pPr>
              <w:pStyle w:val="MisysTextBody"/>
              <w:spacing w:after="120"/>
            </w:pPr>
            <w:r>
              <w:t>2</w:t>
            </w:r>
          </w:p>
        </w:tc>
        <w:tc>
          <w:tcPr>
            <w:tcW w:w="1772" w:type="dxa"/>
          </w:tcPr>
          <w:p w:rsidR="00476EE6" w:rsidP="00A302F0" w:rsidRDefault="00837350" w14:paraId="41D30333" wp14:textId="77777777">
            <w:pPr>
              <w:pStyle w:val="MisysTextBody"/>
              <w:spacing w:after="120"/>
            </w:pPr>
            <w:proofErr w:type="spellStart"/>
            <w:r>
              <w:t>Finastra</w:t>
            </w:r>
            <w:proofErr w:type="spellEnd"/>
          </w:p>
        </w:tc>
        <w:tc>
          <w:tcPr>
            <w:tcW w:w="5205" w:type="dxa"/>
          </w:tcPr>
          <w:p w:rsidR="00FB2EA1" w:rsidP="00FB2EA1" w:rsidRDefault="00837350" w14:paraId="0EAF408F" wp14:textId="77777777">
            <w:pPr>
              <w:pStyle w:val="MisysTextBody"/>
              <w:numPr>
                <w:ilvl w:val="0"/>
                <w:numId w:val="23"/>
              </w:numPr>
              <w:spacing w:after="120"/>
              <w:jc w:val="left"/>
            </w:pPr>
            <w:r>
              <w:t xml:space="preserve">Added status group criteria , </w:t>
            </w:r>
          </w:p>
          <w:p w:rsidR="00FB2EA1" w:rsidP="00FB2EA1" w:rsidRDefault="00FB2EA1" w14:paraId="053B1F9B" wp14:textId="77777777">
            <w:pPr>
              <w:pStyle w:val="MisysTextBody"/>
              <w:numPr>
                <w:ilvl w:val="0"/>
                <w:numId w:val="23"/>
              </w:numPr>
              <w:spacing w:after="120"/>
              <w:jc w:val="left"/>
            </w:pPr>
            <w:r>
              <w:t>A</w:t>
            </w:r>
            <w:r w:rsidR="00837350">
              <w:t xml:space="preserve">dded </w:t>
            </w:r>
            <w:r>
              <w:t>4 cases for Reporting instead of just short sell</w:t>
            </w:r>
          </w:p>
          <w:p w:rsidR="00FB2EA1" w:rsidP="00FB2EA1" w:rsidRDefault="00FB2EA1" w14:paraId="11AA8FE7" wp14:textId="77777777">
            <w:pPr>
              <w:pStyle w:val="MisysTextBody"/>
              <w:numPr>
                <w:ilvl w:val="0"/>
                <w:numId w:val="23"/>
              </w:numPr>
              <w:spacing w:after="120"/>
              <w:jc w:val="left"/>
            </w:pPr>
            <w:r>
              <w:t xml:space="preserve">Changed the logic from modifying business event to adding an external reference </w:t>
            </w:r>
          </w:p>
        </w:tc>
      </w:tr>
      <w:bookmarkEnd w:id="2"/>
      <w:bookmarkEnd w:id="3"/>
      <w:bookmarkEnd w:id="4"/>
    </w:tbl>
    <w:p xmlns:wp14="http://schemas.microsoft.com/office/word/2010/wordml" w:rsidR="00476EE6" w:rsidP="00476EE6" w:rsidRDefault="00476EE6" w14:paraId="4AA3A477" wp14:textId="77777777">
      <w:pPr>
        <w:pStyle w:val="body"/>
      </w:pPr>
    </w:p>
    <w:p xmlns:wp14="http://schemas.microsoft.com/office/word/2010/wordml" w:rsidRPr="002C30D3" w:rsidR="00394955" w:rsidP="00422B2C" w:rsidRDefault="00D36766" w14:paraId="7A1F56EA" wp14:textId="77777777">
      <w:pPr>
        <w:pStyle w:val="Heading1"/>
        <w:numPr>
          <w:ilvl w:val="0"/>
          <w:numId w:val="5"/>
        </w:numPr>
      </w:pPr>
      <w:bookmarkStart w:name="_Toc493600613" w:id="7"/>
      <w:r>
        <w:t>Provision</w:t>
      </w:r>
      <w:r w:rsidRPr="00683F79" w:rsidR="00EA1000">
        <w:t xml:space="preserve"> Check</w:t>
      </w:r>
      <w:bookmarkEnd w:id="7"/>
    </w:p>
    <w:p xmlns:wp14="http://schemas.microsoft.com/office/word/2010/wordml" w:rsidRPr="00814DDC" w:rsidR="00394955" w:rsidP="00422B2C" w:rsidRDefault="00175D6B" w14:paraId="659132CE" wp14:textId="77777777">
      <w:pPr>
        <w:pStyle w:val="Heading2"/>
        <w:numPr>
          <w:ilvl w:val="1"/>
          <w:numId w:val="5"/>
        </w:numPr>
      </w:pPr>
      <w:bookmarkStart w:name="_Toc493600614" w:id="8"/>
      <w:r>
        <w:t>Need to check provision</w:t>
      </w:r>
      <w:bookmarkEnd w:id="8"/>
    </w:p>
    <w:p xmlns:wp14="http://schemas.microsoft.com/office/word/2010/wordml" w:rsidR="00FB5DD5" w:rsidP="00B760A8" w:rsidRDefault="00D36766" w14:paraId="5DA101FE" wp14:textId="77777777">
      <w:pPr>
        <w:spacing w:line="240" w:lineRule="auto"/>
      </w:pPr>
      <w:r>
        <w:t>Verify</w:t>
      </w:r>
      <w:r w:rsidR="00FB5DD5">
        <w:t xml:space="preserve"> </w:t>
      </w:r>
      <w:r>
        <w:t xml:space="preserve">the </w:t>
      </w:r>
      <w:r w:rsidR="00FB5DD5">
        <w:t xml:space="preserve">need for a </w:t>
      </w:r>
      <w:r>
        <w:t>provision check</w:t>
      </w:r>
      <w:r w:rsidR="00FB5DD5">
        <w:t xml:space="preserve">: </w:t>
      </w:r>
    </w:p>
    <w:p xmlns:wp14="http://schemas.microsoft.com/office/word/2010/wordml" w:rsidR="00207EEB" w:rsidP="005555A0" w:rsidRDefault="00207EEB" w14:paraId="39E5956C" wp14:textId="77777777">
      <w:pPr>
        <w:pStyle w:val="ListParagraph"/>
        <w:spacing w:line="240" w:lineRule="auto"/>
        <w:ind w:left="1080"/>
      </w:pPr>
      <w:r>
        <w:t xml:space="preserve">If </w:t>
      </w:r>
      <w:r w:rsidR="00D36766">
        <w:t xml:space="preserve">business event </w:t>
      </w:r>
      <w:r w:rsidR="005555A0">
        <w:t>has a “Number of securities” property set to “No”, i.e.</w:t>
      </w:r>
      <w:r w:rsidR="00EC49F5">
        <w:t xml:space="preserve"> </w:t>
      </w:r>
      <w:r>
        <w:t xml:space="preserve">then </w:t>
      </w:r>
      <w:r w:rsidR="00D36766">
        <w:t xml:space="preserve">do nothing </w:t>
      </w:r>
    </w:p>
    <w:p xmlns:wp14="http://schemas.microsoft.com/office/word/2010/wordml" w:rsidR="005555A0" w:rsidP="00D36766" w:rsidRDefault="00D36766" w14:paraId="6D439432" wp14:textId="77777777">
      <w:pPr>
        <w:spacing w:line="240" w:lineRule="auto"/>
        <w:ind w:firstLine="720"/>
      </w:pPr>
      <w:r>
        <w:tab/>
      </w:r>
      <w:r w:rsidR="00EC49F5">
        <w:sym w:font="Wingdings" w:char="F0E8"/>
      </w:r>
      <w:r>
        <w:t xml:space="preserve">We only check provision if the business event is </w:t>
      </w:r>
      <w:r w:rsidR="005555A0">
        <w:t>impacting the number of securities of the position</w:t>
      </w:r>
    </w:p>
    <w:p xmlns:wp14="http://schemas.microsoft.com/office/word/2010/wordml" w:rsidR="005555A0" w:rsidP="00D36766" w:rsidRDefault="005555A0" w14:paraId="2289355D" wp14:textId="77777777">
      <w:pPr>
        <w:spacing w:line="240" w:lineRule="auto"/>
        <w:ind w:firstLine="720"/>
      </w:pPr>
    </w:p>
    <w:p xmlns:wp14="http://schemas.microsoft.com/office/word/2010/wordml" w:rsidR="00D36766" w:rsidP="00D36766" w:rsidRDefault="005555A0" w14:paraId="6825939E" wp14:textId="77777777">
      <w:pPr>
        <w:spacing w:line="240" w:lineRule="auto"/>
        <w:ind w:firstLine="720"/>
      </w:pPr>
      <w:r>
        <w:rPr>
          <w:noProof/>
          <w:lang w:eastAsia="en-GB"/>
        </w:rPr>
        <w:drawing>
          <wp:inline xmlns:wp14="http://schemas.microsoft.com/office/word/2010/wordprocessingDrawing" distT="0" distB="0" distL="0" distR="0" wp14:anchorId="1DB88C77" wp14:editId="4BF17FC1">
            <wp:extent cx="5760085" cy="2555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36766" w:rsidP="00D36766" w:rsidRDefault="00D36766" w14:paraId="06A80A39" wp14:textId="77777777">
      <w:pPr>
        <w:pStyle w:val="Heading2"/>
        <w:numPr>
          <w:ilvl w:val="1"/>
          <w:numId w:val="5"/>
        </w:numPr>
      </w:pPr>
      <w:bookmarkStart w:name="_Toc493600615" w:id="9"/>
      <w:r>
        <w:t>Check for provision</w:t>
      </w:r>
      <w:bookmarkEnd w:id="9"/>
    </w:p>
    <w:p xmlns:wp14="http://schemas.microsoft.com/office/word/2010/wordml" w:rsidR="00D36766" w:rsidP="00EC49F5" w:rsidRDefault="00EC49F5" w14:paraId="6061268C" wp14:textId="77777777">
      <w:pPr>
        <w:ind w:left="360"/>
        <w:rPr>
          <w:lang w:eastAsia="en-GB"/>
        </w:rPr>
      </w:pPr>
      <w:r>
        <w:rPr>
          <w:lang w:eastAsia="en-GB"/>
        </w:rPr>
        <w:t>1.</w:t>
      </w:r>
      <w:r w:rsidR="00D36766">
        <w:rPr>
          <w:lang w:eastAsia="en-GB"/>
        </w:rPr>
        <w:t xml:space="preserve">  Add the quantity of all trades in all books with the following characteristics.</w:t>
      </w:r>
    </w:p>
    <w:p xmlns:wp14="http://schemas.microsoft.com/office/word/2010/wordml" w:rsidR="00D36766" w:rsidP="00D36766" w:rsidRDefault="00D36766" w14:paraId="6CE3FC37" wp14:textId="77777777">
      <w:pPr>
        <w:ind w:left="1440"/>
        <w:rPr>
          <w:lang w:eastAsia="en-GB"/>
        </w:rPr>
      </w:pPr>
      <w:r>
        <w:rPr>
          <w:lang w:eastAsia="en-GB"/>
        </w:rPr>
        <w:t xml:space="preserve">- Same </w:t>
      </w:r>
      <w:r w:rsidR="005555A0">
        <w:rPr>
          <w:lang w:eastAsia="en-GB"/>
        </w:rPr>
        <w:t>instrument</w:t>
      </w:r>
      <w:r>
        <w:rPr>
          <w:lang w:eastAsia="en-GB"/>
        </w:rPr>
        <w:t xml:space="preserve"> as the current transaction.</w:t>
      </w:r>
    </w:p>
    <w:p xmlns:wp14="http://schemas.microsoft.com/office/word/2010/wordml" w:rsidR="00D36766" w:rsidP="00D36766" w:rsidRDefault="00D36766" w14:paraId="0DB95F29" wp14:textId="77777777">
      <w:pPr>
        <w:ind w:left="1440"/>
        <w:rPr>
          <w:lang w:eastAsia="en-GB"/>
        </w:rPr>
      </w:pPr>
      <w:r>
        <w:rPr>
          <w:lang w:eastAsia="en-GB"/>
        </w:rPr>
        <w:lastRenderedPageBreak/>
        <w:t xml:space="preserve">- Same </w:t>
      </w:r>
      <w:r w:rsidR="00E15F19">
        <w:rPr>
          <w:lang w:eastAsia="en-GB"/>
        </w:rPr>
        <w:t>F</w:t>
      </w:r>
      <w:r>
        <w:rPr>
          <w:lang w:eastAsia="en-GB"/>
        </w:rPr>
        <w:t xml:space="preserve">und </w:t>
      </w:r>
      <w:r w:rsidRPr="00E15F19" w:rsidR="00E15F19">
        <w:rPr>
          <w:highlight w:val="yellow"/>
          <w:lang w:eastAsia="en-GB"/>
        </w:rPr>
        <w:t>(entity)</w:t>
      </w:r>
      <w:r w:rsidR="00E15F19">
        <w:rPr>
          <w:lang w:eastAsia="en-GB"/>
        </w:rPr>
        <w:t xml:space="preserve"> </w:t>
      </w:r>
      <w:r>
        <w:rPr>
          <w:lang w:eastAsia="en-GB"/>
        </w:rPr>
        <w:t>as the current transaction</w:t>
      </w:r>
    </w:p>
    <w:p xmlns:wp14="http://schemas.microsoft.com/office/word/2010/wordml" w:rsidR="00D36766" w:rsidP="00D36766" w:rsidRDefault="00D36766" w14:paraId="010938B8" wp14:textId="77777777">
      <w:pPr>
        <w:ind w:left="720" w:firstLine="720"/>
        <w:rPr>
          <w:lang w:eastAsia="en-GB"/>
        </w:rPr>
      </w:pPr>
      <w:r>
        <w:rPr>
          <w:lang w:eastAsia="en-GB"/>
        </w:rPr>
        <w:t>- Payment date of the trade &lt;= the value date of the current trade</w:t>
      </w:r>
    </w:p>
    <w:p xmlns:wp14="http://schemas.microsoft.com/office/word/2010/wordml" w:rsidR="00D36766" w:rsidP="00EC49F5" w:rsidRDefault="00D36766" w14:paraId="2984BC7D" wp14:textId="77777777">
      <w:pPr>
        <w:ind w:left="1440"/>
        <w:rPr>
          <w:lang w:eastAsia="en-GB"/>
        </w:rPr>
      </w:pPr>
      <w:r>
        <w:rPr>
          <w:lang w:eastAsia="en-GB"/>
        </w:rPr>
        <w:t>- Business event is ‘impacting number of securities’</w:t>
      </w:r>
    </w:p>
    <w:p xmlns:wp14="http://schemas.microsoft.com/office/word/2010/wordml" w:rsidR="00E15F19" w:rsidP="52775ADB" w:rsidRDefault="00E15F19" w14:paraId="043F7E29" wp14:noSpellErr="1" wp14:textId="5BDE50B1">
      <w:pPr>
        <w:ind w:left="1440"/>
        <w:rPr>
          <w:lang w:eastAsia="en-GB"/>
        </w:rPr>
      </w:pPr>
      <w:r w:rsidRPr="52775ADB" w:rsidR="52775ADB">
        <w:rPr>
          <w:highlight w:val="yellow"/>
          <w:lang w:eastAsia="en-GB"/>
        </w:rPr>
        <w:t xml:space="preserve">- Status </w:t>
      </w:r>
      <w:r w:rsidRPr="52775ADB" w:rsidR="52775ADB">
        <w:rPr>
          <w:highlight w:val="yellow"/>
          <w:lang w:eastAsia="en-GB"/>
        </w:rPr>
        <w:t xml:space="preserve">of the trade is </w:t>
      </w:r>
      <w:r w:rsidRPr="52775ADB" w:rsidR="52775ADB">
        <w:rPr>
          <w:highlight w:val="yellow"/>
          <w:lang w:eastAsia="en-GB"/>
        </w:rPr>
        <w:t xml:space="preserve">in </w:t>
      </w:r>
      <w:proofErr w:type="gramStart"/>
      <w:r w:rsidRPr="52775ADB" w:rsidR="52775ADB">
        <w:rPr>
          <w:highlight w:val="yellow"/>
          <w:lang w:eastAsia="en-GB"/>
        </w:rPr>
        <w:t>a  group</w:t>
      </w:r>
      <w:proofErr w:type="gramEnd"/>
      <w:r w:rsidRPr="52775ADB" w:rsidR="52775ADB">
        <w:rPr>
          <w:highlight w:val="yellow"/>
          <w:lang w:eastAsia="en-GB"/>
        </w:rPr>
        <w:t xml:space="preserve"> of </w:t>
      </w:r>
      <w:r w:rsidRPr="52775ADB" w:rsidR="52775ADB">
        <w:rPr>
          <w:highlight w:val="yellow"/>
          <w:lang w:eastAsia="en-GB"/>
        </w:rPr>
        <w:t xml:space="preserve">transaction </w:t>
      </w:r>
      <w:r w:rsidRPr="52775ADB" w:rsidR="52775ADB">
        <w:rPr>
          <w:highlight w:val="yellow"/>
          <w:lang w:eastAsia="en-GB"/>
        </w:rPr>
        <w:t xml:space="preserve">statuses (defined as static parameter in </w:t>
      </w:r>
      <w:r w:rsidRPr="52775ADB" w:rsidR="52775ADB">
        <w:rPr>
          <w:highlight w:val="yellow"/>
          <w:lang w:eastAsia="en-GB"/>
        </w:rPr>
        <w:t>table MEDIO_RISKPREF</w:t>
      </w:r>
      <w:r w:rsidRPr="52775ADB" w:rsidR="52775ADB">
        <w:rPr>
          <w:highlight w:val="yellow"/>
          <w:lang w:eastAsia="en-GB"/>
        </w:rPr>
        <w:t xml:space="preserve"> – status group of validated trades</w:t>
      </w:r>
      <w:r w:rsidRPr="52775ADB" w:rsidR="52775ADB">
        <w:rPr>
          <w:highlight w:val="yellow"/>
          <w:lang w:eastAsia="en-GB"/>
        </w:rPr>
        <w:t>)</w:t>
      </w:r>
    </w:p>
    <w:p xmlns:wp14="http://schemas.microsoft.com/office/word/2010/wordml" w:rsidRPr="00E15F19" w:rsidR="00EC49F5" w:rsidP="00EC49F5" w:rsidRDefault="00E15F19" w14:paraId="4856C801" wp14:textId="77777777">
      <w:pPr>
        <w:pStyle w:val="MisysTextBody"/>
        <w:spacing w:line="240" w:lineRule="auto"/>
        <w:ind w:firstLine="360"/>
        <w:rPr>
          <w:highlight w:val="yellow"/>
        </w:rPr>
      </w:pPr>
      <w:r w:rsidRPr="00E15F19">
        <w:rPr>
          <w:highlight w:val="yellow"/>
        </w:rPr>
        <w:t xml:space="preserve">2. Compare the result: Prov. is </w:t>
      </w:r>
      <w:r w:rsidRPr="00E15F19" w:rsidR="00EC49F5">
        <w:rPr>
          <w:highlight w:val="yellow"/>
        </w:rPr>
        <w:t>the total provision (</w:t>
      </w:r>
      <w:r w:rsidRPr="00E15F19">
        <w:rPr>
          <w:highlight w:val="yellow"/>
        </w:rPr>
        <w:t>excluding</w:t>
      </w:r>
      <w:r w:rsidRPr="00E15F19" w:rsidR="00EC49F5">
        <w:rPr>
          <w:highlight w:val="yellow"/>
        </w:rPr>
        <w:t xml:space="preserve"> the quantity of the trade being tested) </w:t>
      </w:r>
    </w:p>
    <w:p xmlns:wp14="http://schemas.microsoft.com/office/word/2010/wordml" w:rsidRPr="00E15F19" w:rsidR="00E15F19" w:rsidP="00E15F19" w:rsidRDefault="00E15F19" w14:paraId="447E7038" wp14:textId="77777777">
      <w:pPr>
        <w:pStyle w:val="MisysTextBody"/>
        <w:numPr>
          <w:ilvl w:val="0"/>
          <w:numId w:val="21"/>
        </w:numPr>
        <w:spacing w:line="240" w:lineRule="auto"/>
        <w:rPr>
          <w:highlight w:val="yellow"/>
        </w:rPr>
      </w:pPr>
      <w:r w:rsidRPr="00E15F19">
        <w:rPr>
          <w:highlight w:val="yellow"/>
        </w:rPr>
        <w:t>If Prov. &gt; 0 :</w:t>
      </w:r>
    </w:p>
    <w:p xmlns:wp14="http://schemas.microsoft.com/office/word/2010/wordml" w:rsidRPr="00E15F19" w:rsidR="00E15F19" w:rsidP="00E15F19" w:rsidRDefault="00E15F19" w14:paraId="153F52CD" wp14:textId="77777777">
      <w:pPr>
        <w:pStyle w:val="MisysTextBody"/>
        <w:numPr>
          <w:ilvl w:val="1"/>
          <w:numId w:val="21"/>
        </w:numPr>
        <w:spacing w:line="240" w:lineRule="auto"/>
        <w:rPr>
          <w:highlight w:val="yellow"/>
        </w:rPr>
      </w:pPr>
      <w:r w:rsidRPr="00E15F19">
        <w:rPr>
          <w:highlight w:val="yellow"/>
        </w:rPr>
        <w:t xml:space="preserve">If trade quantity is positive – Business </w:t>
      </w:r>
      <w:r w:rsidR="00FB2EA1">
        <w:rPr>
          <w:highlight w:val="yellow"/>
        </w:rPr>
        <w:t>case</w:t>
      </w:r>
      <w:r w:rsidRPr="00E15F19">
        <w:rPr>
          <w:highlight w:val="yellow"/>
        </w:rPr>
        <w:t xml:space="preserve"> is Buy Long</w:t>
      </w:r>
    </w:p>
    <w:p xmlns:wp14="http://schemas.microsoft.com/office/word/2010/wordml" w:rsidRPr="00E15F19" w:rsidR="00E15F19" w:rsidP="00E15F19" w:rsidRDefault="00E15F19" w14:paraId="1E1E6F35" wp14:textId="77777777">
      <w:pPr>
        <w:pStyle w:val="MisysTextBody"/>
        <w:numPr>
          <w:ilvl w:val="1"/>
          <w:numId w:val="21"/>
        </w:numPr>
        <w:spacing w:line="240" w:lineRule="auto"/>
        <w:rPr>
          <w:highlight w:val="yellow"/>
        </w:rPr>
      </w:pPr>
      <w:r w:rsidRPr="00E15F19">
        <w:rPr>
          <w:highlight w:val="yellow"/>
        </w:rPr>
        <w:t xml:space="preserve">If trade quantity is negative – Business </w:t>
      </w:r>
      <w:r w:rsidR="00FB2EA1">
        <w:rPr>
          <w:highlight w:val="yellow"/>
        </w:rPr>
        <w:t>case</w:t>
      </w:r>
      <w:r w:rsidRPr="00E15F19">
        <w:rPr>
          <w:highlight w:val="yellow"/>
        </w:rPr>
        <w:t xml:space="preserve"> is Sell Long</w:t>
      </w:r>
    </w:p>
    <w:p xmlns:wp14="http://schemas.microsoft.com/office/word/2010/wordml" w:rsidRPr="00E15F19" w:rsidR="00E15F19" w:rsidP="00E15F19" w:rsidRDefault="00E15F19" w14:paraId="2AFE5BA5" wp14:textId="77777777">
      <w:pPr>
        <w:pStyle w:val="MisysTextBody"/>
        <w:numPr>
          <w:ilvl w:val="0"/>
          <w:numId w:val="21"/>
        </w:numPr>
        <w:spacing w:line="240" w:lineRule="auto"/>
        <w:rPr>
          <w:highlight w:val="yellow"/>
        </w:rPr>
      </w:pPr>
      <w:r w:rsidRPr="00E15F19">
        <w:rPr>
          <w:highlight w:val="yellow"/>
        </w:rPr>
        <w:t xml:space="preserve">If Prov. &lt; 0 : </w:t>
      </w:r>
    </w:p>
    <w:p xmlns:wp14="http://schemas.microsoft.com/office/word/2010/wordml" w:rsidRPr="00E15F19" w:rsidR="00E15F19" w:rsidP="00E15F19" w:rsidRDefault="00E15F19" w14:paraId="48DF7DC2" wp14:textId="77777777">
      <w:pPr>
        <w:pStyle w:val="MisysTextBody"/>
        <w:numPr>
          <w:ilvl w:val="1"/>
          <w:numId w:val="21"/>
        </w:numPr>
        <w:spacing w:line="240" w:lineRule="auto"/>
        <w:rPr>
          <w:highlight w:val="yellow"/>
        </w:rPr>
      </w:pPr>
      <w:r w:rsidRPr="00E15F19">
        <w:rPr>
          <w:highlight w:val="yellow"/>
        </w:rPr>
        <w:t xml:space="preserve">If trade quantity is positive – Business </w:t>
      </w:r>
      <w:r w:rsidR="00FB2EA1">
        <w:rPr>
          <w:highlight w:val="yellow"/>
        </w:rPr>
        <w:t>case</w:t>
      </w:r>
      <w:r w:rsidRPr="00E15F19">
        <w:rPr>
          <w:highlight w:val="yellow"/>
        </w:rPr>
        <w:t xml:space="preserve"> is Buy Cover</w:t>
      </w:r>
    </w:p>
    <w:p xmlns:wp14="http://schemas.microsoft.com/office/word/2010/wordml" w:rsidRPr="00E15F19" w:rsidR="00E15F19" w:rsidP="00E15F19" w:rsidRDefault="00E15F19" w14:paraId="31D4DB1D" wp14:textId="77777777">
      <w:pPr>
        <w:pStyle w:val="MisysTextBody"/>
        <w:numPr>
          <w:ilvl w:val="1"/>
          <w:numId w:val="21"/>
        </w:numPr>
        <w:spacing w:line="240" w:lineRule="auto"/>
        <w:rPr>
          <w:highlight w:val="yellow"/>
        </w:rPr>
      </w:pPr>
      <w:r w:rsidRPr="00E15F19">
        <w:rPr>
          <w:highlight w:val="yellow"/>
        </w:rPr>
        <w:t xml:space="preserve">If trade quantity is negative – Business </w:t>
      </w:r>
      <w:r w:rsidR="00FB2EA1">
        <w:rPr>
          <w:highlight w:val="yellow"/>
        </w:rPr>
        <w:t>case</w:t>
      </w:r>
      <w:r w:rsidRPr="00E15F19">
        <w:rPr>
          <w:highlight w:val="yellow"/>
        </w:rPr>
        <w:t xml:space="preserve"> is Sell Short</w:t>
      </w:r>
    </w:p>
    <w:p xmlns:wp14="http://schemas.microsoft.com/office/word/2010/wordml" w:rsidRPr="00E15F19" w:rsidR="00E15F19" w:rsidP="00E15F19" w:rsidRDefault="00E15F19" w14:paraId="39E3ECC5" wp14:textId="77777777">
      <w:pPr>
        <w:pStyle w:val="MisysTextBody"/>
        <w:spacing w:line="240" w:lineRule="auto"/>
        <w:ind w:left="2160"/>
      </w:pPr>
    </w:p>
    <w:p xmlns:wp14="http://schemas.microsoft.com/office/word/2010/wordml" w:rsidR="00EC49F5" w:rsidP="00EC49F5" w:rsidRDefault="00EC49F5" w14:paraId="26F05026" wp14:textId="77777777">
      <w:pPr>
        <w:pStyle w:val="MisysTextBody"/>
        <w:spacing w:line="240" w:lineRule="auto"/>
        <w:ind w:firstLine="360"/>
      </w:pPr>
      <w:r w:rsidRPr="00EC49F5">
        <w:t xml:space="preserve">3. </w:t>
      </w:r>
      <w:r w:rsidR="00FB2EA1">
        <w:t>Set the external reference</w:t>
      </w:r>
      <w:r w:rsidR="00E15F19">
        <w:t>:</w:t>
      </w:r>
    </w:p>
    <w:p xmlns:wp14="http://schemas.microsoft.com/office/word/2010/wordml" w:rsidR="005555A0" w:rsidP="00EC49F5" w:rsidRDefault="005555A0" w14:paraId="38B93231" wp14:noSpellErr="1" wp14:textId="11277BC5">
      <w:pPr>
        <w:pStyle w:val="MisysTextBody"/>
        <w:spacing w:line="240" w:lineRule="auto"/>
        <w:ind w:firstLine="360"/>
      </w:pPr>
      <w:r w:rsidR="52775ADB">
        <w:rPr/>
        <w:t xml:space="preserve">Depending on the Business case resulting from the provision check, the </w:t>
      </w:r>
      <w:r w:rsidR="52775ADB">
        <w:rPr/>
        <w:t>Trade external reference “</w:t>
      </w:r>
      <w:r w:rsidR="52775ADB">
        <w:rPr/>
        <w:t>RBC</w:t>
      </w:r>
      <w:r w:rsidR="52775ADB">
        <w:rPr/>
        <w:t>_</w:t>
      </w:r>
      <w:r w:rsidR="52775ADB">
        <w:rPr/>
        <w:t>R</w:t>
      </w:r>
      <w:r w:rsidR="52775ADB">
        <w:rPr/>
        <w:t>EPORTING_BE</w:t>
      </w:r>
      <w:r w:rsidR="52775ADB">
        <w:rPr/>
        <w:t>”</w:t>
      </w:r>
      <w:r w:rsidR="52775ADB">
        <w:rPr/>
        <w:t xml:space="preserve"> of the transaction needs to be adjusted to a specific </w:t>
      </w:r>
      <w:r w:rsidR="52775ADB">
        <w:rPr/>
        <w:t>Reporting case</w:t>
      </w:r>
      <w:r w:rsidR="52775ADB">
        <w:rPr/>
        <w:t xml:space="preserve"> </w:t>
      </w:r>
      <w:r w:rsidR="52775ADB">
        <w:rPr/>
        <w:t>(defined as static parameter in configuration)</w:t>
      </w:r>
      <w:r w:rsidR="52775ADB">
        <w:rPr/>
        <w:t xml:space="preserve"> to be able to report it properly to RBC :</w:t>
      </w:r>
    </w:p>
    <w:p xmlns:wp14="http://schemas.microsoft.com/office/word/2010/wordml" w:rsidR="005555A0" w:rsidP="00EC49F5" w:rsidRDefault="005555A0" w14:paraId="3EAB6111" wp14:textId="77777777">
      <w:pPr>
        <w:pStyle w:val="MisysTextBody"/>
        <w:spacing w:line="240" w:lineRule="auto"/>
        <w:ind w:firstLine="360"/>
      </w:pPr>
      <w:r>
        <w:t>The following cases need to be configur</w:t>
      </w:r>
      <w:r w:rsidR="00FB2EA1">
        <w:t>able</w:t>
      </w:r>
      <w:bookmarkStart w:name="_GoBack" w:id="10"/>
      <w:bookmarkEnd w:id="10"/>
      <w:r>
        <w:t>:</w:t>
      </w:r>
    </w:p>
    <w:p xmlns:wp14="http://schemas.microsoft.com/office/word/2010/wordml" w:rsidR="005555A0" w:rsidP="005555A0" w:rsidRDefault="005555A0" w14:paraId="355A5483" wp14:textId="77777777">
      <w:pPr>
        <w:pStyle w:val="MisysTextBody"/>
        <w:numPr>
          <w:ilvl w:val="0"/>
          <w:numId w:val="22"/>
        </w:numPr>
        <w:spacing w:line="240" w:lineRule="auto"/>
      </w:pPr>
      <w:r>
        <w:t>Buy Long</w:t>
      </w:r>
    </w:p>
    <w:p xmlns:wp14="http://schemas.microsoft.com/office/word/2010/wordml" w:rsidR="005555A0" w:rsidP="005555A0" w:rsidRDefault="005555A0" w14:paraId="3C257DBC" wp14:textId="77777777">
      <w:pPr>
        <w:pStyle w:val="MisysTextBody"/>
        <w:numPr>
          <w:ilvl w:val="0"/>
          <w:numId w:val="22"/>
        </w:numPr>
        <w:spacing w:line="240" w:lineRule="auto"/>
      </w:pPr>
      <w:r>
        <w:t>Sell Long</w:t>
      </w:r>
    </w:p>
    <w:p xmlns:wp14="http://schemas.microsoft.com/office/word/2010/wordml" w:rsidR="005555A0" w:rsidP="005555A0" w:rsidRDefault="005555A0" w14:paraId="187714CF" wp14:textId="77777777">
      <w:pPr>
        <w:pStyle w:val="MisysTextBody"/>
        <w:numPr>
          <w:ilvl w:val="0"/>
          <w:numId w:val="22"/>
        </w:numPr>
        <w:spacing w:line="240" w:lineRule="auto"/>
      </w:pPr>
      <w:r>
        <w:t>Buy Cover</w:t>
      </w:r>
    </w:p>
    <w:p w:rsidR="52775ADB" w:rsidP="52775ADB" w:rsidRDefault="52775ADB" w14:noSpellErr="1" w14:paraId="008702BB" w14:textId="3F5C0C13">
      <w:pPr>
        <w:pStyle w:val="MisysTextBody"/>
        <w:numPr>
          <w:ilvl w:val="0"/>
          <w:numId w:val="22"/>
        </w:numPr>
        <w:spacing w:line="240" w:lineRule="auto"/>
        <w:rPr/>
      </w:pPr>
      <w:r w:rsidR="52775ADB">
        <w:rPr/>
        <w:t>Sell Short</w:t>
      </w:r>
    </w:p>
    <w:p w:rsidR="52775ADB" w:rsidP="52775ADB" w:rsidRDefault="52775ADB" w14:paraId="2731B8B0" w14:textId="6E0F61D4">
      <w:pPr>
        <w:pStyle w:val="MisysTextBody"/>
        <w:spacing w:line="240" w:lineRule="auto"/>
      </w:pPr>
    </w:p>
    <w:p xmlns:wp14="http://schemas.microsoft.com/office/word/2010/wordml" w:rsidR="00EC49F5" w:rsidP="00EC49F5" w:rsidRDefault="005555A0" w14:paraId="6F4DFD33" wp14:textId="77777777">
      <w:pPr>
        <w:pStyle w:val="Heading2"/>
        <w:numPr>
          <w:ilvl w:val="1"/>
          <w:numId w:val="5"/>
        </w:numPr>
      </w:pPr>
      <w:r>
        <w:t>Trade through zero</w:t>
      </w:r>
    </w:p>
    <w:p xmlns:wp14="http://schemas.microsoft.com/office/word/2010/wordml" w:rsidR="00EC49F5" w:rsidP="00EC49F5" w:rsidRDefault="005555A0" w14:paraId="261C12A4" wp14:textId="77777777">
      <w:pPr>
        <w:pStyle w:val="MisysTextBody"/>
        <w:spacing w:line="240" w:lineRule="auto"/>
        <w:ind w:firstLine="360"/>
      </w:pPr>
      <w:r w:rsidR="52775ADB">
        <w:rPr/>
        <w:t>In the case where the Provision + trade quantity is of a different sign from the Provision, we have a trade through zero.</w:t>
      </w:r>
    </w:p>
    <w:p w:rsidR="52775ADB" w:rsidP="52775ADB" w:rsidRDefault="52775ADB" w14:paraId="6E1D9047" w14:textId="4BC3EA48">
      <w:pPr>
        <w:pStyle w:val="MisysTextBody"/>
        <w:spacing w:line="240" w:lineRule="auto"/>
        <w:ind w:firstLine="360"/>
      </w:pPr>
      <w:r w:rsidR="52775ADB">
        <w:rPr/>
        <w:t>If Sign(Provision) &lt;&gt; Sign(</w:t>
      </w:r>
      <w:proofErr w:type="spellStart"/>
      <w:r w:rsidR="52775ADB">
        <w:rPr/>
        <w:t>Provision+Quanity</w:t>
      </w:r>
      <w:proofErr w:type="spellEnd"/>
      <w:r w:rsidR="52775ADB">
        <w:rPr/>
        <w:t>) then External reference value = "Trading through zero</w:t>
      </w:r>
      <w:r w:rsidR="52775ADB">
        <w:rPr/>
        <w:t>"</w:t>
      </w:r>
    </w:p>
    <w:p w:rsidR="52775ADB" w:rsidP="52775ADB" w:rsidRDefault="52775ADB" w14:noSpellErr="1" w14:paraId="1C29328E" w14:textId="19C800ED">
      <w:pPr>
        <w:pStyle w:val="MisysTextBody"/>
        <w:spacing w:line="240" w:lineRule="auto"/>
        <w:ind w:firstLine="360"/>
      </w:pPr>
      <w:r w:rsidR="52775ADB">
        <w:rPr/>
        <w:t xml:space="preserve">This information will be stored in another trade external </w:t>
      </w:r>
      <w:r w:rsidR="52775ADB">
        <w:rPr/>
        <w:t>reference</w:t>
      </w:r>
      <w:r w:rsidR="52775ADB">
        <w:rPr/>
        <w:t>:</w:t>
      </w:r>
      <w:r w:rsidR="52775ADB">
        <w:rPr/>
        <w:t xml:space="preserve"> "</w:t>
      </w:r>
      <w:r w:rsidR="52775ADB">
        <w:rPr/>
        <w:t>RBC</w:t>
      </w:r>
      <w:r w:rsidR="52775ADB">
        <w:rPr/>
        <w:t>_</w:t>
      </w:r>
      <w:r w:rsidR="52775ADB">
        <w:rPr/>
        <w:t>R</w:t>
      </w:r>
      <w:r w:rsidR="52775ADB">
        <w:rPr/>
        <w:t>EPORTING_BE</w:t>
      </w:r>
      <w:r w:rsidR="52775ADB">
        <w:rPr/>
        <w:t>_EXCEPTION"</w:t>
      </w:r>
      <w:r w:rsidR="52775ADB">
        <w:rPr/>
        <w:t>.</w:t>
      </w:r>
    </w:p>
    <w:p xmlns:wp14="http://schemas.microsoft.com/office/word/2010/wordml" w:rsidR="007B78E2" w:rsidP="007B78E2" w:rsidRDefault="007B78E2" w14:paraId="304765A8" wp14:textId="77777777">
      <w:pPr>
        <w:pStyle w:val="Heading1"/>
        <w:numPr>
          <w:ilvl w:val="0"/>
          <w:numId w:val="5"/>
        </w:numPr>
      </w:pPr>
      <w:bookmarkStart w:name="_Toc493600617" w:id="11"/>
      <w:r>
        <w:t>Limitations</w:t>
      </w:r>
      <w:bookmarkEnd w:id="11"/>
    </w:p>
    <w:p xmlns:wp14="http://schemas.microsoft.com/office/word/2010/wordml" w:rsidRPr="00EC49F5" w:rsidR="00EC49F5" w:rsidP="00EC49F5" w:rsidRDefault="00EC49F5" w14:paraId="0F12E2FE" wp14:textId="77777777">
      <w:pPr>
        <w:pStyle w:val="ListParagraph"/>
        <w:numPr>
          <w:ilvl w:val="0"/>
          <w:numId w:val="20"/>
        </w:numPr>
        <w:rPr>
          <w:color w:val="auto"/>
          <w:highlight w:val="yellow"/>
        </w:rPr>
      </w:pPr>
      <w:r w:rsidRPr="00EC49F5">
        <w:rPr>
          <w:color w:val="auto"/>
          <w:highlight w:val="yellow"/>
        </w:rPr>
        <w:t xml:space="preserve">The provision check is done at </w:t>
      </w:r>
      <w:r w:rsidRPr="00EC49F5">
        <w:rPr>
          <w:b/>
          <w:color w:val="auto"/>
          <w:highlight w:val="yellow"/>
        </w:rPr>
        <w:t>fund level</w:t>
      </w:r>
      <w:r w:rsidRPr="00EC49F5">
        <w:rPr>
          <w:color w:val="auto"/>
          <w:highlight w:val="yellow"/>
        </w:rPr>
        <w:t xml:space="preserve"> for a given security</w:t>
      </w:r>
    </w:p>
    <w:p xmlns:wp14="http://schemas.microsoft.com/office/word/2010/wordml" w:rsidRPr="00EC49F5" w:rsidR="00EC49F5" w:rsidP="00EC49F5" w:rsidRDefault="00EC49F5" w14:paraId="35D287FC" wp14:textId="77777777">
      <w:pPr>
        <w:ind w:left="720"/>
        <w:rPr>
          <w:color w:val="auto"/>
          <w:highlight w:val="yellow"/>
        </w:rPr>
      </w:pPr>
      <w:r w:rsidRPr="00EC49F5">
        <w:rPr>
          <w:b/>
          <w:color w:val="auto"/>
          <w:highlight w:val="yellow"/>
        </w:rPr>
        <w:t xml:space="preserve">Based on end users feedback, the requirement may be adjusted to Position level or </w:t>
      </w:r>
      <w:proofErr w:type="spellStart"/>
      <w:r w:rsidRPr="00EC49F5">
        <w:rPr>
          <w:b/>
          <w:color w:val="auto"/>
          <w:highlight w:val="yellow"/>
        </w:rPr>
        <w:t>nostro</w:t>
      </w:r>
      <w:proofErr w:type="spellEnd"/>
      <w:r w:rsidRPr="00EC49F5">
        <w:rPr>
          <w:b/>
          <w:color w:val="auto"/>
          <w:highlight w:val="yellow"/>
        </w:rPr>
        <w:t xml:space="preserve"> account level </w:t>
      </w:r>
    </w:p>
    <w:p xmlns:wp14="http://schemas.microsoft.com/office/word/2010/wordml" w:rsidRPr="00EC49F5" w:rsidR="00EC49F5" w:rsidP="00EC49F5" w:rsidRDefault="00EC49F5" w14:paraId="73B0974E" wp14:textId="77777777">
      <w:pPr>
        <w:pStyle w:val="ListParagraph"/>
        <w:numPr>
          <w:ilvl w:val="0"/>
          <w:numId w:val="20"/>
        </w:numPr>
        <w:rPr>
          <w:color w:val="auto"/>
          <w:highlight w:val="yellow"/>
        </w:rPr>
      </w:pPr>
      <w:r w:rsidRPr="00EC49F5">
        <w:rPr>
          <w:color w:val="auto"/>
          <w:highlight w:val="yellow"/>
        </w:rPr>
        <w:lastRenderedPageBreak/>
        <w:t>In the case of backdated transaction being inserted in between trades of an existing position, the check will not be reapplied a</w:t>
      </w:r>
      <w:r>
        <w:rPr>
          <w:color w:val="auto"/>
          <w:highlight w:val="yellow"/>
        </w:rPr>
        <w:t>utomatically to any already processed trade of the same position.</w:t>
      </w:r>
    </w:p>
    <w:p xmlns:wp14="http://schemas.microsoft.com/office/word/2010/wordml" w:rsidRPr="00E70D5A" w:rsidR="003E16BB" w:rsidP="003E16BB" w:rsidRDefault="003E16BB" w14:paraId="2BA9A611" wp14:textId="77777777"/>
    <w:p xmlns:wp14="http://schemas.microsoft.com/office/word/2010/wordml" w:rsidR="00861098" w:rsidP="00CD4A18" w:rsidRDefault="00861098" w14:paraId="6DE4181E" wp14:textId="77777777">
      <w:pPr>
        <w:spacing w:after="200" w:line="276" w:lineRule="auto"/>
        <w:jc w:val="left"/>
      </w:pPr>
      <w:r>
        <w:br/>
      </w:r>
    </w:p>
    <w:p xmlns:wp14="http://schemas.microsoft.com/office/word/2010/wordml" w:rsidR="00861098" w:rsidP="00CD4A18" w:rsidRDefault="00861098" w14:paraId="20268EBE" wp14:textId="77777777">
      <w:pPr>
        <w:spacing w:after="200" w:line="276" w:lineRule="auto"/>
        <w:jc w:val="left"/>
      </w:pPr>
    </w:p>
    <w:p xmlns:wp14="http://schemas.microsoft.com/office/word/2010/wordml" w:rsidR="00861098" w:rsidP="00CD4A18" w:rsidRDefault="00861098" w14:paraId="07F6D07A" wp14:textId="77777777">
      <w:pPr>
        <w:spacing w:after="200" w:line="276" w:lineRule="auto"/>
        <w:jc w:val="left"/>
      </w:pPr>
    </w:p>
    <w:p xmlns:wp14="http://schemas.microsoft.com/office/word/2010/wordml" w:rsidR="00861098" w:rsidP="00CD4A18" w:rsidRDefault="00861098" w14:paraId="32EA72CF" wp14:textId="77777777">
      <w:pPr>
        <w:spacing w:after="200" w:line="276" w:lineRule="auto"/>
        <w:jc w:val="left"/>
      </w:pPr>
    </w:p>
    <w:p xmlns:wp14="http://schemas.microsoft.com/office/word/2010/wordml" w:rsidR="00861098" w:rsidP="00CD4A18" w:rsidRDefault="00861098" w14:paraId="7577D34C" wp14:textId="77777777">
      <w:pPr>
        <w:spacing w:after="200" w:line="276" w:lineRule="auto"/>
        <w:jc w:val="left"/>
      </w:pPr>
    </w:p>
    <w:p xmlns:wp14="http://schemas.microsoft.com/office/word/2010/wordml" w:rsidR="00861098" w:rsidP="00CD4A18" w:rsidRDefault="00861098" w14:paraId="6189937C" wp14:textId="77777777">
      <w:pPr>
        <w:spacing w:after="200" w:line="276" w:lineRule="auto"/>
        <w:jc w:val="left"/>
      </w:pPr>
    </w:p>
    <w:p xmlns:wp14="http://schemas.microsoft.com/office/word/2010/wordml" w:rsidR="00861098" w:rsidP="00CD4A18" w:rsidRDefault="00861098" w14:paraId="6ABB7733" wp14:textId="77777777">
      <w:pPr>
        <w:spacing w:after="200" w:line="276" w:lineRule="auto"/>
        <w:jc w:val="left"/>
      </w:pPr>
    </w:p>
    <w:p xmlns:wp14="http://schemas.microsoft.com/office/word/2010/wordml" w:rsidR="00861098" w:rsidP="00CD4A18" w:rsidRDefault="00861098" w14:paraId="5D945C1E" wp14:textId="77777777">
      <w:pPr>
        <w:spacing w:after="200" w:line="276" w:lineRule="auto"/>
        <w:jc w:val="left"/>
      </w:pPr>
    </w:p>
    <w:p xmlns:wp14="http://schemas.microsoft.com/office/word/2010/wordml" w:rsidR="00861098" w:rsidP="00CD4A18" w:rsidRDefault="00861098" w14:paraId="3EECA534" wp14:textId="77777777">
      <w:pPr>
        <w:spacing w:after="200" w:line="276" w:lineRule="auto"/>
        <w:jc w:val="left"/>
      </w:pPr>
    </w:p>
    <w:p xmlns:wp14="http://schemas.microsoft.com/office/word/2010/wordml" w:rsidR="00861098" w:rsidP="00CD4A18" w:rsidRDefault="00861098" w14:paraId="16920CFC" wp14:textId="77777777">
      <w:pPr>
        <w:spacing w:after="200" w:line="276" w:lineRule="auto"/>
        <w:jc w:val="left"/>
      </w:pPr>
    </w:p>
    <w:p xmlns:wp14="http://schemas.microsoft.com/office/word/2010/wordml" w:rsidR="00861098" w:rsidP="00CD4A18" w:rsidRDefault="00861098" w14:paraId="2BE0E41C" wp14:textId="77777777">
      <w:pPr>
        <w:spacing w:after="200" w:line="276" w:lineRule="auto"/>
        <w:jc w:val="left"/>
      </w:pPr>
    </w:p>
    <w:p xmlns:wp14="http://schemas.microsoft.com/office/word/2010/wordml" w:rsidR="00861098" w:rsidP="00CD4A18" w:rsidRDefault="00861098" w14:paraId="2C93B066" wp14:textId="77777777">
      <w:pPr>
        <w:spacing w:after="200" w:line="276" w:lineRule="auto"/>
        <w:jc w:val="left"/>
      </w:pPr>
    </w:p>
    <w:p xmlns:wp14="http://schemas.microsoft.com/office/word/2010/wordml" w:rsidR="00861098" w:rsidP="00CD4A18" w:rsidRDefault="00861098" w14:paraId="7090D159" wp14:textId="77777777">
      <w:pPr>
        <w:spacing w:after="200" w:line="276" w:lineRule="auto"/>
        <w:jc w:val="left"/>
      </w:pPr>
    </w:p>
    <w:p xmlns:wp14="http://schemas.microsoft.com/office/word/2010/wordml" w:rsidR="00861098" w:rsidP="00CD4A18" w:rsidRDefault="00861098" w14:paraId="5A3CC3F5" wp14:textId="77777777">
      <w:pPr>
        <w:spacing w:after="200" w:line="276" w:lineRule="auto"/>
        <w:jc w:val="left"/>
      </w:pPr>
    </w:p>
    <w:p xmlns:wp14="http://schemas.microsoft.com/office/word/2010/wordml" w:rsidR="00E854E3" w:rsidP="00CD4A18" w:rsidRDefault="00E854E3" w14:paraId="48CB1224" wp14:textId="77777777">
      <w:pPr>
        <w:spacing w:after="200" w:line="276" w:lineRule="auto"/>
        <w:jc w:val="left"/>
      </w:pPr>
    </w:p>
    <w:p xmlns:wp14="http://schemas.microsoft.com/office/word/2010/wordml" w:rsidR="00717512" w:rsidP="00CD4A18" w:rsidRDefault="00717512" w14:paraId="18CEC95A" wp14:textId="77777777">
      <w:pPr>
        <w:spacing w:after="200" w:line="276" w:lineRule="auto"/>
        <w:jc w:val="left"/>
        <w:rPr>
          <w:b/>
        </w:rPr>
      </w:pPr>
    </w:p>
    <w:p xmlns:wp14="http://schemas.microsoft.com/office/word/2010/wordml" w:rsidRPr="00FE12AD" w:rsidR="00B066EF" w:rsidP="00FE12AD" w:rsidRDefault="00B066EF" w14:paraId="403B6A25" wp14:textId="77777777">
      <w:pPr>
        <w:pStyle w:val="BodyText"/>
        <w:rPr>
          <w:rFonts w:eastAsiaTheme="minorEastAsia" w:cstheme="minorBidi"/>
          <w:color w:val="414141" w:themeColor="text1"/>
          <w:szCs w:val="22"/>
          <w:lang w:eastAsia="en-US"/>
        </w:rPr>
      </w:pPr>
    </w:p>
    <w:p xmlns:wp14="http://schemas.microsoft.com/office/word/2010/wordml" w:rsidRPr="000738DA" w:rsidR="00D53567" w:rsidP="004D1F10" w:rsidRDefault="00D53567" w14:paraId="3EA0E2A8" wp14:textId="77777777"/>
    <w:p xmlns:wp14="http://schemas.microsoft.com/office/word/2010/wordml" w:rsidR="00861098" w:rsidP="00D072F3" w:rsidRDefault="00861098" w14:paraId="24E7CFCD" wp14:textId="77777777">
      <w:pPr>
        <w:rPr>
          <w:noProof/>
          <w:lang w:eastAsia="en-GB"/>
        </w:rPr>
      </w:pPr>
    </w:p>
    <w:p xmlns:wp14="http://schemas.microsoft.com/office/word/2010/wordml" w:rsidR="00861098" w:rsidP="00D072F3" w:rsidRDefault="00861098" w14:paraId="7B3A345A" wp14:textId="77777777">
      <w:pPr>
        <w:rPr>
          <w:noProof/>
          <w:lang w:eastAsia="en-GB"/>
        </w:rPr>
      </w:pPr>
    </w:p>
    <w:p xmlns:wp14="http://schemas.microsoft.com/office/word/2010/wordml" w:rsidRPr="00470532" w:rsidR="00ED0971" w:rsidP="00D072F3" w:rsidRDefault="00D53567" w14:paraId="37E93FAF" wp14:textId="77777777">
      <w:r w:rsidRPr="00470532">
        <w:rPr>
          <w:noProof/>
          <w:lang w:eastAsia="en-GB"/>
        </w:rPr>
        <w:drawing>
          <wp:anchor xmlns:wp14="http://schemas.microsoft.com/office/word/2010/wordprocessingDrawing" distT="0" distB="0" distL="114300" distR="114300" simplePos="0" relativeHeight="251663360" behindDoc="1" locked="0" layoutInCell="1" allowOverlap="1" wp14:anchorId="50A32FBD" wp14:editId="1F6B4F6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0579" cy="10691775"/>
            <wp:effectExtent l="0" t="0" r="889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ys_FusionInvest_Backpage.jpg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579" cy="106917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470532" w:rsidR="00A036DB" w:rsidP="00D072F3" w:rsidRDefault="00A036DB" w14:paraId="6663B7A0" wp14:textId="77777777"/>
    <w:p xmlns:wp14="http://schemas.microsoft.com/office/word/2010/wordml" w:rsidRPr="00470532" w:rsidR="00824CE7" w:rsidP="00D072F3" w:rsidRDefault="00824CE7" w14:paraId="4FAE7ECF" wp14:textId="77777777"/>
    <w:sectPr w:rsidRPr="00470532" w:rsidR="00824CE7" w:rsidSect="00E73F5D">
      <w:pgSz w:w="11906" w:h="16838" w:orient="portrait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60815" w:rsidP="00D072F3" w:rsidRDefault="00560815" w14:paraId="53F81880" wp14:textId="77777777">
      <w:r>
        <w:separator/>
      </w:r>
    </w:p>
  </w:endnote>
  <w:endnote w:type="continuationSeparator" w:id="0">
    <w:p xmlns:wp14="http://schemas.microsoft.com/office/word/2010/wordml" w:rsidR="00560815" w:rsidP="00D072F3" w:rsidRDefault="00560815" w14:paraId="3943E50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A302F0" w:rsidP="00D072F3" w:rsidRDefault="00A302F0" w14:paraId="262CDCBF" wp14:textId="77777777">
    <w:pPr>
      <w:pStyle w:val="Footer"/>
      <w:rPr>
        <w:noProof/>
      </w:rPr>
    </w:pPr>
    <w:r w:rsidRPr="00EA4106">
      <w:rPr>
        <w:rFonts w:cstheme="minorHAnsi"/>
      </w:rPr>
      <w:t>©</w:t>
    </w:r>
    <w:r>
      <w:t xml:space="preserve"> Misys |</w:t>
    </w:r>
    <w:r w:rsidRPr="00EA4106">
      <w:t xml:space="preserve"> </w:t>
    </w:r>
    <w:r>
      <w:fldChar w:fldCharType="begin"/>
    </w:r>
    <w:r>
      <w:instrText xml:space="preserve"> DATE \@ "dd MMMM yyyy" </w:instrText>
    </w:r>
    <w:r>
      <w:fldChar w:fldCharType="separate"/>
    </w:r>
    <w:r w:rsidR="00463CA8">
      <w:rPr>
        <w:noProof/>
      </w:rPr>
      <w:t>29 September 2017</w:t>
    </w:r>
    <w:r>
      <w:fldChar w:fldCharType="end"/>
    </w:r>
    <w:r>
      <w:t xml:space="preserve"> | </w:t>
    </w:r>
    <w:r w:rsidRPr="00D373F4">
      <w:rPr>
        <w:noProof/>
      </w:rPr>
      <w:t xml:space="preserve">Page </w:t>
    </w:r>
    <w:r w:rsidRPr="00D373F4">
      <w:rPr>
        <w:noProof/>
      </w:rPr>
      <w:fldChar w:fldCharType="begin"/>
    </w:r>
    <w:r w:rsidRPr="00D373F4">
      <w:rPr>
        <w:noProof/>
      </w:rPr>
      <w:instrText xml:space="preserve"> PAGE  \* Arabic  \* MERGEFORMAT </w:instrText>
    </w:r>
    <w:r w:rsidRPr="00D373F4">
      <w:rPr>
        <w:noProof/>
      </w:rPr>
      <w:fldChar w:fldCharType="separate"/>
    </w:r>
    <w:r w:rsidR="00D85E4B">
      <w:rPr>
        <w:noProof/>
      </w:rPr>
      <w:t>3</w:t>
    </w:r>
    <w:r w:rsidRPr="00D373F4">
      <w:rPr>
        <w:noProof/>
      </w:rPr>
      <w:fldChar w:fldCharType="end"/>
    </w:r>
    <w:r w:rsidRPr="00D373F4">
      <w:rPr>
        <w:noProof/>
      </w:rPr>
      <w:t xml:space="preserve"> of </w:t>
    </w:r>
    <w:r w:rsidRPr="00D373F4">
      <w:rPr>
        <w:noProof/>
      </w:rPr>
      <w:fldChar w:fldCharType="begin"/>
    </w:r>
    <w:r w:rsidRPr="00D373F4">
      <w:rPr>
        <w:noProof/>
      </w:rPr>
      <w:instrText xml:space="preserve"> NUMPAGES  \* Arabic  \* MERGEFORMAT </w:instrText>
    </w:r>
    <w:r w:rsidRPr="00D373F4">
      <w:rPr>
        <w:noProof/>
      </w:rPr>
      <w:fldChar w:fldCharType="separate"/>
    </w:r>
    <w:r w:rsidR="00D85E4B">
      <w:rPr>
        <w:noProof/>
      </w:rPr>
      <w:t>4</w:t>
    </w:r>
    <w:r w:rsidRPr="00D373F4">
      <w:rPr>
        <w:noProof/>
      </w:rPr>
      <w:fldChar w:fldCharType="end"/>
    </w:r>
  </w:p>
  <w:p xmlns:wp14="http://schemas.microsoft.com/office/word/2010/wordml" w:rsidRPr="006102B6" w:rsidR="00A302F0" w:rsidP="006102B6" w:rsidRDefault="00A302F0" w14:paraId="2F9D6D7D" wp14:textId="77777777">
    <w:pPr>
      <w:pStyle w:val="Footer"/>
      <w:jc w:val="center"/>
      <w:rPr>
        <w:rFonts w:ascii="Calibri" w:hAnsi="Calibri"/>
        <w:noProof/>
        <w:color w:val="000000"/>
        <w:sz w:val="22"/>
      </w:rPr>
    </w:pPr>
    <w:r w:rsidRPr="006102B6">
      <w:rPr>
        <w:rFonts w:ascii="Calibri" w:hAnsi="Calibri"/>
        <w:noProof/>
        <w:color w:val="000000"/>
        <w:sz w:val="22"/>
      </w:rPr>
      <w:t>Information Classification: Limited Access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A302F0" w:rsidP="00D072F3" w:rsidRDefault="00A302F0" w14:paraId="7D95FF03" wp14:textId="77777777">
    <w:pPr>
      <w:pStyle w:val="Footer"/>
    </w:pPr>
    <w:r w:rsidRPr="00EA4106">
      <w:rPr>
        <w:rFonts w:cstheme="minorHAnsi"/>
      </w:rPr>
      <w:t>©</w:t>
    </w:r>
    <w:r w:rsidRPr="00EA4106">
      <w:t xml:space="preserve"> </w:t>
    </w:r>
    <w:proofErr w:type="spellStart"/>
    <w:proofErr w:type="gramStart"/>
    <w:r w:rsidR="007B7DD7">
      <w:t>Finastra</w:t>
    </w:r>
    <w:proofErr w:type="spellEnd"/>
    <w:r w:rsidRPr="00EA4106">
      <w:t xml:space="preserve">  |</w:t>
    </w:r>
    <w:proofErr w:type="gramEnd"/>
    <w:r w:rsidRPr="00EA4106">
      <w:t xml:space="preserve">  </w:t>
    </w:r>
    <w:r>
      <w:fldChar w:fldCharType="begin"/>
    </w:r>
    <w:r>
      <w:instrText xml:space="preserve"> DATE \@ "dd MMMM yyyy" </w:instrText>
    </w:r>
    <w:r>
      <w:fldChar w:fldCharType="separate"/>
    </w:r>
    <w:r w:rsidR="00463CA8">
      <w:rPr>
        <w:noProof/>
      </w:rPr>
      <w:t>29 September 2017</w:t>
    </w:r>
    <w:r>
      <w:fldChar w:fldCharType="end"/>
    </w:r>
    <w:r>
      <w:t xml:space="preserve">  |  </w:t>
    </w:r>
    <w:r>
      <w:tab/>
    </w:r>
    <w:r>
      <w:tab/>
    </w:r>
    <w:sdt>
      <w:sdtPr>
        <w:id w:val="-1286892146"/>
        <w:docPartObj>
          <w:docPartGallery w:val="Page Numbers (Bottom of Page)"/>
          <w:docPartUnique/>
        </w:docPartObj>
      </w:sdtPr>
      <w:sdtEndPr/>
      <w:sdtContent>
        <w:r w:rsidRPr="0064032F">
          <w:fldChar w:fldCharType="begin"/>
        </w:r>
        <w:r w:rsidRPr="0064032F">
          <w:instrText xml:space="preserve"> PAGE   \* MERGEFORMAT </w:instrText>
        </w:r>
        <w:r w:rsidRPr="0064032F">
          <w:fldChar w:fldCharType="separate"/>
        </w:r>
        <w:r w:rsidR="00417AAE">
          <w:rPr>
            <w:noProof/>
          </w:rPr>
          <w:t>0</w:t>
        </w:r>
        <w:r w:rsidRPr="0064032F">
          <w:fldChar w:fldCharType="end"/>
        </w:r>
      </w:sdtContent>
    </w:sdt>
  </w:p>
  <w:p xmlns:wp14="http://schemas.microsoft.com/office/word/2010/wordml" w:rsidRPr="006102B6" w:rsidR="00A302F0" w:rsidP="006102B6" w:rsidRDefault="00A302F0" w14:paraId="679D4C84" wp14:textId="77777777">
    <w:pPr>
      <w:pStyle w:val="Footer"/>
      <w:jc w:val="center"/>
      <w:rPr>
        <w:rFonts w:ascii="Calibri" w:hAnsi="Calibri"/>
        <w:color w:val="000000"/>
        <w:sz w:val="22"/>
      </w:rPr>
    </w:pPr>
    <w:r w:rsidRPr="006102B6">
      <w:rPr>
        <w:rFonts w:ascii="Calibri" w:hAnsi="Calibri"/>
        <w:color w:val="000000"/>
        <w:sz w:val="22"/>
      </w:rPr>
      <w:t>Information Classification: Limited Access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60815" w:rsidP="00D072F3" w:rsidRDefault="00560815" w14:paraId="5983CBB1" wp14:textId="77777777">
      <w:r>
        <w:separator/>
      </w:r>
    </w:p>
  </w:footnote>
  <w:footnote w:type="continuationSeparator" w:id="0">
    <w:p xmlns:wp14="http://schemas.microsoft.com/office/word/2010/wordml" w:rsidR="00560815" w:rsidP="00D072F3" w:rsidRDefault="00560815" w14:paraId="3234F05E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5614D"/>
    <w:multiLevelType w:val="multilevel"/>
    <w:tmpl w:val="492210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14702AB"/>
    <w:multiLevelType w:val="hybridMultilevel"/>
    <w:tmpl w:val="0800476C"/>
    <w:lvl w:ilvl="0" w:tplc="71CC4128">
      <w:start w:val="1"/>
      <w:numFmt w:val="decimal"/>
      <w:pStyle w:val="listbullet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pStyle w:val="listbullet2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F95866"/>
    <w:multiLevelType w:val="hybridMultilevel"/>
    <w:tmpl w:val="82846B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BF3D54"/>
    <w:multiLevelType w:val="hybridMultilevel"/>
    <w:tmpl w:val="DA9401C0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17EB5AAD"/>
    <w:multiLevelType w:val="multilevel"/>
    <w:tmpl w:val="EC424E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1A061E5E"/>
    <w:multiLevelType w:val="hybridMultilevel"/>
    <w:tmpl w:val="F8FA1D20"/>
    <w:lvl w:ilvl="0" w:tplc="C4E056F8">
      <w:start w:val="1"/>
      <w:numFmt w:val="bullet"/>
      <w:pStyle w:val="MisysTextBodyBulletPoin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6293919"/>
    <w:multiLevelType w:val="multilevel"/>
    <w:tmpl w:val="B06211B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4.%2.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411A3900"/>
    <w:multiLevelType w:val="multilevel"/>
    <w:tmpl w:val="B666EF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>
    <w:nsid w:val="482332EF"/>
    <w:multiLevelType w:val="multilevel"/>
    <w:tmpl w:val="492210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48716095"/>
    <w:multiLevelType w:val="hybridMultilevel"/>
    <w:tmpl w:val="2CF2BBCE"/>
    <w:lvl w:ilvl="0" w:tplc="DC122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2A6C16"/>
    <w:multiLevelType w:val="hybridMultilevel"/>
    <w:tmpl w:val="A544A33E"/>
    <w:lvl w:ilvl="0" w:tplc="803A9BEE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3603F90"/>
    <w:multiLevelType w:val="hybridMultilevel"/>
    <w:tmpl w:val="5B564AA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591A7C8B"/>
    <w:multiLevelType w:val="multilevel"/>
    <w:tmpl w:val="492210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5C697E46"/>
    <w:multiLevelType w:val="hybridMultilevel"/>
    <w:tmpl w:val="1B8AD25C"/>
    <w:lvl w:ilvl="0" w:tplc="8CD40D0E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eastAsia="Calibri" w:cs="Times New Roman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>
    <w:nsid w:val="60445AC3"/>
    <w:multiLevelType w:val="hybridMultilevel"/>
    <w:tmpl w:val="826AB748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>
    <w:nsid w:val="6B6D1510"/>
    <w:multiLevelType w:val="hybridMultilevel"/>
    <w:tmpl w:val="59FC9F38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>
    <w:nsid w:val="6C054460"/>
    <w:multiLevelType w:val="multilevel"/>
    <w:tmpl w:val="492210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6EF74F14"/>
    <w:multiLevelType w:val="hybridMultilevel"/>
    <w:tmpl w:val="8110C63E"/>
    <w:lvl w:ilvl="0" w:tplc="803A9BEE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772D4943"/>
    <w:multiLevelType w:val="hybridMultilevel"/>
    <w:tmpl w:val="450C3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DE4CC5"/>
    <w:multiLevelType w:val="multilevel"/>
    <w:tmpl w:val="AF76BA28"/>
    <w:lvl w:ilvl="0">
      <w:start w:val="4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7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76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3"/>
  </w:num>
  <w:num w:numId="5">
    <w:abstractNumId w:val="16"/>
  </w:num>
  <w:num w:numId="6">
    <w:abstractNumId w:val="12"/>
  </w:num>
  <w:num w:numId="7">
    <w:abstractNumId w:val="15"/>
  </w:num>
  <w:num w:numId="8">
    <w:abstractNumId w:val="11"/>
  </w:num>
  <w:num w:numId="9">
    <w:abstractNumId w:val="4"/>
  </w:num>
  <w:num w:numId="10">
    <w:abstractNumId w:val="3"/>
  </w:num>
  <w:num w:numId="11">
    <w:abstractNumId w:val="0"/>
  </w:num>
  <w:num w:numId="12">
    <w:abstractNumId w:val="8"/>
  </w:num>
  <w:num w:numId="13">
    <w:abstractNumId w:val="2"/>
  </w:num>
  <w:num w:numId="14">
    <w:abstractNumId w:val="19"/>
  </w:num>
  <w:num w:numId="15">
    <w:abstractNumId w:val="6"/>
  </w:num>
  <w:num w:numId="16">
    <w:abstractNumId w:val="7"/>
  </w:num>
  <w:num w:numId="17">
    <w:abstractNumId w:val="6"/>
  </w:num>
  <w:num w:numId="18">
    <w:abstractNumId w:val="6"/>
  </w:num>
  <w:num w:numId="19">
    <w:abstractNumId w:val="18"/>
  </w:num>
  <w:num w:numId="20">
    <w:abstractNumId w:val="9"/>
  </w:num>
  <w:num w:numId="21">
    <w:abstractNumId w:val="14"/>
  </w:num>
  <w:num w:numId="22">
    <w:abstractNumId w:val="17"/>
  </w:num>
  <w:num w:numId="23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dirty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20E"/>
    <w:rsid w:val="00003BB1"/>
    <w:rsid w:val="00004F92"/>
    <w:rsid w:val="00010E1F"/>
    <w:rsid w:val="00013909"/>
    <w:rsid w:val="00015A2B"/>
    <w:rsid w:val="00020494"/>
    <w:rsid w:val="00020B15"/>
    <w:rsid w:val="00021340"/>
    <w:rsid w:val="00021B3C"/>
    <w:rsid w:val="00021D15"/>
    <w:rsid w:val="00022692"/>
    <w:rsid w:val="00023EF8"/>
    <w:rsid w:val="0003158B"/>
    <w:rsid w:val="00034258"/>
    <w:rsid w:val="00035C8A"/>
    <w:rsid w:val="00046367"/>
    <w:rsid w:val="00052DD3"/>
    <w:rsid w:val="000535AF"/>
    <w:rsid w:val="00053D6A"/>
    <w:rsid w:val="0005655D"/>
    <w:rsid w:val="0005680D"/>
    <w:rsid w:val="000573A7"/>
    <w:rsid w:val="0006158F"/>
    <w:rsid w:val="000640FE"/>
    <w:rsid w:val="00064E15"/>
    <w:rsid w:val="000653E4"/>
    <w:rsid w:val="000657C2"/>
    <w:rsid w:val="00073762"/>
    <w:rsid w:val="000738DA"/>
    <w:rsid w:val="00075225"/>
    <w:rsid w:val="00076418"/>
    <w:rsid w:val="000817C9"/>
    <w:rsid w:val="00081FDA"/>
    <w:rsid w:val="00085FE4"/>
    <w:rsid w:val="000903AB"/>
    <w:rsid w:val="000914B8"/>
    <w:rsid w:val="00092ADE"/>
    <w:rsid w:val="00093CB2"/>
    <w:rsid w:val="00094DA2"/>
    <w:rsid w:val="000966AD"/>
    <w:rsid w:val="000A12F2"/>
    <w:rsid w:val="000A2655"/>
    <w:rsid w:val="000A276B"/>
    <w:rsid w:val="000B0552"/>
    <w:rsid w:val="000B1AFA"/>
    <w:rsid w:val="000B324E"/>
    <w:rsid w:val="000B6453"/>
    <w:rsid w:val="000C15EE"/>
    <w:rsid w:val="000C2A7A"/>
    <w:rsid w:val="000C2B8A"/>
    <w:rsid w:val="000C6930"/>
    <w:rsid w:val="000D085C"/>
    <w:rsid w:val="000D1086"/>
    <w:rsid w:val="000D1D32"/>
    <w:rsid w:val="000D3C33"/>
    <w:rsid w:val="000D3F01"/>
    <w:rsid w:val="000E29C8"/>
    <w:rsid w:val="000E3A6F"/>
    <w:rsid w:val="000E4FA1"/>
    <w:rsid w:val="000E7E3C"/>
    <w:rsid w:val="000F425E"/>
    <w:rsid w:val="000F5CFA"/>
    <w:rsid w:val="000F75FA"/>
    <w:rsid w:val="00102C78"/>
    <w:rsid w:val="00103299"/>
    <w:rsid w:val="00103C12"/>
    <w:rsid w:val="0010539D"/>
    <w:rsid w:val="001058E7"/>
    <w:rsid w:val="0011315D"/>
    <w:rsid w:val="001132B8"/>
    <w:rsid w:val="001201CB"/>
    <w:rsid w:val="00120BB6"/>
    <w:rsid w:val="00121D9D"/>
    <w:rsid w:val="00122A0D"/>
    <w:rsid w:val="00126857"/>
    <w:rsid w:val="00126B9B"/>
    <w:rsid w:val="001275AA"/>
    <w:rsid w:val="00127B2E"/>
    <w:rsid w:val="0013064F"/>
    <w:rsid w:val="0013074C"/>
    <w:rsid w:val="00131754"/>
    <w:rsid w:val="001321EA"/>
    <w:rsid w:val="00132B64"/>
    <w:rsid w:val="00133176"/>
    <w:rsid w:val="001369B5"/>
    <w:rsid w:val="00136B2B"/>
    <w:rsid w:val="001377A9"/>
    <w:rsid w:val="0014216F"/>
    <w:rsid w:val="00143440"/>
    <w:rsid w:val="0016185B"/>
    <w:rsid w:val="00164A6E"/>
    <w:rsid w:val="00165E87"/>
    <w:rsid w:val="00166BED"/>
    <w:rsid w:val="00167F24"/>
    <w:rsid w:val="00174940"/>
    <w:rsid w:val="00175D6B"/>
    <w:rsid w:val="001816D2"/>
    <w:rsid w:val="001823D2"/>
    <w:rsid w:val="001831E9"/>
    <w:rsid w:val="0018320E"/>
    <w:rsid w:val="00185059"/>
    <w:rsid w:val="00192433"/>
    <w:rsid w:val="00193A99"/>
    <w:rsid w:val="001973CB"/>
    <w:rsid w:val="001A1374"/>
    <w:rsid w:val="001A2254"/>
    <w:rsid w:val="001A2440"/>
    <w:rsid w:val="001A2D93"/>
    <w:rsid w:val="001A389A"/>
    <w:rsid w:val="001A4752"/>
    <w:rsid w:val="001A55FE"/>
    <w:rsid w:val="001A575A"/>
    <w:rsid w:val="001A5828"/>
    <w:rsid w:val="001A5FAF"/>
    <w:rsid w:val="001B50DF"/>
    <w:rsid w:val="001B6295"/>
    <w:rsid w:val="001B75D7"/>
    <w:rsid w:val="001C1F15"/>
    <w:rsid w:val="001C2CEE"/>
    <w:rsid w:val="001C5253"/>
    <w:rsid w:val="001D3A95"/>
    <w:rsid w:val="001D757A"/>
    <w:rsid w:val="001D76A7"/>
    <w:rsid w:val="001E1FDA"/>
    <w:rsid w:val="001E6B3B"/>
    <w:rsid w:val="001F1FD1"/>
    <w:rsid w:val="001F6506"/>
    <w:rsid w:val="002019B4"/>
    <w:rsid w:val="00201D4A"/>
    <w:rsid w:val="002077BC"/>
    <w:rsid w:val="00207EEB"/>
    <w:rsid w:val="00210FD1"/>
    <w:rsid w:val="002113C6"/>
    <w:rsid w:val="00211530"/>
    <w:rsid w:val="00211B16"/>
    <w:rsid w:val="0021211B"/>
    <w:rsid w:val="00212B23"/>
    <w:rsid w:val="00212F9C"/>
    <w:rsid w:val="00213E2D"/>
    <w:rsid w:val="00221B09"/>
    <w:rsid w:val="002251AE"/>
    <w:rsid w:val="002258C5"/>
    <w:rsid w:val="00226D14"/>
    <w:rsid w:val="00231EDE"/>
    <w:rsid w:val="0023379A"/>
    <w:rsid w:val="00237844"/>
    <w:rsid w:val="00240350"/>
    <w:rsid w:val="00240A65"/>
    <w:rsid w:val="002419B0"/>
    <w:rsid w:val="00241CF5"/>
    <w:rsid w:val="00244FC7"/>
    <w:rsid w:val="0024690C"/>
    <w:rsid w:val="002510ED"/>
    <w:rsid w:val="00251B17"/>
    <w:rsid w:val="0025496B"/>
    <w:rsid w:val="00257E0A"/>
    <w:rsid w:val="00260694"/>
    <w:rsid w:val="002609A0"/>
    <w:rsid w:val="00265BB3"/>
    <w:rsid w:val="00273A1C"/>
    <w:rsid w:val="002764C2"/>
    <w:rsid w:val="00280C13"/>
    <w:rsid w:val="00282787"/>
    <w:rsid w:val="002873A2"/>
    <w:rsid w:val="002906F4"/>
    <w:rsid w:val="002906FC"/>
    <w:rsid w:val="0029079B"/>
    <w:rsid w:val="00292E2C"/>
    <w:rsid w:val="002971C9"/>
    <w:rsid w:val="002A260F"/>
    <w:rsid w:val="002A3DC8"/>
    <w:rsid w:val="002A45A3"/>
    <w:rsid w:val="002A4F78"/>
    <w:rsid w:val="002A6F25"/>
    <w:rsid w:val="002A787A"/>
    <w:rsid w:val="002B0BFF"/>
    <w:rsid w:val="002B1AFE"/>
    <w:rsid w:val="002B46C0"/>
    <w:rsid w:val="002B4B92"/>
    <w:rsid w:val="002B5BE6"/>
    <w:rsid w:val="002B7064"/>
    <w:rsid w:val="002C30D3"/>
    <w:rsid w:val="002C35A1"/>
    <w:rsid w:val="002C4230"/>
    <w:rsid w:val="002C4B82"/>
    <w:rsid w:val="002C5464"/>
    <w:rsid w:val="002C61D9"/>
    <w:rsid w:val="002D19C0"/>
    <w:rsid w:val="002D34AB"/>
    <w:rsid w:val="002D3FC2"/>
    <w:rsid w:val="002D4A87"/>
    <w:rsid w:val="002D79CA"/>
    <w:rsid w:val="002E21A8"/>
    <w:rsid w:val="002E37C7"/>
    <w:rsid w:val="002E78A3"/>
    <w:rsid w:val="002F2856"/>
    <w:rsid w:val="002F47E7"/>
    <w:rsid w:val="003028B4"/>
    <w:rsid w:val="003028EB"/>
    <w:rsid w:val="003048F5"/>
    <w:rsid w:val="00305E7F"/>
    <w:rsid w:val="0031330A"/>
    <w:rsid w:val="003208EE"/>
    <w:rsid w:val="00322BF0"/>
    <w:rsid w:val="00322E0A"/>
    <w:rsid w:val="00327954"/>
    <w:rsid w:val="0033302D"/>
    <w:rsid w:val="00333993"/>
    <w:rsid w:val="0033528A"/>
    <w:rsid w:val="0034016C"/>
    <w:rsid w:val="003413BB"/>
    <w:rsid w:val="00341B9D"/>
    <w:rsid w:val="00342D50"/>
    <w:rsid w:val="003448F3"/>
    <w:rsid w:val="00347986"/>
    <w:rsid w:val="003518F9"/>
    <w:rsid w:val="00351D48"/>
    <w:rsid w:val="0035238C"/>
    <w:rsid w:val="00352CD3"/>
    <w:rsid w:val="00352E7B"/>
    <w:rsid w:val="003530AC"/>
    <w:rsid w:val="00353D56"/>
    <w:rsid w:val="00365264"/>
    <w:rsid w:val="00365B6A"/>
    <w:rsid w:val="00366DFF"/>
    <w:rsid w:val="00372485"/>
    <w:rsid w:val="00374CFC"/>
    <w:rsid w:val="003769A3"/>
    <w:rsid w:val="00377807"/>
    <w:rsid w:val="0038592A"/>
    <w:rsid w:val="00394955"/>
    <w:rsid w:val="00397863"/>
    <w:rsid w:val="00397E48"/>
    <w:rsid w:val="003A1850"/>
    <w:rsid w:val="003A192F"/>
    <w:rsid w:val="003A486E"/>
    <w:rsid w:val="003A5987"/>
    <w:rsid w:val="003A5AE5"/>
    <w:rsid w:val="003B6042"/>
    <w:rsid w:val="003B62AE"/>
    <w:rsid w:val="003C070E"/>
    <w:rsid w:val="003C0EDF"/>
    <w:rsid w:val="003C5779"/>
    <w:rsid w:val="003C78A0"/>
    <w:rsid w:val="003D0420"/>
    <w:rsid w:val="003D0E69"/>
    <w:rsid w:val="003D1241"/>
    <w:rsid w:val="003D3389"/>
    <w:rsid w:val="003D52B5"/>
    <w:rsid w:val="003D57A1"/>
    <w:rsid w:val="003D5D4E"/>
    <w:rsid w:val="003D6140"/>
    <w:rsid w:val="003E093B"/>
    <w:rsid w:val="003E16BB"/>
    <w:rsid w:val="003E170B"/>
    <w:rsid w:val="003E2157"/>
    <w:rsid w:val="003E46A5"/>
    <w:rsid w:val="003E46DE"/>
    <w:rsid w:val="003F00FD"/>
    <w:rsid w:val="003F0844"/>
    <w:rsid w:val="003F1E43"/>
    <w:rsid w:val="003F3023"/>
    <w:rsid w:val="003F4471"/>
    <w:rsid w:val="003F49C3"/>
    <w:rsid w:val="0040050E"/>
    <w:rsid w:val="00401E4C"/>
    <w:rsid w:val="00414368"/>
    <w:rsid w:val="0041499C"/>
    <w:rsid w:val="00415159"/>
    <w:rsid w:val="00417AAE"/>
    <w:rsid w:val="00421D77"/>
    <w:rsid w:val="00422B2C"/>
    <w:rsid w:val="00426106"/>
    <w:rsid w:val="00427DEA"/>
    <w:rsid w:val="00430C47"/>
    <w:rsid w:val="0043231F"/>
    <w:rsid w:val="00432456"/>
    <w:rsid w:val="00433703"/>
    <w:rsid w:val="00436B35"/>
    <w:rsid w:val="0044065C"/>
    <w:rsid w:val="004413BF"/>
    <w:rsid w:val="004448BF"/>
    <w:rsid w:val="00454448"/>
    <w:rsid w:val="00455387"/>
    <w:rsid w:val="004554DD"/>
    <w:rsid w:val="0045595E"/>
    <w:rsid w:val="00457EB3"/>
    <w:rsid w:val="004630D1"/>
    <w:rsid w:val="0046341B"/>
    <w:rsid w:val="004634FE"/>
    <w:rsid w:val="00463CA8"/>
    <w:rsid w:val="004649FF"/>
    <w:rsid w:val="00466752"/>
    <w:rsid w:val="00470532"/>
    <w:rsid w:val="00472783"/>
    <w:rsid w:val="00476EE6"/>
    <w:rsid w:val="00477E81"/>
    <w:rsid w:val="0048146D"/>
    <w:rsid w:val="00482936"/>
    <w:rsid w:val="0048422A"/>
    <w:rsid w:val="00484F62"/>
    <w:rsid w:val="00487444"/>
    <w:rsid w:val="00490BF7"/>
    <w:rsid w:val="00491D52"/>
    <w:rsid w:val="004A2907"/>
    <w:rsid w:val="004A2D6A"/>
    <w:rsid w:val="004A311F"/>
    <w:rsid w:val="004A7661"/>
    <w:rsid w:val="004B0A8E"/>
    <w:rsid w:val="004B2605"/>
    <w:rsid w:val="004B29F6"/>
    <w:rsid w:val="004B47E0"/>
    <w:rsid w:val="004B4F41"/>
    <w:rsid w:val="004B56A0"/>
    <w:rsid w:val="004B713C"/>
    <w:rsid w:val="004B7645"/>
    <w:rsid w:val="004C29E9"/>
    <w:rsid w:val="004C2D42"/>
    <w:rsid w:val="004C3719"/>
    <w:rsid w:val="004C442C"/>
    <w:rsid w:val="004C4813"/>
    <w:rsid w:val="004C55F1"/>
    <w:rsid w:val="004D1F10"/>
    <w:rsid w:val="004E18ED"/>
    <w:rsid w:val="004E256F"/>
    <w:rsid w:val="004E2A02"/>
    <w:rsid w:val="004E322C"/>
    <w:rsid w:val="004E46DA"/>
    <w:rsid w:val="004E48FC"/>
    <w:rsid w:val="004F297B"/>
    <w:rsid w:val="004F34FC"/>
    <w:rsid w:val="004F37DE"/>
    <w:rsid w:val="004F4426"/>
    <w:rsid w:val="004F62BC"/>
    <w:rsid w:val="004F6E56"/>
    <w:rsid w:val="004F7CC4"/>
    <w:rsid w:val="00503710"/>
    <w:rsid w:val="00503B12"/>
    <w:rsid w:val="0050473C"/>
    <w:rsid w:val="00504D4F"/>
    <w:rsid w:val="0050680E"/>
    <w:rsid w:val="00506A6F"/>
    <w:rsid w:val="00510476"/>
    <w:rsid w:val="00510A6A"/>
    <w:rsid w:val="0051149B"/>
    <w:rsid w:val="00512B38"/>
    <w:rsid w:val="00512E37"/>
    <w:rsid w:val="00512F6B"/>
    <w:rsid w:val="00515294"/>
    <w:rsid w:val="00516BAD"/>
    <w:rsid w:val="005205B3"/>
    <w:rsid w:val="0052384A"/>
    <w:rsid w:val="0052543A"/>
    <w:rsid w:val="00532C69"/>
    <w:rsid w:val="00536BC3"/>
    <w:rsid w:val="00540A83"/>
    <w:rsid w:val="0054359A"/>
    <w:rsid w:val="00545103"/>
    <w:rsid w:val="00546548"/>
    <w:rsid w:val="005478E1"/>
    <w:rsid w:val="0055033F"/>
    <w:rsid w:val="0055142E"/>
    <w:rsid w:val="005555A0"/>
    <w:rsid w:val="00555870"/>
    <w:rsid w:val="005561AF"/>
    <w:rsid w:val="00556632"/>
    <w:rsid w:val="00560815"/>
    <w:rsid w:val="005660F2"/>
    <w:rsid w:val="00567441"/>
    <w:rsid w:val="00567E0E"/>
    <w:rsid w:val="00571434"/>
    <w:rsid w:val="0057752D"/>
    <w:rsid w:val="0058111A"/>
    <w:rsid w:val="00581BA3"/>
    <w:rsid w:val="00587C3C"/>
    <w:rsid w:val="00590F41"/>
    <w:rsid w:val="005965D6"/>
    <w:rsid w:val="00596D5D"/>
    <w:rsid w:val="005971C2"/>
    <w:rsid w:val="005A2BE1"/>
    <w:rsid w:val="005A48BB"/>
    <w:rsid w:val="005B0C25"/>
    <w:rsid w:val="005B1DE0"/>
    <w:rsid w:val="005B25F5"/>
    <w:rsid w:val="005B2BDB"/>
    <w:rsid w:val="005B303C"/>
    <w:rsid w:val="005B36BF"/>
    <w:rsid w:val="005B5382"/>
    <w:rsid w:val="005B5411"/>
    <w:rsid w:val="005B5C52"/>
    <w:rsid w:val="005B6ED0"/>
    <w:rsid w:val="005C0B3A"/>
    <w:rsid w:val="005C1023"/>
    <w:rsid w:val="005C426B"/>
    <w:rsid w:val="005C684B"/>
    <w:rsid w:val="005C6BA2"/>
    <w:rsid w:val="005C6EA2"/>
    <w:rsid w:val="005C73EA"/>
    <w:rsid w:val="005D14A2"/>
    <w:rsid w:val="005D1F96"/>
    <w:rsid w:val="005D2178"/>
    <w:rsid w:val="005D5112"/>
    <w:rsid w:val="005D683A"/>
    <w:rsid w:val="005E148A"/>
    <w:rsid w:val="005E18D1"/>
    <w:rsid w:val="005E1D25"/>
    <w:rsid w:val="005E4574"/>
    <w:rsid w:val="005E4906"/>
    <w:rsid w:val="005E718E"/>
    <w:rsid w:val="005E7DE1"/>
    <w:rsid w:val="005F042D"/>
    <w:rsid w:val="006002E7"/>
    <w:rsid w:val="00606093"/>
    <w:rsid w:val="0060617C"/>
    <w:rsid w:val="006102B6"/>
    <w:rsid w:val="00610843"/>
    <w:rsid w:val="00613206"/>
    <w:rsid w:val="006158D1"/>
    <w:rsid w:val="00620F38"/>
    <w:rsid w:val="006235A4"/>
    <w:rsid w:val="006240BA"/>
    <w:rsid w:val="00626721"/>
    <w:rsid w:val="006276FA"/>
    <w:rsid w:val="006348E8"/>
    <w:rsid w:val="00637844"/>
    <w:rsid w:val="0064032F"/>
    <w:rsid w:val="00641256"/>
    <w:rsid w:val="00644D16"/>
    <w:rsid w:val="0064645A"/>
    <w:rsid w:val="006478B3"/>
    <w:rsid w:val="00647F32"/>
    <w:rsid w:val="00650D06"/>
    <w:rsid w:val="00655185"/>
    <w:rsid w:val="00660179"/>
    <w:rsid w:val="00663160"/>
    <w:rsid w:val="006634F8"/>
    <w:rsid w:val="0066414C"/>
    <w:rsid w:val="00665D8F"/>
    <w:rsid w:val="006668F1"/>
    <w:rsid w:val="00667C93"/>
    <w:rsid w:val="00667DEF"/>
    <w:rsid w:val="00670F7B"/>
    <w:rsid w:val="006757E4"/>
    <w:rsid w:val="006830A6"/>
    <w:rsid w:val="00683F79"/>
    <w:rsid w:val="006867A9"/>
    <w:rsid w:val="00686DF7"/>
    <w:rsid w:val="00694BD4"/>
    <w:rsid w:val="00695276"/>
    <w:rsid w:val="006A06D4"/>
    <w:rsid w:val="006A165B"/>
    <w:rsid w:val="006A16D2"/>
    <w:rsid w:val="006A5F20"/>
    <w:rsid w:val="006A5FE5"/>
    <w:rsid w:val="006A7A6E"/>
    <w:rsid w:val="006B0237"/>
    <w:rsid w:val="006B101C"/>
    <w:rsid w:val="006B5491"/>
    <w:rsid w:val="006B7A18"/>
    <w:rsid w:val="006C7B0A"/>
    <w:rsid w:val="006D2593"/>
    <w:rsid w:val="006D3CFC"/>
    <w:rsid w:val="006E0EF3"/>
    <w:rsid w:val="006E1359"/>
    <w:rsid w:val="006E2B2F"/>
    <w:rsid w:val="006E2C6D"/>
    <w:rsid w:val="006E3424"/>
    <w:rsid w:val="006E4ECB"/>
    <w:rsid w:val="006E5C7B"/>
    <w:rsid w:val="006F128C"/>
    <w:rsid w:val="006F344D"/>
    <w:rsid w:val="006F3C31"/>
    <w:rsid w:val="006F7AFA"/>
    <w:rsid w:val="00700747"/>
    <w:rsid w:val="007047F3"/>
    <w:rsid w:val="00704A4F"/>
    <w:rsid w:val="0070776C"/>
    <w:rsid w:val="007137CA"/>
    <w:rsid w:val="00717512"/>
    <w:rsid w:val="00721A74"/>
    <w:rsid w:val="0072691D"/>
    <w:rsid w:val="00726BD3"/>
    <w:rsid w:val="00733136"/>
    <w:rsid w:val="007349CE"/>
    <w:rsid w:val="00736C95"/>
    <w:rsid w:val="00742AB0"/>
    <w:rsid w:val="00744D3F"/>
    <w:rsid w:val="007462A0"/>
    <w:rsid w:val="007467C3"/>
    <w:rsid w:val="00750C19"/>
    <w:rsid w:val="00757666"/>
    <w:rsid w:val="00761FCD"/>
    <w:rsid w:val="00762F04"/>
    <w:rsid w:val="0076674E"/>
    <w:rsid w:val="007676F6"/>
    <w:rsid w:val="00770B64"/>
    <w:rsid w:val="007723E1"/>
    <w:rsid w:val="00773F88"/>
    <w:rsid w:val="0077414A"/>
    <w:rsid w:val="00774B49"/>
    <w:rsid w:val="00774F23"/>
    <w:rsid w:val="00774F73"/>
    <w:rsid w:val="0078635A"/>
    <w:rsid w:val="0079063F"/>
    <w:rsid w:val="0079126A"/>
    <w:rsid w:val="0079285C"/>
    <w:rsid w:val="0079319A"/>
    <w:rsid w:val="00793A62"/>
    <w:rsid w:val="007A608B"/>
    <w:rsid w:val="007A7208"/>
    <w:rsid w:val="007B11E5"/>
    <w:rsid w:val="007B133D"/>
    <w:rsid w:val="007B1FD8"/>
    <w:rsid w:val="007B66A1"/>
    <w:rsid w:val="007B6CCD"/>
    <w:rsid w:val="007B78E2"/>
    <w:rsid w:val="007B7DD7"/>
    <w:rsid w:val="007C0275"/>
    <w:rsid w:val="007C02AA"/>
    <w:rsid w:val="007C0FDE"/>
    <w:rsid w:val="007C17E2"/>
    <w:rsid w:val="007C209B"/>
    <w:rsid w:val="007C31F6"/>
    <w:rsid w:val="007C3EDC"/>
    <w:rsid w:val="007C4BF1"/>
    <w:rsid w:val="007D045C"/>
    <w:rsid w:val="007D0E6D"/>
    <w:rsid w:val="007D1B10"/>
    <w:rsid w:val="007D24B1"/>
    <w:rsid w:val="007D434E"/>
    <w:rsid w:val="007D6705"/>
    <w:rsid w:val="007D6DE3"/>
    <w:rsid w:val="007E4984"/>
    <w:rsid w:val="007E57C3"/>
    <w:rsid w:val="007F0EAD"/>
    <w:rsid w:val="008040BB"/>
    <w:rsid w:val="008066B9"/>
    <w:rsid w:val="0080726B"/>
    <w:rsid w:val="00810B9B"/>
    <w:rsid w:val="00810F04"/>
    <w:rsid w:val="00814803"/>
    <w:rsid w:val="00814DDC"/>
    <w:rsid w:val="0081720C"/>
    <w:rsid w:val="00820298"/>
    <w:rsid w:val="00820D63"/>
    <w:rsid w:val="008215D5"/>
    <w:rsid w:val="00821F9D"/>
    <w:rsid w:val="00822E5D"/>
    <w:rsid w:val="0082441A"/>
    <w:rsid w:val="00824CE7"/>
    <w:rsid w:val="00825BB1"/>
    <w:rsid w:val="00834138"/>
    <w:rsid w:val="00834BC1"/>
    <w:rsid w:val="00837350"/>
    <w:rsid w:val="00837B3B"/>
    <w:rsid w:val="008420A9"/>
    <w:rsid w:val="00846F31"/>
    <w:rsid w:val="00847380"/>
    <w:rsid w:val="0085044E"/>
    <w:rsid w:val="008509B7"/>
    <w:rsid w:val="00851492"/>
    <w:rsid w:val="00851CF7"/>
    <w:rsid w:val="008558CB"/>
    <w:rsid w:val="00855915"/>
    <w:rsid w:val="00857FD9"/>
    <w:rsid w:val="00860A32"/>
    <w:rsid w:val="00861098"/>
    <w:rsid w:val="00867FF9"/>
    <w:rsid w:val="00870DEC"/>
    <w:rsid w:val="008726BC"/>
    <w:rsid w:val="00881AEA"/>
    <w:rsid w:val="008827AB"/>
    <w:rsid w:val="00883562"/>
    <w:rsid w:val="0088424A"/>
    <w:rsid w:val="008905CA"/>
    <w:rsid w:val="00891D5D"/>
    <w:rsid w:val="008922C3"/>
    <w:rsid w:val="00894B77"/>
    <w:rsid w:val="00896122"/>
    <w:rsid w:val="008A0A4E"/>
    <w:rsid w:val="008A2459"/>
    <w:rsid w:val="008A291A"/>
    <w:rsid w:val="008A491A"/>
    <w:rsid w:val="008B0AC0"/>
    <w:rsid w:val="008B12F0"/>
    <w:rsid w:val="008B1B77"/>
    <w:rsid w:val="008B38DA"/>
    <w:rsid w:val="008B5850"/>
    <w:rsid w:val="008C0D04"/>
    <w:rsid w:val="008C1772"/>
    <w:rsid w:val="008C37BC"/>
    <w:rsid w:val="008C5614"/>
    <w:rsid w:val="008D1899"/>
    <w:rsid w:val="008D33DC"/>
    <w:rsid w:val="008D5ABB"/>
    <w:rsid w:val="008E2315"/>
    <w:rsid w:val="008E4366"/>
    <w:rsid w:val="008E6272"/>
    <w:rsid w:val="009030C5"/>
    <w:rsid w:val="00903DA6"/>
    <w:rsid w:val="00904B7E"/>
    <w:rsid w:val="00904D37"/>
    <w:rsid w:val="00904E33"/>
    <w:rsid w:val="00904F38"/>
    <w:rsid w:val="00910AE8"/>
    <w:rsid w:val="00910F83"/>
    <w:rsid w:val="00911E2F"/>
    <w:rsid w:val="009132CE"/>
    <w:rsid w:val="0092369A"/>
    <w:rsid w:val="009237E7"/>
    <w:rsid w:val="00927CBA"/>
    <w:rsid w:val="00935C81"/>
    <w:rsid w:val="00941D4C"/>
    <w:rsid w:val="00942DA2"/>
    <w:rsid w:val="009439B8"/>
    <w:rsid w:val="00950BFF"/>
    <w:rsid w:val="0095362B"/>
    <w:rsid w:val="009627E2"/>
    <w:rsid w:val="009646B4"/>
    <w:rsid w:val="00965977"/>
    <w:rsid w:val="00967BAF"/>
    <w:rsid w:val="00974AA3"/>
    <w:rsid w:val="0098001E"/>
    <w:rsid w:val="00987972"/>
    <w:rsid w:val="009919C2"/>
    <w:rsid w:val="00991C52"/>
    <w:rsid w:val="00991F9C"/>
    <w:rsid w:val="009951FD"/>
    <w:rsid w:val="00996065"/>
    <w:rsid w:val="00997D6A"/>
    <w:rsid w:val="009A199C"/>
    <w:rsid w:val="009A1F72"/>
    <w:rsid w:val="009A31FF"/>
    <w:rsid w:val="009A78B7"/>
    <w:rsid w:val="009B01F6"/>
    <w:rsid w:val="009B3435"/>
    <w:rsid w:val="009B5696"/>
    <w:rsid w:val="009C1C3D"/>
    <w:rsid w:val="009C34C7"/>
    <w:rsid w:val="009D211D"/>
    <w:rsid w:val="009D33BF"/>
    <w:rsid w:val="009D475C"/>
    <w:rsid w:val="009E23DB"/>
    <w:rsid w:val="009E3BBA"/>
    <w:rsid w:val="009E3F44"/>
    <w:rsid w:val="009E5148"/>
    <w:rsid w:val="009F279B"/>
    <w:rsid w:val="009F58F9"/>
    <w:rsid w:val="00A0067F"/>
    <w:rsid w:val="00A02D71"/>
    <w:rsid w:val="00A036DB"/>
    <w:rsid w:val="00A03BCF"/>
    <w:rsid w:val="00A03DFF"/>
    <w:rsid w:val="00A04989"/>
    <w:rsid w:val="00A05BCA"/>
    <w:rsid w:val="00A0617C"/>
    <w:rsid w:val="00A07CE9"/>
    <w:rsid w:val="00A101B0"/>
    <w:rsid w:val="00A13945"/>
    <w:rsid w:val="00A1641F"/>
    <w:rsid w:val="00A1704C"/>
    <w:rsid w:val="00A22232"/>
    <w:rsid w:val="00A2244C"/>
    <w:rsid w:val="00A233DE"/>
    <w:rsid w:val="00A302F0"/>
    <w:rsid w:val="00A32AB8"/>
    <w:rsid w:val="00A36C84"/>
    <w:rsid w:val="00A372D6"/>
    <w:rsid w:val="00A373D8"/>
    <w:rsid w:val="00A375A8"/>
    <w:rsid w:val="00A422D0"/>
    <w:rsid w:val="00A428F5"/>
    <w:rsid w:val="00A433AD"/>
    <w:rsid w:val="00A45302"/>
    <w:rsid w:val="00A460C9"/>
    <w:rsid w:val="00A517C7"/>
    <w:rsid w:val="00A51FC3"/>
    <w:rsid w:val="00A52228"/>
    <w:rsid w:val="00A529A6"/>
    <w:rsid w:val="00A55559"/>
    <w:rsid w:val="00A56588"/>
    <w:rsid w:val="00A6034A"/>
    <w:rsid w:val="00A655A2"/>
    <w:rsid w:val="00A65814"/>
    <w:rsid w:val="00A66295"/>
    <w:rsid w:val="00A67A2F"/>
    <w:rsid w:val="00A70E6D"/>
    <w:rsid w:val="00A7335B"/>
    <w:rsid w:val="00A741AC"/>
    <w:rsid w:val="00A75BE8"/>
    <w:rsid w:val="00A76254"/>
    <w:rsid w:val="00A76F43"/>
    <w:rsid w:val="00A82DC0"/>
    <w:rsid w:val="00A83658"/>
    <w:rsid w:val="00A83C15"/>
    <w:rsid w:val="00A8587A"/>
    <w:rsid w:val="00A86993"/>
    <w:rsid w:val="00A87774"/>
    <w:rsid w:val="00A87BAD"/>
    <w:rsid w:val="00A92BBD"/>
    <w:rsid w:val="00A947B0"/>
    <w:rsid w:val="00A96469"/>
    <w:rsid w:val="00A96DD7"/>
    <w:rsid w:val="00AA49A8"/>
    <w:rsid w:val="00AA7EDC"/>
    <w:rsid w:val="00AB16B6"/>
    <w:rsid w:val="00AB224A"/>
    <w:rsid w:val="00AC5513"/>
    <w:rsid w:val="00AD2297"/>
    <w:rsid w:val="00AD4382"/>
    <w:rsid w:val="00AD499B"/>
    <w:rsid w:val="00AE48D6"/>
    <w:rsid w:val="00AE6E58"/>
    <w:rsid w:val="00AE7F57"/>
    <w:rsid w:val="00AF1B1D"/>
    <w:rsid w:val="00AF2848"/>
    <w:rsid w:val="00AF2BF3"/>
    <w:rsid w:val="00AF5321"/>
    <w:rsid w:val="00AF6CC7"/>
    <w:rsid w:val="00B00829"/>
    <w:rsid w:val="00B0396A"/>
    <w:rsid w:val="00B04848"/>
    <w:rsid w:val="00B05CAF"/>
    <w:rsid w:val="00B064BE"/>
    <w:rsid w:val="00B066EF"/>
    <w:rsid w:val="00B101EF"/>
    <w:rsid w:val="00B112E6"/>
    <w:rsid w:val="00B13144"/>
    <w:rsid w:val="00B13CF7"/>
    <w:rsid w:val="00B14984"/>
    <w:rsid w:val="00B1631E"/>
    <w:rsid w:val="00B20FBE"/>
    <w:rsid w:val="00B21AF4"/>
    <w:rsid w:val="00B21D73"/>
    <w:rsid w:val="00B23BEC"/>
    <w:rsid w:val="00B24268"/>
    <w:rsid w:val="00B30985"/>
    <w:rsid w:val="00B31611"/>
    <w:rsid w:val="00B31D73"/>
    <w:rsid w:val="00B3500A"/>
    <w:rsid w:val="00B361CD"/>
    <w:rsid w:val="00B37E3A"/>
    <w:rsid w:val="00B41281"/>
    <w:rsid w:val="00B4161D"/>
    <w:rsid w:val="00B436A2"/>
    <w:rsid w:val="00B46899"/>
    <w:rsid w:val="00B46C16"/>
    <w:rsid w:val="00B46E09"/>
    <w:rsid w:val="00B47D05"/>
    <w:rsid w:val="00B5038D"/>
    <w:rsid w:val="00B5323E"/>
    <w:rsid w:val="00B60D8F"/>
    <w:rsid w:val="00B61BF2"/>
    <w:rsid w:val="00B62B2B"/>
    <w:rsid w:val="00B62DA0"/>
    <w:rsid w:val="00B66157"/>
    <w:rsid w:val="00B74F8B"/>
    <w:rsid w:val="00B75869"/>
    <w:rsid w:val="00B760A8"/>
    <w:rsid w:val="00B8094E"/>
    <w:rsid w:val="00B83D49"/>
    <w:rsid w:val="00B83D6E"/>
    <w:rsid w:val="00B84397"/>
    <w:rsid w:val="00B85975"/>
    <w:rsid w:val="00B8604A"/>
    <w:rsid w:val="00B8669E"/>
    <w:rsid w:val="00B87764"/>
    <w:rsid w:val="00B8799C"/>
    <w:rsid w:val="00B9074E"/>
    <w:rsid w:val="00B942D7"/>
    <w:rsid w:val="00B95E07"/>
    <w:rsid w:val="00BA0F59"/>
    <w:rsid w:val="00BA1ACA"/>
    <w:rsid w:val="00BA2CD0"/>
    <w:rsid w:val="00BA3CCD"/>
    <w:rsid w:val="00BA52AD"/>
    <w:rsid w:val="00BA52F7"/>
    <w:rsid w:val="00BB019C"/>
    <w:rsid w:val="00BB286F"/>
    <w:rsid w:val="00BB60C6"/>
    <w:rsid w:val="00BB7362"/>
    <w:rsid w:val="00BC05D0"/>
    <w:rsid w:val="00BC13BA"/>
    <w:rsid w:val="00BC2A85"/>
    <w:rsid w:val="00BC3D07"/>
    <w:rsid w:val="00BC73E1"/>
    <w:rsid w:val="00BD00BA"/>
    <w:rsid w:val="00BD17C8"/>
    <w:rsid w:val="00BD1FE2"/>
    <w:rsid w:val="00BD2096"/>
    <w:rsid w:val="00BD5262"/>
    <w:rsid w:val="00BE26B3"/>
    <w:rsid w:val="00BF01EA"/>
    <w:rsid w:val="00BF1DEB"/>
    <w:rsid w:val="00BF34D0"/>
    <w:rsid w:val="00BF3B45"/>
    <w:rsid w:val="00BF3F80"/>
    <w:rsid w:val="00BF57F3"/>
    <w:rsid w:val="00C0772C"/>
    <w:rsid w:val="00C11D18"/>
    <w:rsid w:val="00C12C6F"/>
    <w:rsid w:val="00C14BF3"/>
    <w:rsid w:val="00C165E5"/>
    <w:rsid w:val="00C243C8"/>
    <w:rsid w:val="00C261D4"/>
    <w:rsid w:val="00C27DB8"/>
    <w:rsid w:val="00C31171"/>
    <w:rsid w:val="00C31903"/>
    <w:rsid w:val="00C32195"/>
    <w:rsid w:val="00C32F03"/>
    <w:rsid w:val="00C34EEF"/>
    <w:rsid w:val="00C36D6A"/>
    <w:rsid w:val="00C37133"/>
    <w:rsid w:val="00C37E6E"/>
    <w:rsid w:val="00C408D3"/>
    <w:rsid w:val="00C40D75"/>
    <w:rsid w:val="00C439D7"/>
    <w:rsid w:val="00C538FB"/>
    <w:rsid w:val="00C55501"/>
    <w:rsid w:val="00C55DC6"/>
    <w:rsid w:val="00C57DFE"/>
    <w:rsid w:val="00C627FD"/>
    <w:rsid w:val="00C63AA3"/>
    <w:rsid w:val="00C70077"/>
    <w:rsid w:val="00C73D02"/>
    <w:rsid w:val="00C849D6"/>
    <w:rsid w:val="00C85A02"/>
    <w:rsid w:val="00C9188E"/>
    <w:rsid w:val="00CA04A7"/>
    <w:rsid w:val="00CA0D34"/>
    <w:rsid w:val="00CA576C"/>
    <w:rsid w:val="00CA685E"/>
    <w:rsid w:val="00CB0B18"/>
    <w:rsid w:val="00CB0F1F"/>
    <w:rsid w:val="00CB71CD"/>
    <w:rsid w:val="00CC17EC"/>
    <w:rsid w:val="00CC2F00"/>
    <w:rsid w:val="00CC41BD"/>
    <w:rsid w:val="00CD2846"/>
    <w:rsid w:val="00CD3A8B"/>
    <w:rsid w:val="00CD420C"/>
    <w:rsid w:val="00CD4A18"/>
    <w:rsid w:val="00CE0113"/>
    <w:rsid w:val="00CE6C2C"/>
    <w:rsid w:val="00CF24EE"/>
    <w:rsid w:val="00CF3DEB"/>
    <w:rsid w:val="00D038D3"/>
    <w:rsid w:val="00D04DB2"/>
    <w:rsid w:val="00D072F3"/>
    <w:rsid w:val="00D13C32"/>
    <w:rsid w:val="00D1524E"/>
    <w:rsid w:val="00D178BA"/>
    <w:rsid w:val="00D2121A"/>
    <w:rsid w:val="00D21B15"/>
    <w:rsid w:val="00D22B23"/>
    <w:rsid w:val="00D23945"/>
    <w:rsid w:val="00D245CE"/>
    <w:rsid w:val="00D24901"/>
    <w:rsid w:val="00D24A6B"/>
    <w:rsid w:val="00D301EA"/>
    <w:rsid w:val="00D30995"/>
    <w:rsid w:val="00D31349"/>
    <w:rsid w:val="00D33211"/>
    <w:rsid w:val="00D33310"/>
    <w:rsid w:val="00D341AF"/>
    <w:rsid w:val="00D34FA4"/>
    <w:rsid w:val="00D35153"/>
    <w:rsid w:val="00D3647C"/>
    <w:rsid w:val="00D36766"/>
    <w:rsid w:val="00D373F4"/>
    <w:rsid w:val="00D40F48"/>
    <w:rsid w:val="00D46C21"/>
    <w:rsid w:val="00D46D0C"/>
    <w:rsid w:val="00D47D8D"/>
    <w:rsid w:val="00D52886"/>
    <w:rsid w:val="00D531C4"/>
    <w:rsid w:val="00D53567"/>
    <w:rsid w:val="00D537F1"/>
    <w:rsid w:val="00D54B8C"/>
    <w:rsid w:val="00D55196"/>
    <w:rsid w:val="00D62A77"/>
    <w:rsid w:val="00D62E23"/>
    <w:rsid w:val="00D62FE5"/>
    <w:rsid w:val="00D65007"/>
    <w:rsid w:val="00D66768"/>
    <w:rsid w:val="00D72D7F"/>
    <w:rsid w:val="00D7561D"/>
    <w:rsid w:val="00D76265"/>
    <w:rsid w:val="00D7716B"/>
    <w:rsid w:val="00D80423"/>
    <w:rsid w:val="00D83F4C"/>
    <w:rsid w:val="00D84620"/>
    <w:rsid w:val="00D85826"/>
    <w:rsid w:val="00D85E4B"/>
    <w:rsid w:val="00D9114F"/>
    <w:rsid w:val="00D92AF3"/>
    <w:rsid w:val="00D96C0B"/>
    <w:rsid w:val="00DA041D"/>
    <w:rsid w:val="00DA0AE8"/>
    <w:rsid w:val="00DB1986"/>
    <w:rsid w:val="00DB3923"/>
    <w:rsid w:val="00DB393D"/>
    <w:rsid w:val="00DB3E1A"/>
    <w:rsid w:val="00DB705C"/>
    <w:rsid w:val="00DC060D"/>
    <w:rsid w:val="00DC0A91"/>
    <w:rsid w:val="00DC2D95"/>
    <w:rsid w:val="00DC31D6"/>
    <w:rsid w:val="00DC33F3"/>
    <w:rsid w:val="00DC3F53"/>
    <w:rsid w:val="00DC7290"/>
    <w:rsid w:val="00DC7CD3"/>
    <w:rsid w:val="00DD0A8B"/>
    <w:rsid w:val="00DD3568"/>
    <w:rsid w:val="00DE3CAF"/>
    <w:rsid w:val="00DF17F3"/>
    <w:rsid w:val="00DF45D7"/>
    <w:rsid w:val="00DF471C"/>
    <w:rsid w:val="00DF6E34"/>
    <w:rsid w:val="00E019F6"/>
    <w:rsid w:val="00E03673"/>
    <w:rsid w:val="00E0378F"/>
    <w:rsid w:val="00E03807"/>
    <w:rsid w:val="00E0442B"/>
    <w:rsid w:val="00E06103"/>
    <w:rsid w:val="00E10849"/>
    <w:rsid w:val="00E12D2B"/>
    <w:rsid w:val="00E14877"/>
    <w:rsid w:val="00E15F19"/>
    <w:rsid w:val="00E20339"/>
    <w:rsid w:val="00E207C7"/>
    <w:rsid w:val="00E236CC"/>
    <w:rsid w:val="00E26814"/>
    <w:rsid w:val="00E3082D"/>
    <w:rsid w:val="00E30C11"/>
    <w:rsid w:val="00E337BE"/>
    <w:rsid w:val="00E33C29"/>
    <w:rsid w:val="00E35553"/>
    <w:rsid w:val="00E36880"/>
    <w:rsid w:val="00E436ED"/>
    <w:rsid w:val="00E447C1"/>
    <w:rsid w:val="00E47D70"/>
    <w:rsid w:val="00E511F0"/>
    <w:rsid w:val="00E51CAD"/>
    <w:rsid w:val="00E56A86"/>
    <w:rsid w:val="00E61D71"/>
    <w:rsid w:val="00E623A3"/>
    <w:rsid w:val="00E64624"/>
    <w:rsid w:val="00E64C44"/>
    <w:rsid w:val="00E65BB7"/>
    <w:rsid w:val="00E67BFE"/>
    <w:rsid w:val="00E70D5A"/>
    <w:rsid w:val="00E71F65"/>
    <w:rsid w:val="00E73F5D"/>
    <w:rsid w:val="00E74D59"/>
    <w:rsid w:val="00E77C1B"/>
    <w:rsid w:val="00E8004C"/>
    <w:rsid w:val="00E8241B"/>
    <w:rsid w:val="00E833F1"/>
    <w:rsid w:val="00E83FBB"/>
    <w:rsid w:val="00E84E82"/>
    <w:rsid w:val="00E854E3"/>
    <w:rsid w:val="00E85609"/>
    <w:rsid w:val="00E862BE"/>
    <w:rsid w:val="00E87503"/>
    <w:rsid w:val="00E90113"/>
    <w:rsid w:val="00E91746"/>
    <w:rsid w:val="00E97492"/>
    <w:rsid w:val="00EA1000"/>
    <w:rsid w:val="00EA244B"/>
    <w:rsid w:val="00EA3ACF"/>
    <w:rsid w:val="00EA4106"/>
    <w:rsid w:val="00EA44D3"/>
    <w:rsid w:val="00EA6140"/>
    <w:rsid w:val="00EA7FDE"/>
    <w:rsid w:val="00EB287E"/>
    <w:rsid w:val="00EB32E7"/>
    <w:rsid w:val="00EB5AFA"/>
    <w:rsid w:val="00EB6D6E"/>
    <w:rsid w:val="00EB787D"/>
    <w:rsid w:val="00EC3DCF"/>
    <w:rsid w:val="00EC49F5"/>
    <w:rsid w:val="00ED0971"/>
    <w:rsid w:val="00ED2C0F"/>
    <w:rsid w:val="00ED3E56"/>
    <w:rsid w:val="00ED4635"/>
    <w:rsid w:val="00ED5BDF"/>
    <w:rsid w:val="00ED6F34"/>
    <w:rsid w:val="00EE357F"/>
    <w:rsid w:val="00EE4AA1"/>
    <w:rsid w:val="00EE5759"/>
    <w:rsid w:val="00EE7E57"/>
    <w:rsid w:val="00EF0B7F"/>
    <w:rsid w:val="00EF1CAE"/>
    <w:rsid w:val="00EF67FE"/>
    <w:rsid w:val="00F011BD"/>
    <w:rsid w:val="00F01AA6"/>
    <w:rsid w:val="00F0331A"/>
    <w:rsid w:val="00F03AC5"/>
    <w:rsid w:val="00F05215"/>
    <w:rsid w:val="00F07326"/>
    <w:rsid w:val="00F13A93"/>
    <w:rsid w:val="00F13CC7"/>
    <w:rsid w:val="00F16556"/>
    <w:rsid w:val="00F16C29"/>
    <w:rsid w:val="00F16EBF"/>
    <w:rsid w:val="00F20938"/>
    <w:rsid w:val="00F21362"/>
    <w:rsid w:val="00F2256E"/>
    <w:rsid w:val="00F23875"/>
    <w:rsid w:val="00F26381"/>
    <w:rsid w:val="00F27D50"/>
    <w:rsid w:val="00F30111"/>
    <w:rsid w:val="00F348D7"/>
    <w:rsid w:val="00F37F0C"/>
    <w:rsid w:val="00F42253"/>
    <w:rsid w:val="00F42FCD"/>
    <w:rsid w:val="00F448B1"/>
    <w:rsid w:val="00F46FE3"/>
    <w:rsid w:val="00F477B5"/>
    <w:rsid w:val="00F50720"/>
    <w:rsid w:val="00F50F40"/>
    <w:rsid w:val="00F54B20"/>
    <w:rsid w:val="00F605B8"/>
    <w:rsid w:val="00F6066E"/>
    <w:rsid w:val="00F62F45"/>
    <w:rsid w:val="00F6376B"/>
    <w:rsid w:val="00F6628F"/>
    <w:rsid w:val="00F66A52"/>
    <w:rsid w:val="00F673A5"/>
    <w:rsid w:val="00F7167D"/>
    <w:rsid w:val="00F71BC1"/>
    <w:rsid w:val="00F76457"/>
    <w:rsid w:val="00F8507E"/>
    <w:rsid w:val="00F85629"/>
    <w:rsid w:val="00F86F6B"/>
    <w:rsid w:val="00F90397"/>
    <w:rsid w:val="00F9046B"/>
    <w:rsid w:val="00F916C7"/>
    <w:rsid w:val="00F927D2"/>
    <w:rsid w:val="00F93B41"/>
    <w:rsid w:val="00F95E79"/>
    <w:rsid w:val="00F9618A"/>
    <w:rsid w:val="00F962E8"/>
    <w:rsid w:val="00F96FBB"/>
    <w:rsid w:val="00FA536B"/>
    <w:rsid w:val="00FB04C7"/>
    <w:rsid w:val="00FB0560"/>
    <w:rsid w:val="00FB0EEE"/>
    <w:rsid w:val="00FB109E"/>
    <w:rsid w:val="00FB1790"/>
    <w:rsid w:val="00FB1820"/>
    <w:rsid w:val="00FB2EA1"/>
    <w:rsid w:val="00FB3AEB"/>
    <w:rsid w:val="00FB4A30"/>
    <w:rsid w:val="00FB5D95"/>
    <w:rsid w:val="00FB5DD5"/>
    <w:rsid w:val="00FB7888"/>
    <w:rsid w:val="00FC1303"/>
    <w:rsid w:val="00FC3A35"/>
    <w:rsid w:val="00FD27E8"/>
    <w:rsid w:val="00FD4265"/>
    <w:rsid w:val="00FD7FA0"/>
    <w:rsid w:val="00FE09EA"/>
    <w:rsid w:val="00FE12AD"/>
    <w:rsid w:val="00FE3645"/>
    <w:rsid w:val="00FE4B4D"/>
    <w:rsid w:val="00FE53A1"/>
    <w:rsid w:val="00FE5453"/>
    <w:rsid w:val="00FE79FF"/>
    <w:rsid w:val="00FF7D96"/>
    <w:rsid w:val="5277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14C01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color w:val="414141" w:themeColor="text1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97492"/>
    <w:pPr>
      <w:spacing w:after="0" w:line="360" w:lineRule="auto"/>
      <w:jc w:val="both"/>
    </w:pPr>
    <w:rPr>
      <w:rFonts w:eastAsiaTheme="minorEastAs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720"/>
    <w:pPr>
      <w:numPr>
        <w:numId w:val="2"/>
      </w:numPr>
      <w:shd w:val="clear" w:color="auto" w:fill="FFFFFF"/>
      <w:spacing w:before="150" w:after="300"/>
      <w:outlineLvl w:val="0"/>
    </w:pPr>
    <w:rPr>
      <w:rFonts w:asciiTheme="majorHAnsi" w:hAnsiTheme="majorHAnsi" w:eastAsiaTheme="majorEastAsia" w:cstheme="majorBidi"/>
      <w:color w:val="1F8B8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720"/>
    <w:pPr>
      <w:numPr>
        <w:ilvl w:val="1"/>
        <w:numId w:val="2"/>
      </w:numPr>
      <w:shd w:val="clear" w:color="auto" w:fill="FFFFFF"/>
      <w:spacing w:before="150" w:after="240"/>
      <w:outlineLvl w:val="1"/>
    </w:pPr>
    <w:rPr>
      <w:rFonts w:asciiTheme="majorHAnsi" w:hAnsiTheme="majorHAnsi" w:eastAsiaTheme="majorEastAsia" w:cstheme="majorBidi"/>
      <w:color w:val="1F8B8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720"/>
    <w:pPr>
      <w:numPr>
        <w:ilvl w:val="2"/>
        <w:numId w:val="2"/>
      </w:numPr>
      <w:shd w:val="clear" w:color="auto" w:fill="FFFFFF"/>
      <w:spacing w:before="150" w:after="200"/>
      <w:outlineLvl w:val="2"/>
    </w:pPr>
    <w:rPr>
      <w:rFonts w:asciiTheme="majorHAnsi" w:hAnsiTheme="majorHAnsi" w:eastAsiaTheme="majorEastAsia" w:cstheme="majorBidi"/>
      <w:color w:val="155D58" w:themeColor="accent1" w:themeShade="7F"/>
      <w:sz w:val="24"/>
      <w:szCs w:val="24"/>
    </w:rPr>
  </w:style>
  <w:style w:type="paragraph" w:styleId="Heading4">
    <w:name w:val="heading 4"/>
    <w:basedOn w:val="MisysTextSubHeadLv2"/>
    <w:next w:val="Normal"/>
    <w:link w:val="Heading4Char"/>
    <w:uiPriority w:val="9"/>
    <w:unhideWhenUsed/>
    <w:qFormat/>
    <w:rsid w:val="0018320E"/>
    <w:pPr>
      <w:numPr>
        <w:ilvl w:val="3"/>
        <w:numId w:val="2"/>
      </w:numPr>
      <w:shd w:val="clear" w:color="auto" w:fill="FFFFFF"/>
      <w:spacing w:before="150" w:after="100"/>
      <w:outlineLvl w:val="3"/>
    </w:pPr>
    <w:rPr>
      <w:rFonts w:eastAsia="Times New Roman"/>
      <w:color w:val="333333"/>
      <w:sz w:val="20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18320E"/>
    <w:pPr>
      <w:numPr>
        <w:ilvl w:val="4"/>
        <w:numId w:val="2"/>
      </w:numPr>
      <w:shd w:val="clear" w:color="auto" w:fill="FFFFFF"/>
      <w:spacing w:before="240" w:after="60" w:line="276" w:lineRule="auto"/>
      <w:outlineLvl w:val="4"/>
    </w:pPr>
    <w:rPr>
      <w:rFonts w:ascii="Arial" w:hAnsi="Arial" w:eastAsia="Times New Roman" w:cs="Times New Roman"/>
      <w:b/>
      <w:bCs/>
      <w:i/>
      <w:iCs/>
      <w:color w:val="auto"/>
      <w:szCs w:val="26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8320E"/>
    <w:pPr>
      <w:numPr>
        <w:ilvl w:val="5"/>
        <w:numId w:val="2"/>
      </w:numPr>
      <w:pBdr>
        <w:bottom w:val="single" w:color="948A54" w:sz="12" w:space="1"/>
      </w:pBdr>
      <w:shd w:val="clear" w:color="auto" w:fill="FFFFFF"/>
      <w:spacing w:before="240" w:after="60" w:line="276" w:lineRule="auto"/>
      <w:outlineLvl w:val="5"/>
    </w:pPr>
    <w:rPr>
      <w:rFonts w:ascii="Arial" w:hAnsi="Arial" w:eastAsia="Times New Roman" w:cs="Times New Roman"/>
      <w:b/>
      <w:bCs/>
      <w:color w:val="auto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20E"/>
    <w:pPr>
      <w:keepNext/>
      <w:keepLines/>
      <w:numPr>
        <w:ilvl w:val="6"/>
        <w:numId w:val="2"/>
      </w:numPr>
      <w:shd w:val="clear" w:color="auto" w:fill="FFFFFF"/>
      <w:spacing w:before="200"/>
      <w:outlineLvl w:val="6"/>
    </w:pPr>
    <w:rPr>
      <w:rFonts w:asciiTheme="majorHAnsi" w:hAnsiTheme="majorHAnsi" w:eastAsiaTheme="majorEastAsia" w:cstheme="majorBidi"/>
      <w:i/>
      <w:iCs/>
      <w:color w:val="707070" w:themeColor="text1" w:themeTint="BF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20E"/>
    <w:pPr>
      <w:keepNext/>
      <w:keepLines/>
      <w:numPr>
        <w:ilvl w:val="7"/>
        <w:numId w:val="2"/>
      </w:numPr>
      <w:shd w:val="clear" w:color="auto" w:fill="FFFFFF"/>
      <w:spacing w:before="200"/>
      <w:outlineLvl w:val="7"/>
    </w:pPr>
    <w:rPr>
      <w:rFonts w:asciiTheme="majorHAnsi" w:hAnsiTheme="majorHAnsi" w:eastAsiaTheme="majorEastAsia" w:cstheme="majorBidi"/>
      <w:color w:val="707070" w:themeColor="text1" w:themeTint="BF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20E"/>
    <w:pPr>
      <w:keepNext/>
      <w:keepLines/>
      <w:numPr>
        <w:ilvl w:val="8"/>
        <w:numId w:val="2"/>
      </w:numPr>
      <w:shd w:val="clear" w:color="auto" w:fill="FFFFFF"/>
      <w:spacing w:before="200"/>
      <w:outlineLvl w:val="8"/>
    </w:pPr>
    <w:rPr>
      <w:rFonts w:asciiTheme="majorHAnsi" w:hAnsiTheme="majorHAnsi" w:eastAsiaTheme="majorEastAsia" w:cstheme="majorBidi"/>
      <w:i/>
      <w:iCs/>
      <w:color w:val="707070" w:themeColor="text1" w:themeTint="BF"/>
      <w:szCs w:val="20"/>
      <w:lang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6857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126857"/>
    <w:rPr>
      <w:rFonts w:eastAsiaTheme="minorEastAsia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51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1B17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51B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B1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51B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B17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51B1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5587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55870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55870"/>
  </w:style>
  <w:style w:type="paragraph" w:styleId="Footer">
    <w:name w:val="footer"/>
    <w:basedOn w:val="Normal"/>
    <w:link w:val="FooterChar"/>
    <w:uiPriority w:val="99"/>
    <w:unhideWhenUsed/>
    <w:rsid w:val="00A36C84"/>
    <w:pPr>
      <w:tabs>
        <w:tab w:val="center" w:pos="4513"/>
        <w:tab w:val="right" w:pos="9026"/>
      </w:tabs>
    </w:pPr>
    <w:rPr>
      <w:rFonts w:ascii="Arial" w:hAnsi="Arial"/>
    </w:rPr>
  </w:style>
  <w:style w:type="character" w:styleId="FooterChar" w:customStyle="1">
    <w:name w:val="Footer Char"/>
    <w:basedOn w:val="DefaultParagraphFont"/>
    <w:link w:val="Footer"/>
    <w:uiPriority w:val="99"/>
    <w:rsid w:val="00A36C84"/>
    <w:rPr>
      <w:rFonts w:ascii="Arial" w:hAnsi="Arial" w:eastAsiaTheme="minorEastAsia"/>
      <w:noProof/>
    </w:rPr>
  </w:style>
  <w:style w:type="paragraph" w:styleId="MisysCoverTitle" w:customStyle="1">
    <w:name w:val="Misys Cover Title"/>
    <w:rsid w:val="00D85826"/>
    <w:pPr>
      <w:framePr w:hSpace="187" w:wrap="around" w:hAnchor="margin" w:xAlign="center" w:y="2881"/>
      <w:spacing w:line="216" w:lineRule="auto"/>
    </w:pPr>
    <w:rPr>
      <w:rFonts w:asciiTheme="majorHAnsi" w:hAnsiTheme="majorHAnsi" w:eastAsiaTheme="majorEastAsia" w:cstheme="majorBidi"/>
      <w:sz w:val="80"/>
      <w:szCs w:val="88"/>
    </w:rPr>
  </w:style>
  <w:style w:type="paragraph" w:styleId="MisysCoverSubTitle" w:customStyle="1">
    <w:name w:val="Misys Cover Sub Title"/>
    <w:qFormat/>
    <w:rsid w:val="00D85826"/>
    <w:pPr>
      <w:framePr w:hSpace="187" w:wrap="around" w:hAnchor="margin" w:xAlign="center" w:y="2881"/>
    </w:pPr>
    <w:rPr>
      <w:rFonts w:eastAsiaTheme="minorEastAsia"/>
      <w:sz w:val="32"/>
      <w:szCs w:val="32"/>
    </w:rPr>
  </w:style>
  <w:style w:type="paragraph" w:styleId="MisysCoverFamilyProductname" w:customStyle="1">
    <w:name w:val="Misys Cover Family/Product name"/>
    <w:qFormat/>
    <w:rsid w:val="00D85826"/>
    <w:pPr>
      <w:framePr w:hSpace="187" w:wrap="around" w:hAnchor="margin" w:xAlign="center" w:y="2881"/>
      <w:tabs>
        <w:tab w:val="left" w:pos="4020"/>
      </w:tabs>
    </w:pPr>
    <w:rPr>
      <w:rFonts w:eastAsiaTheme="minorEastAsia"/>
      <w:sz w:val="24"/>
      <w:szCs w:val="24"/>
    </w:rPr>
  </w:style>
  <w:style w:type="paragraph" w:styleId="MisysTextBody" w:customStyle="1">
    <w:name w:val="Misys Text: Body"/>
    <w:basedOn w:val="Normal"/>
    <w:link w:val="MisysTextBodyChar"/>
    <w:qFormat/>
    <w:rsid w:val="00D85826"/>
    <w:pPr>
      <w:spacing w:after="240"/>
    </w:pPr>
    <w:rPr>
      <w:rFonts w:asciiTheme="majorHAnsi" w:hAnsiTheme="majorHAnsi" w:cstheme="majorHAnsi"/>
      <w:szCs w:val="20"/>
    </w:rPr>
  </w:style>
  <w:style w:type="paragraph" w:styleId="MisysTextSubHeadLv1" w:customStyle="1">
    <w:name w:val="Misys Text: Sub Head Lv1"/>
    <w:basedOn w:val="Normal"/>
    <w:next w:val="MisysTextBody"/>
    <w:qFormat/>
    <w:rsid w:val="00D85826"/>
    <w:pPr>
      <w:spacing w:after="60"/>
    </w:pPr>
    <w:rPr>
      <w:rFonts w:asciiTheme="majorHAnsi" w:hAnsiTheme="majorHAnsi" w:cstheme="majorHAnsi"/>
      <w:b/>
      <w:sz w:val="28"/>
      <w:szCs w:val="24"/>
    </w:rPr>
  </w:style>
  <w:style w:type="character" w:styleId="apple-converted-space" w:customStyle="1">
    <w:name w:val="apple-converted-space"/>
    <w:basedOn w:val="DefaultParagraphFont"/>
    <w:rsid w:val="00265BB3"/>
  </w:style>
  <w:style w:type="paragraph" w:styleId="MisysTextSubHeadLv2" w:customStyle="1">
    <w:name w:val="Misys Text: Sub Head Lv2"/>
    <w:basedOn w:val="Normal"/>
    <w:next w:val="MisysTextBody"/>
    <w:qFormat/>
    <w:rsid w:val="00D85826"/>
    <w:pPr>
      <w:spacing w:after="40"/>
    </w:pPr>
    <w:rPr>
      <w:rFonts w:asciiTheme="majorHAnsi" w:hAnsiTheme="majorHAnsi" w:cstheme="majorHAnsi"/>
      <w:b/>
      <w:sz w:val="24"/>
      <w:szCs w:val="20"/>
    </w:rPr>
  </w:style>
  <w:style w:type="paragraph" w:styleId="MisysTextStandardFirst" w:customStyle="1">
    <w:name w:val="Misys Text: Standard First"/>
    <w:basedOn w:val="Normal"/>
    <w:next w:val="MisysTextBody"/>
    <w:qFormat/>
    <w:rsid w:val="00D85826"/>
    <w:rPr>
      <w:rFonts w:asciiTheme="majorHAnsi" w:hAnsiTheme="majorHAnsi" w:cstheme="majorHAnsi"/>
      <w:color w:val="2ABBB2" w:themeColor="accent1"/>
      <w:sz w:val="30"/>
      <w:szCs w:val="28"/>
    </w:rPr>
  </w:style>
  <w:style w:type="paragraph" w:styleId="MisysPullQuote" w:customStyle="1">
    <w:name w:val="Misys Pull Quote"/>
    <w:basedOn w:val="Normal"/>
    <w:next w:val="MisysPullQuoteAuthorName"/>
    <w:rsid w:val="00D85826"/>
    <w:pPr>
      <w:spacing w:after="120"/>
    </w:pPr>
    <w:rPr>
      <w:rFonts w:asciiTheme="majorHAnsi" w:hAnsiTheme="majorHAnsi" w:cstheme="majorHAnsi"/>
      <w:color w:val="2AB5B2" w:themeColor="text2"/>
      <w:sz w:val="26"/>
    </w:rPr>
  </w:style>
  <w:style w:type="paragraph" w:styleId="MisysPullQuoteAuthorTitleCompany" w:customStyle="1">
    <w:name w:val="Misys Pull Quote Author Title/Company"/>
    <w:basedOn w:val="Normal"/>
    <w:next w:val="MisysTextBody"/>
    <w:rsid w:val="00D85826"/>
    <w:pPr>
      <w:spacing w:after="240"/>
    </w:pPr>
    <w:rPr>
      <w:rFonts w:asciiTheme="majorHAnsi" w:hAnsiTheme="majorHAnsi" w:cstheme="majorHAnsi"/>
      <w:szCs w:val="18"/>
    </w:rPr>
  </w:style>
  <w:style w:type="paragraph" w:styleId="MisysPullQuoteAuthorName" w:customStyle="1">
    <w:name w:val="Misys Pull Quote Author Name"/>
    <w:basedOn w:val="Normal"/>
    <w:next w:val="MisysPullQuoteAuthorTitleCompany"/>
    <w:rsid w:val="00D85826"/>
    <w:rPr>
      <w:rFonts w:asciiTheme="majorHAnsi" w:hAnsiTheme="majorHAnsi" w:cstheme="majorHAnsi"/>
      <w:b/>
      <w:szCs w:val="18"/>
    </w:rPr>
  </w:style>
  <w:style w:type="paragraph" w:styleId="MisysIntroMedium" w:customStyle="1">
    <w:name w:val="Misys Intro Medium"/>
    <w:basedOn w:val="Normal"/>
    <w:next w:val="MisysTextStandardFirst"/>
    <w:rsid w:val="00D85826"/>
    <w:rPr>
      <w:rFonts w:asciiTheme="majorHAnsi" w:hAnsiTheme="majorHAnsi" w:cstheme="majorHAnsi"/>
      <w:sz w:val="60"/>
      <w:szCs w:val="60"/>
    </w:rPr>
  </w:style>
  <w:style w:type="character" w:styleId="MisysIntroMediumBoldWord" w:customStyle="1">
    <w:name w:val="Misys Intro Medium (Bold Word)"/>
    <w:uiPriority w:val="1"/>
    <w:rsid w:val="00D85826"/>
    <w:rPr>
      <w:rFonts w:asciiTheme="majorHAnsi" w:hAnsiTheme="majorHAnsi" w:cstheme="majorHAnsi"/>
      <w:b/>
      <w:noProof w:val="0"/>
      <w:sz w:val="60"/>
      <w:szCs w:val="60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rsid w:val="00F50720"/>
    <w:rPr>
      <w:rFonts w:asciiTheme="majorHAnsi" w:hAnsiTheme="majorHAnsi" w:eastAsiaTheme="majorEastAsia" w:cstheme="majorBidi"/>
      <w:color w:val="1F8B85" w:themeColor="accent1" w:themeShade="BF"/>
      <w:sz w:val="26"/>
      <w:szCs w:val="26"/>
      <w:shd w:val="clear" w:color="auto" w:fill="FFFFFF"/>
    </w:rPr>
  </w:style>
  <w:style w:type="character" w:styleId="MisysIntroBigBoldWord" w:customStyle="1">
    <w:name w:val="Misys Intro Big (Bold Word)"/>
    <w:basedOn w:val="DefaultParagraphFont"/>
    <w:uiPriority w:val="1"/>
    <w:rsid w:val="00D85826"/>
    <w:rPr>
      <w:rFonts w:asciiTheme="majorHAnsi" w:hAnsiTheme="majorHAnsi"/>
      <w:b/>
      <w:noProof w:val="0"/>
      <w:sz w:val="144"/>
      <w:lang w:val="en-GB"/>
    </w:rPr>
  </w:style>
  <w:style w:type="paragraph" w:styleId="MisysTextBodyBulletPoint" w:customStyle="1">
    <w:name w:val="Misys Text: Body Bullet Point"/>
    <w:basedOn w:val="MisysTextBody"/>
    <w:rsid w:val="00D85826"/>
    <w:pPr>
      <w:numPr>
        <w:numId w:val="1"/>
      </w:numPr>
      <w:spacing w:after="60"/>
      <w:ind w:left="284" w:hanging="284"/>
    </w:pPr>
  </w:style>
  <w:style w:type="character" w:styleId="Heading1Char" w:customStyle="1">
    <w:name w:val="Heading 1 Char"/>
    <w:basedOn w:val="DefaultParagraphFont"/>
    <w:link w:val="Heading1"/>
    <w:uiPriority w:val="9"/>
    <w:rsid w:val="00F50720"/>
    <w:rPr>
      <w:rFonts w:asciiTheme="majorHAnsi" w:hAnsiTheme="majorHAnsi" w:eastAsiaTheme="majorEastAsia" w:cstheme="majorBidi"/>
      <w:color w:val="1F8B85" w:themeColor="accent1" w:themeShade="BF"/>
      <w:sz w:val="32"/>
      <w:szCs w:val="32"/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744D3F"/>
    <w:pPr>
      <w:outlineLvl w:val="9"/>
    </w:pPr>
  </w:style>
  <w:style w:type="paragraph" w:styleId="MisysSectionHeadingLv1" w:customStyle="1">
    <w:name w:val="Misys Section Heading Lv1"/>
    <w:basedOn w:val="Normal"/>
    <w:next w:val="MisysTextSubHeadLv2"/>
    <w:qFormat/>
    <w:rsid w:val="00D85826"/>
    <w:rPr>
      <w:rFonts w:asciiTheme="majorHAnsi" w:hAnsiTheme="majorHAnsi" w:cstheme="majorHAnsi"/>
      <w:b/>
      <w:sz w:val="36"/>
      <w:szCs w:val="36"/>
    </w:rPr>
  </w:style>
  <w:style w:type="paragraph" w:styleId="TOC1">
    <w:name w:val="toc 1"/>
    <w:basedOn w:val="Heading1"/>
    <w:next w:val="Normal"/>
    <w:autoRedefine/>
    <w:uiPriority w:val="39"/>
    <w:unhideWhenUsed/>
    <w:qFormat/>
    <w:rsid w:val="00AB16B6"/>
    <w:pPr>
      <w:numPr>
        <w:numId w:val="0"/>
      </w:numPr>
      <w:tabs>
        <w:tab w:val="right" w:leader="dot" w:pos="7360"/>
      </w:tabs>
      <w:spacing w:after="100"/>
    </w:pPr>
  </w:style>
  <w:style w:type="character" w:styleId="Heading3Char" w:customStyle="1">
    <w:name w:val="Heading 3 Char"/>
    <w:basedOn w:val="DefaultParagraphFont"/>
    <w:link w:val="Heading3"/>
    <w:uiPriority w:val="9"/>
    <w:rsid w:val="00F50720"/>
    <w:rPr>
      <w:rFonts w:asciiTheme="majorHAnsi" w:hAnsiTheme="majorHAnsi" w:eastAsiaTheme="majorEastAsia" w:cstheme="majorBidi"/>
      <w:color w:val="155D58" w:themeColor="accent1" w:themeShade="7F"/>
      <w:sz w:val="24"/>
      <w:szCs w:val="24"/>
      <w:shd w:val="clear" w:color="auto" w:fill="FFFFFF"/>
    </w:rPr>
  </w:style>
  <w:style w:type="paragraph" w:styleId="TOC2">
    <w:name w:val="toc 2"/>
    <w:basedOn w:val="Heading2"/>
    <w:next w:val="Normal"/>
    <w:autoRedefine/>
    <w:uiPriority w:val="39"/>
    <w:unhideWhenUsed/>
    <w:qFormat/>
    <w:rsid w:val="00175D6B"/>
    <w:pPr>
      <w:numPr>
        <w:ilvl w:val="0"/>
        <w:numId w:val="0"/>
      </w:numPr>
      <w:tabs>
        <w:tab w:val="right" w:leader="dot" w:pos="6663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D3A95"/>
    <w:rPr>
      <w:rFonts w:asciiTheme="majorHAnsi" w:hAnsiTheme="majorHAnsi"/>
      <w:color w:val="6B60A5"/>
      <w:sz w:val="22"/>
      <w:u w:val="none"/>
    </w:rPr>
  </w:style>
  <w:style w:type="paragraph" w:styleId="TOC3">
    <w:name w:val="toc 3"/>
    <w:basedOn w:val="Heading3"/>
    <w:next w:val="Normal"/>
    <w:autoRedefine/>
    <w:uiPriority w:val="39"/>
    <w:unhideWhenUsed/>
    <w:qFormat/>
    <w:rsid w:val="00647F32"/>
    <w:pPr>
      <w:spacing w:after="100"/>
      <w:ind w:left="284"/>
    </w:pPr>
  </w:style>
  <w:style w:type="table" w:styleId="TableGrid">
    <w:name w:val="Table Grid"/>
    <w:basedOn w:val="TableNormal"/>
    <w:uiPriority w:val="59"/>
    <w:rsid w:val="00E511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1" w:customStyle="1">
    <w:name w:val="Grid Table 4 - Accent 11"/>
    <w:basedOn w:val="TableNormal"/>
    <w:uiPriority w:val="49"/>
    <w:rsid w:val="00B30985"/>
    <w:pPr>
      <w:spacing w:after="0" w:line="240" w:lineRule="auto"/>
    </w:pPr>
    <w:tblPr>
      <w:tblStyleRowBandSize w:val="1"/>
      <w:tblStyleColBandSize w:val="1"/>
      <w:tblBorders>
        <w:top w:val="single" w:color="75E0D9" w:themeColor="accent1" w:themeTint="99" w:sz="4" w:space="0"/>
        <w:left w:val="single" w:color="75E0D9" w:themeColor="accent1" w:themeTint="99" w:sz="4" w:space="0"/>
        <w:bottom w:val="single" w:color="75E0D9" w:themeColor="accent1" w:themeTint="99" w:sz="4" w:space="0"/>
        <w:right w:val="single" w:color="75E0D9" w:themeColor="accent1" w:themeTint="99" w:sz="4" w:space="0"/>
        <w:insideH w:val="single" w:color="75E0D9" w:themeColor="accent1" w:themeTint="99" w:sz="4" w:space="0"/>
        <w:insideV w:val="single" w:color="75E0D9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ABBB2" w:themeColor="accent1" w:sz="4" w:space="0"/>
          <w:left w:val="single" w:color="2ABBB2" w:themeColor="accent1" w:sz="4" w:space="0"/>
          <w:bottom w:val="single" w:color="2ABBB2" w:themeColor="accent1" w:sz="4" w:space="0"/>
          <w:right w:val="single" w:color="2ABBB2" w:themeColor="accent1" w:sz="4" w:space="0"/>
          <w:insideH w:val="nil"/>
          <w:insideV w:val="nil"/>
        </w:tcBorders>
        <w:shd w:val="clear" w:color="auto" w:fill="2ABBB2" w:themeFill="accent1"/>
      </w:tcPr>
    </w:tblStylePr>
    <w:tblStylePr w:type="lastRow">
      <w:rPr>
        <w:b/>
        <w:bCs/>
      </w:rPr>
      <w:tblPr/>
      <w:tcPr>
        <w:tcBorders>
          <w:top w:val="double" w:color="2ABBB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F4F2" w:themeFill="accent1" w:themeFillTint="33"/>
      </w:tcPr>
    </w:tblStylePr>
    <w:tblStylePr w:type="band1Horz">
      <w:tblPr/>
      <w:tcPr>
        <w:shd w:val="clear" w:color="auto" w:fill="D1F4F2" w:themeFill="accent1" w:themeFillTint="33"/>
      </w:tcPr>
    </w:tblStylePr>
  </w:style>
  <w:style w:type="paragraph" w:styleId="MisysSectionHeadingLv2" w:customStyle="1">
    <w:name w:val="Misys Section Heading Lv2"/>
    <w:basedOn w:val="MisysSectionHeadingLv1"/>
    <w:next w:val="MisysTextStandardFirst"/>
    <w:qFormat/>
    <w:rsid w:val="00D85826"/>
    <w:rPr>
      <w:b w:val="0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19C0"/>
    <w:rPr>
      <w:color w:val="EF85B4" w:themeColor="followedHyperlink"/>
      <w:u w:val="single"/>
    </w:rPr>
  </w:style>
  <w:style w:type="paragraph" w:styleId="TOC4">
    <w:name w:val="toc 4"/>
    <w:basedOn w:val="MisysTextSubHeadLv2"/>
    <w:next w:val="Normal"/>
    <w:autoRedefine/>
    <w:uiPriority w:val="39"/>
    <w:unhideWhenUsed/>
    <w:rsid w:val="00647F32"/>
    <w:pPr>
      <w:tabs>
        <w:tab w:val="right" w:leader="dot" w:pos="7360"/>
      </w:tabs>
      <w:spacing w:after="100"/>
      <w:ind w:left="284"/>
    </w:pPr>
    <w:rPr>
      <w:b w:val="0"/>
    </w:rPr>
  </w:style>
  <w:style w:type="character" w:styleId="Heading4Char" w:customStyle="1">
    <w:name w:val="Heading 4 Char"/>
    <w:basedOn w:val="DefaultParagraphFont"/>
    <w:link w:val="Heading4"/>
    <w:uiPriority w:val="9"/>
    <w:rsid w:val="0018320E"/>
    <w:rPr>
      <w:rFonts w:eastAsia="Times New Roman" w:asciiTheme="majorHAnsi" w:hAnsiTheme="majorHAnsi" w:cstheme="majorHAnsi"/>
      <w:b/>
      <w:color w:val="333333"/>
      <w:sz w:val="20"/>
      <w:szCs w:val="20"/>
      <w:shd w:val="clear" w:color="auto" w:fill="FFFFFF"/>
      <w:lang w:eastAsia="en-GB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8320E"/>
    <w:rPr>
      <w:rFonts w:ascii="Arial" w:hAnsi="Arial" w:eastAsia="Times New Roman" w:cs="Times New Roman"/>
      <w:b/>
      <w:bCs/>
      <w:i/>
      <w:iCs/>
      <w:color w:val="auto"/>
      <w:sz w:val="20"/>
      <w:szCs w:val="26"/>
      <w:shd w:val="clear" w:color="auto" w:fill="FFFFFF"/>
      <w:lang w:eastAsia="en-GB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8320E"/>
    <w:rPr>
      <w:rFonts w:ascii="Arial" w:hAnsi="Arial" w:eastAsia="Times New Roman" w:cs="Times New Roman"/>
      <w:b/>
      <w:bCs/>
      <w:color w:val="auto"/>
      <w:sz w:val="20"/>
      <w:shd w:val="clear" w:color="auto" w:fill="FFFFFF"/>
      <w:lang w:eastAsia="en-GB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8320E"/>
    <w:rPr>
      <w:rFonts w:asciiTheme="majorHAnsi" w:hAnsiTheme="majorHAnsi" w:eastAsiaTheme="majorEastAsia" w:cstheme="majorBidi"/>
      <w:i/>
      <w:iCs/>
      <w:color w:val="707070" w:themeColor="text1" w:themeTint="BF"/>
      <w:sz w:val="20"/>
      <w:shd w:val="clear" w:color="auto" w:fill="FFFFFF"/>
      <w:lang w:eastAsia="en-GB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8320E"/>
    <w:rPr>
      <w:rFonts w:asciiTheme="majorHAnsi" w:hAnsiTheme="majorHAnsi" w:eastAsiaTheme="majorEastAsia" w:cstheme="majorBidi"/>
      <w:color w:val="707070" w:themeColor="text1" w:themeTint="BF"/>
      <w:sz w:val="20"/>
      <w:szCs w:val="20"/>
      <w:shd w:val="clear" w:color="auto" w:fill="FFFFFF"/>
      <w:lang w:eastAsia="en-GB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8320E"/>
    <w:rPr>
      <w:rFonts w:asciiTheme="majorHAnsi" w:hAnsiTheme="majorHAnsi" w:eastAsiaTheme="majorEastAsia" w:cstheme="majorBidi"/>
      <w:i/>
      <w:iCs/>
      <w:color w:val="707070" w:themeColor="text1" w:themeTint="BF"/>
      <w:sz w:val="20"/>
      <w:szCs w:val="20"/>
      <w:shd w:val="clear" w:color="auto" w:fill="FFFFFF"/>
      <w:lang w:eastAsia="en-GB"/>
    </w:rPr>
  </w:style>
  <w:style w:type="paragraph" w:styleId="tableheading" w:customStyle="1">
    <w:name w:val="tableheading"/>
    <w:autoRedefine/>
    <w:rsid w:val="0018320E"/>
    <w:pPr>
      <w:keepNext/>
      <w:spacing w:after="60" w:line="240" w:lineRule="auto"/>
      <w:jc w:val="both"/>
    </w:pPr>
    <w:rPr>
      <w:rFonts w:ascii="Calibri" w:hAnsi="Calibri" w:eastAsia="Calibri" w:cs="Calibri"/>
      <w:b/>
      <w:bCs/>
      <w:color w:val="auto"/>
    </w:rPr>
  </w:style>
  <w:style w:type="paragraph" w:styleId="tablebody" w:customStyle="1">
    <w:name w:val="tablebody"/>
    <w:rsid w:val="0018320E"/>
    <w:pPr>
      <w:spacing w:before="40" w:after="0" w:line="240" w:lineRule="auto"/>
    </w:pPr>
    <w:rPr>
      <w:rFonts w:eastAsia="Calibri" w:cs="Calibri"/>
      <w:sz w:val="20"/>
      <w:lang w:val="en-US"/>
    </w:rPr>
  </w:style>
  <w:style w:type="paragraph" w:styleId="note" w:customStyle="1">
    <w:name w:val="note"/>
    <w:next w:val="Normal"/>
    <w:autoRedefine/>
    <w:qFormat/>
    <w:rsid w:val="0018320E"/>
    <w:pPr>
      <w:pBdr>
        <w:top w:val="single" w:color="auto" w:sz="4" w:space="1" w:shadow="1"/>
        <w:left w:val="single" w:color="auto" w:sz="4" w:space="4" w:shadow="1"/>
        <w:bottom w:val="single" w:color="auto" w:sz="4" w:space="1" w:shadow="1"/>
        <w:right w:val="single" w:color="auto" w:sz="4" w:space="4" w:shadow="1"/>
      </w:pBdr>
      <w:shd w:val="clear" w:color="auto" w:fill="EEECE1"/>
      <w:spacing w:after="100" w:line="360" w:lineRule="auto"/>
      <w:ind w:left="567"/>
      <w:jc w:val="both"/>
    </w:pPr>
    <w:rPr>
      <w:rFonts w:eastAsia="Calibri" w:cs="Calibri"/>
      <w:sz w:val="20"/>
      <w:lang w:val="fr-FR"/>
    </w:rPr>
  </w:style>
  <w:style w:type="paragraph" w:styleId="Caption">
    <w:name w:val="caption"/>
    <w:basedOn w:val="Normal"/>
    <w:next w:val="Normal"/>
    <w:link w:val="CaptionChar"/>
    <w:uiPriority w:val="35"/>
    <w:qFormat/>
    <w:rsid w:val="0018320E"/>
    <w:pPr>
      <w:shd w:val="clear" w:color="auto" w:fill="FFFFFF"/>
      <w:spacing w:before="150" w:after="200" w:line="276" w:lineRule="auto"/>
      <w:jc w:val="center"/>
    </w:pPr>
    <w:rPr>
      <w:rFonts w:eastAsia="Calibri" w:cs="Times New Roman"/>
      <w:b/>
      <w:bCs/>
      <w:color w:val="auto"/>
      <w:szCs w:val="20"/>
      <w:lang w:eastAsia="en-GB"/>
    </w:rPr>
  </w:style>
  <w:style w:type="character" w:styleId="CaptionChar" w:customStyle="1">
    <w:name w:val="Caption Char"/>
    <w:link w:val="Caption"/>
    <w:rsid w:val="0018320E"/>
    <w:rPr>
      <w:rFonts w:eastAsia="Calibri" w:cs="Times New Roman"/>
      <w:b/>
      <w:bCs/>
      <w:color w:val="auto"/>
      <w:sz w:val="20"/>
      <w:szCs w:val="20"/>
      <w:shd w:val="clear" w:color="auto" w:fill="FFFFFF"/>
      <w:lang w:eastAsia="en-GB"/>
    </w:rPr>
  </w:style>
  <w:style w:type="paragraph" w:styleId="body" w:customStyle="1">
    <w:name w:val="body"/>
    <w:basedOn w:val="Normal"/>
    <w:link w:val="bodyChar"/>
    <w:qFormat/>
    <w:rsid w:val="005B5411"/>
  </w:style>
  <w:style w:type="character" w:styleId="bodyChar" w:customStyle="1">
    <w:name w:val="body Char"/>
    <w:link w:val="body"/>
    <w:rsid w:val="005B5411"/>
    <w:rPr>
      <w:rFonts w:eastAsiaTheme="minorEastAsia"/>
      <w:sz w:val="20"/>
    </w:rPr>
  </w:style>
  <w:style w:type="paragraph" w:styleId="listbullet" w:customStyle="1">
    <w:name w:val="listbullet"/>
    <w:link w:val="listbulletChar"/>
    <w:autoRedefine/>
    <w:qFormat/>
    <w:rsid w:val="00EE5759"/>
    <w:pPr>
      <w:numPr>
        <w:numId w:val="3"/>
      </w:numPr>
      <w:spacing w:after="100" w:line="360" w:lineRule="auto"/>
      <w:jc w:val="both"/>
    </w:pPr>
    <w:rPr>
      <w:rFonts w:eastAsia="Calibri" w:cs="Calibri"/>
      <w:b/>
      <w:sz w:val="20"/>
      <w:lang w:val="fr-FR" w:eastAsia="fr-FR"/>
    </w:rPr>
  </w:style>
  <w:style w:type="paragraph" w:styleId="Featureoutofscope" w:customStyle="1">
    <w:name w:val="Feature out of scope"/>
    <w:autoRedefine/>
    <w:qFormat/>
    <w:rsid w:val="00305E7F"/>
    <w:pPr>
      <w:keepNext/>
      <w:pBdr>
        <w:top w:val="single" w:color="auto" w:sz="4" w:space="1" w:shadow="1"/>
        <w:left w:val="single" w:color="auto" w:sz="4" w:space="4" w:shadow="1"/>
        <w:bottom w:val="single" w:color="auto" w:sz="4" w:space="1" w:shadow="1"/>
        <w:right w:val="single" w:color="auto" w:sz="4" w:space="4" w:shadow="1"/>
      </w:pBdr>
      <w:shd w:val="clear" w:color="auto" w:fill="EEECE1"/>
      <w:spacing w:before="100" w:after="100" w:line="240" w:lineRule="auto"/>
      <w:ind w:left="720"/>
    </w:pPr>
    <w:rPr>
      <w:rFonts w:eastAsia="Calibri" w:cs="Calibri"/>
      <w:color w:val="auto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18320E"/>
    <w:pPr>
      <w:shd w:val="clear" w:color="auto" w:fill="FFFFFF"/>
      <w:spacing w:before="100" w:beforeAutospacing="1" w:after="100" w:afterAutospacing="1"/>
    </w:pPr>
    <w:rPr>
      <w:rFonts w:ascii="Times New Roman" w:hAnsi="Times New Roman" w:eastAsia="Times New Roman" w:cs="Times New Roman"/>
      <w:color w:val="auto"/>
      <w:sz w:val="24"/>
      <w:szCs w:val="24"/>
      <w:lang w:val="fr-FR" w:eastAsia="fr-FR"/>
    </w:rPr>
  </w:style>
  <w:style w:type="paragraph" w:styleId="TableofFigures">
    <w:name w:val="table of figures"/>
    <w:basedOn w:val="Normal"/>
    <w:next w:val="Normal"/>
    <w:uiPriority w:val="99"/>
    <w:rsid w:val="0018320E"/>
    <w:pPr>
      <w:shd w:val="clear" w:color="auto" w:fill="FFFFFF"/>
      <w:spacing w:before="150" w:after="120"/>
    </w:pPr>
    <w:rPr>
      <w:rFonts w:ascii="Arial" w:hAnsi="Arial" w:eastAsia="Times New Roman" w:cs="Arial"/>
      <w:color w:val="000000"/>
      <w:lang w:val="en-US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1E43"/>
    <w:pPr>
      <w:spacing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F1E43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1E43"/>
    <w:rPr>
      <w:vertAlign w:val="superscript"/>
    </w:rPr>
  </w:style>
  <w:style w:type="paragraph" w:styleId="images" w:customStyle="1">
    <w:name w:val="images"/>
    <w:next w:val="Caption"/>
    <w:autoRedefine/>
    <w:qFormat/>
    <w:rsid w:val="006F344D"/>
    <w:pPr>
      <w:spacing w:before="200" w:after="200" w:line="240" w:lineRule="auto"/>
      <w:ind w:left="57"/>
      <w:jc w:val="center"/>
    </w:pPr>
    <w:rPr>
      <w:rFonts w:ascii="Arial" w:hAnsi="Arial" w:eastAsia="Calibri" w:cs="Arial"/>
      <w:noProof/>
      <w:color w:val="auto"/>
      <w:sz w:val="20"/>
      <w:szCs w:val="20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7349CE"/>
    <w:pPr>
      <w:spacing w:after="100" w:line="276" w:lineRule="auto"/>
      <w:ind w:left="880"/>
    </w:pPr>
    <w:rPr>
      <w:color w:val="auto"/>
      <w:sz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7349CE"/>
    <w:pPr>
      <w:spacing w:after="100" w:line="276" w:lineRule="auto"/>
      <w:ind w:left="1100"/>
    </w:pPr>
    <w:rPr>
      <w:color w:val="auto"/>
      <w:sz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7349CE"/>
    <w:pPr>
      <w:spacing w:after="100" w:line="276" w:lineRule="auto"/>
      <w:ind w:left="1320"/>
    </w:pPr>
    <w:rPr>
      <w:color w:val="auto"/>
      <w:sz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7349CE"/>
    <w:pPr>
      <w:spacing w:after="100" w:line="276" w:lineRule="auto"/>
      <w:ind w:left="1540"/>
    </w:pPr>
    <w:rPr>
      <w:color w:val="auto"/>
      <w:sz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7349CE"/>
    <w:pPr>
      <w:spacing w:after="100" w:line="276" w:lineRule="auto"/>
      <w:ind w:left="1760"/>
    </w:pPr>
    <w:rPr>
      <w:color w:val="auto"/>
      <w:sz w:val="22"/>
      <w:lang w:eastAsia="en-GB"/>
    </w:rPr>
  </w:style>
  <w:style w:type="paragraph" w:styleId="ListParagraph">
    <w:name w:val="List Paragraph"/>
    <w:aliases w:val="Comment"/>
    <w:basedOn w:val="Normal"/>
    <w:uiPriority w:val="34"/>
    <w:qFormat/>
    <w:rsid w:val="00B83D4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95276"/>
    <w:rPr>
      <w:i/>
      <w:iCs/>
      <w:color w:val="A0A0A0" w:themeColor="text1" w:themeTint="7F"/>
    </w:rPr>
  </w:style>
  <w:style w:type="paragraph" w:styleId="listbullet2" w:customStyle="1">
    <w:name w:val="listbullet2"/>
    <w:basedOn w:val="listbullet"/>
    <w:link w:val="listbullet2Char"/>
    <w:qFormat/>
    <w:rsid w:val="00F76457"/>
    <w:pPr>
      <w:numPr>
        <w:ilvl w:val="1"/>
      </w:numPr>
    </w:pPr>
    <w:rPr>
      <w:lang w:val="en-US"/>
    </w:rPr>
  </w:style>
  <w:style w:type="character" w:styleId="listbulletChar" w:customStyle="1">
    <w:name w:val="listbullet Char"/>
    <w:basedOn w:val="DefaultParagraphFont"/>
    <w:link w:val="listbullet"/>
    <w:rsid w:val="00EE5759"/>
    <w:rPr>
      <w:rFonts w:eastAsia="Calibri" w:cs="Calibri"/>
      <w:b/>
      <w:sz w:val="20"/>
      <w:lang w:val="fr-FR" w:eastAsia="fr-FR"/>
    </w:rPr>
  </w:style>
  <w:style w:type="character" w:styleId="listbullet2Char" w:customStyle="1">
    <w:name w:val="listbullet2 Char"/>
    <w:basedOn w:val="listbulletChar"/>
    <w:link w:val="listbullet2"/>
    <w:rsid w:val="00F76457"/>
    <w:rPr>
      <w:rFonts w:eastAsia="Calibri" w:cs="Calibri"/>
      <w:b/>
      <w:sz w:val="20"/>
      <w:lang w:val="en-US" w:eastAsia="fr-FR"/>
    </w:rPr>
  </w:style>
  <w:style w:type="paragraph" w:styleId="BodyText">
    <w:name w:val="Body Text"/>
    <w:basedOn w:val="Normal"/>
    <w:link w:val="BodyTextChar"/>
    <w:uiPriority w:val="1"/>
    <w:qFormat/>
    <w:rsid w:val="00E436ED"/>
    <w:pPr>
      <w:spacing w:after="200" w:line="260" w:lineRule="atLeast"/>
      <w:jc w:val="left"/>
    </w:pPr>
    <w:rPr>
      <w:rFonts w:eastAsia="Times New Roman" w:cs="Times New Roman"/>
      <w:color w:val="808080" w:themeColor="background2" w:themeShade="80"/>
      <w:szCs w:val="19"/>
      <w:lang w:eastAsia="en-GB"/>
    </w:rPr>
  </w:style>
  <w:style w:type="character" w:styleId="BodyTextChar" w:customStyle="1">
    <w:name w:val="Body Text Char"/>
    <w:basedOn w:val="DefaultParagraphFont"/>
    <w:link w:val="BodyText"/>
    <w:uiPriority w:val="1"/>
    <w:rsid w:val="00E436ED"/>
    <w:rPr>
      <w:rFonts w:eastAsia="Times New Roman" w:cs="Times New Roman"/>
      <w:color w:val="808080" w:themeColor="background2" w:themeShade="80"/>
      <w:sz w:val="20"/>
      <w:szCs w:val="19"/>
      <w:lang w:eastAsia="en-GB"/>
    </w:rPr>
  </w:style>
  <w:style w:type="character" w:styleId="MisysTextBodyChar" w:customStyle="1">
    <w:name w:val="Misys Text: Body Char"/>
    <w:basedOn w:val="DefaultParagraphFont"/>
    <w:link w:val="MisysTextBody"/>
    <w:rsid w:val="00FE79FF"/>
    <w:rPr>
      <w:rFonts w:asciiTheme="majorHAnsi" w:hAnsiTheme="majorHAnsi" w:eastAsiaTheme="minorEastAsia" w:cstheme="maj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F62BC"/>
    <w:pPr>
      <w:spacing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4F62BC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F62BC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5362B"/>
    <w:pPr>
      <w:spacing w:line="240" w:lineRule="auto"/>
      <w:ind w:left="200" w:hanging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14141" w:themeColor="text1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492"/>
    <w:pPr>
      <w:spacing w:after="0" w:line="360" w:lineRule="auto"/>
      <w:jc w:val="both"/>
    </w:pPr>
    <w:rPr>
      <w:rFonts w:eastAsiaTheme="minorEastAs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720"/>
    <w:pPr>
      <w:numPr>
        <w:numId w:val="2"/>
      </w:numPr>
      <w:shd w:val="clear" w:color="auto" w:fill="FFFFFF"/>
      <w:spacing w:before="150" w:after="300"/>
      <w:outlineLvl w:val="0"/>
    </w:pPr>
    <w:rPr>
      <w:rFonts w:asciiTheme="majorHAnsi" w:eastAsiaTheme="majorEastAsia" w:hAnsiTheme="majorHAnsi" w:cstheme="majorBidi"/>
      <w:color w:val="1F8B8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720"/>
    <w:pPr>
      <w:numPr>
        <w:ilvl w:val="1"/>
        <w:numId w:val="2"/>
      </w:numPr>
      <w:shd w:val="clear" w:color="auto" w:fill="FFFFFF"/>
      <w:spacing w:before="150" w:after="240"/>
      <w:outlineLvl w:val="1"/>
    </w:pPr>
    <w:rPr>
      <w:rFonts w:asciiTheme="majorHAnsi" w:eastAsiaTheme="majorEastAsia" w:hAnsiTheme="majorHAnsi" w:cstheme="majorBidi"/>
      <w:color w:val="1F8B8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720"/>
    <w:pPr>
      <w:numPr>
        <w:ilvl w:val="2"/>
        <w:numId w:val="2"/>
      </w:numPr>
      <w:shd w:val="clear" w:color="auto" w:fill="FFFFFF"/>
      <w:spacing w:before="150" w:after="200"/>
      <w:outlineLvl w:val="2"/>
    </w:pPr>
    <w:rPr>
      <w:rFonts w:asciiTheme="majorHAnsi" w:eastAsiaTheme="majorEastAsia" w:hAnsiTheme="majorHAnsi" w:cstheme="majorBidi"/>
      <w:color w:val="155D58" w:themeColor="accent1" w:themeShade="7F"/>
      <w:sz w:val="24"/>
      <w:szCs w:val="24"/>
    </w:rPr>
  </w:style>
  <w:style w:type="paragraph" w:styleId="Heading4">
    <w:name w:val="heading 4"/>
    <w:basedOn w:val="MisysTextSubHeadLv2"/>
    <w:next w:val="Normal"/>
    <w:link w:val="Heading4Char"/>
    <w:uiPriority w:val="9"/>
    <w:unhideWhenUsed/>
    <w:qFormat/>
    <w:rsid w:val="0018320E"/>
    <w:pPr>
      <w:numPr>
        <w:ilvl w:val="3"/>
        <w:numId w:val="2"/>
      </w:numPr>
      <w:shd w:val="clear" w:color="auto" w:fill="FFFFFF"/>
      <w:spacing w:before="150" w:after="100"/>
      <w:outlineLvl w:val="3"/>
    </w:pPr>
    <w:rPr>
      <w:rFonts w:eastAsia="Times New Roman"/>
      <w:color w:val="333333"/>
      <w:sz w:val="20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18320E"/>
    <w:pPr>
      <w:numPr>
        <w:ilvl w:val="4"/>
        <w:numId w:val="2"/>
      </w:numPr>
      <w:shd w:val="clear" w:color="auto" w:fill="FFFFFF"/>
      <w:spacing w:before="240" w:after="60" w:line="276" w:lineRule="auto"/>
      <w:outlineLvl w:val="4"/>
    </w:pPr>
    <w:rPr>
      <w:rFonts w:ascii="Arial" w:eastAsia="Times New Roman" w:hAnsi="Arial" w:cs="Times New Roman"/>
      <w:b/>
      <w:bCs/>
      <w:i/>
      <w:iCs/>
      <w:color w:val="auto"/>
      <w:szCs w:val="26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8320E"/>
    <w:pPr>
      <w:numPr>
        <w:ilvl w:val="5"/>
        <w:numId w:val="2"/>
      </w:numPr>
      <w:pBdr>
        <w:bottom w:val="single" w:sz="12" w:space="1" w:color="948A54"/>
      </w:pBdr>
      <w:shd w:val="clear" w:color="auto" w:fill="FFFFFF"/>
      <w:spacing w:before="240" w:after="60" w:line="276" w:lineRule="auto"/>
      <w:outlineLvl w:val="5"/>
    </w:pPr>
    <w:rPr>
      <w:rFonts w:ascii="Arial" w:eastAsia="Times New Roman" w:hAnsi="Arial" w:cs="Times New Roman"/>
      <w:b/>
      <w:bCs/>
      <w:color w:val="auto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20E"/>
    <w:pPr>
      <w:keepNext/>
      <w:keepLines/>
      <w:numPr>
        <w:ilvl w:val="6"/>
        <w:numId w:val="2"/>
      </w:numPr>
      <w:shd w:val="clear" w:color="auto" w:fill="FFFFFF"/>
      <w:spacing w:before="200"/>
      <w:outlineLvl w:val="6"/>
    </w:pPr>
    <w:rPr>
      <w:rFonts w:asciiTheme="majorHAnsi" w:eastAsiaTheme="majorEastAsia" w:hAnsiTheme="majorHAnsi" w:cstheme="majorBidi"/>
      <w:i/>
      <w:iCs/>
      <w:color w:val="707070" w:themeColor="text1" w:themeTint="BF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20E"/>
    <w:pPr>
      <w:keepNext/>
      <w:keepLines/>
      <w:numPr>
        <w:ilvl w:val="7"/>
        <w:numId w:val="2"/>
      </w:numPr>
      <w:shd w:val="clear" w:color="auto" w:fill="FFFFFF"/>
      <w:spacing w:before="200"/>
      <w:outlineLvl w:val="7"/>
    </w:pPr>
    <w:rPr>
      <w:rFonts w:asciiTheme="majorHAnsi" w:eastAsiaTheme="majorEastAsia" w:hAnsiTheme="majorHAnsi" w:cstheme="majorBidi"/>
      <w:color w:val="707070" w:themeColor="text1" w:themeTint="BF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20E"/>
    <w:pPr>
      <w:keepNext/>
      <w:keepLines/>
      <w:numPr>
        <w:ilvl w:val="8"/>
        <w:numId w:val="2"/>
      </w:numPr>
      <w:shd w:val="clear" w:color="auto" w:fill="FFFFFF"/>
      <w:spacing w:before="200"/>
      <w:outlineLvl w:val="8"/>
    </w:pPr>
    <w:rPr>
      <w:rFonts w:asciiTheme="majorHAnsi" w:eastAsiaTheme="majorEastAsia" w:hAnsiTheme="majorHAnsi" w:cstheme="majorBidi"/>
      <w:i/>
      <w:iCs/>
      <w:color w:val="707070" w:themeColor="text1" w:themeTint="BF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685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26857"/>
    <w:rPr>
      <w:rFonts w:eastAsiaTheme="minorEastAsia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51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1B1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1B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B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B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B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B1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5587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558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870"/>
  </w:style>
  <w:style w:type="paragraph" w:styleId="Footer">
    <w:name w:val="footer"/>
    <w:basedOn w:val="Normal"/>
    <w:link w:val="FooterChar"/>
    <w:uiPriority w:val="99"/>
    <w:unhideWhenUsed/>
    <w:rsid w:val="00A36C84"/>
    <w:pPr>
      <w:tabs>
        <w:tab w:val="center" w:pos="4513"/>
        <w:tab w:val="right" w:pos="9026"/>
      </w:tabs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A36C84"/>
    <w:rPr>
      <w:rFonts w:ascii="Arial" w:eastAsiaTheme="minorEastAsia" w:hAnsi="Arial"/>
      <w:noProof/>
    </w:rPr>
  </w:style>
  <w:style w:type="paragraph" w:customStyle="1" w:styleId="MisysCoverTitle">
    <w:name w:val="Misys Cover Title"/>
    <w:rsid w:val="00D85826"/>
    <w:pPr>
      <w:framePr w:hSpace="187" w:wrap="around" w:hAnchor="margin" w:xAlign="center" w:y="2881"/>
      <w:spacing w:line="216" w:lineRule="auto"/>
    </w:pPr>
    <w:rPr>
      <w:rFonts w:asciiTheme="majorHAnsi" w:eastAsiaTheme="majorEastAsia" w:hAnsiTheme="majorHAnsi" w:cstheme="majorBidi"/>
      <w:sz w:val="80"/>
      <w:szCs w:val="88"/>
    </w:rPr>
  </w:style>
  <w:style w:type="paragraph" w:customStyle="1" w:styleId="MisysCoverSubTitle">
    <w:name w:val="Misys Cover Sub Title"/>
    <w:qFormat/>
    <w:rsid w:val="00D85826"/>
    <w:pPr>
      <w:framePr w:hSpace="187" w:wrap="around" w:hAnchor="margin" w:xAlign="center" w:y="2881"/>
    </w:pPr>
    <w:rPr>
      <w:rFonts w:eastAsiaTheme="minorEastAsia"/>
      <w:sz w:val="32"/>
      <w:szCs w:val="32"/>
    </w:rPr>
  </w:style>
  <w:style w:type="paragraph" w:customStyle="1" w:styleId="MisysCoverFamilyProductname">
    <w:name w:val="Misys Cover Family/Product name"/>
    <w:qFormat/>
    <w:rsid w:val="00D85826"/>
    <w:pPr>
      <w:framePr w:hSpace="187" w:wrap="around" w:hAnchor="margin" w:xAlign="center" w:y="2881"/>
      <w:tabs>
        <w:tab w:val="left" w:pos="4020"/>
      </w:tabs>
    </w:pPr>
    <w:rPr>
      <w:rFonts w:eastAsiaTheme="minorEastAsia"/>
      <w:sz w:val="24"/>
      <w:szCs w:val="24"/>
    </w:rPr>
  </w:style>
  <w:style w:type="paragraph" w:customStyle="1" w:styleId="MisysTextBody">
    <w:name w:val="Misys Text: Body"/>
    <w:basedOn w:val="Normal"/>
    <w:link w:val="MisysTextBodyChar"/>
    <w:qFormat/>
    <w:rsid w:val="00D85826"/>
    <w:pPr>
      <w:spacing w:after="240"/>
    </w:pPr>
    <w:rPr>
      <w:rFonts w:asciiTheme="majorHAnsi" w:hAnsiTheme="majorHAnsi" w:cstheme="majorHAnsi"/>
      <w:szCs w:val="20"/>
    </w:rPr>
  </w:style>
  <w:style w:type="paragraph" w:customStyle="1" w:styleId="MisysTextSubHeadLv1">
    <w:name w:val="Misys Text: Sub Head Lv1"/>
    <w:basedOn w:val="Normal"/>
    <w:next w:val="MisysTextBody"/>
    <w:qFormat/>
    <w:rsid w:val="00D85826"/>
    <w:pPr>
      <w:spacing w:after="60"/>
    </w:pPr>
    <w:rPr>
      <w:rFonts w:asciiTheme="majorHAnsi" w:hAnsiTheme="majorHAnsi" w:cstheme="majorHAnsi"/>
      <w:b/>
      <w:sz w:val="28"/>
      <w:szCs w:val="24"/>
    </w:rPr>
  </w:style>
  <w:style w:type="character" w:customStyle="1" w:styleId="apple-converted-space">
    <w:name w:val="apple-converted-space"/>
    <w:basedOn w:val="DefaultParagraphFont"/>
    <w:rsid w:val="00265BB3"/>
  </w:style>
  <w:style w:type="paragraph" w:customStyle="1" w:styleId="MisysTextSubHeadLv2">
    <w:name w:val="Misys Text: Sub Head Lv2"/>
    <w:basedOn w:val="Normal"/>
    <w:next w:val="MisysTextBody"/>
    <w:qFormat/>
    <w:rsid w:val="00D85826"/>
    <w:pPr>
      <w:spacing w:after="40"/>
    </w:pPr>
    <w:rPr>
      <w:rFonts w:asciiTheme="majorHAnsi" w:hAnsiTheme="majorHAnsi" w:cstheme="majorHAnsi"/>
      <w:b/>
      <w:sz w:val="24"/>
      <w:szCs w:val="20"/>
    </w:rPr>
  </w:style>
  <w:style w:type="paragraph" w:customStyle="1" w:styleId="MisysTextStandardFirst">
    <w:name w:val="Misys Text: Standard First"/>
    <w:basedOn w:val="Normal"/>
    <w:next w:val="MisysTextBody"/>
    <w:qFormat/>
    <w:rsid w:val="00D85826"/>
    <w:rPr>
      <w:rFonts w:asciiTheme="majorHAnsi" w:hAnsiTheme="majorHAnsi" w:cstheme="majorHAnsi"/>
      <w:color w:val="2ABBB2" w:themeColor="accent1"/>
      <w:sz w:val="30"/>
      <w:szCs w:val="28"/>
    </w:rPr>
  </w:style>
  <w:style w:type="paragraph" w:customStyle="1" w:styleId="MisysPullQuote">
    <w:name w:val="Misys Pull Quote"/>
    <w:basedOn w:val="Normal"/>
    <w:next w:val="MisysPullQuoteAuthorName"/>
    <w:rsid w:val="00D85826"/>
    <w:pPr>
      <w:spacing w:after="120"/>
    </w:pPr>
    <w:rPr>
      <w:rFonts w:asciiTheme="majorHAnsi" w:hAnsiTheme="majorHAnsi" w:cstheme="majorHAnsi"/>
      <w:color w:val="2AB5B2" w:themeColor="text2"/>
      <w:sz w:val="26"/>
    </w:rPr>
  </w:style>
  <w:style w:type="paragraph" w:customStyle="1" w:styleId="MisysPullQuoteAuthorTitleCompany">
    <w:name w:val="Misys Pull Quote Author Title/Company"/>
    <w:basedOn w:val="Normal"/>
    <w:next w:val="MisysTextBody"/>
    <w:rsid w:val="00D85826"/>
    <w:pPr>
      <w:spacing w:after="240"/>
    </w:pPr>
    <w:rPr>
      <w:rFonts w:asciiTheme="majorHAnsi" w:hAnsiTheme="majorHAnsi" w:cstheme="majorHAnsi"/>
      <w:szCs w:val="18"/>
    </w:rPr>
  </w:style>
  <w:style w:type="paragraph" w:customStyle="1" w:styleId="MisysPullQuoteAuthorName">
    <w:name w:val="Misys Pull Quote Author Name"/>
    <w:basedOn w:val="Normal"/>
    <w:next w:val="MisysPullQuoteAuthorTitleCompany"/>
    <w:rsid w:val="00D85826"/>
    <w:rPr>
      <w:rFonts w:asciiTheme="majorHAnsi" w:hAnsiTheme="majorHAnsi" w:cstheme="majorHAnsi"/>
      <w:b/>
      <w:szCs w:val="18"/>
    </w:rPr>
  </w:style>
  <w:style w:type="paragraph" w:customStyle="1" w:styleId="MisysIntroMedium">
    <w:name w:val="Misys Intro Medium"/>
    <w:basedOn w:val="Normal"/>
    <w:next w:val="MisysTextStandardFirst"/>
    <w:rsid w:val="00D85826"/>
    <w:rPr>
      <w:rFonts w:asciiTheme="majorHAnsi" w:hAnsiTheme="majorHAnsi" w:cstheme="majorHAnsi"/>
      <w:sz w:val="60"/>
      <w:szCs w:val="60"/>
    </w:rPr>
  </w:style>
  <w:style w:type="character" w:customStyle="1" w:styleId="MisysIntroMediumBoldWord">
    <w:name w:val="Misys Intro Medium (Bold Word)"/>
    <w:uiPriority w:val="1"/>
    <w:rsid w:val="00D85826"/>
    <w:rPr>
      <w:rFonts w:asciiTheme="majorHAnsi" w:hAnsiTheme="majorHAnsi" w:cstheme="majorHAnsi"/>
      <w:b/>
      <w:noProof w:val="0"/>
      <w:sz w:val="60"/>
      <w:szCs w:val="6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50720"/>
    <w:rPr>
      <w:rFonts w:asciiTheme="majorHAnsi" w:eastAsiaTheme="majorEastAsia" w:hAnsiTheme="majorHAnsi" w:cstheme="majorBidi"/>
      <w:color w:val="1F8B85" w:themeColor="accent1" w:themeShade="BF"/>
      <w:sz w:val="26"/>
      <w:szCs w:val="26"/>
      <w:shd w:val="clear" w:color="auto" w:fill="FFFFFF"/>
    </w:rPr>
  </w:style>
  <w:style w:type="character" w:customStyle="1" w:styleId="MisysIntroBigBoldWord">
    <w:name w:val="Misys Intro Big (Bold Word)"/>
    <w:basedOn w:val="DefaultParagraphFont"/>
    <w:uiPriority w:val="1"/>
    <w:rsid w:val="00D85826"/>
    <w:rPr>
      <w:rFonts w:asciiTheme="majorHAnsi" w:hAnsiTheme="majorHAnsi"/>
      <w:b/>
      <w:noProof w:val="0"/>
      <w:sz w:val="144"/>
      <w:lang w:val="en-GB"/>
    </w:rPr>
  </w:style>
  <w:style w:type="paragraph" w:customStyle="1" w:styleId="MisysTextBodyBulletPoint">
    <w:name w:val="Misys Text: Body Bullet Point"/>
    <w:basedOn w:val="MisysTextBody"/>
    <w:rsid w:val="00D85826"/>
    <w:pPr>
      <w:numPr>
        <w:numId w:val="1"/>
      </w:numPr>
      <w:spacing w:after="60"/>
      <w:ind w:left="284" w:hanging="284"/>
    </w:pPr>
  </w:style>
  <w:style w:type="character" w:customStyle="1" w:styleId="Heading1Char">
    <w:name w:val="Heading 1 Char"/>
    <w:basedOn w:val="DefaultParagraphFont"/>
    <w:link w:val="Heading1"/>
    <w:uiPriority w:val="9"/>
    <w:rsid w:val="00F50720"/>
    <w:rPr>
      <w:rFonts w:asciiTheme="majorHAnsi" w:eastAsiaTheme="majorEastAsia" w:hAnsiTheme="majorHAnsi" w:cstheme="majorBidi"/>
      <w:color w:val="1F8B85" w:themeColor="accent1" w:themeShade="BF"/>
      <w:sz w:val="32"/>
      <w:szCs w:val="32"/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744D3F"/>
    <w:pPr>
      <w:outlineLvl w:val="9"/>
    </w:pPr>
  </w:style>
  <w:style w:type="paragraph" w:customStyle="1" w:styleId="MisysSectionHeadingLv1">
    <w:name w:val="Misys Section Heading Lv1"/>
    <w:basedOn w:val="Normal"/>
    <w:next w:val="MisysTextSubHeadLv2"/>
    <w:qFormat/>
    <w:rsid w:val="00D85826"/>
    <w:rPr>
      <w:rFonts w:asciiTheme="majorHAnsi" w:hAnsiTheme="majorHAnsi" w:cstheme="majorHAnsi"/>
      <w:b/>
      <w:sz w:val="36"/>
      <w:szCs w:val="36"/>
    </w:rPr>
  </w:style>
  <w:style w:type="paragraph" w:styleId="TOC1">
    <w:name w:val="toc 1"/>
    <w:basedOn w:val="Heading1"/>
    <w:next w:val="Normal"/>
    <w:autoRedefine/>
    <w:uiPriority w:val="39"/>
    <w:unhideWhenUsed/>
    <w:qFormat/>
    <w:rsid w:val="00AB16B6"/>
    <w:pPr>
      <w:numPr>
        <w:numId w:val="0"/>
      </w:numPr>
      <w:tabs>
        <w:tab w:val="right" w:leader="dot" w:pos="7360"/>
      </w:tabs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F50720"/>
    <w:rPr>
      <w:rFonts w:asciiTheme="majorHAnsi" w:eastAsiaTheme="majorEastAsia" w:hAnsiTheme="majorHAnsi" w:cstheme="majorBidi"/>
      <w:color w:val="155D58" w:themeColor="accent1" w:themeShade="7F"/>
      <w:sz w:val="24"/>
      <w:szCs w:val="24"/>
      <w:shd w:val="clear" w:color="auto" w:fill="FFFFFF"/>
    </w:rPr>
  </w:style>
  <w:style w:type="paragraph" w:styleId="TOC2">
    <w:name w:val="toc 2"/>
    <w:basedOn w:val="Heading2"/>
    <w:next w:val="Normal"/>
    <w:autoRedefine/>
    <w:uiPriority w:val="39"/>
    <w:unhideWhenUsed/>
    <w:qFormat/>
    <w:rsid w:val="00175D6B"/>
    <w:pPr>
      <w:numPr>
        <w:ilvl w:val="0"/>
        <w:numId w:val="0"/>
      </w:numPr>
      <w:tabs>
        <w:tab w:val="right" w:leader="dot" w:pos="6663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D3A95"/>
    <w:rPr>
      <w:rFonts w:asciiTheme="majorHAnsi" w:hAnsiTheme="majorHAnsi"/>
      <w:color w:val="6B60A5"/>
      <w:sz w:val="22"/>
      <w:u w:val="none"/>
    </w:rPr>
  </w:style>
  <w:style w:type="paragraph" w:styleId="TOC3">
    <w:name w:val="toc 3"/>
    <w:basedOn w:val="Heading3"/>
    <w:next w:val="Normal"/>
    <w:autoRedefine/>
    <w:uiPriority w:val="39"/>
    <w:unhideWhenUsed/>
    <w:qFormat/>
    <w:rsid w:val="00647F32"/>
    <w:pPr>
      <w:spacing w:after="100"/>
      <w:ind w:left="284"/>
    </w:pPr>
  </w:style>
  <w:style w:type="table" w:styleId="TableGrid">
    <w:name w:val="Table Grid"/>
    <w:basedOn w:val="TableNormal"/>
    <w:uiPriority w:val="59"/>
    <w:rsid w:val="00E51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B30985"/>
    <w:pPr>
      <w:spacing w:after="0" w:line="240" w:lineRule="auto"/>
    </w:pPr>
    <w:tblPr>
      <w:tblStyleRowBandSize w:val="1"/>
      <w:tblStyleColBandSize w:val="1"/>
      <w:tblBorders>
        <w:top w:val="single" w:sz="4" w:space="0" w:color="75E0D9" w:themeColor="accent1" w:themeTint="99"/>
        <w:left w:val="single" w:sz="4" w:space="0" w:color="75E0D9" w:themeColor="accent1" w:themeTint="99"/>
        <w:bottom w:val="single" w:sz="4" w:space="0" w:color="75E0D9" w:themeColor="accent1" w:themeTint="99"/>
        <w:right w:val="single" w:sz="4" w:space="0" w:color="75E0D9" w:themeColor="accent1" w:themeTint="99"/>
        <w:insideH w:val="single" w:sz="4" w:space="0" w:color="75E0D9" w:themeColor="accent1" w:themeTint="99"/>
        <w:insideV w:val="single" w:sz="4" w:space="0" w:color="75E0D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ABBB2" w:themeColor="accent1"/>
          <w:left w:val="single" w:sz="4" w:space="0" w:color="2ABBB2" w:themeColor="accent1"/>
          <w:bottom w:val="single" w:sz="4" w:space="0" w:color="2ABBB2" w:themeColor="accent1"/>
          <w:right w:val="single" w:sz="4" w:space="0" w:color="2ABBB2" w:themeColor="accent1"/>
          <w:insideH w:val="nil"/>
          <w:insideV w:val="nil"/>
        </w:tcBorders>
        <w:shd w:val="clear" w:color="auto" w:fill="2ABBB2" w:themeFill="accent1"/>
      </w:tcPr>
    </w:tblStylePr>
    <w:tblStylePr w:type="lastRow">
      <w:rPr>
        <w:b/>
        <w:bCs/>
      </w:rPr>
      <w:tblPr/>
      <w:tcPr>
        <w:tcBorders>
          <w:top w:val="double" w:sz="4" w:space="0" w:color="2ABBB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F4F2" w:themeFill="accent1" w:themeFillTint="33"/>
      </w:tcPr>
    </w:tblStylePr>
    <w:tblStylePr w:type="band1Horz">
      <w:tblPr/>
      <w:tcPr>
        <w:shd w:val="clear" w:color="auto" w:fill="D1F4F2" w:themeFill="accent1" w:themeFillTint="33"/>
      </w:tcPr>
    </w:tblStylePr>
  </w:style>
  <w:style w:type="paragraph" w:customStyle="1" w:styleId="MisysSectionHeadingLv2">
    <w:name w:val="Misys Section Heading Lv2"/>
    <w:basedOn w:val="MisysSectionHeadingLv1"/>
    <w:next w:val="MisysTextStandardFirst"/>
    <w:qFormat/>
    <w:rsid w:val="00D85826"/>
    <w:rPr>
      <w:b w:val="0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19C0"/>
    <w:rPr>
      <w:color w:val="EF85B4" w:themeColor="followedHyperlink"/>
      <w:u w:val="single"/>
    </w:rPr>
  </w:style>
  <w:style w:type="paragraph" w:styleId="TOC4">
    <w:name w:val="toc 4"/>
    <w:basedOn w:val="MisysTextSubHeadLv2"/>
    <w:next w:val="Normal"/>
    <w:autoRedefine/>
    <w:uiPriority w:val="39"/>
    <w:unhideWhenUsed/>
    <w:rsid w:val="00647F32"/>
    <w:pPr>
      <w:tabs>
        <w:tab w:val="right" w:leader="dot" w:pos="7360"/>
      </w:tabs>
      <w:spacing w:after="100"/>
      <w:ind w:left="284"/>
    </w:pPr>
    <w:rPr>
      <w:b w:val="0"/>
    </w:rPr>
  </w:style>
  <w:style w:type="character" w:customStyle="1" w:styleId="Heading4Char">
    <w:name w:val="Heading 4 Char"/>
    <w:basedOn w:val="DefaultParagraphFont"/>
    <w:link w:val="Heading4"/>
    <w:uiPriority w:val="9"/>
    <w:rsid w:val="0018320E"/>
    <w:rPr>
      <w:rFonts w:asciiTheme="majorHAnsi" w:eastAsia="Times New Roman" w:hAnsiTheme="majorHAnsi" w:cstheme="majorHAnsi"/>
      <w:b/>
      <w:color w:val="333333"/>
      <w:sz w:val="20"/>
      <w:szCs w:val="20"/>
      <w:shd w:val="clear" w:color="auto" w:fill="FFFFFF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20E"/>
    <w:rPr>
      <w:rFonts w:ascii="Arial" w:eastAsia="Times New Roman" w:hAnsi="Arial" w:cs="Times New Roman"/>
      <w:b/>
      <w:bCs/>
      <w:i/>
      <w:iCs/>
      <w:color w:val="auto"/>
      <w:sz w:val="20"/>
      <w:szCs w:val="26"/>
      <w:shd w:val="clear" w:color="auto" w:fill="FFFFF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20E"/>
    <w:rPr>
      <w:rFonts w:ascii="Arial" w:eastAsia="Times New Roman" w:hAnsi="Arial" w:cs="Times New Roman"/>
      <w:b/>
      <w:bCs/>
      <w:color w:val="auto"/>
      <w:sz w:val="20"/>
      <w:shd w:val="clear" w:color="auto" w:fill="FFFFFF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20E"/>
    <w:rPr>
      <w:rFonts w:asciiTheme="majorHAnsi" w:eastAsiaTheme="majorEastAsia" w:hAnsiTheme="majorHAnsi" w:cstheme="majorBidi"/>
      <w:i/>
      <w:iCs/>
      <w:color w:val="707070" w:themeColor="text1" w:themeTint="BF"/>
      <w:sz w:val="20"/>
      <w:shd w:val="clear" w:color="auto" w:fill="FFFFFF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20E"/>
    <w:rPr>
      <w:rFonts w:asciiTheme="majorHAnsi" w:eastAsiaTheme="majorEastAsia" w:hAnsiTheme="majorHAnsi" w:cstheme="majorBidi"/>
      <w:color w:val="707070" w:themeColor="text1" w:themeTint="BF"/>
      <w:sz w:val="20"/>
      <w:szCs w:val="20"/>
      <w:shd w:val="clear" w:color="auto" w:fill="FFFFFF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20E"/>
    <w:rPr>
      <w:rFonts w:asciiTheme="majorHAnsi" w:eastAsiaTheme="majorEastAsia" w:hAnsiTheme="majorHAnsi" w:cstheme="majorBidi"/>
      <w:i/>
      <w:iCs/>
      <w:color w:val="707070" w:themeColor="text1" w:themeTint="BF"/>
      <w:sz w:val="20"/>
      <w:szCs w:val="20"/>
      <w:shd w:val="clear" w:color="auto" w:fill="FFFFFF"/>
      <w:lang w:eastAsia="en-GB"/>
    </w:rPr>
  </w:style>
  <w:style w:type="paragraph" w:customStyle="1" w:styleId="tableheading">
    <w:name w:val="tableheading"/>
    <w:autoRedefine/>
    <w:rsid w:val="0018320E"/>
    <w:pPr>
      <w:keepNext/>
      <w:spacing w:after="60" w:line="240" w:lineRule="auto"/>
      <w:jc w:val="both"/>
    </w:pPr>
    <w:rPr>
      <w:rFonts w:ascii="Calibri" w:eastAsia="Calibri" w:hAnsi="Calibri" w:cs="Calibri"/>
      <w:b/>
      <w:bCs/>
      <w:color w:val="auto"/>
    </w:rPr>
  </w:style>
  <w:style w:type="paragraph" w:customStyle="1" w:styleId="tablebody">
    <w:name w:val="tablebody"/>
    <w:rsid w:val="0018320E"/>
    <w:pPr>
      <w:spacing w:before="40" w:after="0" w:line="240" w:lineRule="auto"/>
    </w:pPr>
    <w:rPr>
      <w:rFonts w:eastAsia="Calibri" w:cs="Calibri"/>
      <w:sz w:val="20"/>
      <w:lang w:val="en-US"/>
    </w:rPr>
  </w:style>
  <w:style w:type="paragraph" w:customStyle="1" w:styleId="note">
    <w:name w:val="note"/>
    <w:next w:val="Normal"/>
    <w:autoRedefine/>
    <w:qFormat/>
    <w:rsid w:val="0018320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EECE1"/>
      <w:spacing w:after="100" w:line="360" w:lineRule="auto"/>
      <w:ind w:left="567"/>
      <w:jc w:val="both"/>
    </w:pPr>
    <w:rPr>
      <w:rFonts w:eastAsia="Calibri" w:cs="Calibri"/>
      <w:sz w:val="20"/>
      <w:lang w:val="fr-FR"/>
    </w:rPr>
  </w:style>
  <w:style w:type="paragraph" w:styleId="Caption">
    <w:name w:val="caption"/>
    <w:basedOn w:val="Normal"/>
    <w:next w:val="Normal"/>
    <w:link w:val="CaptionChar"/>
    <w:uiPriority w:val="35"/>
    <w:qFormat/>
    <w:rsid w:val="0018320E"/>
    <w:pPr>
      <w:shd w:val="clear" w:color="auto" w:fill="FFFFFF"/>
      <w:spacing w:before="150" w:after="200" w:line="276" w:lineRule="auto"/>
      <w:jc w:val="center"/>
    </w:pPr>
    <w:rPr>
      <w:rFonts w:eastAsia="Calibri" w:cs="Times New Roman"/>
      <w:b/>
      <w:bCs/>
      <w:color w:val="auto"/>
      <w:szCs w:val="20"/>
      <w:lang w:eastAsia="en-GB"/>
    </w:rPr>
  </w:style>
  <w:style w:type="character" w:customStyle="1" w:styleId="CaptionChar">
    <w:name w:val="Caption Char"/>
    <w:link w:val="Caption"/>
    <w:rsid w:val="0018320E"/>
    <w:rPr>
      <w:rFonts w:eastAsia="Calibri" w:cs="Times New Roman"/>
      <w:b/>
      <w:bCs/>
      <w:color w:val="auto"/>
      <w:sz w:val="20"/>
      <w:szCs w:val="20"/>
      <w:shd w:val="clear" w:color="auto" w:fill="FFFFFF"/>
      <w:lang w:eastAsia="en-GB"/>
    </w:rPr>
  </w:style>
  <w:style w:type="paragraph" w:customStyle="1" w:styleId="body">
    <w:name w:val="body"/>
    <w:basedOn w:val="Normal"/>
    <w:link w:val="bodyChar"/>
    <w:qFormat/>
    <w:rsid w:val="005B5411"/>
  </w:style>
  <w:style w:type="character" w:customStyle="1" w:styleId="bodyChar">
    <w:name w:val="body Char"/>
    <w:link w:val="body"/>
    <w:rsid w:val="005B5411"/>
    <w:rPr>
      <w:rFonts w:eastAsiaTheme="minorEastAsia"/>
      <w:sz w:val="20"/>
    </w:rPr>
  </w:style>
  <w:style w:type="paragraph" w:customStyle="1" w:styleId="listbullet">
    <w:name w:val="listbullet"/>
    <w:link w:val="listbulletChar"/>
    <w:autoRedefine/>
    <w:qFormat/>
    <w:rsid w:val="00EE5759"/>
    <w:pPr>
      <w:numPr>
        <w:numId w:val="3"/>
      </w:numPr>
      <w:spacing w:after="100" w:line="360" w:lineRule="auto"/>
      <w:jc w:val="both"/>
    </w:pPr>
    <w:rPr>
      <w:rFonts w:eastAsia="Calibri" w:cs="Calibri"/>
      <w:b/>
      <w:sz w:val="20"/>
      <w:lang w:val="fr-FR" w:eastAsia="fr-FR"/>
    </w:rPr>
  </w:style>
  <w:style w:type="paragraph" w:customStyle="1" w:styleId="Featureoutofscope">
    <w:name w:val="Feature out of scope"/>
    <w:autoRedefine/>
    <w:qFormat/>
    <w:rsid w:val="00305E7F"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EECE1"/>
      <w:spacing w:before="100" w:after="100" w:line="240" w:lineRule="auto"/>
      <w:ind w:left="720"/>
    </w:pPr>
    <w:rPr>
      <w:rFonts w:eastAsia="Calibri" w:cs="Calibri"/>
      <w:color w:val="auto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18320E"/>
    <w:pPr>
      <w:shd w:val="clear" w:color="auto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fr-FR" w:eastAsia="fr-FR"/>
    </w:rPr>
  </w:style>
  <w:style w:type="paragraph" w:styleId="TableofFigures">
    <w:name w:val="table of figures"/>
    <w:basedOn w:val="Normal"/>
    <w:next w:val="Normal"/>
    <w:uiPriority w:val="99"/>
    <w:rsid w:val="0018320E"/>
    <w:pPr>
      <w:shd w:val="clear" w:color="auto" w:fill="FFFFFF"/>
      <w:spacing w:before="150" w:after="120"/>
    </w:pPr>
    <w:rPr>
      <w:rFonts w:ascii="Arial" w:eastAsia="Times New Roman" w:hAnsi="Arial" w:cs="Arial"/>
      <w:color w:val="000000"/>
      <w:lang w:val="en-US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1E43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1E43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1E43"/>
    <w:rPr>
      <w:vertAlign w:val="superscript"/>
    </w:rPr>
  </w:style>
  <w:style w:type="paragraph" w:customStyle="1" w:styleId="images">
    <w:name w:val="images"/>
    <w:next w:val="Caption"/>
    <w:autoRedefine/>
    <w:qFormat/>
    <w:rsid w:val="006F344D"/>
    <w:pPr>
      <w:spacing w:before="200" w:after="200" w:line="240" w:lineRule="auto"/>
      <w:ind w:left="57"/>
      <w:jc w:val="center"/>
    </w:pPr>
    <w:rPr>
      <w:rFonts w:ascii="Arial" w:eastAsia="Calibri" w:hAnsi="Arial" w:cs="Arial"/>
      <w:noProof/>
      <w:color w:val="auto"/>
      <w:sz w:val="20"/>
      <w:szCs w:val="20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7349CE"/>
    <w:pPr>
      <w:spacing w:after="100" w:line="276" w:lineRule="auto"/>
      <w:ind w:left="880"/>
    </w:pPr>
    <w:rPr>
      <w:color w:val="auto"/>
      <w:sz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7349CE"/>
    <w:pPr>
      <w:spacing w:after="100" w:line="276" w:lineRule="auto"/>
      <w:ind w:left="1100"/>
    </w:pPr>
    <w:rPr>
      <w:color w:val="auto"/>
      <w:sz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7349CE"/>
    <w:pPr>
      <w:spacing w:after="100" w:line="276" w:lineRule="auto"/>
      <w:ind w:left="1320"/>
    </w:pPr>
    <w:rPr>
      <w:color w:val="auto"/>
      <w:sz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7349CE"/>
    <w:pPr>
      <w:spacing w:after="100" w:line="276" w:lineRule="auto"/>
      <w:ind w:left="1540"/>
    </w:pPr>
    <w:rPr>
      <w:color w:val="auto"/>
      <w:sz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7349CE"/>
    <w:pPr>
      <w:spacing w:after="100" w:line="276" w:lineRule="auto"/>
      <w:ind w:left="1760"/>
    </w:pPr>
    <w:rPr>
      <w:color w:val="auto"/>
      <w:sz w:val="22"/>
      <w:lang w:eastAsia="en-GB"/>
    </w:rPr>
  </w:style>
  <w:style w:type="paragraph" w:styleId="ListParagraph">
    <w:name w:val="List Paragraph"/>
    <w:aliases w:val="Comment"/>
    <w:basedOn w:val="Normal"/>
    <w:uiPriority w:val="34"/>
    <w:qFormat/>
    <w:rsid w:val="00B83D4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95276"/>
    <w:rPr>
      <w:i/>
      <w:iCs/>
      <w:color w:val="A0A0A0" w:themeColor="text1" w:themeTint="7F"/>
    </w:rPr>
  </w:style>
  <w:style w:type="paragraph" w:customStyle="1" w:styleId="listbullet2">
    <w:name w:val="listbullet2"/>
    <w:basedOn w:val="listbullet"/>
    <w:link w:val="listbullet2Char"/>
    <w:qFormat/>
    <w:rsid w:val="00F76457"/>
    <w:pPr>
      <w:numPr>
        <w:ilvl w:val="1"/>
      </w:numPr>
    </w:pPr>
    <w:rPr>
      <w:lang w:val="en-US"/>
    </w:rPr>
  </w:style>
  <w:style w:type="character" w:customStyle="1" w:styleId="listbulletChar">
    <w:name w:val="listbullet Char"/>
    <w:basedOn w:val="DefaultParagraphFont"/>
    <w:link w:val="listbullet"/>
    <w:rsid w:val="00EE5759"/>
    <w:rPr>
      <w:rFonts w:eastAsia="Calibri" w:cs="Calibri"/>
      <w:b/>
      <w:sz w:val="20"/>
      <w:lang w:val="fr-FR" w:eastAsia="fr-FR"/>
    </w:rPr>
  </w:style>
  <w:style w:type="character" w:customStyle="1" w:styleId="listbullet2Char">
    <w:name w:val="listbullet2 Char"/>
    <w:basedOn w:val="listbulletChar"/>
    <w:link w:val="listbullet2"/>
    <w:rsid w:val="00F76457"/>
    <w:rPr>
      <w:rFonts w:eastAsia="Calibri" w:cs="Calibri"/>
      <w:b/>
      <w:sz w:val="20"/>
      <w:lang w:val="en-US" w:eastAsia="fr-FR"/>
    </w:rPr>
  </w:style>
  <w:style w:type="paragraph" w:styleId="BodyText">
    <w:name w:val="Body Text"/>
    <w:basedOn w:val="Normal"/>
    <w:link w:val="BodyTextChar"/>
    <w:uiPriority w:val="1"/>
    <w:qFormat/>
    <w:rsid w:val="00E436ED"/>
    <w:pPr>
      <w:spacing w:after="200" w:line="260" w:lineRule="atLeast"/>
      <w:jc w:val="left"/>
    </w:pPr>
    <w:rPr>
      <w:rFonts w:eastAsia="Times New Roman" w:cs="Times New Roman"/>
      <w:color w:val="808080" w:themeColor="background2" w:themeShade="80"/>
      <w:szCs w:val="19"/>
      <w:lang w:eastAsia="en-GB"/>
    </w:rPr>
  </w:style>
  <w:style w:type="character" w:customStyle="1" w:styleId="BodyTextChar">
    <w:name w:val="Body Text Char"/>
    <w:basedOn w:val="DefaultParagraphFont"/>
    <w:link w:val="BodyText"/>
    <w:uiPriority w:val="1"/>
    <w:rsid w:val="00E436ED"/>
    <w:rPr>
      <w:rFonts w:eastAsia="Times New Roman" w:cs="Times New Roman"/>
      <w:color w:val="808080" w:themeColor="background2" w:themeShade="80"/>
      <w:sz w:val="20"/>
      <w:szCs w:val="19"/>
      <w:lang w:eastAsia="en-GB"/>
    </w:rPr>
  </w:style>
  <w:style w:type="character" w:customStyle="1" w:styleId="MisysTextBodyChar">
    <w:name w:val="Misys Text: Body Char"/>
    <w:basedOn w:val="DefaultParagraphFont"/>
    <w:link w:val="MisysTextBody"/>
    <w:rsid w:val="00FE79FF"/>
    <w:rPr>
      <w:rFonts w:asciiTheme="majorHAnsi" w:eastAsiaTheme="minorEastAsia" w:hAnsiTheme="majorHAnsi" w:cstheme="maj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F62BC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F62BC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F62BC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5362B"/>
    <w:pPr>
      <w:spacing w:line="240" w:lineRule="auto"/>
      <w:ind w:left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2.png" Id="rId13" /><Relationship Type="http://schemas.openxmlformats.org/officeDocument/2006/relationships/customXml" Target="../customXml/item4.xml" Id="rId18" /><Relationship Type="http://schemas.openxmlformats.org/officeDocument/2006/relationships/numbering" Target="numbering.xml" Id="rId3" /><Relationship Type="http://schemas.openxmlformats.org/officeDocument/2006/relationships/webSettings" Target="web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3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microsoft.com/office/2007/relationships/stylesWithEffects" Target="stylesWithEffects.xml" Id="rId5" /><Relationship Type="http://schemas.openxmlformats.org/officeDocument/2006/relationships/fontTable" Target="fontTable.xml" Id="rId15" /><Relationship Type="http://schemas.openxmlformats.org/officeDocument/2006/relationships/image" Target="media/image1.png" Id="rId10" /><Relationship Type="http://schemas.openxmlformats.org/officeDocument/2006/relationships/customXml" Target="../customXml/item5.xml" Id="rId19" /><Relationship Type="http://schemas.openxmlformats.org/officeDocument/2006/relationships/styles" Target="styles.xml" Id="rId4" /><Relationship Type="http://schemas.openxmlformats.org/officeDocument/2006/relationships/endnotes" Target="endnotes.xml" Id="rId9" /><Relationship Type="http://schemas.openxmlformats.org/officeDocument/2006/relationships/image" Target="media/image3.jpeg" Id="rId14" /><Relationship Type="http://schemas.openxmlformats.org/officeDocument/2006/relationships/glossaryDocument" Target="/word/glossary/document.xml" Id="Rf1491320b19a40c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edb8e-8f34-48ed-967b-0f94e1096a11}"/>
      </w:docPartPr>
      <w:docPartBody>
        <w:p w14:paraId="248A082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Misys">
      <a:dk1>
        <a:srgbClr val="414141"/>
      </a:dk1>
      <a:lt1>
        <a:sysClr val="window" lastClr="FFFFFF"/>
      </a:lt1>
      <a:dk2>
        <a:srgbClr val="2AB5B2"/>
      </a:dk2>
      <a:lt2>
        <a:srgbClr val="FFFFFF"/>
      </a:lt2>
      <a:accent1>
        <a:srgbClr val="2ABBB2"/>
      </a:accent1>
      <a:accent2>
        <a:srgbClr val="8CC370"/>
      </a:accent2>
      <a:accent3>
        <a:srgbClr val="E94952"/>
      </a:accent3>
      <a:accent4>
        <a:srgbClr val="F69257"/>
      </a:accent4>
      <a:accent5>
        <a:srgbClr val="988DC3"/>
      </a:accent5>
      <a:accent6>
        <a:srgbClr val="5988C6"/>
      </a:accent6>
      <a:hlink>
        <a:srgbClr val="6B5DA5"/>
      </a:hlink>
      <a:folHlink>
        <a:srgbClr val="EF85B4"/>
      </a:folHlink>
    </a:clrScheme>
    <a:fontScheme name="Misy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72CE00BB0C945AA80806B981954DE" ma:contentTypeVersion="6" ma:contentTypeDescription="Create a new document." ma:contentTypeScope="" ma:versionID="a5b580076a5e14502e54183528b61fee">
  <xsd:schema xmlns:xsd="http://www.w3.org/2001/XMLSchema" xmlns:xs="http://www.w3.org/2001/XMLSchema" xmlns:p="http://schemas.microsoft.com/office/2006/metadata/properties" xmlns:ns2="ae78ad9d-9d6d-4baa-8e07-f56da00d362e" xmlns:ns3="e94e834f-9244-457a-9310-57b6a4f8e31e" targetNamespace="http://schemas.microsoft.com/office/2006/metadata/properties" ma:root="true" ma:fieldsID="e73668fa67af0996208a740eda1543ff" ns2:_="" ns3:_="">
    <xsd:import namespace="ae78ad9d-9d6d-4baa-8e07-f56da00d362e"/>
    <xsd:import namespace="e94e834f-9244-457a-9310-57b6a4f8e3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8ad9d-9d6d-4baa-8e07-f56da00d36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4e834f-9244-457a-9310-57b6a4f8e3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98CB9B-F8E6-4215-A75E-8F47EF53DC9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CF9EEDA-AEDE-4568-AE06-2D024A9C02D5}"/>
</file>

<file path=customXml/itemProps4.xml><?xml version="1.0" encoding="utf-8"?>
<ds:datastoreItem xmlns:ds="http://schemas.openxmlformats.org/officeDocument/2006/customXml" ds:itemID="{BA8A150B-57C4-4C3D-9BC4-A7AA4758EC76}"/>
</file>

<file path=customXml/itemProps5.xml><?xml version="1.0" encoding="utf-8"?>
<ds:datastoreItem xmlns:ds="http://schemas.openxmlformats.org/officeDocument/2006/customXml" ds:itemID="{7B7D1FFE-674A-47EF-89B9-EDF06C2C00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Guest Contributor</lastModifiedBy>
  <revision>2</revision>
  <dcterms:created xsi:type="dcterms:W3CDTF">2017-09-29T12:40:00.0000000Z</dcterms:created>
  <dcterms:modified xsi:type="dcterms:W3CDTF">2017-10-05T11:26:05.1471034Z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MetaData">
    <vt:lpwstr>Limited Access</vt:lpwstr>
  </property>
  <property fmtid="{D5CDD505-2E9C-101B-9397-08002B2CF9AE}" pid="3" name="Client Document">
    <vt:i4>0</vt:i4>
  </property>
  <property fmtid="{D5CDD505-2E9C-101B-9397-08002B2CF9AE}" pid="4" name="Remember Choice">
    <vt:i4>1</vt:i4>
  </property>
  <property fmtid="{D5CDD505-2E9C-101B-9397-08002B2CF9AE}" pid="5" name="ContentTypeId">
    <vt:lpwstr>0x0101005B672CE00BB0C945AA80806B981954DE</vt:lpwstr>
  </property>
</Properties>
</file>