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44A8" w:rsidRPr="008B534C" w:rsidRDefault="006D615F">
      <w:pPr>
        <w:spacing w:after="40"/>
        <w:jc w:val="center"/>
        <w:rPr>
          <w:rFonts w:ascii="Times New Roman" w:hAnsi="Times New Roman" w:cs="Times New Roman"/>
        </w:rPr>
      </w:pPr>
      <w:r w:rsidRPr="008B534C">
        <w:rPr>
          <w:rFonts w:ascii="Times New Roman" w:hAnsi="Times New Roman" w:cs="Times New Roman"/>
          <w:b/>
          <w:sz w:val="32"/>
        </w:rPr>
        <w:t>BÁO CÁO KẾT QUẢ THỰC HÀNH BÀI 1</w:t>
      </w:r>
      <w:r w:rsidRPr="008B534C">
        <w:rPr>
          <w:rFonts w:ascii="Times New Roman" w:hAnsi="Times New Roman" w:cs="Times New Roman"/>
          <w:b/>
          <w:sz w:val="32"/>
        </w:rPr>
        <w:br/>
      </w:r>
      <w:r w:rsidRPr="008B534C">
        <w:rPr>
          <w:rFonts w:ascii="Times New Roman" w:hAnsi="Times New Roman" w:cs="Times New Roman"/>
          <w:b/>
          <w:sz w:val="26"/>
        </w:rPr>
        <w:t>INGESTION DỮ LIỆU ĐA NGUỒN VÀO HẠ TẦNG DOCKER MINIO S3 (BRONZE LAYER)</w:t>
      </w:r>
      <w:r w:rsidRPr="008B534C">
        <w:rPr>
          <w:rFonts w:ascii="Times New Roman" w:hAnsi="Times New Roman" w:cs="Times New Roman"/>
          <w:b/>
          <w:sz w:val="26"/>
        </w:rPr>
        <w:br/>
      </w:r>
      <w:r w:rsidRPr="008B534C">
        <w:rPr>
          <w:rFonts w:ascii="Times New Roman" w:hAnsi="Times New Roman" w:cs="Times New Roman"/>
          <w:i/>
          <w:sz w:val="21"/>
        </w:rPr>
        <w:t>Học phần: Kho dữ liệu và Khai phá dữ liệu | Đề tài: DLP Analytics &amp; UEBA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4608"/>
      </w:tblGrid>
      <w:tr w:rsidR="008B534C" w:rsidRPr="008B534C" w:rsidTr="008B534C">
        <w:trPr>
          <w:jc w:val="center"/>
        </w:trPr>
        <w:tc>
          <w:tcPr>
            <w:tcW w:w="4608" w:type="dxa"/>
            <w:shd w:val="clear" w:color="auto" w:fill="F9FAFB"/>
            <w:tcMar>
              <w:top w:w="60" w:type="dxa"/>
              <w:left w:w="100" w:type="dxa"/>
              <w:bottom w:w="60" w:type="dxa"/>
              <w:right w:w="100" w:type="dxa"/>
            </w:tcMar>
          </w:tcPr>
          <w:p w:rsidR="00A43648" w:rsidRPr="008B534C" w:rsidRDefault="008B534C">
            <w:r w:rsidRPr="008B534C">
              <w:rPr>
                <w:rFonts w:ascii="Times New Roman" w:hAnsi="Times New Roman"/>
                <w:b/>
              </w:rPr>
              <w:t>Nhóm thực hiện: CyberGuardrails</w:t>
            </w:r>
          </w:p>
        </w:tc>
        <w:tc>
          <w:tcPr>
            <w:tcW w:w="4608" w:type="dxa"/>
            <w:shd w:val="clear" w:color="auto" w:fill="F9FAFB"/>
            <w:tcMar>
              <w:top w:w="60" w:type="dxa"/>
              <w:left w:w="100" w:type="dxa"/>
              <w:bottom w:w="60" w:type="dxa"/>
              <w:right w:w="100" w:type="dxa"/>
            </w:tcMar>
          </w:tcPr>
          <w:p w:rsidR="00A43648" w:rsidRPr="008B534C" w:rsidRDefault="008B534C">
            <w:r w:rsidRPr="008B534C">
              <w:rPr>
                <w:rFonts w:ascii="Times New Roman" w:hAnsi="Times New Roman"/>
                <w:b/>
              </w:rPr>
              <w:t xml:space="preserve">Đề tài: </w:t>
            </w:r>
            <w:r w:rsidRPr="008B534C">
              <w:rPr>
                <w:rFonts w:ascii="Times New Roman" w:hAnsi="Times New Roman"/>
              </w:rPr>
              <w:t>DLP Analytics &amp; UEBA</w:t>
            </w:r>
          </w:p>
        </w:tc>
      </w:tr>
      <w:tr w:rsidR="008B534C" w:rsidRPr="008B534C" w:rsidTr="008B534C">
        <w:trPr>
          <w:jc w:val="center"/>
        </w:trPr>
        <w:tc>
          <w:tcPr>
            <w:tcW w:w="4608" w:type="dxa"/>
            <w:shd w:val="clear" w:color="auto" w:fill="F9FAFB"/>
            <w:tcMar>
              <w:top w:w="60" w:type="dxa"/>
              <w:left w:w="100" w:type="dxa"/>
              <w:bottom w:w="60" w:type="dxa"/>
              <w:right w:w="100" w:type="dxa"/>
            </w:tcMar>
          </w:tcPr>
          <w:p w:rsidR="00A43648" w:rsidRPr="008B534C" w:rsidRDefault="008B534C">
            <w:pPr>
              <w:spacing w:before="40" w:after="40"/>
            </w:pPr>
            <w:bookmarkStart w:id="0" w:name="_GoBack" w:colFirst="0" w:colLast="0"/>
            <w:r w:rsidRPr="008B534C">
              <w:rPr>
                <w:rFonts w:ascii="Times New Roman" w:hAnsi="Times New Roman"/>
                <w:b/>
                <w:sz w:val="21"/>
              </w:rPr>
              <w:t>1. Nguyễn Tiến Đạt</w:t>
            </w:r>
          </w:p>
        </w:tc>
        <w:tc>
          <w:tcPr>
            <w:tcW w:w="4608" w:type="dxa"/>
            <w:shd w:val="clear" w:color="auto" w:fill="F9FAFB"/>
            <w:tcMar>
              <w:top w:w="60" w:type="dxa"/>
              <w:left w:w="100" w:type="dxa"/>
              <w:bottom w:w="60" w:type="dxa"/>
              <w:right w:w="100" w:type="dxa"/>
            </w:tcMar>
          </w:tcPr>
          <w:p w:rsidR="00A43648" w:rsidRPr="008B534C" w:rsidRDefault="008B534C">
            <w:pPr>
              <w:spacing w:before="40" w:after="40"/>
            </w:pPr>
            <w:r w:rsidRPr="008B534C">
              <w:rPr>
                <w:rFonts w:ascii="Times New Roman" w:hAnsi="Times New Roman"/>
                <w:b/>
                <w:sz w:val="21"/>
              </w:rPr>
              <w:t>MSSV: B23DCCC034</w:t>
            </w:r>
          </w:p>
        </w:tc>
      </w:tr>
      <w:bookmarkEnd w:id="0"/>
      <w:tr w:rsidR="008B534C" w:rsidRPr="008B534C" w:rsidTr="008B534C">
        <w:trPr>
          <w:jc w:val="center"/>
        </w:trPr>
        <w:tc>
          <w:tcPr>
            <w:tcW w:w="4608" w:type="dxa"/>
            <w:shd w:val="clear" w:color="auto" w:fill="F9FAFB"/>
            <w:tcMar>
              <w:top w:w="60" w:type="dxa"/>
              <w:left w:w="100" w:type="dxa"/>
              <w:bottom w:w="60" w:type="dxa"/>
              <w:right w:w="100" w:type="dxa"/>
            </w:tcMar>
          </w:tcPr>
          <w:p w:rsidR="00A43648" w:rsidRPr="008B534C" w:rsidRDefault="008B534C">
            <w:pPr>
              <w:spacing w:before="40" w:after="40"/>
            </w:pPr>
            <w:r w:rsidRPr="008B534C">
              <w:rPr>
                <w:rFonts w:ascii="Times New Roman" w:hAnsi="Times New Roman"/>
                <w:b/>
                <w:sz w:val="21"/>
              </w:rPr>
              <w:t>2. Trần Đăng Sang</w:t>
            </w:r>
          </w:p>
        </w:tc>
        <w:tc>
          <w:tcPr>
            <w:tcW w:w="4608" w:type="dxa"/>
            <w:shd w:val="clear" w:color="auto" w:fill="F9FAFB"/>
            <w:tcMar>
              <w:top w:w="60" w:type="dxa"/>
              <w:left w:w="100" w:type="dxa"/>
              <w:bottom w:w="60" w:type="dxa"/>
              <w:right w:w="100" w:type="dxa"/>
            </w:tcMar>
          </w:tcPr>
          <w:p w:rsidR="00A43648" w:rsidRPr="008B534C" w:rsidRDefault="008B534C">
            <w:pPr>
              <w:spacing w:before="40" w:after="40"/>
            </w:pPr>
            <w:r w:rsidRPr="008B534C">
              <w:rPr>
                <w:rFonts w:ascii="Times New Roman" w:hAnsi="Times New Roman"/>
                <w:b/>
                <w:sz w:val="21"/>
              </w:rPr>
              <w:t>MSSV: B23DCCC144</w:t>
            </w:r>
          </w:p>
        </w:tc>
      </w:tr>
      <w:tr w:rsidR="008B534C" w:rsidRPr="008B534C" w:rsidTr="008B534C">
        <w:trPr>
          <w:jc w:val="center"/>
        </w:trPr>
        <w:tc>
          <w:tcPr>
            <w:tcW w:w="4608" w:type="dxa"/>
            <w:shd w:val="clear" w:color="auto" w:fill="F9FAFB"/>
            <w:tcMar>
              <w:top w:w="60" w:type="dxa"/>
              <w:left w:w="100" w:type="dxa"/>
              <w:bottom w:w="60" w:type="dxa"/>
              <w:right w:w="100" w:type="dxa"/>
            </w:tcMar>
          </w:tcPr>
          <w:p w:rsidR="00A43648" w:rsidRPr="008B534C" w:rsidRDefault="008B534C">
            <w:pPr>
              <w:spacing w:before="40" w:after="40"/>
            </w:pPr>
            <w:r w:rsidRPr="008B534C">
              <w:rPr>
                <w:rFonts w:ascii="Times New Roman" w:hAnsi="Times New Roman"/>
                <w:b/>
                <w:sz w:val="21"/>
              </w:rPr>
              <w:t>3. Trần Văn Minh</w:t>
            </w:r>
          </w:p>
        </w:tc>
        <w:tc>
          <w:tcPr>
            <w:tcW w:w="4608" w:type="dxa"/>
            <w:shd w:val="clear" w:color="auto" w:fill="F9FAFB"/>
            <w:tcMar>
              <w:top w:w="60" w:type="dxa"/>
              <w:left w:w="100" w:type="dxa"/>
              <w:bottom w:w="60" w:type="dxa"/>
              <w:right w:w="100" w:type="dxa"/>
            </w:tcMar>
          </w:tcPr>
          <w:p w:rsidR="00A43648" w:rsidRPr="008B534C" w:rsidRDefault="008B534C">
            <w:pPr>
              <w:spacing w:before="40" w:after="40"/>
            </w:pPr>
            <w:r w:rsidRPr="008B534C">
              <w:rPr>
                <w:rFonts w:ascii="Times New Roman" w:hAnsi="Times New Roman"/>
                <w:b/>
                <w:sz w:val="21"/>
              </w:rPr>
              <w:t>MSSV: B23DCCC114</w:t>
            </w:r>
          </w:p>
        </w:tc>
      </w:tr>
    </w:tbl>
    <w:p w:rsidR="00F344A8" w:rsidRPr="008B534C" w:rsidRDefault="006D615F">
      <w:pPr>
        <w:pStyle w:val="Heading1"/>
        <w:spacing w:before="240" w:after="80"/>
        <w:rPr>
          <w:rFonts w:ascii="Times New Roman" w:hAnsi="Times New Roman" w:cs="Times New Roman"/>
          <w:color w:val="auto"/>
        </w:rPr>
      </w:pPr>
      <w:r w:rsidRPr="008B534C">
        <w:rPr>
          <w:rFonts w:ascii="Times New Roman" w:hAnsi="Times New Roman" w:cs="Times New Roman"/>
          <w:color w:val="auto"/>
        </w:rPr>
        <w:t>I. PHẦN 0: THIẾT LẬP MÔI TRƯỜNG &amp; HẠ TẦNG DOCKER (00_Prerequisite_CaiDat.ipynb)</w:t>
      </w:r>
    </w:p>
    <w:p w:rsidR="00F344A8" w:rsidRPr="008B534C" w:rsidRDefault="006D615F">
      <w:pPr>
        <w:spacing w:after="80"/>
        <w:rPr>
          <w:rFonts w:ascii="Times New Roman" w:hAnsi="Times New Roman" w:cs="Times New Roman"/>
        </w:rPr>
      </w:pPr>
      <w:r w:rsidRPr="008B534C">
        <w:rPr>
          <w:rFonts w:ascii="Times New Roman" w:hAnsi="Times New Roman" w:cs="Times New Roman"/>
          <w:b/>
        </w:rPr>
        <w:t xml:space="preserve">1.1. Cấu hình Máy tính Thực hành: </w:t>
      </w:r>
      <w:r w:rsidRPr="008B534C">
        <w:rPr>
          <w:rFonts w:ascii="Times New Roman" w:hAnsi="Times New Roman" w:cs="Times New Roman"/>
        </w:rPr>
        <w:t>Kiểm tra cấu hình phần cứng, phiên bản hệ điều hành Windows 11, vi xử lý CPU và phiên bản Python thực thi.</w:t>
      </w:r>
    </w:p>
    <w:p w:rsidR="007C1C07" w:rsidRPr="008B534C" w:rsidRDefault="007C1C07">
      <w:pPr>
        <w:spacing w:before="80"/>
        <w:jc w:val="center"/>
        <w:rPr>
          <w:rFonts w:ascii="Times New Roman" w:hAnsi="Times New Roman" w:cs="Times New Roman"/>
          <w:b/>
          <w:sz w:val="20"/>
        </w:rPr>
      </w:pPr>
      <w:r w:rsidRPr="008B534C">
        <w:rPr>
          <w:rFonts w:ascii="Times New Roman" w:hAnsi="Times New Roman" w:cs="Times New Roman"/>
          <w:b/>
          <w:noProof/>
          <w:sz w:val="20"/>
        </w:rPr>
        <w:drawing>
          <wp:inline distT="0" distB="0" distL="0" distR="0" wp14:anchorId="418CF5A6" wp14:editId="57B8C170">
            <wp:extent cx="6217920" cy="1628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17920" cy="1628775"/>
                    </a:xfrm>
                    <a:prstGeom prst="rect">
                      <a:avLst/>
                    </a:prstGeom>
                  </pic:spPr>
                </pic:pic>
              </a:graphicData>
            </a:graphic>
          </wp:inline>
        </w:drawing>
      </w:r>
    </w:p>
    <w:p w:rsidR="00F344A8" w:rsidRPr="008B534C" w:rsidRDefault="006D615F">
      <w:pPr>
        <w:spacing w:before="80"/>
        <w:jc w:val="center"/>
        <w:rPr>
          <w:rFonts w:ascii="Times New Roman" w:hAnsi="Times New Roman" w:cs="Times New Roman"/>
        </w:rPr>
      </w:pPr>
      <w:r w:rsidRPr="008B534C">
        <w:rPr>
          <w:rFonts w:ascii="Times New Roman" w:hAnsi="Times New Roman" w:cs="Times New Roman"/>
          <w:b/>
          <w:sz w:val="20"/>
        </w:rPr>
        <w:t>Hình 1: Kết quả kiểm tra cấu hình máy tính thực hành (Hệ điều hành, Python 3.13.5, Ổ đĩa F:)</w:t>
      </w:r>
    </w:p>
    <w:p w:rsidR="00F344A8" w:rsidRPr="008B534C" w:rsidRDefault="006D615F">
      <w:pPr>
        <w:spacing w:after="80"/>
        <w:rPr>
          <w:rFonts w:ascii="Times New Roman" w:hAnsi="Times New Roman" w:cs="Times New Roman"/>
        </w:rPr>
      </w:pPr>
      <w:r w:rsidRPr="008B534C">
        <w:rPr>
          <w:rFonts w:ascii="Times New Roman" w:hAnsi="Times New Roman" w:cs="Times New Roman"/>
          <w:b/>
        </w:rPr>
        <w:t xml:space="preserve">1.2. Kiểm tra Thư viện Công nghệ (Data Stack): </w:t>
      </w:r>
      <w:r w:rsidRPr="008B534C">
        <w:rPr>
          <w:rFonts w:ascii="Times New Roman" w:hAnsi="Times New Roman" w:cs="Times New Roman"/>
        </w:rPr>
        <w:t>Hệ thống sử dụng các thư viện chuyên dụng cho kỹ thuật Kho dữ liệu: DuckDB (OLAP Engine), Pandas, PyArrow (Parquet), S3FS (MinIO S3 Object Storage), SQLAlchemy + Psycopg2 (PostgreSQL DWH), Scikit-Learn và Requests.</w:t>
      </w:r>
    </w:p>
    <w:p w:rsidR="007C1C07" w:rsidRPr="008B534C" w:rsidRDefault="007C1C07">
      <w:pPr>
        <w:spacing w:before="80"/>
        <w:jc w:val="center"/>
        <w:rPr>
          <w:rFonts w:ascii="Times New Roman" w:hAnsi="Times New Roman" w:cs="Times New Roman"/>
          <w:b/>
          <w:sz w:val="20"/>
        </w:rPr>
      </w:pPr>
      <w:r w:rsidRPr="008B534C">
        <w:rPr>
          <w:rFonts w:ascii="Times New Roman" w:hAnsi="Times New Roman" w:cs="Times New Roman"/>
          <w:b/>
          <w:noProof/>
          <w:sz w:val="20"/>
        </w:rPr>
        <w:drawing>
          <wp:inline distT="0" distB="0" distL="0" distR="0" wp14:anchorId="65E1CCB6" wp14:editId="227758F5">
            <wp:extent cx="6217920" cy="1478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17920" cy="1478280"/>
                    </a:xfrm>
                    <a:prstGeom prst="rect">
                      <a:avLst/>
                    </a:prstGeom>
                  </pic:spPr>
                </pic:pic>
              </a:graphicData>
            </a:graphic>
          </wp:inline>
        </w:drawing>
      </w:r>
    </w:p>
    <w:p w:rsidR="00F344A8" w:rsidRPr="008B534C" w:rsidRDefault="006D615F">
      <w:pPr>
        <w:spacing w:before="80"/>
        <w:jc w:val="center"/>
        <w:rPr>
          <w:rFonts w:ascii="Times New Roman" w:hAnsi="Times New Roman" w:cs="Times New Roman"/>
        </w:rPr>
      </w:pPr>
      <w:r w:rsidRPr="008B534C">
        <w:rPr>
          <w:rFonts w:ascii="Times New Roman" w:hAnsi="Times New Roman" w:cs="Times New Roman"/>
          <w:b/>
          <w:sz w:val="20"/>
        </w:rPr>
        <w:t>Hình 2: Kiểm tra phiên bản các thư viện công nghệ (DuckDB, Pandas, S3FS, SQLAlchemy, Psycopg2)</w:t>
      </w:r>
    </w:p>
    <w:p w:rsidR="00F344A8" w:rsidRPr="008B534C" w:rsidRDefault="006D615F">
      <w:pPr>
        <w:spacing w:after="80"/>
        <w:rPr>
          <w:rFonts w:ascii="Times New Roman" w:hAnsi="Times New Roman" w:cs="Times New Roman"/>
        </w:rPr>
      </w:pPr>
      <w:r w:rsidRPr="008B534C">
        <w:rPr>
          <w:rFonts w:ascii="Times New Roman" w:hAnsi="Times New Roman" w:cs="Times New Roman"/>
          <w:b/>
        </w:rPr>
        <w:t xml:space="preserve">1.3. Hạ tầng Docker &amp; Nguồn Dữ liệu Đa cấu trúc: </w:t>
      </w:r>
      <w:r w:rsidRPr="008B534C">
        <w:rPr>
          <w:rFonts w:ascii="Times New Roman" w:hAnsi="Times New Roman" w:cs="Times New Roman"/>
        </w:rPr>
        <w:t xml:space="preserve">Khởi tạo hạ tầng Docker gồm MinIO Object Storage (localhost:9000) với 3 bucket Medallion (s3://raw, s3://staging, s3://curated) và CSDL quan hệ PostgreSQL </w:t>
      </w:r>
      <w:r w:rsidRPr="008B534C">
        <w:rPr>
          <w:rFonts w:ascii="Times New Roman" w:hAnsi="Times New Roman" w:cs="Times New Roman"/>
        </w:rPr>
        <w:lastRenderedPageBreak/>
        <w:t>Data Warehouse (localhost:5432). Đồng thời kiểm tra 6 nguồn dữ liệu an ninh mạng đa cấu trúc (CMU CERT, Enron, Synthetic PII Nghị định 13).</w:t>
      </w:r>
    </w:p>
    <w:p w:rsidR="00655887" w:rsidRPr="008B534C" w:rsidRDefault="00F262F9">
      <w:pPr>
        <w:spacing w:before="80"/>
        <w:jc w:val="center"/>
        <w:rPr>
          <w:rFonts w:ascii="Times New Roman" w:hAnsi="Times New Roman" w:cs="Times New Roman"/>
          <w:b/>
          <w:sz w:val="20"/>
        </w:rPr>
      </w:pPr>
      <w:r w:rsidRPr="008B534C">
        <w:rPr>
          <w:rFonts w:ascii="Times New Roman" w:hAnsi="Times New Roman" w:cs="Times New Roman"/>
          <w:b/>
          <w:noProof/>
          <w:sz w:val="20"/>
        </w:rPr>
        <w:drawing>
          <wp:inline distT="0" distB="0" distL="0" distR="0" wp14:anchorId="579C65A0" wp14:editId="25F394ED">
            <wp:extent cx="6217920" cy="1494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17920" cy="1494155"/>
                    </a:xfrm>
                    <a:prstGeom prst="rect">
                      <a:avLst/>
                    </a:prstGeom>
                  </pic:spPr>
                </pic:pic>
              </a:graphicData>
            </a:graphic>
          </wp:inline>
        </w:drawing>
      </w:r>
    </w:p>
    <w:p w:rsidR="00F344A8" w:rsidRPr="008B534C" w:rsidRDefault="00655887">
      <w:pPr>
        <w:spacing w:before="80"/>
        <w:jc w:val="center"/>
        <w:rPr>
          <w:rFonts w:ascii="Times New Roman" w:hAnsi="Times New Roman" w:cs="Times New Roman"/>
        </w:rPr>
      </w:pPr>
      <w:r w:rsidRPr="008B534C">
        <w:rPr>
          <w:rFonts w:ascii="Times New Roman" w:hAnsi="Times New Roman" w:cs="Times New Roman"/>
          <w:b/>
          <w:noProof/>
          <w:sz w:val="20"/>
        </w:rPr>
        <w:drawing>
          <wp:inline distT="0" distB="0" distL="0" distR="0" wp14:anchorId="0CA50DDC" wp14:editId="33116885">
            <wp:extent cx="6217920" cy="1184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7920" cy="1184275"/>
                    </a:xfrm>
                    <a:prstGeom prst="rect">
                      <a:avLst/>
                    </a:prstGeom>
                  </pic:spPr>
                </pic:pic>
              </a:graphicData>
            </a:graphic>
          </wp:inline>
        </w:drawing>
      </w:r>
      <w:r w:rsidR="006D615F" w:rsidRPr="008B534C">
        <w:rPr>
          <w:rFonts w:ascii="Times New Roman" w:hAnsi="Times New Roman" w:cs="Times New Roman"/>
          <w:b/>
          <w:sz w:val="20"/>
        </w:rPr>
        <w:t>Hình 3: Kết quả kết nối Docker MinIO S3, PostgreSQL DWH và kiểm tra Datasets DLP</w:t>
      </w:r>
    </w:p>
    <w:p w:rsidR="00FA3E4E" w:rsidRDefault="006277CB">
      <w:pPr>
        <w:spacing w:before="160" w:after="80"/>
      </w:pPr>
      <w:r>
        <w:rPr>
          <w:rFonts w:ascii="Times New Roman" w:hAnsi="Times New Roman"/>
          <w:b/>
          <w:color w:val="262626"/>
        </w:rPr>
        <w:t>1.4. Giao di</w:t>
      </w:r>
      <w:r>
        <w:rPr>
          <w:rFonts w:ascii="Times New Roman" w:hAnsi="Times New Roman"/>
          <w:b/>
          <w:color w:val="262626"/>
        </w:rPr>
        <w:t>ệ</w:t>
      </w:r>
      <w:r>
        <w:rPr>
          <w:rFonts w:ascii="Times New Roman" w:hAnsi="Times New Roman"/>
          <w:b/>
          <w:color w:val="262626"/>
        </w:rPr>
        <w:t>n Tr</w:t>
      </w:r>
      <w:r>
        <w:rPr>
          <w:rFonts w:ascii="Times New Roman" w:hAnsi="Times New Roman"/>
          <w:b/>
          <w:color w:val="262626"/>
        </w:rPr>
        <w:t>ự</w:t>
      </w:r>
      <w:r>
        <w:rPr>
          <w:rFonts w:ascii="Times New Roman" w:hAnsi="Times New Roman"/>
          <w:b/>
          <w:color w:val="262626"/>
        </w:rPr>
        <w:t>c quan Qu</w:t>
      </w:r>
      <w:r>
        <w:rPr>
          <w:rFonts w:ascii="Times New Roman" w:hAnsi="Times New Roman"/>
          <w:b/>
          <w:color w:val="262626"/>
        </w:rPr>
        <w:t>ả</w:t>
      </w:r>
      <w:r>
        <w:rPr>
          <w:rFonts w:ascii="Times New Roman" w:hAnsi="Times New Roman"/>
          <w:b/>
          <w:color w:val="262626"/>
        </w:rPr>
        <w:t>n tr</w:t>
      </w:r>
      <w:r>
        <w:rPr>
          <w:rFonts w:ascii="Times New Roman" w:hAnsi="Times New Roman"/>
          <w:b/>
          <w:color w:val="262626"/>
        </w:rPr>
        <w:t>ị</w:t>
      </w:r>
      <w:r>
        <w:rPr>
          <w:rFonts w:ascii="Times New Roman" w:hAnsi="Times New Roman"/>
          <w:b/>
          <w:color w:val="262626"/>
        </w:rPr>
        <w:t xml:space="preserve"> MinIO S3 Console (localhost:9001): </w:t>
      </w:r>
      <w:r>
        <w:rPr>
          <w:rFonts w:ascii="Times New Roman" w:hAnsi="Times New Roman"/>
          <w:color w:val="262626"/>
        </w:rPr>
        <w:t xml:space="preserve">MinIO Web Console </w:t>
      </w:r>
      <w:r>
        <w:rPr>
          <w:rFonts w:ascii="Times New Roman" w:hAnsi="Times New Roman"/>
          <w:color w:val="262626"/>
        </w:rPr>
        <w:t>cung c</w:t>
      </w:r>
      <w:r>
        <w:rPr>
          <w:rFonts w:ascii="Times New Roman" w:hAnsi="Times New Roman"/>
          <w:color w:val="262626"/>
        </w:rPr>
        <w:t>ấ</w:t>
      </w:r>
      <w:r>
        <w:rPr>
          <w:rFonts w:ascii="Times New Roman" w:hAnsi="Times New Roman"/>
          <w:color w:val="262626"/>
        </w:rPr>
        <w:t>p giao di</w:t>
      </w:r>
      <w:r>
        <w:rPr>
          <w:rFonts w:ascii="Times New Roman" w:hAnsi="Times New Roman"/>
          <w:color w:val="262626"/>
        </w:rPr>
        <w:t>ệ</w:t>
      </w:r>
      <w:r>
        <w:rPr>
          <w:rFonts w:ascii="Times New Roman" w:hAnsi="Times New Roman"/>
          <w:color w:val="262626"/>
        </w:rPr>
        <w:t>n qu</w:t>
      </w:r>
      <w:r>
        <w:rPr>
          <w:rFonts w:ascii="Times New Roman" w:hAnsi="Times New Roman"/>
          <w:color w:val="262626"/>
        </w:rPr>
        <w:t>ả</w:t>
      </w:r>
      <w:r>
        <w:rPr>
          <w:rFonts w:ascii="Times New Roman" w:hAnsi="Times New Roman"/>
          <w:color w:val="262626"/>
        </w:rPr>
        <w:t>n tr</w:t>
      </w:r>
      <w:r>
        <w:rPr>
          <w:rFonts w:ascii="Times New Roman" w:hAnsi="Times New Roman"/>
          <w:color w:val="262626"/>
        </w:rPr>
        <w:t>ị</w:t>
      </w:r>
      <w:r>
        <w:rPr>
          <w:rFonts w:ascii="Times New Roman" w:hAnsi="Times New Roman"/>
          <w:color w:val="262626"/>
        </w:rPr>
        <w:t xml:space="preserve"> đ</w:t>
      </w:r>
      <w:r>
        <w:rPr>
          <w:rFonts w:ascii="Times New Roman" w:hAnsi="Times New Roman"/>
          <w:color w:val="262626"/>
        </w:rPr>
        <w:t>ồ</w:t>
      </w:r>
      <w:r>
        <w:rPr>
          <w:rFonts w:ascii="Times New Roman" w:hAnsi="Times New Roman"/>
          <w:color w:val="262626"/>
        </w:rPr>
        <w:t xml:space="preserve"> h</w:t>
      </w:r>
      <w:r>
        <w:rPr>
          <w:rFonts w:ascii="Times New Roman" w:hAnsi="Times New Roman"/>
          <w:color w:val="262626"/>
        </w:rPr>
        <w:t>ọ</w:t>
      </w:r>
      <w:r>
        <w:rPr>
          <w:rFonts w:ascii="Times New Roman" w:hAnsi="Times New Roman"/>
          <w:color w:val="262626"/>
        </w:rPr>
        <w:t>a tr</w:t>
      </w:r>
      <w:r>
        <w:rPr>
          <w:rFonts w:ascii="Times New Roman" w:hAnsi="Times New Roman"/>
          <w:color w:val="262626"/>
        </w:rPr>
        <w:t>ự</w:t>
      </w:r>
      <w:r>
        <w:rPr>
          <w:rFonts w:ascii="Times New Roman" w:hAnsi="Times New Roman"/>
          <w:color w:val="262626"/>
        </w:rPr>
        <w:t>c quan giúp giám sát các Buckets (raw, staging, curated) và tr</w:t>
      </w:r>
      <w:r>
        <w:rPr>
          <w:rFonts w:ascii="Times New Roman" w:hAnsi="Times New Roman"/>
          <w:color w:val="262626"/>
        </w:rPr>
        <w:t>ự</w:t>
      </w:r>
      <w:r>
        <w:rPr>
          <w:rFonts w:ascii="Times New Roman" w:hAnsi="Times New Roman"/>
          <w:color w:val="262626"/>
        </w:rPr>
        <w:t>c ti</w:t>
      </w:r>
      <w:r>
        <w:rPr>
          <w:rFonts w:ascii="Times New Roman" w:hAnsi="Times New Roman"/>
          <w:color w:val="262626"/>
        </w:rPr>
        <w:t>ế</w:t>
      </w:r>
      <w:r>
        <w:rPr>
          <w:rFonts w:ascii="Times New Roman" w:hAnsi="Times New Roman"/>
          <w:color w:val="262626"/>
        </w:rPr>
        <w:t>p duy</w:t>
      </w:r>
      <w:r>
        <w:rPr>
          <w:rFonts w:ascii="Times New Roman" w:hAnsi="Times New Roman"/>
          <w:color w:val="262626"/>
        </w:rPr>
        <w:t>ệ</w:t>
      </w:r>
      <w:r>
        <w:rPr>
          <w:rFonts w:ascii="Times New Roman" w:hAnsi="Times New Roman"/>
          <w:color w:val="262626"/>
        </w:rPr>
        <w:t>t các thư m</w:t>
      </w:r>
      <w:r>
        <w:rPr>
          <w:rFonts w:ascii="Times New Roman" w:hAnsi="Times New Roman"/>
          <w:color w:val="262626"/>
        </w:rPr>
        <w:t>ụ</w:t>
      </w:r>
      <w:r>
        <w:rPr>
          <w:rFonts w:ascii="Times New Roman" w:hAnsi="Times New Roman"/>
          <w:color w:val="262626"/>
        </w:rPr>
        <w:t>c, t</w:t>
      </w:r>
      <w:r>
        <w:rPr>
          <w:rFonts w:ascii="Times New Roman" w:hAnsi="Times New Roman"/>
          <w:color w:val="262626"/>
        </w:rPr>
        <w:t>ệ</w:t>
      </w:r>
      <w:r>
        <w:rPr>
          <w:rFonts w:ascii="Times New Roman" w:hAnsi="Times New Roman"/>
          <w:color w:val="262626"/>
        </w:rPr>
        <w:t>p d</w:t>
      </w:r>
      <w:r>
        <w:rPr>
          <w:rFonts w:ascii="Times New Roman" w:hAnsi="Times New Roman"/>
          <w:color w:val="262626"/>
        </w:rPr>
        <w:t>ữ</w:t>
      </w:r>
      <w:r>
        <w:rPr>
          <w:rFonts w:ascii="Times New Roman" w:hAnsi="Times New Roman"/>
          <w:color w:val="262626"/>
        </w:rPr>
        <w:t xml:space="preserve"> li</w:t>
      </w:r>
      <w:r>
        <w:rPr>
          <w:rFonts w:ascii="Times New Roman" w:hAnsi="Times New Roman"/>
          <w:color w:val="262626"/>
        </w:rPr>
        <w:t>ệ</w:t>
      </w:r>
      <w:r>
        <w:rPr>
          <w:rFonts w:ascii="Times New Roman" w:hAnsi="Times New Roman"/>
          <w:color w:val="262626"/>
        </w:rPr>
        <w:t>u Apache Parquet c</w:t>
      </w:r>
      <w:r>
        <w:rPr>
          <w:rFonts w:ascii="Times New Roman" w:hAnsi="Times New Roman"/>
          <w:color w:val="262626"/>
        </w:rPr>
        <w:t>ủ</w:t>
      </w:r>
      <w:r>
        <w:rPr>
          <w:rFonts w:ascii="Times New Roman" w:hAnsi="Times New Roman"/>
          <w:color w:val="262626"/>
        </w:rPr>
        <w:t>a đ</w:t>
      </w:r>
      <w:r>
        <w:rPr>
          <w:rFonts w:ascii="Times New Roman" w:hAnsi="Times New Roman"/>
          <w:color w:val="262626"/>
        </w:rPr>
        <w:t>ề</w:t>
      </w:r>
      <w:r>
        <w:rPr>
          <w:rFonts w:ascii="Times New Roman" w:hAnsi="Times New Roman"/>
          <w:color w:val="262626"/>
        </w:rPr>
        <w:t xml:space="preserve"> tài DLP Lakehouse.</w:t>
      </w:r>
    </w:p>
    <w:p w:rsidR="006277CB" w:rsidRDefault="006277CB">
      <w:pPr>
        <w:spacing w:before="80" w:after="240"/>
        <w:jc w:val="center"/>
        <w:rPr>
          <w:rFonts w:ascii="Times New Roman" w:hAnsi="Times New Roman"/>
          <w:b/>
          <w:i/>
          <w:color w:val="1F4E78"/>
          <w:sz w:val="21"/>
        </w:rPr>
      </w:pPr>
      <w:r w:rsidRPr="006277CB">
        <w:rPr>
          <w:rFonts w:ascii="Times New Roman" w:hAnsi="Times New Roman"/>
          <w:b/>
          <w:i/>
          <w:color w:val="1F4E78"/>
          <w:sz w:val="21"/>
        </w:rPr>
        <w:drawing>
          <wp:inline distT="0" distB="0" distL="0" distR="0" wp14:anchorId="40A4AADE" wp14:editId="1C90054F">
            <wp:extent cx="6217920" cy="34963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7920" cy="3496310"/>
                    </a:xfrm>
                    <a:prstGeom prst="rect">
                      <a:avLst/>
                    </a:prstGeom>
                  </pic:spPr>
                </pic:pic>
              </a:graphicData>
            </a:graphic>
          </wp:inline>
        </w:drawing>
      </w:r>
    </w:p>
    <w:p w:rsidR="00FA3E4E" w:rsidRDefault="006277CB">
      <w:pPr>
        <w:spacing w:before="80" w:after="240"/>
        <w:jc w:val="center"/>
      </w:pPr>
      <w:r>
        <w:rPr>
          <w:rFonts w:ascii="Times New Roman" w:hAnsi="Times New Roman"/>
          <w:b/>
          <w:color w:val="595959"/>
          <w:sz w:val="20"/>
        </w:rPr>
        <w:t>Hình 3b: Giao di</w:t>
      </w:r>
      <w:r>
        <w:rPr>
          <w:rFonts w:ascii="Times New Roman" w:hAnsi="Times New Roman"/>
          <w:b/>
          <w:color w:val="595959"/>
          <w:sz w:val="20"/>
        </w:rPr>
        <w:t>ệ</w:t>
      </w:r>
      <w:r>
        <w:rPr>
          <w:rFonts w:ascii="Times New Roman" w:hAnsi="Times New Roman"/>
          <w:b/>
          <w:color w:val="595959"/>
          <w:sz w:val="20"/>
        </w:rPr>
        <w:t>n tr</w:t>
      </w:r>
      <w:r>
        <w:rPr>
          <w:rFonts w:ascii="Times New Roman" w:hAnsi="Times New Roman"/>
          <w:b/>
          <w:color w:val="595959"/>
          <w:sz w:val="20"/>
        </w:rPr>
        <w:t>ự</w:t>
      </w:r>
      <w:r>
        <w:rPr>
          <w:rFonts w:ascii="Times New Roman" w:hAnsi="Times New Roman"/>
          <w:b/>
          <w:color w:val="595959"/>
          <w:sz w:val="20"/>
        </w:rPr>
        <w:t>c quan Qu</w:t>
      </w:r>
      <w:r>
        <w:rPr>
          <w:rFonts w:ascii="Times New Roman" w:hAnsi="Times New Roman"/>
          <w:b/>
          <w:color w:val="595959"/>
          <w:sz w:val="20"/>
        </w:rPr>
        <w:t>ả</w:t>
      </w:r>
      <w:r>
        <w:rPr>
          <w:rFonts w:ascii="Times New Roman" w:hAnsi="Times New Roman"/>
          <w:b/>
          <w:color w:val="595959"/>
          <w:sz w:val="20"/>
        </w:rPr>
        <w:t>n tr</w:t>
      </w:r>
      <w:r>
        <w:rPr>
          <w:rFonts w:ascii="Times New Roman" w:hAnsi="Times New Roman"/>
          <w:b/>
          <w:color w:val="595959"/>
          <w:sz w:val="20"/>
        </w:rPr>
        <w:t>ị</w:t>
      </w:r>
      <w:r>
        <w:rPr>
          <w:rFonts w:ascii="Times New Roman" w:hAnsi="Times New Roman"/>
          <w:b/>
          <w:color w:val="595959"/>
          <w:sz w:val="20"/>
        </w:rPr>
        <w:t xml:space="preserve"> Buckets và T</w:t>
      </w:r>
      <w:r>
        <w:rPr>
          <w:rFonts w:ascii="Times New Roman" w:hAnsi="Times New Roman"/>
          <w:b/>
          <w:color w:val="595959"/>
          <w:sz w:val="20"/>
        </w:rPr>
        <w:t>ệ</w:t>
      </w:r>
      <w:r>
        <w:rPr>
          <w:rFonts w:ascii="Times New Roman" w:hAnsi="Times New Roman"/>
          <w:b/>
          <w:color w:val="595959"/>
          <w:sz w:val="20"/>
        </w:rPr>
        <w:t>p Parquet trên MinIO S3 Console (localhost:9001)</w:t>
      </w:r>
    </w:p>
    <w:p w:rsidR="00F344A8" w:rsidRPr="008B534C" w:rsidRDefault="006D615F">
      <w:pPr>
        <w:pStyle w:val="Heading1"/>
        <w:spacing w:before="240" w:after="80"/>
        <w:rPr>
          <w:rFonts w:ascii="Times New Roman" w:hAnsi="Times New Roman" w:cs="Times New Roman"/>
          <w:color w:val="auto"/>
        </w:rPr>
      </w:pPr>
      <w:r w:rsidRPr="008B534C">
        <w:rPr>
          <w:rFonts w:ascii="Times New Roman" w:hAnsi="Times New Roman" w:cs="Times New Roman"/>
          <w:color w:val="auto"/>
        </w:rPr>
        <w:lastRenderedPageBreak/>
        <w:t>II. PHẦN 1: THU THẬP &amp; NẠP DỮ LIỆU ĐA NGUỒN VÀO MINIO S3 (Bai1_LamQuen_Ingestion.ipynb)</w:t>
      </w:r>
    </w:p>
    <w:p w:rsidR="00F344A8" w:rsidRPr="008B534C" w:rsidRDefault="006D615F">
      <w:pPr>
        <w:spacing w:after="80"/>
        <w:rPr>
          <w:rFonts w:ascii="Times New Roman" w:hAnsi="Times New Roman" w:cs="Times New Roman"/>
        </w:rPr>
      </w:pPr>
      <w:r w:rsidRPr="008B534C">
        <w:rPr>
          <w:rFonts w:ascii="Times New Roman" w:hAnsi="Times New Roman" w:cs="Times New Roman"/>
          <w:b/>
        </w:rPr>
        <w:t xml:space="preserve">2.1. Cấu hình Chung Kết nối MinIO S3 &amp; DuckDB: </w:t>
      </w:r>
      <w:r w:rsidRPr="008B534C">
        <w:rPr>
          <w:rFonts w:ascii="Times New Roman" w:hAnsi="Times New Roman" w:cs="Times New Roman"/>
        </w:rPr>
        <w:t>Thiết lập kết nối MinIO qua giao thức S3FS và cấu hình Secret S3 cho DuckDB HTTPFS.</w:t>
      </w:r>
    </w:p>
    <w:p w:rsidR="00F344A8" w:rsidRPr="008B534C" w:rsidRDefault="006D615F">
      <w:pPr>
        <w:spacing w:after="80"/>
        <w:rPr>
          <w:rFonts w:ascii="Times New Roman" w:hAnsi="Times New Roman" w:cs="Times New Roman"/>
        </w:rPr>
      </w:pPr>
      <w:r w:rsidRPr="008B534C">
        <w:rPr>
          <w:rFonts w:ascii="Times New Roman" w:hAnsi="Times New Roman" w:cs="Times New Roman"/>
          <w:b/>
        </w:rPr>
        <w:t xml:space="preserve">2.2. Ingestion Nguồn Bán cấu trúc (Semi-structured Logs): </w:t>
      </w:r>
      <w:r w:rsidRPr="008B534C">
        <w:rPr>
          <w:rFonts w:ascii="Times New Roman" w:hAnsi="Times New Roman" w:cs="Times New Roman"/>
        </w:rPr>
        <w:t>Dữ liệu nhật ký máy trạm và mạng gồm 65,668 bản ghi USB (device.csv), 849,579 bản ghi Đăng nhập (logon.csv) và 100,000 bản ghi Web Proxy (http.csv) được nạp, chuyển đổi sang Apache Parquet và ghi trực tiếp vào s3://raw/dlp/logs/.</w:t>
      </w:r>
    </w:p>
    <w:p w:rsidR="00F344A8" w:rsidRPr="008B534C" w:rsidRDefault="006D615F">
      <w:pPr>
        <w:spacing w:before="80"/>
        <w:jc w:val="center"/>
        <w:rPr>
          <w:rFonts w:ascii="Times New Roman" w:hAnsi="Times New Roman" w:cs="Times New Roman"/>
        </w:rPr>
      </w:pPr>
      <w:r w:rsidRPr="008B534C">
        <w:rPr>
          <w:rFonts w:ascii="Times New Roman" w:hAnsi="Times New Roman" w:cs="Times New Roman"/>
          <w:b/>
          <w:sz w:val="20"/>
        </w:rPr>
        <w:t>Hình 4: Kết quả Ingestion các luồng Log hoạt động (USB, Logon, HTTP) vào MinIO S3</w:t>
      </w:r>
    </w:p>
    <w:p w:rsidR="00F344A8" w:rsidRPr="008B534C" w:rsidRDefault="006D615F">
      <w:pPr>
        <w:spacing w:after="80"/>
        <w:rPr>
          <w:rFonts w:ascii="Times New Roman" w:hAnsi="Times New Roman" w:cs="Times New Roman"/>
        </w:rPr>
      </w:pPr>
      <w:r w:rsidRPr="008B534C">
        <w:rPr>
          <w:rFonts w:ascii="Times New Roman" w:hAnsi="Times New Roman" w:cs="Times New Roman"/>
          <w:b/>
        </w:rPr>
        <w:t xml:space="preserve">2.3. Ingestion Nguồn Có cấu trúc (HR Metadata): </w:t>
      </w:r>
      <w:r w:rsidRPr="008B534C">
        <w:rPr>
          <w:rFonts w:ascii="Times New Roman" w:hAnsi="Times New Roman" w:cs="Times New Roman"/>
        </w:rPr>
        <w:t>Dữ liệu nhân sự 18 tháng từ CMU CERT LDAP được nạp vào s3://raw/dlp/hr/employees.parquet để đối soát quyền hạn nhân viên.</w:t>
      </w:r>
    </w:p>
    <w:p w:rsidR="00F344A8" w:rsidRPr="008B534C" w:rsidRDefault="006D615F">
      <w:pPr>
        <w:spacing w:after="80"/>
        <w:rPr>
          <w:rFonts w:ascii="Times New Roman" w:hAnsi="Times New Roman" w:cs="Times New Roman"/>
        </w:rPr>
      </w:pPr>
      <w:r w:rsidRPr="008B534C">
        <w:rPr>
          <w:rFonts w:ascii="Times New Roman" w:hAnsi="Times New Roman" w:cs="Times New Roman"/>
          <w:b/>
        </w:rPr>
        <w:t xml:space="preserve">2.4. Ingestion Nguồn Phi cấu trúc (Sensitive Documents): </w:t>
      </w:r>
      <w:r w:rsidRPr="008B534C">
        <w:rPr>
          <w:rFonts w:ascii="Times New Roman" w:hAnsi="Times New Roman" w:cs="Times New Roman"/>
        </w:rPr>
        <w:t>Các văn bản nhạy cảm mô phỏng CCCD theo Nghị định 13/2023/NĐ-CP và mã khóa API, thẻ tín dụng theo PCI-DSS được nạp vào s3://raw/dlp/documents/sensitive_documents.parquet.</w:t>
      </w:r>
    </w:p>
    <w:p w:rsidR="00F344A8" w:rsidRPr="008B534C" w:rsidRDefault="006D615F">
      <w:pPr>
        <w:spacing w:after="80"/>
        <w:rPr>
          <w:rFonts w:ascii="Times New Roman" w:hAnsi="Times New Roman" w:cs="Times New Roman"/>
        </w:rPr>
      </w:pPr>
      <w:r w:rsidRPr="008B534C">
        <w:rPr>
          <w:rFonts w:ascii="Times New Roman" w:hAnsi="Times New Roman" w:cs="Times New Roman"/>
          <w:b/>
        </w:rPr>
        <w:t xml:space="preserve">2.5. Kiểm chứng Tính Toàn vẹn Hồ Dữ liệu Bằng DuckDB OLAP: </w:t>
      </w:r>
      <w:r w:rsidRPr="008B534C">
        <w:rPr>
          <w:rFonts w:ascii="Times New Roman" w:hAnsi="Times New Roman" w:cs="Times New Roman"/>
        </w:rPr>
        <w:t>Sử dụng DuckDB qua extension httpfs để thực thi truy vấn kiểm tra toàn vẹn trực tiếp trên MinIO S3 Object Storage.</w:t>
      </w:r>
    </w:p>
    <w:p w:rsidR="00F344A8" w:rsidRPr="008B534C" w:rsidRDefault="00554B43">
      <w:pPr>
        <w:spacing w:before="80"/>
        <w:jc w:val="center"/>
        <w:rPr>
          <w:rFonts w:ascii="Times New Roman" w:hAnsi="Times New Roman" w:cs="Times New Roman"/>
        </w:rPr>
      </w:pPr>
      <w:r w:rsidRPr="008B534C">
        <w:rPr>
          <w:rFonts w:ascii="Times New Roman" w:hAnsi="Times New Roman" w:cs="Times New Roman"/>
          <w:b/>
          <w:noProof/>
          <w:sz w:val="20"/>
        </w:rPr>
        <w:drawing>
          <wp:inline distT="0" distB="0" distL="0" distR="0" wp14:anchorId="3DE3879D" wp14:editId="5CD66EF2">
            <wp:extent cx="6217920" cy="13531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7920" cy="1353185"/>
                    </a:xfrm>
                    <a:prstGeom prst="rect">
                      <a:avLst/>
                    </a:prstGeom>
                  </pic:spPr>
                </pic:pic>
              </a:graphicData>
            </a:graphic>
          </wp:inline>
        </w:drawing>
      </w:r>
      <w:r w:rsidR="006D615F" w:rsidRPr="008B534C">
        <w:rPr>
          <w:rFonts w:ascii="Times New Roman" w:hAnsi="Times New Roman" w:cs="Times New Roman"/>
          <w:b/>
          <w:sz w:val="20"/>
        </w:rPr>
        <w:t>Hình 5: Bảng kiểm chứng tổng thể số lượng bản ghi Lakehouse trên MinIO S3 bằng DuckDB OLAP</w:t>
      </w:r>
    </w:p>
    <w:p w:rsidR="00F344A8" w:rsidRPr="008B534C" w:rsidRDefault="006D615F">
      <w:pPr>
        <w:spacing w:after="80"/>
        <w:rPr>
          <w:rFonts w:ascii="Times New Roman" w:hAnsi="Times New Roman" w:cs="Times New Roman"/>
        </w:rPr>
      </w:pPr>
      <w:r w:rsidRPr="008B534C">
        <w:rPr>
          <w:rFonts w:ascii="Times New Roman" w:hAnsi="Times New Roman" w:cs="Times New Roman"/>
          <w:b/>
        </w:rPr>
        <w:t xml:space="preserve">2.6. Kết quả Thực hiện Bài tập Phân tích Nghiệp vụ DLP: </w:t>
      </w:r>
      <w:r w:rsidRPr="008B534C">
        <w:rPr>
          <w:rFonts w:ascii="Times New Roman" w:hAnsi="Times New Roman" w:cs="Times New Roman"/>
        </w:rPr>
        <w:t>Thực hiện phân tích thực tế: Top 5 nhân viên cắm rút USB nhiều nhất (nguy cơ rò rỉ dữ liệu ngoại vi) và Top 5 nhân viên truy cập Web nhiều nhất.</w:t>
      </w:r>
    </w:p>
    <w:p w:rsidR="006D615F" w:rsidRPr="008B534C" w:rsidRDefault="006D615F">
      <w:pPr>
        <w:spacing w:before="80"/>
        <w:jc w:val="center"/>
        <w:rPr>
          <w:rFonts w:ascii="Times New Roman" w:hAnsi="Times New Roman" w:cs="Times New Roman"/>
          <w:b/>
          <w:sz w:val="20"/>
        </w:rPr>
      </w:pPr>
      <w:r w:rsidRPr="008B534C">
        <w:rPr>
          <w:rFonts w:ascii="Times New Roman" w:hAnsi="Times New Roman" w:cs="Times New Roman"/>
          <w:b/>
          <w:noProof/>
          <w:sz w:val="20"/>
        </w:rPr>
        <w:drawing>
          <wp:inline distT="0" distB="0" distL="0" distR="0" wp14:anchorId="296B1CBF" wp14:editId="0D3A9545">
            <wp:extent cx="6217920" cy="12941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7920" cy="1294130"/>
                    </a:xfrm>
                    <a:prstGeom prst="rect">
                      <a:avLst/>
                    </a:prstGeom>
                  </pic:spPr>
                </pic:pic>
              </a:graphicData>
            </a:graphic>
          </wp:inline>
        </w:drawing>
      </w:r>
    </w:p>
    <w:p w:rsidR="006D615F" w:rsidRPr="008B534C" w:rsidRDefault="006D615F">
      <w:pPr>
        <w:spacing w:before="80"/>
        <w:jc w:val="center"/>
        <w:rPr>
          <w:rFonts w:ascii="Times New Roman" w:hAnsi="Times New Roman" w:cs="Times New Roman"/>
          <w:b/>
          <w:sz w:val="20"/>
        </w:rPr>
      </w:pPr>
      <w:r w:rsidRPr="008B534C">
        <w:rPr>
          <w:rFonts w:ascii="Times New Roman" w:hAnsi="Times New Roman" w:cs="Times New Roman"/>
          <w:b/>
          <w:noProof/>
          <w:sz w:val="20"/>
        </w:rPr>
        <w:drawing>
          <wp:inline distT="0" distB="0" distL="0" distR="0" wp14:anchorId="1B7D2F4B" wp14:editId="2C8BFEB4">
            <wp:extent cx="6217920" cy="1410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7920" cy="1410970"/>
                    </a:xfrm>
                    <a:prstGeom prst="rect">
                      <a:avLst/>
                    </a:prstGeom>
                  </pic:spPr>
                </pic:pic>
              </a:graphicData>
            </a:graphic>
          </wp:inline>
        </w:drawing>
      </w:r>
    </w:p>
    <w:p w:rsidR="00F344A8" w:rsidRPr="008B534C" w:rsidRDefault="006D615F">
      <w:pPr>
        <w:spacing w:before="80"/>
        <w:jc w:val="center"/>
        <w:rPr>
          <w:rFonts w:ascii="Times New Roman" w:hAnsi="Times New Roman" w:cs="Times New Roman"/>
        </w:rPr>
      </w:pPr>
      <w:r w:rsidRPr="008B534C">
        <w:rPr>
          <w:rFonts w:ascii="Times New Roman" w:hAnsi="Times New Roman" w:cs="Times New Roman"/>
          <w:b/>
          <w:sz w:val="20"/>
        </w:rPr>
        <w:t>Hình 6: Kết quả 2 Bài tập phân tích DuckDB: Top 5 cắm USB &amp; Top 5 duyệt Web</w:t>
      </w:r>
    </w:p>
    <w:p w:rsidR="00F344A8" w:rsidRPr="008B534C" w:rsidRDefault="006D615F">
      <w:pPr>
        <w:pStyle w:val="Heading1"/>
        <w:spacing w:before="240" w:after="80"/>
        <w:rPr>
          <w:rFonts w:ascii="Times New Roman" w:hAnsi="Times New Roman" w:cs="Times New Roman"/>
          <w:color w:val="auto"/>
        </w:rPr>
      </w:pPr>
      <w:r w:rsidRPr="008B534C">
        <w:rPr>
          <w:rFonts w:ascii="Times New Roman" w:hAnsi="Times New Roman" w:cs="Times New Roman"/>
          <w:color w:val="auto"/>
        </w:rPr>
        <w:lastRenderedPageBreak/>
        <w:t>III. KẾT LUẬN &amp; ĐÁNH GIÁ KỸ THUẬT</w:t>
      </w:r>
    </w:p>
    <w:p w:rsidR="00F344A8" w:rsidRPr="008B534C" w:rsidRDefault="006D615F">
      <w:pPr>
        <w:spacing w:after="80"/>
        <w:rPr>
          <w:rFonts w:ascii="Times New Roman" w:hAnsi="Times New Roman" w:cs="Times New Roman"/>
        </w:rPr>
      </w:pPr>
      <w:r w:rsidRPr="008B534C">
        <w:rPr>
          <w:rFonts w:ascii="Times New Roman" w:hAnsi="Times New Roman" w:cs="Times New Roman"/>
        </w:rPr>
        <w:t>1. Hoàn thành 100% mục tiêu Bài thực hành số 1 theo đúng chuẩn kiến trúc Data Lakehouse &amp; Data Warehouse trên nền tảng Docker (MinIO S3 + PostgreSQL).</w:t>
      </w:r>
      <w:r w:rsidRPr="008B534C">
        <w:rPr>
          <w:rFonts w:ascii="Times New Roman" w:hAnsi="Times New Roman" w:cs="Times New Roman"/>
        </w:rPr>
        <w:br/>
        <w:t>2. Dữ liệu từ 3 nguồn đa dạng (Structured, Semi-structured, Unstructured) đã được nạp an toàn vào tầng Bronze (s3://raw/dlp/) dưới định dạng Parquet nén cột.</w:t>
      </w:r>
      <w:r w:rsidRPr="008B534C">
        <w:rPr>
          <w:rFonts w:ascii="Times New Roman" w:hAnsi="Times New Roman" w:cs="Times New Roman"/>
        </w:rPr>
        <w:br/>
        <w:t>3. Công cụ DuckDB thể hiện khả năng truy vấn OLAP siêu tốc trực tiếp trên Object Storage qua httpfs.</w:t>
      </w:r>
      <w:r w:rsidRPr="008B534C">
        <w:rPr>
          <w:rFonts w:ascii="Times New Roman" w:hAnsi="Times New Roman" w:cs="Times New Roman"/>
        </w:rPr>
        <w:br/>
        <w:t>4. Toàn bộ hạ tầng đã sẵn sàng chuyển tiếp sang Bài thực hành số 2: ELT Làm sạch dữ liệu, Masking CCCD và chuyển tầng Silver.</w:t>
      </w:r>
    </w:p>
    <w:sectPr w:rsidR="00F344A8" w:rsidRPr="008B534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54B43"/>
    <w:rsid w:val="006277CB"/>
    <w:rsid w:val="00655887"/>
    <w:rsid w:val="006D615F"/>
    <w:rsid w:val="007C1C07"/>
    <w:rsid w:val="008B534C"/>
    <w:rsid w:val="00A43648"/>
    <w:rsid w:val="00AA1D8D"/>
    <w:rsid w:val="00B47730"/>
    <w:rsid w:val="00CB0664"/>
    <w:rsid w:val="00F262F9"/>
    <w:rsid w:val="00F344A8"/>
    <w:rsid w:val="00FA3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D7895"/>
  <w14:defaultImageDpi w14:val="300"/>
  <w15:docId w15:val="{E9B7D39A-6619-4DAE-970B-8343969B1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8C419B-C17C-4D50-BF69-E2FDE0BFB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2026-09-15T10:53:00Z</dcterms:modified>
  <cp:category/>
</cp:coreProperties>
</file>