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BẢNG MÃ LỖI – FB "KELI_ReadWeight" V1.0</w:t>
      </w:r>
    </w:p>
    <w:p>
      <w:pPr>
        <w:pStyle w:val="Subtitle"/>
      </w:pPr>
      <w:r>
        <w:rPr/>
        <w:t xml:space="preserve">Đọc khối lượng gross của đầu cân KELI D2008 qua MODBUS (tF = 1) – PLC S7-1200 / S7-1500 + module CM RS485 (Freeport)</w:t>
      </w:r>
    </w:p>
    <w:p>
      <w:pPr/>
      <w:r>
        <w:rPr/>
        <w:t xml:space="preserve">Phiên bản FB: </w:t>
      </w:r>
      <w:r>
        <w:rPr>
          <w:b/>
        </w:rPr>
        <w:t xml:space="preserve">V1.0</w:t>
      </w:r>
      <w:r>
        <w:rPr/>
        <w:t xml:space="preserve"> · Ngày lập: </w:t>
      </w:r>
      <w:r>
        <w:rPr>
          <w:b/>
        </w:rPr>
        <w:t xml:space="preserve">07/10/2026</w:t>
      </w:r>
      <w:r>
        <w:rPr/>
        <w:t xml:space="preserve"> · File nguồn: </w:t>
      </w:r>
      <w:r>
        <w:rPr>
          <w:rFonts w:ascii="Consolas" w:hAnsi="Consolas" w:cs="Consolas"/>
          <w:color w:val="1F3864"/>
        </w:rPr>
        <w:t xml:space="preserve">KELI_ReadWeight_Single_V1.0.scl</w:t>
      </w:r>
    </w:p>
    <w:p>
      <w:pPr>
        <w:pStyle w:val="Heading1"/>
      </w:pPr>
      <w:r>
        <w:rPr/>
        <w:t xml:space="preserve">1. Cách đọc trạng thái lỗi trên HMI / SCADA</w:t>
      </w:r>
    </w:p>
    <w:p>
      <w:pPr/>
      <w:r>
        <w:rPr/>
        <w:t xml:space="preserve">Khi có lỗi, FB báo qua 4 output. Mã lỗi chỉ được đưa ra sau khi đã </w:t>
      </w:r>
      <w:r>
        <w:rPr>
          <w:b/>
        </w:rPr>
        <w:t xml:space="preserve">hết lượt retry</w:t>
      </w:r>
      <w:r>
        <w:rPr/>
        <w:t xml:space="preserve"> (hoặc lỗi không được retry), nên HMI không bị nhảy lỗi mỗi khi đường truyền nhiễu một lần.</w:t>
      </w:r>
    </w:p>
    <w:tbl>
      <w:tblPr>
        <w:tblW w:w="148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600"/>
        <w:gridCol w:w="2400"/>
        <w:gridCol w:w="9838"/>
      </w:tblGrid>
      <w:tr>
        <w:trPr>
          <w:tblHeader/>
          <w:cantSplit/>
        </w:trPr>
        <w:tc>
          <w:tcPr>
            <w:tcW w:w="2600" w:type="dxa"/>
            <w:shd w:val="clear" w:color="auto" w:fill="1F4E79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Output</w:t>
            </w:r>
          </w:p>
        </w:tc>
        <w:tc>
          <w:tcPr>
            <w:tcW w:w="2400" w:type="dxa"/>
            <w:shd w:val="clear" w:color="auto" w:fill="1F4E79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Kiểu</w:t>
            </w:r>
          </w:p>
        </w:tc>
        <w:tc>
          <w:tcPr>
            <w:tcW w:w="9838" w:type="dxa"/>
            <w:shd w:val="clear" w:color="auto" w:fill="1F4E79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Ý nghĩa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/>
                <w:color w:val="1F3864"/>
              </w:rPr>
              <w:t xml:space="preserve">error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rPr/>
              <w:t xml:space="preserve">Bool</w:t>
            </w:r>
          </w:p>
        </w:tc>
        <w:tc>
          <w:tcPr>
            <w:tcW w:w="9838" w:type="dxa"/>
            <w:vAlign w:val="center"/>
          </w:tcPr>
          <w:p>
            <w:pPr>
              <w:spacing w:before="0" w:after="0"/>
            </w:pPr>
            <w:r>
              <w:rPr/>
              <w:t xml:space="preserve">TRUE = đã xác nhận có lỗi. Tự xóa khi </w:t>
            </w:r>
            <w:r>
              <w:rPr>
                <w:rFonts w:ascii="Consolas" w:hAnsi="Consolas" w:cs="Consolas"/>
                <w:color w:val="1F3864"/>
              </w:rPr>
              <w:t xml:space="preserve">execute</w:t>
            </w:r>
            <w:r>
              <w:rPr/>
              <w:t xml:space="preserve"> = FALSE hoặc khi có lệnh đọc mới.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/>
                <w:color w:val="1F3864"/>
              </w:rPr>
              <w:t xml:space="preserve">status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USInt</w:t>
            </w:r>
          </w:p>
        </w:tc>
        <w:tc>
          <w:tcPr>
            <w:tcW w:w="9838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0 = BAD (lỗi) · 1 = GOOD (đọc tốt) · 2 = UNCERTAIN (chưa có giá trị / đang retry)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/>
                <w:color w:val="1F3864"/>
              </w:rPr>
              <w:t xml:space="preserve">errorCode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rPr/>
              <w:t xml:space="preserve">Word</w:t>
            </w:r>
          </w:p>
        </w:tc>
        <w:tc>
          <w:tcPr>
            <w:tcW w:w="9838" w:type="dxa"/>
            <w:vAlign w:val="center"/>
          </w:tcPr>
          <w:p>
            <w:pPr>
              <w:spacing w:before="0" w:after="0"/>
            </w:pPr>
            <w:r>
              <w:rPr/>
              <w:t xml:space="preserve">Mã lỗi (xem bảng mục 3) – cho biết lỗi gì.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/>
                <w:color w:val="1F3864"/>
              </w:rPr>
              <w:t xml:space="preserve">subStatus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Word</w:t>
            </w:r>
          </w:p>
        </w:tc>
        <w:tc>
          <w:tcPr>
            <w:tcW w:w="9838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Thông tin chi tiết của lỗi – ý nghĩa thay đổi theo từng mã lỗi (xem cột subStatus ở mục 3).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/>
                <w:color w:val="1F3864"/>
              </w:rPr>
              <w:t xml:space="preserve">restartCount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rPr/>
              <w:t xml:space="preserve">UInt</w:t>
            </w:r>
          </w:p>
        </w:tc>
        <w:tc>
          <w:tcPr>
            <w:tcW w:w="9838" w:type="dxa"/>
            <w:vAlign w:val="center"/>
          </w:tcPr>
          <w:p>
            <w:pPr>
              <w:spacing w:before="0" w:after="0"/>
            </w:pPr>
            <w:r>
              <w:rPr/>
              <w:t xml:space="preserve">Số lần FB tự chạy lại sau lỗi (autoRestart). Tăng nhanh = đường truyền hay lỗi. SCADA ghi </w:t>
            </w:r>
            <w:r>
              <w:rPr>
                <w:rFonts w:ascii="Consolas" w:hAnsi="Consolas" w:cs="Consolas"/>
                <w:color w:val="1F3864"/>
              </w:rPr>
              <w:t xml:space="preserve">resetRestartCount</w:t>
            </w:r>
            <w:r>
              <w:rPr/>
              <w:t xml:space="preserve"> = TRUE để đưa về 0.</w:t>
            </w:r>
          </w:p>
        </w:tc>
      </w:tr>
    </w:tbl>
    <w:p>
      <w:pPr>
        <w:pStyle w:val="Note"/>
      </w:pPr>
      <w:r>
        <w:rPr/>
        <w:t xml:space="preserve">Khi lỗi, </w:t>
      </w:r>
      <w:r>
        <w:rPr>
          <w:rFonts w:ascii="Consolas" w:hAnsi="Consolas" w:cs="Consolas"/>
          <w:color w:val="1F3864"/>
        </w:rPr>
        <w:t xml:space="preserve">weight</w:t>
      </w:r>
      <w:r>
        <w:rPr/>
        <w:t xml:space="preserve">, </w:t>
      </w:r>
      <w:r>
        <w:rPr>
          <w:rFonts w:ascii="Consolas" w:hAnsi="Consolas" w:cs="Consolas"/>
          <w:color w:val="1F3864"/>
        </w:rPr>
        <w:t xml:space="preserve">decimals</w:t>
      </w:r>
      <w:r>
        <w:rPr/>
        <w:t xml:space="preserve">, </w:t>
      </w:r>
      <w:r>
        <w:rPr>
          <w:rFonts w:ascii="Consolas" w:hAnsi="Consolas" w:cs="Consolas"/>
          <w:color w:val="1F3864"/>
        </w:rPr>
        <w:t xml:space="preserve">weightRaw</w:t>
      </w:r>
      <w:r>
        <w:rPr/>
        <w:t xml:space="preserve"> vẫn </w:t>
      </w:r>
      <w:r>
        <w:rPr>
          <w:b/>
        </w:rPr>
        <w:t xml:space="preserve">giữ giá trị đúng gần nhất</w:t>
      </w:r>
      <w:r>
        <w:rPr/>
        <w:t xml:space="preserve">; dùng </w:t>
      </w:r>
      <w:r>
        <w:rPr>
          <w:rFonts w:ascii="Consolas" w:hAnsi="Consolas" w:cs="Consolas"/>
          <w:color w:val="1F3864"/>
        </w:rPr>
        <w:t xml:space="preserve">status</w:t>
      </w:r>
      <w:r>
        <w:rPr/>
        <w:t xml:space="preserve"> = 1 (GOOD) để biết giá trị đang hợp lệ.</w:t>
      </w:r>
    </w:p>
    <w:p>
      <w:pPr>
        <w:pStyle w:val="Heading1"/>
      </w:pPr>
      <w:r>
        <w:rPr/>
        <w:t xml:space="preserve">2. Phân nhóm mã lỗi</w:t>
      </w:r>
    </w:p>
    <w:tbl>
      <w:tblPr>
        <w:tblW w:w="148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1700"/>
        <w:gridCol w:w="4200"/>
        <w:gridCol w:w="2000"/>
        <w:gridCol w:w="6938"/>
      </w:tblGrid>
      <w:tr>
        <w:trPr>
          <w:tblHeader/>
          <w:cantSplit/>
        </w:trPr>
        <w:tc>
          <w:tcPr>
            <w:tcW w:w="1700" w:type="dxa"/>
            <w:shd w:val="clear" w:color="auto" w:fill="1F4E79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Nhóm</w:t>
            </w:r>
          </w:p>
        </w:tc>
        <w:tc>
          <w:tcPr>
            <w:tcW w:w="4200" w:type="dxa"/>
            <w:shd w:val="clear" w:color="auto" w:fill="1F4E79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Loại lỗi</w:t>
            </w:r>
          </w:p>
        </w:tc>
        <w:tc>
          <w:tcPr>
            <w:tcW w:w="2000" w:type="dxa"/>
            <w:shd w:val="clear" w:color="auto" w:fill="1F4E79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Retry</w:t>
            </w:r>
          </w:p>
        </w:tc>
        <w:tc>
          <w:tcPr>
            <w:tcW w:w="6938" w:type="dxa"/>
            <w:shd w:val="clear" w:color="auto" w:fill="1F4E79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Ghi chú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FF2CC"/>
            <w:vAlign w:val="center"/>
          </w:tcPr>
          <w:p>
            <w:pPr>
              <w:spacing w:before="0" w:after="0"/>
            </w:pPr>
            <w:r>
              <w:rPr/>
              <w:t xml:space="preserve">16#81xx</w:t>
            </w:r>
          </w:p>
        </w:tc>
        <w:tc>
          <w:tcPr>
            <w:tcW w:w="4200" w:type="dxa"/>
            <w:vAlign w:val="center"/>
          </w:tcPr>
          <w:p>
            <w:pPr>
              <w:spacing w:before="0" w:after="0"/>
            </w:pPr>
            <w:r>
              <w:rPr/>
              <w:t xml:space="preserve">Tham số requestFrame sai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</w:pPr>
            <w:r>
              <w:rPr/>
              <w:t xml:space="preserve">Không</w:t>
            </w:r>
          </w:p>
        </w:tc>
        <w:tc>
          <w:tcPr>
            <w:tcW w:w="6938" w:type="dxa"/>
            <w:vAlign w:val="center"/>
          </w:tcPr>
          <w:p>
            <w:pPr>
              <w:spacing w:before="0" w:after="0"/>
            </w:pPr>
            <w:r>
              <w:rPr/>
              <w:t xml:space="preserve">Phát hiện ở bước 0 (IDLE), không gửi lệnh xuống đầu cân. Sửa khung trong DB.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CE4D6"/>
            <w:vAlign w:val="center"/>
          </w:tcPr>
          <w:p>
            <w:pPr>
              <w:spacing w:before="0" w:after="0"/>
            </w:pPr>
            <w:r>
              <w:rPr/>
              <w:t xml:space="preserve">16#82xx</w:t>
            </w:r>
          </w:p>
        </w:tc>
        <w:tc>
          <w:tcPr>
            <w:tcW w:w="420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Truyền thông (lệnh Siemens)</w:t>
            </w:r>
          </w:p>
        </w:tc>
        <w:tc>
          <w:tcPr>
            <w:tcW w:w="200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Có</w:t>
            </w:r>
          </w:p>
        </w:tc>
        <w:tc>
          <w:tcPr>
            <w:tcW w:w="6938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Lỗi từ Receive_Reset / Send_P2P / Receive_P2P, timeout, watchdog.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CE4D6"/>
            <w:vAlign w:val="center"/>
          </w:tcPr>
          <w:p>
            <w:pPr>
              <w:spacing w:before="0" w:after="0"/>
            </w:pPr>
            <w:r>
              <w:rPr/>
              <w:t xml:space="preserve">16#83xx</w:t>
            </w:r>
          </w:p>
        </w:tc>
        <w:tc>
          <w:tcPr>
            <w:tcW w:w="4200" w:type="dxa"/>
            <w:vAlign w:val="center"/>
          </w:tcPr>
          <w:p>
            <w:pPr>
              <w:spacing w:before="0" w:after="0"/>
            </w:pPr>
            <w:r>
              <w:rPr/>
              <w:t xml:space="preserve">Cấu trúc khung nhận sai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</w:pPr>
            <w:r>
              <w:rPr/>
              <w:t xml:space="preserve">Có</w:t>
            </w:r>
          </w:p>
        </w:tc>
        <w:tc>
          <w:tcPr>
            <w:tcW w:w="6938" w:type="dxa"/>
            <w:vAlign w:val="center"/>
          </w:tcPr>
          <w:p>
            <w:pPr>
              <w:spacing w:before="0" w:after="0"/>
            </w:pPr>
            <w:r>
              <w:rPr/>
              <w:t xml:space="preserve">Độ dài, địa chỉ, mã hàm, byte count không đúng.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CE4D6"/>
            <w:vAlign w:val="center"/>
          </w:tcPr>
          <w:p>
            <w:pPr>
              <w:spacing w:before="0" w:after="0"/>
            </w:pPr>
            <w:r>
              <w:rPr/>
              <w:t xml:space="preserve">16#84xx</w:t>
            </w:r>
          </w:p>
        </w:tc>
        <w:tc>
          <w:tcPr>
            <w:tcW w:w="420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Sai CRC khung nhận</w:t>
            </w:r>
          </w:p>
        </w:tc>
        <w:tc>
          <w:tcPr>
            <w:tcW w:w="200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Có</w:t>
            </w:r>
          </w:p>
        </w:tc>
        <w:tc>
          <w:tcPr>
            <w:tcW w:w="6938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Khung bị nhiễu / hỏng trên đường truyền.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2EFDA"/>
            <w:vAlign w:val="center"/>
          </w:tcPr>
          <w:p>
            <w:pPr>
              <w:spacing w:before="0" w:after="0"/>
            </w:pPr>
            <w:r>
              <w:rPr/>
              <w:t xml:space="preserve">16#85xx</w:t>
            </w:r>
          </w:p>
        </w:tc>
        <w:tc>
          <w:tcPr>
            <w:tcW w:w="4200" w:type="dxa"/>
            <w:vAlign w:val="center"/>
          </w:tcPr>
          <w:p>
            <w:pPr>
              <w:spacing w:before="0" w:after="0"/>
            </w:pPr>
            <w:r>
              <w:rPr/>
              <w:t xml:space="preserve">Đầu cân báo lỗi (exception)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</w:pPr>
            <w:r>
              <w:rPr/>
              <w:t xml:space="preserve">Không</w:t>
            </w:r>
          </w:p>
        </w:tc>
        <w:tc>
          <w:tcPr>
            <w:tcW w:w="6938" w:type="dxa"/>
            <w:vAlign w:val="center"/>
          </w:tcPr>
          <w:p>
            <w:pPr>
              <w:spacing w:before="0" w:after="0"/>
            </w:pPr>
            <w:r>
              <w:rPr/>
              <w:t xml:space="preserve">Đầu cân nhận được lệnh nhưng không thực hiện được.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2EFDA"/>
            <w:vAlign w:val="center"/>
          </w:tcPr>
          <w:p>
            <w:pPr>
              <w:spacing w:before="0" w:after="0"/>
            </w:pPr>
            <w:r>
              <w:rPr/>
              <w:t xml:space="preserve">16#86xx</w:t>
            </w:r>
          </w:p>
        </w:tc>
        <w:tc>
          <w:tcPr>
            <w:tcW w:w="420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Số liệu cân không hợp lệ</w:t>
            </w:r>
          </w:p>
        </w:tc>
        <w:tc>
          <w:tcPr>
            <w:tcW w:w="200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Không</w:t>
            </w:r>
          </w:p>
        </w:tc>
        <w:tc>
          <w:tcPr>
            <w:tcW w:w="6938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Khung đúng CRC nhưng nội dung sai hoặc quá tải.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DEDED"/>
            <w:vAlign w:val="center"/>
          </w:tcPr>
          <w:p>
            <w:pPr>
              <w:spacing w:before="0" w:after="0"/>
            </w:pPr>
            <w:r>
              <w:rPr/>
              <w:t xml:space="preserve">16#87xx</w:t>
            </w:r>
          </w:p>
        </w:tc>
        <w:tc>
          <w:tcPr>
            <w:tcW w:w="4200" w:type="dxa"/>
            <w:vAlign w:val="center"/>
          </w:tcPr>
          <w:p>
            <w:pPr>
              <w:spacing w:before="0" w:after="0"/>
            </w:pPr>
            <w:r>
              <w:rPr/>
              <w:t xml:space="preserve">Lỗi nội bộ FB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</w:pPr>
            <w:r>
              <w:rPr/>
              <w:t xml:space="preserve">Không</w:t>
            </w:r>
          </w:p>
        </w:tc>
        <w:tc>
          <w:tcPr>
            <w:tcW w:w="6938" w:type="dxa"/>
            <w:vAlign w:val="center"/>
          </w:tcPr>
          <w:p>
            <w:pPr>
              <w:spacing w:before="0" w:after="0"/>
            </w:pPr>
            <w:r>
              <w:rPr/>
              <w:t xml:space="preserve">State machine mang giá trị lạ.</w:t>
            </w:r>
          </w:p>
        </w:tc>
      </w:tr>
    </w:tbl>
    <w:p>
      <w:pPr>
        <w:pStyle w:val="Note"/>
      </w:pPr>
      <w:r>
        <w:rPr/>
        <w:t xml:space="preserve">Retry = FB tự gửi lại lệnh tối đa </w:t>
      </w:r>
      <w:r>
        <w:rPr>
          <w:rFonts w:ascii="Consolas" w:hAnsi="Consolas" w:cs="Consolas"/>
          <w:color w:val="1F3864"/>
        </w:rPr>
        <w:t xml:space="preserve">numberOfRetries</w:t>
      </w:r>
      <w:r>
        <w:rPr/>
        <w:t xml:space="preserve"> lần (mặc định 2) trước khi báo lỗi. Sau khi báo lỗi, nếu </w:t>
      </w:r>
      <w:r>
        <w:rPr>
          <w:rFonts w:ascii="Consolas" w:hAnsi="Consolas" w:cs="Consolas"/>
          <w:color w:val="1F3864"/>
        </w:rPr>
        <w:t xml:space="preserve">autoRestart</w:t>
      </w:r>
      <w:r>
        <w:rPr/>
        <w:t xml:space="preserve"> = TRUE, FB chờ </w:t>
      </w:r>
      <w:r>
        <w:rPr>
          <w:rFonts w:ascii="Consolas" w:hAnsi="Consolas" w:cs="Consolas"/>
          <w:color w:val="1F3864"/>
        </w:rPr>
        <w:t xml:space="preserve">restartDelay</w:t>
      </w:r>
      <w:r>
        <w:rPr/>
        <w:t xml:space="preserve"> (mặc định 5 s) rồi tự chạy lại từ đầu.</w:t>
      </w:r>
    </w:p>
    <w:p>
      <w:pPr>
        <w:pStyle w:val="Heading1"/>
      </w:pPr>
      <w:r>
        <w:rPr/>
        <w:t xml:space="preserve">3. Bảng mã lỗi chi tiết</w:t>
      </w:r>
    </w:p>
    <w:p>
      <w:pPr>
        <w:pStyle w:val="Heading2"/>
      </w:pPr>
      <w:r>
        <w:rPr/>
        <w:t xml:space="preserve">3.1. Nhóm 81xx – tham số requestFrame (bước 0)</w:t>
      </w:r>
    </w:p>
    <w:tbl>
      <w:tblPr>
        <w:tblW w:w="148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1150"/>
        <w:gridCol w:w="2900"/>
        <w:gridCol w:w="2500"/>
        <w:gridCol w:w="2300"/>
        <w:gridCol w:w="850"/>
        <w:gridCol w:w="5138"/>
      </w:tblGrid>
      <w:tr>
        <w:trPr>
          <w:tblHeader/>
          <w:cantSplit/>
        </w:trPr>
        <w:tc>
          <w:tcPr>
            <w:tcW w:w="1150" w:type="dxa"/>
            <w:shd w:val="clear" w:color="auto" w:fill="1F4E79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Mã lỗi</w:t>
            </w:r>
          </w:p>
        </w:tc>
        <w:tc>
          <w:tcPr>
            <w:tcW w:w="2900" w:type="dxa"/>
            <w:shd w:val="clear" w:color="auto" w:fill="1F4E79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Tên hằng</w:t>
            </w:r>
          </w:p>
        </w:tc>
        <w:tc>
          <w:tcPr>
            <w:tcW w:w="2500" w:type="dxa"/>
            <w:shd w:val="clear" w:color="auto" w:fill="1F4E79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Ý nghĩa</w:t>
            </w:r>
          </w:p>
        </w:tc>
        <w:tc>
          <w:tcPr>
            <w:tcW w:w="2300" w:type="dxa"/>
            <w:shd w:val="clear" w:color="auto" w:fill="1F4E79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subStatus</w:t>
            </w:r>
          </w:p>
        </w:tc>
        <w:tc>
          <w:tcPr>
            <w:tcW w:w="850" w:type="dxa"/>
            <w:shd w:val="clear" w:color="auto" w:fill="1F4E79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Retry</w:t>
            </w:r>
          </w:p>
        </w:tc>
        <w:tc>
          <w:tcPr>
            <w:tcW w:w="5138" w:type="dxa"/>
            <w:shd w:val="clear" w:color="auto" w:fill="1F4E79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Nguyên nhân thường gặp / cách khắc phục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FF2CC"/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16#8101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0"/>
            </w:pPr>
            <w:r>
              <w:rPr/>
              <w:t xml:space="preserve">ERR_PARAM_ADDRESS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</w:pPr>
            <w:r>
              <w:rPr/>
              <w:t xml:space="preserve">Địa chỉ </w:t>
            </w:r>
            <w:r>
              <w:rPr>
                <w:rFonts w:ascii="Consolas" w:hAnsi="Consolas" w:cs="Consolas"/>
                <w:color w:val="1F3864"/>
              </w:rPr>
              <w:t xml:space="preserve">requestFrame[0]</w:t>
            </w:r>
            <w:r>
              <w:rPr/>
              <w:t xml:space="preserve"> không thuộc 1..247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/>
            </w:pPr>
            <w:r>
              <w:rPr/>
              <w:t xml:space="preserve">Địa chỉ đã nhập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/>
            </w:pPr>
            <w:r>
              <w:rPr/>
              <w:t xml:space="preserve">Không</w:t>
            </w:r>
          </w:p>
        </w:tc>
        <w:tc>
          <w:tcPr>
            <w:tcW w:w="5138" w:type="dxa"/>
            <w:vAlign w:val="center"/>
          </w:tcPr>
          <w:p>
            <w:pPr>
              <w:spacing w:before="0" w:after="0"/>
            </w:pPr>
            <w:r>
              <w:rPr/>
              <w:t xml:space="preserve">Nhập byte [0] trùng thông số </w:t>
            </w:r>
            <w:r>
              <w:rPr>
                <w:b/>
              </w:rPr>
              <w:t xml:space="preserve">Adr</w:t>
            </w:r>
            <w:r>
              <w:rPr/>
              <w:t xml:space="preserve"> trên đầu cân (1..247).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FF2CC"/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16#8102</w:t>
            </w:r>
          </w:p>
        </w:tc>
        <w:tc>
          <w:tcPr>
            <w:tcW w:w="290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ERR_PARAM_FUNCTION</w:t>
            </w:r>
          </w:p>
        </w:tc>
        <w:tc>
          <w:tcPr>
            <w:tcW w:w="250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Mã hàm </w:t>
            </w:r>
            <w:r>
              <w:rPr>
                <w:rFonts w:ascii="Consolas" w:hAnsi="Consolas" w:cs="Consolas"/>
                <w:color w:val="1F3864"/>
              </w:rPr>
              <w:t xml:space="preserve">requestFrame[1]</w:t>
            </w:r>
            <w:r>
              <w:rPr/>
              <w:t xml:space="preserve"> khác 16#03</w:t>
            </w:r>
          </w:p>
        </w:tc>
        <w:tc>
          <w:tcPr>
            <w:tcW w:w="230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Mã hàm đã nhập</w:t>
            </w:r>
          </w:p>
        </w:tc>
        <w:tc>
          <w:tcPr>
            <w:tcW w:w="85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Không</w:t>
            </w:r>
          </w:p>
        </w:tc>
        <w:tc>
          <w:tcPr>
            <w:tcW w:w="5138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Nhập byte [1] = </w:t>
            </w:r>
            <w:r>
              <w:rPr>
                <w:rFonts w:ascii="Consolas" w:hAnsi="Consolas" w:cs="Consolas"/>
                <w:color w:val="1F3864"/>
              </w:rPr>
              <w:t xml:space="preserve">16#03</w:t>
            </w: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FF2CC"/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16#8103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0"/>
            </w:pPr>
            <w:r>
              <w:rPr/>
              <w:t xml:space="preserve">ERR_PARAM_REGISTER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</w:pPr>
            <w:r>
              <w:rPr/>
              <w:t xml:space="preserve">Thanh ghi (byte 2..3) khác 16#0001 (gross)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/>
            </w:pPr>
            <w:r>
              <w:rPr/>
              <w:t xml:space="preserve">Thanh ghi đã nhập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/>
            </w:pPr>
            <w:r>
              <w:rPr/>
              <w:t xml:space="preserve">Không</w:t>
            </w:r>
          </w:p>
        </w:tc>
        <w:tc>
          <w:tcPr>
            <w:tcW w:w="5138" w:type="dxa"/>
            <w:vAlign w:val="center"/>
          </w:tcPr>
          <w:p>
            <w:pPr>
              <w:spacing w:before="0" w:after="0"/>
            </w:pPr>
            <w:r>
              <w:rPr/>
              <w:t xml:space="preserve">Nhập byte [2] = </w:t>
            </w:r>
            <w:r>
              <w:rPr>
                <w:rFonts w:ascii="Consolas" w:hAnsi="Consolas" w:cs="Consolas"/>
                <w:color w:val="1F3864"/>
              </w:rPr>
              <w:t xml:space="preserve">16#00</w:t>
            </w:r>
            <w:r>
              <w:rPr/>
              <w:t xml:space="preserve">, byte [3] = </w:t>
            </w:r>
            <w:r>
              <w:rPr>
                <w:rFonts w:ascii="Consolas" w:hAnsi="Consolas" w:cs="Consolas"/>
                <w:color w:val="1F3864"/>
              </w:rPr>
              <w:t xml:space="preserve">16#01</w:t>
            </w: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FF2CC"/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16#8104</w:t>
            </w:r>
          </w:p>
        </w:tc>
        <w:tc>
          <w:tcPr>
            <w:tcW w:w="290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ERR_PARAM_QUANTITY</w:t>
            </w:r>
          </w:p>
        </w:tc>
        <w:tc>
          <w:tcPr>
            <w:tcW w:w="250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Số lượng (byte 4..5) khác 16#0004</w:t>
            </w:r>
          </w:p>
        </w:tc>
        <w:tc>
          <w:tcPr>
            <w:tcW w:w="230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Số lượng đã nhập</w:t>
            </w:r>
          </w:p>
        </w:tc>
        <w:tc>
          <w:tcPr>
            <w:tcW w:w="85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Không</w:t>
            </w:r>
          </w:p>
        </w:tc>
        <w:tc>
          <w:tcPr>
            <w:tcW w:w="5138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Nhập byte [4] = </w:t>
            </w:r>
            <w:r>
              <w:rPr>
                <w:rFonts w:ascii="Consolas" w:hAnsi="Consolas" w:cs="Consolas"/>
                <w:color w:val="1F3864"/>
              </w:rPr>
              <w:t xml:space="preserve">16#00</w:t>
            </w:r>
            <w:r>
              <w:rPr/>
              <w:t xml:space="preserve">, byte [5] = </w:t>
            </w:r>
            <w:r>
              <w:rPr>
                <w:rFonts w:ascii="Consolas" w:hAnsi="Consolas" w:cs="Consolas"/>
                <w:color w:val="1F3864"/>
              </w:rPr>
              <w:t xml:space="preserve">16#04</w:t>
            </w: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FF2CC"/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16#8105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0"/>
            </w:pPr>
            <w:r>
              <w:rPr/>
              <w:t xml:space="preserve">ERR_PARAM_CRC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</w:pPr>
            <w:r>
              <w:rPr/>
              <w:t xml:space="preserve">CRC trong requestFrame sai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CRC đúng</w:t>
            </w:r>
          </w:p>
          <w:p>
            <w:pPr>
              <w:spacing w:before="0" w:after="0"/>
            </w:pPr>
            <w:r>
              <w:rPr/>
              <w:t xml:space="preserve">byte cao → [6]</w:t>
            </w:r>
          </w:p>
          <w:p>
            <w:pPr>
              <w:spacing w:before="0" w:after="0"/>
            </w:pPr>
            <w:r>
              <w:rPr/>
              <w:t xml:space="preserve">byte thấp → [7]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/>
            </w:pPr>
            <w:r>
              <w:rPr/>
              <w:t xml:space="preserve">Không</w:t>
            </w:r>
          </w:p>
        </w:tc>
        <w:tc>
          <w:tcPr>
            <w:tcW w:w="5138" w:type="dxa"/>
            <w:vAlign w:val="center"/>
          </w:tcPr>
          <w:p>
            <w:pPr>
              <w:spacing w:before="0" w:after="0"/>
            </w:pPr>
            <w:r>
              <w:rPr/>
              <w:t xml:space="preserve">Nhập lại CRC theo subStatus. Ví dụ subStatus = </w:t>
            </w:r>
            <w:r>
              <w:rPr>
                <w:rFonts w:ascii="Consolas" w:hAnsi="Consolas" w:cs="Consolas"/>
                <w:color w:val="1F3864"/>
              </w:rPr>
              <w:t xml:space="preserve">16#15FA</w:t>
            </w:r>
            <w:r>
              <w:rPr/>
              <w:t xml:space="preserve"> → byte [6] = </w:t>
            </w:r>
            <w:r>
              <w:rPr>
                <w:rFonts w:ascii="Consolas" w:hAnsi="Consolas" w:cs="Consolas"/>
                <w:color w:val="1F3864"/>
              </w:rPr>
              <w:t xml:space="preserve">16#15</w:t>
            </w:r>
            <w:r>
              <w:rPr/>
              <w:t xml:space="preserve">, byte [7] = </w:t>
            </w:r>
            <w:r>
              <w:rPr>
                <w:rFonts w:ascii="Consolas" w:hAnsi="Consolas" w:cs="Consolas"/>
                <w:color w:val="1F3864"/>
              </w:rPr>
              <w:t xml:space="preserve">16#FA</w:t>
            </w:r>
            <w:r>
              <w:rPr/>
              <w:t xml:space="preserve">.</w:t>
            </w:r>
          </w:p>
          <w:p>
            <w:pPr>
              <w:spacing w:before="0" w:after="0"/>
            </w:pPr>
            <w:r>
              <w:rPr/>
              <w:t xml:space="preserve">Địa chỉ 1: </w:t>
            </w:r>
            <w:r>
              <w:rPr>
                <w:rFonts w:ascii="Consolas" w:hAnsi="Consolas" w:cs="Consolas"/>
                <w:color w:val="1F3864"/>
              </w:rPr>
              <w:t xml:space="preserve">15 C9</w:t>
            </w:r>
            <w:r>
              <w:rPr/>
              <w:t xml:space="preserve"> · Địa chỉ 2: </w:t>
            </w:r>
            <w:r>
              <w:rPr>
                <w:rFonts w:ascii="Consolas" w:hAnsi="Consolas" w:cs="Consolas"/>
                <w:color w:val="1F3864"/>
              </w:rPr>
              <w:t xml:space="preserve">15 FA</w:t>
            </w:r>
            <w:r>
              <w:rPr/>
              <w:t xml:space="preserve">.</w:t>
            </w:r>
          </w:p>
        </w:tc>
      </w:tr>
    </w:tbl>
    <w:p>
      <w:pPr>
        <w:pStyle w:val="Heading2"/>
      </w:pPr>
      <w:r>
        <w:rPr/>
        <w:t xml:space="preserve">3.2. Nhóm 82xx – truyền thông (bước 10, 20, 30)</w:t>
      </w:r>
    </w:p>
    <w:tbl>
      <w:tblPr>
        <w:tblW w:w="148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1150"/>
        <w:gridCol w:w="2900"/>
        <w:gridCol w:w="2500"/>
        <w:gridCol w:w="2300"/>
        <w:gridCol w:w="850"/>
        <w:gridCol w:w="5138"/>
      </w:tblGrid>
      <w:tr>
        <w:trPr>
          <w:tblHeader/>
          <w:cantSplit/>
        </w:trPr>
        <w:tc>
          <w:tcPr>
            <w:tcW w:w="1150" w:type="dxa"/>
            <w:shd w:val="clear" w:color="auto" w:fill="1F4E79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Mã lỗi</w:t>
            </w:r>
          </w:p>
        </w:tc>
        <w:tc>
          <w:tcPr>
            <w:tcW w:w="2900" w:type="dxa"/>
            <w:shd w:val="clear" w:color="auto" w:fill="1F4E79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Tên hằng</w:t>
            </w:r>
          </w:p>
        </w:tc>
        <w:tc>
          <w:tcPr>
            <w:tcW w:w="2500" w:type="dxa"/>
            <w:shd w:val="clear" w:color="auto" w:fill="1F4E79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Ý nghĩa</w:t>
            </w:r>
          </w:p>
        </w:tc>
        <w:tc>
          <w:tcPr>
            <w:tcW w:w="2300" w:type="dxa"/>
            <w:shd w:val="clear" w:color="auto" w:fill="1F4E79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subStatus</w:t>
            </w:r>
          </w:p>
        </w:tc>
        <w:tc>
          <w:tcPr>
            <w:tcW w:w="850" w:type="dxa"/>
            <w:shd w:val="clear" w:color="auto" w:fill="1F4E79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Retry</w:t>
            </w:r>
          </w:p>
        </w:tc>
        <w:tc>
          <w:tcPr>
            <w:tcW w:w="5138" w:type="dxa"/>
            <w:shd w:val="clear" w:color="auto" w:fill="1F4E79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Nguyên nhân thường gặp / cách khắc phục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CE4D6"/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16#8201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0"/>
            </w:pPr>
            <w:r>
              <w:rPr/>
              <w:t xml:space="preserve">ERR_RX_RESET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</w:pPr>
            <w:r>
              <w:rPr/>
              <w:t xml:space="preserve">Receive_Reset báo lỗi (xóa bộ đệm nhận)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/>
            </w:pPr>
            <w:r>
              <w:rPr/>
              <w:t xml:space="preserve">STATUS của Receive_Reset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/>
            </w:pPr>
            <w:r>
              <w:rPr/>
              <w:t xml:space="preserve">Có</w:t>
            </w:r>
          </w:p>
        </w:tc>
        <w:tc>
          <w:tcPr>
            <w:tcW w:w="5138" w:type="dxa"/>
            <w:vAlign w:val="center"/>
          </w:tcPr>
          <w:p>
            <w:pPr>
              <w:spacing w:before="0" w:after="0"/>
            </w:pPr>
            <w:r>
              <w:rPr/>
              <w:t xml:space="preserve">Kiểm tra </w:t>
            </w:r>
            <w:r>
              <w:rPr>
                <w:rFonts w:ascii="Consolas" w:hAnsi="Consolas" w:cs="Consolas"/>
                <w:color w:val="1F3864"/>
              </w:rPr>
              <w:t xml:space="preserve">hardwareId</w:t>
            </w:r>
            <w:r>
              <w:rPr/>
              <w:t xml:space="preserve"> đúng hằng </w:t>
            </w:r>
            <w:r>
              <w:rPr>
                <w:rFonts w:ascii="Consolas" w:hAnsi="Consolas" w:cs="Consolas"/>
                <w:color w:val="1F3864"/>
              </w:rPr>
              <w:t xml:space="preserve">Port</w:t>
            </w:r>
            <w:r>
              <w:rPr/>
              <w:t xml:space="preserve"> của module CM (System constants). Tra STATUS bằng F1 trong TIA.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CE4D6"/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16#8202</w:t>
            </w:r>
          </w:p>
        </w:tc>
        <w:tc>
          <w:tcPr>
            <w:tcW w:w="290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ERR_SEND</w:t>
            </w:r>
          </w:p>
        </w:tc>
        <w:tc>
          <w:tcPr>
            <w:tcW w:w="250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Send_P2P báo lỗi (gửi lệnh xuống)</w:t>
            </w:r>
          </w:p>
        </w:tc>
        <w:tc>
          <w:tcPr>
            <w:tcW w:w="230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STATUS của Send_P2P</w:t>
            </w:r>
          </w:p>
        </w:tc>
        <w:tc>
          <w:tcPr>
            <w:tcW w:w="85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Có</w:t>
            </w:r>
          </w:p>
        </w:tc>
        <w:tc>
          <w:tcPr>
            <w:tcW w:w="5138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Kiểm tra </w:t>
            </w:r>
            <w:r>
              <w:rPr>
                <w:rFonts w:ascii="Consolas" w:hAnsi="Consolas" w:cs="Consolas"/>
                <w:color w:val="1F3864"/>
              </w:rPr>
              <w:t xml:space="preserve">hardwareId</w:t>
            </w:r>
            <w:r>
              <w:rPr/>
              <w:t xml:space="preserve">, cấu hình cổng CM, module CM có lỗi / chưa cấu hình. Tra STATUS bằng F1.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CE4D6"/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16#8203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0"/>
            </w:pPr>
            <w:r>
              <w:rPr/>
              <w:t xml:space="preserve">ERR_RECEIVE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</w:pPr>
            <w:r>
              <w:rPr/>
              <w:t xml:space="preserve">Receive_P2P báo lỗi (parity, framing, tràn bộ đệm…)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/>
            </w:pPr>
            <w:r>
              <w:rPr/>
              <w:t xml:space="preserve">STATUS của Receive_P2P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/>
            </w:pPr>
            <w:r>
              <w:rPr/>
              <w:t xml:space="preserve">Có</w:t>
            </w:r>
          </w:p>
        </w:tc>
        <w:tc>
          <w:tcPr>
            <w:tcW w:w="5138" w:type="dxa"/>
            <w:vAlign w:val="center"/>
          </w:tcPr>
          <w:p>
            <w:pPr>
              <w:spacing w:before="0" w:after="0"/>
            </w:pPr>
            <w:r>
              <w:rPr/>
              <w:t xml:space="preserve">Baudrate / parity của CM phải giống đầu cân (thông số </w:t>
            </w:r>
            <w:r>
              <w:rPr>
                <w:b/>
              </w:rPr>
              <w:t xml:space="preserve">bt</w:t>
            </w:r>
            <w:r>
              <w:rPr/>
              <w:t xml:space="preserve">, </w:t>
            </w:r>
            <w:r>
              <w:rPr>
                <w:b/>
              </w:rPr>
              <w:t xml:space="preserve">jn</w:t>
            </w:r>
            <w:r>
              <w:rPr/>
              <w:t xml:space="preserve">). Kiểm tra dây A/B, điện trở đầu cuối 120 Ω, nhiễu.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CE4D6"/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16#8204</w:t>
            </w:r>
          </w:p>
        </w:tc>
        <w:tc>
          <w:tcPr>
            <w:tcW w:w="290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ERR_TIMEOUT</w:t>
            </w:r>
          </w:p>
        </w:tc>
        <w:tc>
          <w:tcPr>
            <w:tcW w:w="250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Hết </w:t>
            </w:r>
            <w:r>
              <w:rPr>
                <w:rFonts w:ascii="Consolas" w:hAnsi="Consolas" w:cs="Consolas"/>
                <w:color w:val="1F3864"/>
              </w:rPr>
              <w:t xml:space="preserve">timeout</w:t>
            </w:r>
            <w:r>
              <w:rPr/>
              <w:t xml:space="preserve"> mà không nhận được khung trả lời</w:t>
            </w:r>
          </w:p>
        </w:tc>
        <w:tc>
          <w:tcPr>
            <w:tcW w:w="230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0</w:t>
            </w:r>
          </w:p>
        </w:tc>
        <w:tc>
          <w:tcPr>
            <w:tcW w:w="85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Có</w:t>
            </w:r>
          </w:p>
        </w:tc>
        <w:tc>
          <w:tcPr>
            <w:tcW w:w="5138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Đầu cân không trả lời: sai </w:t>
            </w:r>
            <w:r>
              <w:rPr>
                <w:b/>
              </w:rPr>
              <w:t xml:space="preserve">Adr</w:t>
            </w:r>
            <w:r>
              <w:rPr/>
              <w:t xml:space="preserve">, đầu cân không ở </w:t>
            </w:r>
            <w:r>
              <w:rPr>
                <w:b/>
              </w:rPr>
              <w:t xml:space="preserve">tF = 1</w:t>
            </w:r>
            <w:r>
              <w:rPr/>
              <w:t xml:space="preserve">, sai baudrate, đứt dây / đảo A-B, </w:t>
            </w:r>
            <w:r>
              <w:rPr>
                <w:rFonts w:ascii="Consolas" w:hAnsi="Consolas" w:cs="Consolas"/>
                <w:color w:val="1F3864"/>
              </w:rPr>
              <w:t xml:space="preserve">timeout</w:t>
            </w:r>
            <w:r>
              <w:rPr/>
              <w:t xml:space="preserve"> quá ngắn, CM chưa cấu hình kết thúc khung theo </w:t>
            </w:r>
            <w:r>
              <w:rPr>
                <w:b/>
              </w:rPr>
              <w:t xml:space="preserve">line idle time</w:t>
            </w: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CE4D6"/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16#8205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0"/>
            </w:pPr>
            <w:r>
              <w:rPr/>
              <w:t xml:space="preserve">ERR_STATE_TIMEOUT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</w:pPr>
            <w:r>
              <w:rPr/>
              <w:t xml:space="preserve">Kẹt ở bước RX_RESET hoặc SEND quá </w:t>
            </w:r>
            <w:r>
              <w:rPr>
                <w:rFonts w:ascii="Consolas" w:hAnsi="Consolas" w:cs="Consolas"/>
                <w:color w:val="1F3864"/>
              </w:rPr>
              <w:t xml:space="preserve">timeout</w:t>
            </w:r>
            <w:r>
              <w:rPr/>
              <w:t xml:space="preserve"> (watchdog)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/>
            </w:pPr>
            <w:r>
              <w:rPr/>
              <w:t xml:space="preserve">Bước bị kẹt (10 / 20)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/>
            </w:pPr>
            <w:r>
              <w:rPr/>
              <w:t xml:space="preserve">Có</w:t>
            </w:r>
          </w:p>
        </w:tc>
        <w:tc>
          <w:tcPr>
            <w:tcW w:w="5138" w:type="dxa"/>
            <w:vAlign w:val="center"/>
          </w:tcPr>
          <w:p>
            <w:pPr>
              <w:spacing w:before="0" w:after="0"/>
            </w:pPr>
            <w:r>
              <w:rPr/>
              <w:t xml:space="preserve">Lệnh Siemens không báo DONE / ERROR: module CM lỗi hoặc không có, </w:t>
            </w:r>
            <w:r>
              <w:rPr>
                <w:rFonts w:ascii="Consolas" w:hAnsi="Consolas" w:cs="Consolas"/>
                <w:color w:val="1F3864"/>
              </w:rPr>
              <w:t xml:space="preserve">hardwareId</w:t>
            </w:r>
            <w:r>
              <w:rPr/>
              <w:t xml:space="preserve"> sai, FB không được gọi mỗi chu kỳ.</w:t>
            </w:r>
          </w:p>
        </w:tc>
      </w:tr>
    </w:tbl>
    <w:p>
      <w:pPr>
        <w:pStyle w:val="Heading2"/>
      </w:pPr>
      <w:r>
        <w:rPr/>
        <w:t xml:space="preserve">3.3. Nhóm 83xx, 84xx – khung nhận sai (bước 40)</w:t>
      </w:r>
    </w:p>
    <w:tbl>
      <w:tblPr>
        <w:tblW w:w="148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1150"/>
        <w:gridCol w:w="2900"/>
        <w:gridCol w:w="2500"/>
        <w:gridCol w:w="2300"/>
        <w:gridCol w:w="850"/>
        <w:gridCol w:w="5138"/>
      </w:tblGrid>
      <w:tr>
        <w:trPr>
          <w:tblHeader/>
          <w:cantSplit/>
        </w:trPr>
        <w:tc>
          <w:tcPr>
            <w:tcW w:w="1150" w:type="dxa"/>
            <w:shd w:val="clear" w:color="auto" w:fill="1F4E79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Mã lỗi</w:t>
            </w:r>
          </w:p>
        </w:tc>
        <w:tc>
          <w:tcPr>
            <w:tcW w:w="2900" w:type="dxa"/>
            <w:shd w:val="clear" w:color="auto" w:fill="1F4E79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Tên hằng</w:t>
            </w:r>
          </w:p>
        </w:tc>
        <w:tc>
          <w:tcPr>
            <w:tcW w:w="2500" w:type="dxa"/>
            <w:shd w:val="clear" w:color="auto" w:fill="1F4E79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Ý nghĩa</w:t>
            </w:r>
          </w:p>
        </w:tc>
        <w:tc>
          <w:tcPr>
            <w:tcW w:w="2300" w:type="dxa"/>
            <w:shd w:val="clear" w:color="auto" w:fill="1F4E79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subStatus</w:t>
            </w:r>
          </w:p>
        </w:tc>
        <w:tc>
          <w:tcPr>
            <w:tcW w:w="850" w:type="dxa"/>
            <w:shd w:val="clear" w:color="auto" w:fill="1F4E79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Retry</w:t>
            </w:r>
          </w:p>
        </w:tc>
        <w:tc>
          <w:tcPr>
            <w:tcW w:w="5138" w:type="dxa"/>
            <w:shd w:val="clear" w:color="auto" w:fill="1F4E79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Nguyên nhân thường gặp / cách khắc phục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CE4D6"/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16#8301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0"/>
            </w:pPr>
            <w:r>
              <w:rPr/>
              <w:t xml:space="preserve">ERR_FRAME_TOO_SHORT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</w:pPr>
            <w:r>
              <w:rPr/>
              <w:t xml:space="preserve">Gói nhận ngắn hơn 5 byte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/>
            </w:pPr>
            <w:r>
              <w:rPr/>
              <w:t xml:space="preserve">Độ dài nhận được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/>
            </w:pPr>
            <w:r>
              <w:rPr/>
              <w:t xml:space="preserve">Có</w:t>
            </w:r>
          </w:p>
        </w:tc>
        <w:tc>
          <w:tcPr>
            <w:tcW w:w="5138" w:type="dxa"/>
            <w:vAlign w:val="center"/>
          </w:tcPr>
          <w:p>
            <w:pPr>
              <w:spacing w:before="0" w:after="0"/>
            </w:pPr>
            <w:r>
              <w:rPr/>
              <w:t xml:space="preserve">Nhiễu; hoặc line idle time quá ngắn làm khung bị cắt.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CE4D6"/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16#8302</w:t>
            </w:r>
          </w:p>
        </w:tc>
        <w:tc>
          <w:tcPr>
            <w:tcW w:w="290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ERR_FRAME_ADDRESS</w:t>
            </w:r>
          </w:p>
        </w:tc>
        <w:tc>
          <w:tcPr>
            <w:tcW w:w="250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Địa chỉ trả về khác địa chỉ đã gửi</w:t>
            </w:r>
          </w:p>
        </w:tc>
        <w:tc>
          <w:tcPr>
            <w:tcW w:w="230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Địa chỉ nhận được</w:t>
            </w:r>
          </w:p>
        </w:tc>
        <w:tc>
          <w:tcPr>
            <w:tcW w:w="85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Có</w:t>
            </w:r>
          </w:p>
        </w:tc>
        <w:tc>
          <w:tcPr>
            <w:tcW w:w="5138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Hai đầu cân trùng địa chỉ; nhiều FB gọi chồng nhau trên cùng một cổng RS485.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CE4D6"/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16#8303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0"/>
            </w:pPr>
            <w:r>
              <w:rPr/>
              <w:t xml:space="preserve">ERR_FRAME_FUNCTION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</w:pPr>
            <w:r>
              <w:rPr/>
              <w:t xml:space="preserve">Mã hàm trả về không phải 16#03 / 16#83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/>
            </w:pPr>
            <w:r>
              <w:rPr/>
              <w:t xml:space="preserve">Mã hàm nhận được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/>
            </w:pPr>
            <w:r>
              <w:rPr/>
              <w:t xml:space="preserve">Có</w:t>
            </w:r>
          </w:p>
        </w:tc>
        <w:tc>
          <w:tcPr>
            <w:tcW w:w="5138" w:type="dxa"/>
            <w:vAlign w:val="center"/>
          </w:tcPr>
          <w:p>
            <w:pPr>
              <w:spacing w:before="0" w:after="0"/>
            </w:pPr>
            <w:r>
              <w:rPr/>
              <w:t xml:space="preserve">Thiết bị khác trả lời; nhiễu.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CE4D6"/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16#8304</w:t>
            </w:r>
          </w:p>
        </w:tc>
        <w:tc>
          <w:tcPr>
            <w:tcW w:w="290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ERR_FRAME_LENGTH</w:t>
            </w:r>
          </w:p>
        </w:tc>
        <w:tc>
          <w:tcPr>
            <w:tcW w:w="250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Độ dài khung khác 13 byte (hoặc &gt; 64)</w:t>
            </w:r>
          </w:p>
        </w:tc>
        <w:tc>
          <w:tcPr>
            <w:tcW w:w="230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Độ dài nhận được</w:t>
            </w:r>
          </w:p>
        </w:tc>
        <w:tc>
          <w:tcPr>
            <w:tcW w:w="85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Có</w:t>
            </w:r>
          </w:p>
        </w:tc>
        <w:tc>
          <w:tcPr>
            <w:tcW w:w="5138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Line idle time sai làm ghép / cắt khung; đầu cân đang ở chế độ truyền liên tục (tF ≠ 1).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CE4D6"/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16#8305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0"/>
            </w:pPr>
            <w:r>
              <w:rPr/>
              <w:t xml:space="preserve">ERR_FRAME_BYTE_COUNT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</w:pPr>
            <w:r>
              <w:rPr/>
              <w:t xml:space="preserve">Byte [2] (số byte dữ liệu) khác 16#08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/>
            </w:pPr>
            <w:r>
              <w:rPr/>
              <w:t xml:space="preserve">Byte [2] nhận được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/>
            </w:pPr>
            <w:r>
              <w:rPr/>
              <w:t xml:space="preserve">Có</w:t>
            </w:r>
          </w:p>
        </w:tc>
        <w:tc>
          <w:tcPr>
            <w:tcW w:w="5138" w:type="dxa"/>
            <w:vAlign w:val="center"/>
          </w:tcPr>
          <w:p>
            <w:pPr>
              <w:spacing w:before="0" w:after="0"/>
            </w:pPr>
            <w:r>
              <w:rPr/>
              <w:t xml:space="preserve">Đọc sai thanh ghi; model đầu cân khác D2008.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CE4D6"/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16#8401</w:t>
            </w:r>
          </w:p>
        </w:tc>
        <w:tc>
          <w:tcPr>
            <w:tcW w:w="290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ERR_CRC_MISMATCH</w:t>
            </w:r>
          </w:p>
        </w:tc>
        <w:tc>
          <w:tcPr>
            <w:tcW w:w="250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CRC khung nhận không khớp CRC PLC tự tính</w:t>
            </w:r>
          </w:p>
        </w:tc>
        <w:tc>
          <w:tcPr>
            <w:tcW w:w="230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CRC nhận được</w:t>
            </w:r>
          </w:p>
          <w:p>
            <w:pPr>
              <w:spacing w:before="0" w:after="0"/>
            </w:pPr>
            <w:r>
              <w:rPr/>
              <w:t xml:space="preserve">(byte thấp, byte cao)</w:t>
            </w:r>
          </w:p>
        </w:tc>
        <w:tc>
          <w:tcPr>
            <w:tcW w:w="85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Có</w:t>
            </w:r>
          </w:p>
        </w:tc>
        <w:tc>
          <w:tcPr>
            <w:tcW w:w="5138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Nhiễu đường truyền: thiếu điện trở đầu cuối, cáp không xoắn / không chống nhiễu, baudrate cao. CRC PLC tính xem ở </w:t>
            </w:r>
            <w:r>
              <w:rPr>
                <w:rFonts w:ascii="Consolas" w:hAnsi="Consolas" w:cs="Consolas"/>
                <w:color w:val="1F3864"/>
              </w:rPr>
              <w:t xml:space="preserve">statCrcCalculated</w:t>
            </w:r>
            <w:r>
              <w:rPr/>
              <w:t xml:space="preserve"> trong instance DB.</w:t>
            </w:r>
          </w:p>
        </w:tc>
      </w:tr>
    </w:tbl>
    <w:p>
      <w:pPr>
        <w:pStyle w:val="Heading2"/>
      </w:pPr>
      <w:r>
        <w:rPr/>
        <w:t xml:space="preserve">3.4. Nhóm 85xx, 86xx, 87xx – đầu cân báo lỗi, số liệu, nội bộ</w:t>
      </w:r>
    </w:p>
    <w:tbl>
      <w:tblPr>
        <w:tblW w:w="148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1150"/>
        <w:gridCol w:w="2900"/>
        <w:gridCol w:w="2500"/>
        <w:gridCol w:w="2300"/>
        <w:gridCol w:w="850"/>
        <w:gridCol w:w="5138"/>
      </w:tblGrid>
      <w:tr>
        <w:trPr>
          <w:tblHeader/>
          <w:cantSplit/>
        </w:trPr>
        <w:tc>
          <w:tcPr>
            <w:tcW w:w="1150" w:type="dxa"/>
            <w:shd w:val="clear" w:color="auto" w:fill="1F4E79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Mã lỗi</w:t>
            </w:r>
          </w:p>
        </w:tc>
        <w:tc>
          <w:tcPr>
            <w:tcW w:w="2900" w:type="dxa"/>
            <w:shd w:val="clear" w:color="auto" w:fill="1F4E79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Tên hằng</w:t>
            </w:r>
          </w:p>
        </w:tc>
        <w:tc>
          <w:tcPr>
            <w:tcW w:w="2500" w:type="dxa"/>
            <w:shd w:val="clear" w:color="auto" w:fill="1F4E79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Ý nghĩa</w:t>
            </w:r>
          </w:p>
        </w:tc>
        <w:tc>
          <w:tcPr>
            <w:tcW w:w="2300" w:type="dxa"/>
            <w:shd w:val="clear" w:color="auto" w:fill="1F4E79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subStatus</w:t>
            </w:r>
          </w:p>
        </w:tc>
        <w:tc>
          <w:tcPr>
            <w:tcW w:w="850" w:type="dxa"/>
            <w:shd w:val="clear" w:color="auto" w:fill="1F4E79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Retry</w:t>
            </w:r>
          </w:p>
        </w:tc>
        <w:tc>
          <w:tcPr>
            <w:tcW w:w="5138" w:type="dxa"/>
            <w:shd w:val="clear" w:color="auto" w:fill="1F4E79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Nguyên nhân thường gặp / cách khắc phục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E2EFDA"/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16#8501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0"/>
            </w:pPr>
            <w:r>
              <w:rPr/>
              <w:t xml:space="preserve">ERR_EXCEPTION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</w:pPr>
            <w:r>
              <w:rPr/>
              <w:t xml:space="preserve">Đầu cân trả exception (mã hàm 16#83)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/>
            </w:pPr>
            <w:r>
              <w:rPr/>
              <w:t xml:space="preserve">Mã exception (xem mục 4)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/>
            </w:pPr>
            <w:r>
              <w:rPr/>
              <w:t xml:space="preserve">Không</w:t>
            </w:r>
          </w:p>
        </w:tc>
        <w:tc>
          <w:tcPr>
            <w:tcW w:w="5138" w:type="dxa"/>
            <w:vAlign w:val="center"/>
          </w:tcPr>
          <w:p>
            <w:pPr>
              <w:spacing w:before="0" w:after="0"/>
            </w:pPr>
            <w:r>
              <w:rPr/>
              <w:t xml:space="preserve">Đầu cân không thực hiện được lệnh: kiểm tra thanh ghi / số lượng, model đầu cân.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E2EFDA"/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16#8601</w:t>
            </w:r>
          </w:p>
        </w:tc>
        <w:tc>
          <w:tcPr>
            <w:tcW w:w="290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ERR_WEIGHT_FORMAT</w:t>
            </w:r>
          </w:p>
        </w:tc>
        <w:tc>
          <w:tcPr>
            <w:tcW w:w="250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Byte dấu hoặc 6 chữ số không hợp lệ</w:t>
            </w:r>
          </w:p>
        </w:tc>
        <w:tc>
          <w:tcPr>
            <w:tcW w:w="230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Vị trí byte lỗi</w:t>
            </w:r>
          </w:p>
          <w:p>
            <w:pPr>
              <w:spacing w:before="0" w:after="0"/>
            </w:pPr>
            <w:r>
              <w:rPr/>
              <w:t xml:space="preserve">3 = dấu · 4..9 = chữ số</w:t>
            </w:r>
          </w:p>
        </w:tc>
        <w:tc>
          <w:tcPr>
            <w:tcW w:w="85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Không</w:t>
            </w:r>
          </w:p>
        </w:tc>
        <w:tc>
          <w:tcPr>
            <w:tcW w:w="5138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Byte dấu phải là </w:t>
            </w:r>
            <w:r>
              <w:rPr>
                <w:rFonts w:ascii="Consolas" w:hAnsi="Consolas" w:cs="Consolas"/>
                <w:color w:val="1F3864"/>
              </w:rPr>
              <w:t xml:space="preserve">'0'</w:t>
            </w:r>
            <w:r>
              <w:rPr/>
              <w:t xml:space="preserve"> (16#30), </w:t>
            </w:r>
            <w:r>
              <w:rPr>
                <w:rFonts w:ascii="Consolas" w:hAnsi="Consolas" w:cs="Consolas"/>
                <w:color w:val="1F3864"/>
              </w:rPr>
              <w:t xml:space="preserve">'-'</w:t>
            </w:r>
            <w:r>
              <w:rPr/>
              <w:t xml:space="preserve">, </w:t>
            </w:r>
            <w:r>
              <w:rPr>
                <w:rFonts w:ascii="Consolas" w:hAnsi="Consolas" w:cs="Consolas"/>
                <w:color w:val="1F3864"/>
              </w:rPr>
              <w:t xml:space="preserve">'+'</w:t>
            </w:r>
            <w:r>
              <w:rPr/>
              <w:t xml:space="preserve"> hoặc </w:t>
            </w:r>
            <w:r>
              <w:rPr>
                <w:rFonts w:ascii="Consolas" w:hAnsi="Consolas" w:cs="Consolas"/>
                <w:color w:val="1F3864"/>
              </w:rPr>
              <w:t xml:space="preserve">' '</w:t>
            </w:r>
            <w:r>
              <w:rPr/>
              <w:t xml:space="preserve">; chữ số phải </w:t>
            </w:r>
            <w:r>
              <w:rPr>
                <w:rFonts w:ascii="Consolas" w:hAnsi="Consolas" w:cs="Consolas"/>
                <w:color w:val="1F3864"/>
              </w:rPr>
              <w:t xml:space="preserve">'0'..'9'</w:t>
            </w:r>
            <w:r>
              <w:rPr/>
              <w:t xml:space="preserve">. Xem khung gốc ở </w:t>
            </w:r>
            <w:r>
              <w:rPr>
                <w:rFonts w:ascii="Consolas" w:hAnsi="Consolas" w:cs="Consolas"/>
                <w:color w:val="1F3864"/>
              </w:rPr>
              <w:t xml:space="preserve">statRxBuffer</w:t>
            </w:r>
            <w:r>
              <w:rPr/>
              <w:t xml:space="preserve"> trong instance DB.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E2EFDA"/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16#8602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0"/>
            </w:pPr>
            <w:r>
              <w:rPr/>
              <w:t xml:space="preserve">ERR_WEIGHT_OVERLOAD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</w:pPr>
            <w:r>
              <w:rPr/>
              <w:t xml:space="preserve">Đầu cân báo quá tải (giá trị = 999999)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/>
            </w:pPr>
            <w:r>
              <w:rPr/>
              <w:t xml:space="preserve">0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/>
            </w:pPr>
            <w:r>
              <w:rPr/>
              <w:t xml:space="preserve">Không</w:t>
            </w:r>
          </w:p>
        </w:tc>
        <w:tc>
          <w:tcPr>
            <w:tcW w:w="5138" w:type="dxa"/>
            <w:vAlign w:val="center"/>
          </w:tcPr>
          <w:p>
            <w:pPr>
              <w:spacing w:before="0" w:after="0"/>
            </w:pPr>
            <w:r>
              <w:rPr/>
              <w:t xml:space="preserve">Giảm tải; kiểm tra loadcell, full span (thông số </w:t>
            </w:r>
            <w:r>
              <w:rPr>
                <w:b/>
              </w:rPr>
              <w:t xml:space="preserve">F</w:t>
            </w:r>
            <w:r>
              <w:rPr/>
              <w:t xml:space="preserve">) của đầu cân.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E2EFDA"/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16#8603</w:t>
            </w:r>
          </w:p>
        </w:tc>
        <w:tc>
          <w:tcPr>
            <w:tcW w:w="290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ERR_DECIMAL_FORMAT</w:t>
            </w:r>
          </w:p>
        </w:tc>
        <w:tc>
          <w:tcPr>
            <w:tcW w:w="250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Số chữ số thập phân (byte [10]) &gt; 5</w:t>
            </w:r>
          </w:p>
        </w:tc>
        <w:tc>
          <w:tcPr>
            <w:tcW w:w="230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Byte [10] nhận được</w:t>
            </w:r>
          </w:p>
        </w:tc>
        <w:tc>
          <w:tcPr>
            <w:tcW w:w="85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Không</w:t>
            </w:r>
          </w:p>
        </w:tc>
        <w:tc>
          <w:tcPr>
            <w:tcW w:w="5138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Kiểm tra thông số </w:t>
            </w:r>
            <w:r>
              <w:rPr>
                <w:b/>
              </w:rPr>
              <w:t xml:space="preserve">dc</w:t>
            </w:r>
            <w:r>
              <w:rPr/>
              <w:t xml:space="preserve"> trên đầu cân (0..4).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EDEDED"/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16#8701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0"/>
            </w:pPr>
            <w:r>
              <w:rPr/>
              <w:t xml:space="preserve">ERR_UNDEFINED_STATE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</w:pPr>
            <w:r>
              <w:rPr/>
              <w:t xml:space="preserve">statState mang giá trị không hợp lệ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/>
            </w:pPr>
            <w:r>
              <w:rPr/>
              <w:t xml:space="preserve">Giá trị statState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/>
            </w:pPr>
            <w:r>
              <w:rPr/>
              <w:t xml:space="preserve">Không</w:t>
            </w:r>
          </w:p>
        </w:tc>
        <w:tc>
          <w:tcPr>
            <w:tcW w:w="5138" w:type="dxa"/>
            <w:vAlign w:val="center"/>
          </w:tcPr>
          <w:p>
            <w:pPr>
              <w:spacing w:before="0" w:after="0"/>
            </w:pPr>
            <w:r>
              <w:rPr/>
              <w:t xml:space="preserve">Lỗi nội bộ: download lại block, khởi tạo lại instance DB.</w:t>
            </w:r>
          </w:p>
        </w:tc>
      </w:tr>
    </w:tbl>
    <w:p>
      <w:pPr>
        <w:pStyle w:val="Heading1"/>
        <w:pageBreakBefore/>
      </w:pPr>
      <w:r>
        <w:rPr/>
        <w:t xml:space="preserve">4. Mã exception MODBUS (subStatus khi errorCode = 16#8501)</w:t>
      </w:r>
    </w:p>
    <w:tbl>
      <w:tblPr>
        <w:tblW w:w="148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1800"/>
        <w:gridCol w:w="3600"/>
        <w:gridCol w:w="9438"/>
      </w:tblGrid>
      <w:tr>
        <w:trPr>
          <w:tblHeader/>
          <w:cantSplit/>
        </w:trPr>
        <w:tc>
          <w:tcPr>
            <w:tcW w:w="1800" w:type="dxa"/>
            <w:shd w:val="clear" w:color="auto" w:fill="1F4E79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subStatus</w:t>
            </w:r>
          </w:p>
        </w:tc>
        <w:tc>
          <w:tcPr>
            <w:tcW w:w="3600" w:type="dxa"/>
            <w:shd w:val="clear" w:color="auto" w:fill="1F4E79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Tên chuẩn MODBUS</w:t>
            </w:r>
          </w:p>
        </w:tc>
        <w:tc>
          <w:tcPr>
            <w:tcW w:w="9438" w:type="dxa"/>
            <w:shd w:val="clear" w:color="auto" w:fill="1F4E79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Ý nghĩa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before="0" w:after="0"/>
            </w:pPr>
            <w:r>
              <w:rPr/>
              <w:t xml:space="preserve">16#0001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rPr/>
              <w:t xml:space="preserve">Illegal Function</w:t>
            </w:r>
          </w:p>
        </w:tc>
        <w:tc>
          <w:tcPr>
            <w:tcW w:w="9438" w:type="dxa"/>
            <w:vAlign w:val="center"/>
          </w:tcPr>
          <w:p>
            <w:pPr>
              <w:spacing w:before="0" w:after="0"/>
            </w:pPr>
            <w:r>
              <w:rPr/>
              <w:t xml:space="preserve">Đầu cân không hỗ trợ mã hàm đã gửi.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16#0002</w:t>
            </w:r>
          </w:p>
        </w:tc>
        <w:tc>
          <w:tcPr>
            <w:tcW w:w="360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Illegal Data Address</w:t>
            </w:r>
          </w:p>
        </w:tc>
        <w:tc>
          <w:tcPr>
            <w:tcW w:w="9438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Địa chỉ thanh ghi không tồn tại trên đầu cân.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before="0" w:after="0"/>
            </w:pPr>
            <w:r>
              <w:rPr/>
              <w:t xml:space="preserve">16#0003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rPr/>
              <w:t xml:space="preserve">Illegal Data Value</w:t>
            </w:r>
          </w:p>
        </w:tc>
        <w:tc>
          <w:tcPr>
            <w:tcW w:w="9438" w:type="dxa"/>
            <w:vAlign w:val="center"/>
          </w:tcPr>
          <w:p>
            <w:pPr>
              <w:spacing w:before="0" w:after="0"/>
            </w:pPr>
            <w:r>
              <w:rPr/>
              <w:t xml:space="preserve">Giá trị trong lệnh (vd số lượng thanh ghi) không hợp lệ.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16#0004</w:t>
            </w:r>
          </w:p>
        </w:tc>
        <w:tc>
          <w:tcPr>
            <w:tcW w:w="3600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Slave Device Failure</w:t>
            </w:r>
          </w:p>
        </w:tc>
        <w:tc>
          <w:tcPr>
            <w:tcW w:w="9438" w:type="dxa"/>
            <w:shd w:val="clear" w:color="auto" w:fill="F2F6FA"/>
            <w:vAlign w:val="center"/>
          </w:tcPr>
          <w:p>
            <w:pPr>
              <w:spacing w:before="0" w:after="0"/>
            </w:pPr>
            <w:r>
              <w:rPr/>
              <w:t xml:space="preserve">Đầu cân gặp lỗi khi xử lý lệnh.</w:t>
            </w:r>
          </w:p>
        </w:tc>
      </w:tr>
    </w:tbl>
    <w:p>
      <w:pPr>
        <w:pStyle w:val="Note"/>
      </w:pPr>
      <w:r>
        <w:rPr/>
        <w:t xml:space="preserve">Bảng trên là mã exception chuẩn MODBUS; manual D2008 không liệt kê riêng mã exception của đầu cân.</w:t>
      </w:r>
    </w:p>
    <w:p>
      <w:pPr>
        <w:pStyle w:val="Heading1"/>
      </w:pPr>
      <w:r>
        <w:rPr/>
        <w:t xml:space="preserve">5. Trình tự kiểm tra khi mất kết nối với đầu cân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Đầu cân:</w:t>
      </w:r>
      <w:r>
        <w:rPr/>
        <w:t xml:space="preserve"> thông số </w:t>
      </w:r>
      <w:r>
        <w:rPr>
          <w:b/>
        </w:rPr>
        <w:t xml:space="preserve">tF = 1</w:t>
      </w:r>
      <w:r>
        <w:rPr/>
        <w:t xml:space="preserve"> (MODBUS command), </w:t>
      </w:r>
      <w:r>
        <w:rPr>
          <w:b/>
        </w:rPr>
        <w:t xml:space="preserve">Adr</w:t>
      </w:r>
      <w:r>
        <w:rPr/>
        <w:t xml:space="preserve"> đúng địa chỉ trong </w:t>
      </w:r>
      <w:r>
        <w:rPr>
          <w:rFonts w:ascii="Consolas" w:hAnsi="Consolas" w:cs="Consolas"/>
          <w:color w:val="1F3864"/>
        </w:rPr>
        <w:t xml:space="preserve">requestFrame[0]</w:t>
      </w:r>
      <w:r>
        <w:rPr/>
        <w:t xml:space="preserve">, ghi lại </w:t>
      </w:r>
      <w:r>
        <w:rPr>
          <w:b/>
        </w:rPr>
        <w:t xml:space="preserve">bt</w:t>
      </w:r>
      <w:r>
        <w:rPr/>
        <w:t xml:space="preserve"> (baudrate) và </w:t>
      </w:r>
      <w:r>
        <w:rPr>
          <w:b/>
        </w:rPr>
        <w:t xml:space="preserve">jn</w:t>
      </w:r>
      <w:r>
        <w:rPr/>
        <w:t xml:space="preserve"> (parity).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Cổng CM trong TIA:</w:t>
      </w:r>
      <w:r>
        <w:rPr/>
        <w:t xml:space="preserve"> baudrate / parity / 8 data bit / 1 stop bit giống đầu cân; kết thúc khung nhận theo </w:t>
      </w:r>
      <w:r>
        <w:rPr>
          <w:b/>
        </w:rPr>
        <w:t xml:space="preserve">line idle time</w:t>
      </w:r>
      <w:r>
        <w:rPr/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requestFrame:</w:t>
      </w:r>
      <w:r>
        <w:rPr/>
        <w:t xml:space="preserve"> đúng 8 byte </w:t>
      </w:r>
      <w:r>
        <w:rPr>
          <w:rFonts w:ascii="Consolas" w:hAnsi="Consolas" w:cs="Consolas"/>
          <w:color w:val="1F3864"/>
        </w:rPr>
        <w:t xml:space="preserve">addr 03 00 01 00 04 CRC_L CRC_H</w:t>
      </w:r>
      <w:r>
        <w:rPr/>
        <w:t xml:space="preserve">; nếu sai CRC FB báo 16#8105 kèm CRC đúng ở subStatus.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Dây RS485:</w:t>
      </w:r>
      <w:r>
        <w:rPr/>
        <w:t xml:space="preserve"> A-A, B-B, điện trở đầu cuối 120 Ω ở hai đầu bus, cáp xoắn đôi chống nhiễu.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Nhiều cân chung một cổng:</w:t>
      </w:r>
      <w:r>
        <w:rPr/>
        <w:t xml:space="preserve"> không gọi đồng thời nhiều FB trên cùng một cổng – phải đọc lần lượt.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Theo dõi:</w:t>
      </w:r>
      <w:r>
        <w:rPr/>
        <w:t xml:space="preserve"> </w:t>
      </w:r>
      <w:r>
        <w:rPr>
          <w:rFonts w:ascii="Consolas" w:hAnsi="Consolas" w:cs="Consolas"/>
          <w:color w:val="1F3864"/>
        </w:rPr>
        <w:t xml:space="preserve">restartCount</w:t>
      </w:r>
      <w:r>
        <w:rPr/>
        <w:t xml:space="preserve"> tăng đều = đường truyền hay lỗi; xem </w:t>
      </w:r>
      <w:r>
        <w:rPr>
          <w:rFonts w:ascii="Consolas" w:hAnsi="Consolas" w:cs="Consolas"/>
          <w:color w:val="1F3864"/>
        </w:rPr>
        <w:t xml:space="preserve">errorCode</w:t>
      </w:r>
      <w:r>
        <w:rPr/>
        <w:t xml:space="preserve"> / </w:t>
      </w:r>
      <w:r>
        <w:rPr>
          <w:rFonts w:ascii="Consolas" w:hAnsi="Consolas" w:cs="Consolas"/>
          <w:color w:val="1F3864"/>
        </w:rPr>
        <w:t xml:space="preserve">subStatus</w:t>
      </w:r>
      <w:r>
        <w:rPr/>
        <w:t xml:space="preserve"> lần gần nhất để khoanh vùng.</w:t>
      </w:r>
    </w:p>
    <w:sectPr>
      <w:headerReference w:type="default" r:id="rIdH"/>
      <w:footerReference w:type="default" r:id="rIdF"/>
      <w:pgSz w:w="16838" w:h="11906" w:orient="landscape"/>
      <w:pgMar w:top="1000" w:right="1000" w:bottom="1000" w:left="1000" w:header="500" w:footer="5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Header"/>
      <w:jc w:val="center"/>
    </w:pPr>
    <w: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jc w:val="right"/>
    </w:pPr>
    <w:r>
      <w:t xml:space="preserve">KELI_ReadWeight V1.0 – Bảng mã lỗi</w:t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Arial" w:hAnsi="Arial"/>
        <w:color w:val="1F4E79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 w:eastAsia="Arial"/>
        <w:sz w:val="19"/>
        <w:szCs w:val="19"/>
        <w:lang w:val="vi-VN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60"/>
    </w:pPr>
    <w:rPr>
      <w:b/>
      <w:color w:val="1F4E79"/>
      <w:sz w:val="36"/>
      <w:szCs w:val="36"/>
    </w:rPr>
  </w:style>
  <w:style w:type="paragraph" w:styleId="Subtitle">
    <w:name w:val="Subtitle"/>
    <w:basedOn w:val="Normal"/>
    <w:qFormat/>
    <w:pPr>
      <w:pBdr>
        <w:bottom w:val="single" w:sz="8" w:space="4" w:color="1F4E79"/>
      </w:pBdr>
      <w:spacing w:after="160"/>
    </w:pPr>
    <w:rPr>
      <w:color w:val="595959"/>
      <w:sz w:val="21"/>
    </w:rPr>
  </w:style>
  <w:style w:type="paragraph" w:styleId="Heading1">
    <w:name w:val="heading 1"/>
    <w:basedOn w:val="Normal"/>
    <w:next w:val="Normal"/>
    <w:qFormat/>
    <w:pPr>
      <w:keepNext/>
      <w:spacing w:before="280" w:after="100"/>
      <w:outlineLvl w:val="0"/>
    </w:pPr>
    <w:rPr>
      <w:b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before="200" w:after="80"/>
      <w:outlineLvl w:val="1"/>
    </w:pPr>
    <w:rPr>
      <w:b/>
      <w:color w:val="2E75B6"/>
      <w:sz w:val="22"/>
      <w:szCs w:val="22"/>
    </w:rPr>
  </w:style>
  <w:style w:type="paragraph" w:styleId="Note">
    <w:name w:val="Note"/>
    <w:basedOn w:val="Normal"/>
    <w:pPr>
      <w:spacing w:before="80" w:after="120"/>
    </w:pPr>
    <w:rPr>
      <w:i/>
      <w:color w:val="595959"/>
      <w:sz w:val="18"/>
    </w:rPr>
  </w:style>
  <w:style w:type="paragraph" w:styleId="ListParagraph">
    <w:name w:val="List Paragraph"/>
    <w:basedOn w:val="Normal"/>
    <w:pPr>
      <w:spacing w:after="60"/>
      <w:ind w:left="567" w:hanging="283"/>
    </w:pPr>
  </w:style>
  <w:style w:type="paragraph" w:styleId="Header">
    <w:name w:val="header"/>
    <w:basedOn w:val="Normal"/>
    <w:rPr>
      <w:color w:val="7F7F7F"/>
      <w:sz w:val="16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numbering" Target="numbering.xml"/><Relationship Id="rIdH" Type="http://schemas.openxmlformats.org/officeDocument/2006/relationships/header" Target="header1.xml"/><Relationship Id="rIdF" Type="http://schemas.openxmlformats.org/officeDocument/2006/relationships/footer" Target="footer1.xml"/></Relationships>
</file>