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StandardScaler, MultiLabelBinarizer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tensorflow.keras.layers import Input, Dense, Activation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Set up GPIO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GPIO.setup(18, GPIO.IN)  # GPIO pin connected to the soil moisture sensor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Define a function to read soil moisture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read_soil_moisture():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GPIO.input(18)  # 0 for dry, 1 for wet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Initialize the USB camera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 = cv2.VideoCapture(0)  # 0 represents the default camera (you can change it as needed)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Load your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= pd.read_csv('your_dataset.csv')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Extract features and labels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= data[['temperature', 'humidity', 'ph', 'water availability']]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= data[['Stress Level_A', 'Stress Level_P']]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Add soil moisture reading to features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X['soil_moisture'] = [read_soil_moisture() for _ in range(len(X))]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Encode categorical variables like 'season' and 'label'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 = pd.get_dummies(X, columns=['season', 'label'], drop_first=True)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Standardize features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Binarize labels (convert them to multi-label format)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mlb = MultiLabelBinarizer()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y_train = mlb.fit_transform(y_train)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y_test = mlb.transform(y_test)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Define the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input_layer = Input(shape=(X_train.shape[1],))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hidden_layer = Dense(64, activation='relu')(input_layer)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output_layer = Dense(2, activation='sigmoid')(hidden_layer)  # 2 output neurons for two labels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= Model(inputs=input_layer, outputs=output_layer)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model.fit(X_train, y_train, epochs=20, batch_size=32, validation_split=0.2)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Set up GPIO for LED control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GPIO.setup(17, GPIO.OUT)  # GPIO pin connected to the LED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Define a function to control the LED based on soil moisture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control_led():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moisture = read_soil_moisture()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moisture == 0:  # If soil is dry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GPIO.output(17, GPIO.HIGH)  # Turn on the LED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GPIO.output(17, GPIO.LOW)  # Turn off the LED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Define a function to analyze plant growth based on captured image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analyze_plant_growth(image):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Implement your plant growth analysis 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You can use image processing techniques like color analysis, size measurement, etc.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Update the features accordingly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growth_features = [0.75, 0.82]  # Example growth features (replace with actual measurements)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growth_features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Example integration in your main 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control_led()  # Control the LED based on soil moisture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ret, image = cap.read()  # Capture an image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ret: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growth_features = analyze_plant_growth(image)  # Analyze plant growth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features = [temperature, humidity, ph, water_availability, read_soil_moisture()]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features.extend(growth_features)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features.extend(model.predict(np.array([features]))[0])  # Add classifier predictions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print(features)  # Do something with the features (e.g., log or control other devices)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time.sleep(1)  # Sleep for 1 second before repeating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