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84991" w14:textId="489CC092" w:rsidR="00F665A5" w:rsidRDefault="002C7147" w:rsidP="002C7147">
      <w:pPr>
        <w:pStyle w:val="Heading1"/>
      </w:pPr>
      <w:r>
        <w:t>WRITEUP – Into to Reversing Final Assignment</w:t>
      </w:r>
    </w:p>
    <w:p w14:paraId="1C32104A" w14:textId="77777777" w:rsidR="002C7147" w:rsidRDefault="002C7147" w:rsidP="002C7147"/>
    <w:p w14:paraId="5B420A3B" w14:textId="1E3EF297" w:rsidR="002C7147" w:rsidRDefault="002C7147" w:rsidP="002C7147">
      <w:r>
        <w:t>Submitted by:</w:t>
      </w:r>
    </w:p>
    <w:p w14:paraId="462B3B01" w14:textId="20D1F92F" w:rsidR="002C7147" w:rsidRDefault="002C7147" w:rsidP="002C7147">
      <w:pPr>
        <w:pStyle w:val="ListParagraph"/>
        <w:numPr>
          <w:ilvl w:val="0"/>
          <w:numId w:val="1"/>
        </w:numPr>
      </w:pPr>
      <w:r>
        <w:t>Daniel Attali 328780879</w:t>
      </w:r>
    </w:p>
    <w:p w14:paraId="722D6321" w14:textId="77777777" w:rsidR="002C7147" w:rsidRDefault="002C7147" w:rsidP="002C7147"/>
    <w:p w14:paraId="2F8CBB5E" w14:textId="077F1600" w:rsidR="002C7147" w:rsidRDefault="002C7147" w:rsidP="002C7147">
      <w:pPr>
        <w:pStyle w:val="Heading2"/>
      </w:pPr>
      <w:r>
        <w:t>Stage 1:</w:t>
      </w:r>
    </w:p>
    <w:p w14:paraId="7387CDA4" w14:textId="77777777" w:rsidR="002C7147" w:rsidRDefault="002C7147" w:rsidP="002C7147"/>
    <w:p w14:paraId="5FCDC855" w14:textId="46FED5F3" w:rsidR="002C7147" w:rsidRDefault="002C7147" w:rsidP="002C7147">
      <w:r>
        <w:t xml:space="preserve">The first part was just to run the .exe we were given and we saw printed an image and we were presented with a scenario, the second thing we did was to open the file using IDA and try to find anti debug behaviors in the </w:t>
      </w:r>
      <w:proofErr w:type="spellStart"/>
      <w:r>
        <w:t>tls_callback</w:t>
      </w:r>
      <w:proofErr w:type="spellEnd"/>
      <w:r>
        <w:t xml:space="preserve"> since we didn’t find anything (yet) we went and found the __main function and try to find and rename basic functions, like the function who takes a string and print it to the screen using a typewriter effect.</w:t>
      </w:r>
    </w:p>
    <w:p w14:paraId="20C61E6B" w14:textId="52E9DC61" w:rsidR="002C7147" w:rsidRDefault="002C7147" w:rsidP="002C7147">
      <w:r>
        <w:t>After Identify those basic functions we started working on the functions we found in the main, the first function seems to be taking a string has input and for each byte XORing it with 0x2A and then again XORing it with 0x2A again meaning this function didn’t modify the string in any way, so we looked into the next call in the main function and found another function and with in it a call to what we called stage_1_main, in the stage_1_main we found the following, first the function create a string “</w:t>
      </w:r>
      <w:r w:rsidRPr="002C7147">
        <w:t>C:\</w:t>
      </w:r>
      <w:proofErr w:type="spellStart"/>
      <w:r w:rsidRPr="002C7147">
        <w:t>ReversingCTF</w:t>
      </w:r>
      <w:proofErr w:type="spellEnd"/>
      <w:r>
        <w:t>” and another string “DroneAttack.txt” and from our understanding of this function it tried to open the file and if not found printed an error message, so we created the file and when we ran the program again we saw the program had done 2 things:</w:t>
      </w:r>
    </w:p>
    <w:p w14:paraId="6DC67582" w14:textId="602112A4" w:rsidR="002C7147" w:rsidRDefault="002C7147" w:rsidP="002C7147">
      <w:pPr>
        <w:pStyle w:val="ListParagraph"/>
        <w:numPr>
          <w:ilvl w:val="0"/>
          <w:numId w:val="2"/>
        </w:numPr>
      </w:pPr>
      <w:r>
        <w:t>Written into the .txt file</w:t>
      </w:r>
    </w:p>
    <w:p w14:paraId="591EAA4A" w14:textId="63198030" w:rsidR="002C7147" w:rsidRDefault="002C7147" w:rsidP="002C7147">
      <w:pPr>
        <w:pStyle w:val="ListParagraph"/>
        <w:numPr>
          <w:ilvl w:val="0"/>
          <w:numId w:val="2"/>
        </w:numPr>
      </w:pPr>
      <w:r>
        <w:t xml:space="preserve">Added </w:t>
      </w:r>
      <w:proofErr w:type="gramStart"/>
      <w:r>
        <w:t>a AttackIRGC.dll</w:t>
      </w:r>
      <w:proofErr w:type="gramEnd"/>
      <w:r>
        <w:t xml:space="preserve"> file into the directory</w:t>
      </w:r>
    </w:p>
    <w:p w14:paraId="6BB535D0" w14:textId="62BFD01D" w:rsidR="002C7147" w:rsidRDefault="002C7147" w:rsidP="002C7147">
      <w:pPr>
        <w:jc w:val="center"/>
      </w:pPr>
      <w:r w:rsidRPr="002C7147">
        <w:lastRenderedPageBreak/>
        <w:drawing>
          <wp:inline distT="0" distB="0" distL="0" distR="0" wp14:anchorId="739FD747" wp14:editId="170BB93A">
            <wp:extent cx="4578350" cy="2374774"/>
            <wp:effectExtent l="0" t="0" r="0" b="6985"/>
            <wp:docPr id="910429768" name="Picture 1" descr="DroneAttack.txt content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29768" name="Picture 1" descr="DroneAttack.txt content after"/>
                    <pic:cNvPicPr/>
                  </pic:nvPicPr>
                  <pic:blipFill>
                    <a:blip r:embed="rId5"/>
                    <a:stretch>
                      <a:fillRect/>
                    </a:stretch>
                  </pic:blipFill>
                  <pic:spPr>
                    <a:xfrm>
                      <a:off x="0" y="0"/>
                      <a:ext cx="4592695" cy="2382215"/>
                    </a:xfrm>
                    <a:prstGeom prst="rect">
                      <a:avLst/>
                    </a:prstGeom>
                  </pic:spPr>
                </pic:pic>
              </a:graphicData>
            </a:graphic>
          </wp:inline>
        </w:drawing>
      </w:r>
    </w:p>
    <w:p w14:paraId="382A9155" w14:textId="01C1C190" w:rsidR="002C7147" w:rsidRDefault="002C7147" w:rsidP="002C7147">
      <w:r>
        <w:t xml:space="preserve">After </w:t>
      </w:r>
      <w:r w:rsidR="00B83EA8">
        <w:t>this it</w:t>
      </w:r>
      <w:r>
        <w:t xml:space="preserve"> </w:t>
      </w:r>
      <w:proofErr w:type="gramStart"/>
      <w:r>
        <w:t>is had</w:t>
      </w:r>
      <w:proofErr w:type="gramEnd"/>
      <w:r>
        <w:t xml:space="preserve"> printed </w:t>
      </w:r>
      <w:proofErr w:type="gramStart"/>
      <w:r>
        <w:t>to</w:t>
      </w:r>
      <w:proofErr w:type="gramEnd"/>
      <w:r>
        <w:t xml:space="preserve"> the </w:t>
      </w:r>
      <w:proofErr w:type="gramStart"/>
      <w:r>
        <w:t>screen the success message</w:t>
      </w:r>
      <w:proofErr w:type="gramEnd"/>
      <w:r>
        <w:t xml:space="preserve"> and we are done with stage 1.</w:t>
      </w:r>
    </w:p>
    <w:p w14:paraId="407D5DBF" w14:textId="77777777" w:rsidR="006F53F7" w:rsidRDefault="006F53F7" w:rsidP="006F53F7">
      <w:pPr>
        <w:pStyle w:val="code"/>
      </w:pPr>
      <w:r>
        <w:t>Stage 1: You are a special operations expert.</w:t>
      </w:r>
    </w:p>
    <w:p w14:paraId="248240E1" w14:textId="77777777" w:rsidR="006F53F7" w:rsidRDefault="006F53F7" w:rsidP="006F53F7">
      <w:pPr>
        <w:pStyle w:val="code"/>
      </w:pPr>
      <w:r>
        <w:t xml:space="preserve">Your mission is to protect our pilots. Disable the </w:t>
      </w:r>
      <w:proofErr w:type="spellStart"/>
      <w:r>
        <w:t>anti aircraft</w:t>
      </w:r>
      <w:proofErr w:type="spellEnd"/>
      <w:r>
        <w:t xml:space="preserve"> system</w:t>
      </w:r>
    </w:p>
    <w:p w14:paraId="33FFBF12" w14:textId="77777777" w:rsidR="006F53F7" w:rsidRDefault="006F53F7" w:rsidP="006F53F7">
      <w:pPr>
        <w:pStyle w:val="code"/>
      </w:pPr>
      <w:r>
        <w:t xml:space="preserve">Oh, </w:t>
      </w:r>
      <w:proofErr w:type="gramStart"/>
      <w:r>
        <w:t>intelligence</w:t>
      </w:r>
      <w:proofErr w:type="gramEnd"/>
      <w:r>
        <w:t xml:space="preserve"> report says the enemy spread decoys, find the real target, fast!</w:t>
      </w:r>
    </w:p>
    <w:p w14:paraId="7551EC61" w14:textId="77777777" w:rsidR="006F53F7" w:rsidRDefault="006F53F7" w:rsidP="006F53F7">
      <w:pPr>
        <w:pStyle w:val="code"/>
      </w:pPr>
    </w:p>
    <w:p w14:paraId="62E63315" w14:textId="77777777" w:rsidR="006F53F7" w:rsidRDefault="006F53F7" w:rsidP="006F53F7">
      <w:pPr>
        <w:pStyle w:val="code"/>
      </w:pPr>
      <w:proofErr w:type="spellStart"/>
      <w:r>
        <w:t>Anti aircraft</w:t>
      </w:r>
      <w:proofErr w:type="spellEnd"/>
      <w:r>
        <w:t xml:space="preserve"> system located</w:t>
      </w:r>
    </w:p>
    <w:p w14:paraId="3442918F" w14:textId="77777777" w:rsidR="006F53F7" w:rsidRDefault="006F53F7" w:rsidP="006F53F7">
      <w:pPr>
        <w:pStyle w:val="code"/>
      </w:pPr>
      <w:proofErr w:type="spellStart"/>
      <w:r>
        <w:t>Intiating</w:t>
      </w:r>
      <w:proofErr w:type="spellEnd"/>
      <w:r>
        <w:t xml:space="preserve"> disable sequence</w:t>
      </w:r>
    </w:p>
    <w:p w14:paraId="78D6E81F" w14:textId="77777777" w:rsidR="006F53F7" w:rsidRDefault="006F53F7" w:rsidP="006F53F7">
      <w:pPr>
        <w:pStyle w:val="code"/>
      </w:pPr>
    </w:p>
    <w:p w14:paraId="6793F0E9" w14:textId="77777777" w:rsidR="006F53F7" w:rsidRDefault="006F53F7" w:rsidP="006F53F7">
      <w:pPr>
        <w:pStyle w:val="code"/>
      </w:pPr>
      <w:r>
        <w:t xml:space="preserve">Great job. </w:t>
      </w:r>
      <w:proofErr w:type="spellStart"/>
      <w:r>
        <w:t>Anti aircraft</w:t>
      </w:r>
      <w:proofErr w:type="spellEnd"/>
      <w:r>
        <w:t xml:space="preserve"> system is disabled</w:t>
      </w:r>
    </w:p>
    <w:p w14:paraId="318DFA08" w14:textId="77777777" w:rsidR="006F53F7" w:rsidRDefault="006F53F7" w:rsidP="006F53F7">
      <w:pPr>
        <w:pStyle w:val="code"/>
      </w:pPr>
    </w:p>
    <w:p w14:paraId="2EBDC126" w14:textId="77777777" w:rsidR="006F53F7" w:rsidRDefault="006F53F7" w:rsidP="006F53F7">
      <w:pPr>
        <w:pStyle w:val="code"/>
      </w:pPr>
      <w:r>
        <w:t xml:space="preserve">Stage 2: You are a jet fighter pilot. The sky is clear. Your mission: release bombs </w:t>
      </w:r>
      <w:proofErr w:type="gramStart"/>
      <w:r>
        <w:t>on</w:t>
      </w:r>
      <w:proofErr w:type="gramEnd"/>
      <w:r>
        <w:t xml:space="preserve"> IRGC headquarters.</w:t>
      </w:r>
    </w:p>
    <w:p w14:paraId="75ABD9BB" w14:textId="40A7AA24" w:rsidR="002C7147" w:rsidRDefault="006F53F7" w:rsidP="006F53F7">
      <w:pPr>
        <w:pStyle w:val="code"/>
      </w:pPr>
      <w:r>
        <w:t>To find them, use the cyber intelligence unit</w:t>
      </w:r>
    </w:p>
    <w:p w14:paraId="508B4ECC" w14:textId="77777777" w:rsidR="006F53F7" w:rsidRDefault="006F53F7" w:rsidP="006F53F7">
      <w:pPr>
        <w:pStyle w:val="code"/>
      </w:pPr>
    </w:p>
    <w:p w14:paraId="366AA8A4" w14:textId="6D10A57C" w:rsidR="002C7147" w:rsidRDefault="002C7147" w:rsidP="002C7147">
      <w:pPr>
        <w:pStyle w:val="Heading2"/>
      </w:pPr>
      <w:r>
        <w:t>Stage 2:</w:t>
      </w:r>
    </w:p>
    <w:p w14:paraId="2D310FC2" w14:textId="77777777" w:rsidR="002C7147" w:rsidRPr="002C7147" w:rsidRDefault="002C7147" w:rsidP="002C7147"/>
    <w:sectPr w:rsidR="002C7147" w:rsidRPr="002C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CC4"/>
    <w:multiLevelType w:val="hybridMultilevel"/>
    <w:tmpl w:val="66064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2D06"/>
    <w:multiLevelType w:val="hybridMultilevel"/>
    <w:tmpl w:val="16D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349711">
    <w:abstractNumId w:val="1"/>
  </w:num>
  <w:num w:numId="2" w16cid:durableId="142530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9F"/>
    <w:rsid w:val="001640ED"/>
    <w:rsid w:val="002C7147"/>
    <w:rsid w:val="006F53F7"/>
    <w:rsid w:val="00A50B0C"/>
    <w:rsid w:val="00B83EA8"/>
    <w:rsid w:val="00CA0B9F"/>
    <w:rsid w:val="00F66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CF16"/>
  <w15:chartTrackingRefBased/>
  <w15:docId w15:val="{C4080889-A00C-4FEF-97DC-F02313E2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B9F"/>
    <w:rPr>
      <w:rFonts w:eastAsiaTheme="majorEastAsia" w:cstheme="majorBidi"/>
      <w:color w:val="272727" w:themeColor="text1" w:themeTint="D8"/>
    </w:rPr>
  </w:style>
  <w:style w:type="paragraph" w:styleId="Title">
    <w:name w:val="Title"/>
    <w:basedOn w:val="Normal"/>
    <w:next w:val="Normal"/>
    <w:link w:val="TitleChar"/>
    <w:uiPriority w:val="10"/>
    <w:qFormat/>
    <w:rsid w:val="00CA0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B9F"/>
    <w:pPr>
      <w:spacing w:before="160"/>
      <w:jc w:val="center"/>
    </w:pPr>
    <w:rPr>
      <w:i/>
      <w:iCs/>
      <w:color w:val="404040" w:themeColor="text1" w:themeTint="BF"/>
    </w:rPr>
  </w:style>
  <w:style w:type="character" w:customStyle="1" w:styleId="QuoteChar">
    <w:name w:val="Quote Char"/>
    <w:basedOn w:val="DefaultParagraphFont"/>
    <w:link w:val="Quote"/>
    <w:uiPriority w:val="29"/>
    <w:rsid w:val="00CA0B9F"/>
    <w:rPr>
      <w:i/>
      <w:iCs/>
      <w:color w:val="404040" w:themeColor="text1" w:themeTint="BF"/>
    </w:rPr>
  </w:style>
  <w:style w:type="paragraph" w:styleId="ListParagraph">
    <w:name w:val="List Paragraph"/>
    <w:basedOn w:val="Normal"/>
    <w:uiPriority w:val="34"/>
    <w:qFormat/>
    <w:rsid w:val="00CA0B9F"/>
    <w:pPr>
      <w:ind w:left="720"/>
      <w:contextualSpacing/>
    </w:pPr>
  </w:style>
  <w:style w:type="character" w:styleId="IntenseEmphasis">
    <w:name w:val="Intense Emphasis"/>
    <w:basedOn w:val="DefaultParagraphFont"/>
    <w:uiPriority w:val="21"/>
    <w:qFormat/>
    <w:rsid w:val="00CA0B9F"/>
    <w:rPr>
      <w:i/>
      <w:iCs/>
      <w:color w:val="0F4761" w:themeColor="accent1" w:themeShade="BF"/>
    </w:rPr>
  </w:style>
  <w:style w:type="paragraph" w:styleId="IntenseQuote">
    <w:name w:val="Intense Quote"/>
    <w:basedOn w:val="Normal"/>
    <w:next w:val="Normal"/>
    <w:link w:val="IntenseQuoteChar"/>
    <w:uiPriority w:val="30"/>
    <w:qFormat/>
    <w:rsid w:val="00CA0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B9F"/>
    <w:rPr>
      <w:i/>
      <w:iCs/>
      <w:color w:val="0F4761" w:themeColor="accent1" w:themeShade="BF"/>
    </w:rPr>
  </w:style>
  <w:style w:type="character" w:styleId="IntenseReference">
    <w:name w:val="Intense Reference"/>
    <w:basedOn w:val="DefaultParagraphFont"/>
    <w:uiPriority w:val="32"/>
    <w:qFormat/>
    <w:rsid w:val="00CA0B9F"/>
    <w:rPr>
      <w:b/>
      <w:bCs/>
      <w:smallCaps/>
      <w:color w:val="0F4761" w:themeColor="accent1" w:themeShade="BF"/>
      <w:spacing w:val="5"/>
    </w:rPr>
  </w:style>
  <w:style w:type="paragraph" w:customStyle="1" w:styleId="code">
    <w:name w:val="code"/>
    <w:basedOn w:val="Normal"/>
    <w:link w:val="codeChar"/>
    <w:qFormat/>
    <w:rsid w:val="006F53F7"/>
    <w:pPr>
      <w:spacing w:line="240" w:lineRule="auto"/>
    </w:pPr>
    <w:rPr>
      <w:rFonts w:ascii="Consolas" w:hAnsi="Consolas"/>
      <w:color w:val="0070C0"/>
      <w:sz w:val="22"/>
    </w:rPr>
  </w:style>
  <w:style w:type="character" w:customStyle="1" w:styleId="codeChar">
    <w:name w:val="code Char"/>
    <w:basedOn w:val="DefaultParagraphFont"/>
    <w:link w:val="code"/>
    <w:rsid w:val="006F53F7"/>
    <w:rPr>
      <w:rFonts w:ascii="Consolas" w:hAnsi="Consolas"/>
      <w:color w:val="0070C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Attali</dc:creator>
  <cp:keywords/>
  <dc:description/>
  <cp:lastModifiedBy>Daniel Attali</cp:lastModifiedBy>
  <cp:revision>3</cp:revision>
  <dcterms:created xsi:type="dcterms:W3CDTF">2025-07-08T06:32:00Z</dcterms:created>
  <dcterms:modified xsi:type="dcterms:W3CDTF">2025-07-08T06:47:00Z</dcterms:modified>
</cp:coreProperties>
</file>