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4.2. Minh chứng TRƯỚC / SAU theo breakpoint</w:t>
      </w:r>
    </w:p>
    <w:p w14:paraId="1F2F144B">
      <w:r>
        <w:rPr>
          <w:i/>
          <w:iCs/>
          <w:color w:val="475569"/>
        </w:rPr>
        <w:t>“TRƯỚC” là bản dựng ngây thơ (chưa responsive) để tái hiện lỗi; “SAU” là bản đã áp dụng mobile-first + Flexbox/Grid. Ảnh chụp thực tế ở từng breakpoint kèm chỉ số đo được.</w:t>
      </w:r>
    </w:p>
    <w:p w14:paraId="6C2A461B">
      <w:pPr>
        <w:pStyle w:val="4"/>
      </w:pPr>
      <w:r>
        <w:t>Breakpoint 360px — Mobile</w:t>
      </w:r>
    </w:p>
    <w:p w14:paraId="5AD5FCED">
      <w:pPr>
        <w:spacing w:after="80"/>
      </w:pPr>
      <w:r>
        <w:drawing>
          <wp:inline distT="0" distB="0" distL="114300" distR="114300">
            <wp:extent cx="920115" cy="9229090"/>
            <wp:effectExtent l="0" t="0" r="9525" b="635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pic:cNvPicPr>
                      <a:picLocks noChangeAspect="1"/>
                    </pic:cNvPicPr>
                  </pic:nvPicPr>
                  <pic:blipFill>
                    <a:blip r:embed="rId4"/>
                    <a:stretch>
                      <a:fillRect/>
                    </a:stretch>
                  </pic:blipFill>
                  <pic:spPr>
                    <a:xfrm>
                      <a:off x="0" y="0"/>
                      <a:ext cx="920115" cy="9229090"/>
                    </a:xfrm>
                    <a:prstGeom prst="rect">
                      <a:avLst/>
                    </a:prstGeom>
                    <a:noFill/>
                    <a:ln>
                      <a:noFill/>
                    </a:ln>
                  </pic:spPr>
                </pic:pic>
              </a:graphicData>
            </a:graphic>
          </wp:inline>
        </w:drawing>
      </w:r>
    </w:p>
    <w:p w14:paraId="1161F225">
      <w:pPr>
        <w:pStyle w:val="4"/>
      </w:pPr>
      <w:r>
        <w:t>Breakpoint 768px — Tablet</w:t>
      </w:r>
    </w:p>
    <w:p w14:paraId="418E19B7">
      <w:pPr>
        <w:spacing w:after="80"/>
      </w:pPr>
      <w:r>
        <w:drawing>
          <wp:inline distT="0" distB="0" distL="114300" distR="114300">
            <wp:extent cx="6112510" cy="9319260"/>
            <wp:effectExtent l="0" t="0" r="13970" b="762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pic:cNvPicPr>
                      <a:picLocks noChangeAspect="1"/>
                    </pic:cNvPicPr>
                  </pic:nvPicPr>
                  <pic:blipFill>
                    <a:blip r:embed="rId5"/>
                    <a:stretch>
                      <a:fillRect/>
                    </a:stretch>
                  </pic:blipFill>
                  <pic:spPr>
                    <a:xfrm>
                      <a:off x="0" y="0"/>
                      <a:ext cx="6112510" cy="9319260"/>
                    </a:xfrm>
                    <a:prstGeom prst="rect">
                      <a:avLst/>
                    </a:prstGeom>
                    <a:noFill/>
                    <a:ln>
                      <a:noFill/>
                    </a:ln>
                  </pic:spPr>
                </pic:pic>
              </a:graphicData>
            </a:graphic>
          </wp:inline>
        </w:drawing>
      </w:r>
    </w:p>
    <w:p w14:paraId="5968E64B">
      <w:pPr>
        <w:pStyle w:val="4"/>
      </w:pPr>
      <w:r>
        <w:t>Breakpoint 1280px — Desktop</w:t>
      </w:r>
    </w:p>
    <w:p w14:paraId="4ECF66E7">
      <w:pPr>
        <w:spacing w:after="80"/>
      </w:pPr>
      <w:r>
        <w:drawing>
          <wp:inline distT="0" distB="0" distL="114300" distR="114300">
            <wp:extent cx="6112510" cy="9319260"/>
            <wp:effectExtent l="0" t="0" r="13970" b="762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pic:cNvPicPr>
                  </pic:nvPicPr>
                  <pic:blipFill>
                    <a:blip r:embed="rId5"/>
                    <a:stretch>
                      <a:fillRect/>
                    </a:stretch>
                  </pic:blipFill>
                  <pic:spPr>
                    <a:xfrm>
                      <a:off x="0" y="0"/>
                      <a:ext cx="6112510" cy="9319260"/>
                    </a:xfrm>
                    <a:prstGeom prst="rect">
                      <a:avLst/>
                    </a:prstGeom>
                    <a:noFill/>
                    <a:ln>
                      <a:noFill/>
                    </a:ln>
                  </pic:spPr>
                </pic:pic>
              </a:graphicData>
            </a:graphic>
          </wp:inline>
        </w:drawing>
      </w:r>
      <w:bookmarkStart w:id="0" w:name="_GoBack"/>
      <w:bookmarkEnd w:id="0"/>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2472D"/>
    <w:rsid w:val="00AD51B0"/>
    <w:rsid w:val="00DE3901"/>
    <w:rsid w:val="00ED4532"/>
    <w:rsid w:val="7B4E3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9"/>
    <w:semiHidden/>
    <w:unhideWhenUsed/>
    <w:qFormat/>
    <w:uiPriority w:val="99"/>
    <w:rPr>
      <w:rFonts w:ascii="Calibri" w:hAnsi="Calibri" w:eastAsia="Calibri" w:cs="Calibri"/>
      <w:sz w:val="20"/>
      <w:szCs w:val="20"/>
      <w:lang w:val="en-US" w:eastAsia="en-US" w:bidi="ar-SA"/>
    </w:rPr>
  </w:style>
  <w:style w:type="paragraph" w:styleId="14">
    <w:name w:val="footnote text"/>
    <w:link w:val="18"/>
    <w:semiHidden/>
    <w:unhideWhenUsed/>
    <w:qFormat/>
    <w:uiPriority w:val="99"/>
    <w:rPr>
      <w:rFonts w:ascii="Calibri" w:hAnsi="Calibri" w:eastAsia="Calibri" w:cs="Calibri"/>
      <w:sz w:val="20"/>
      <w:szCs w:val="20"/>
      <w:lang w:val="en-US" w:eastAsia="en-US" w:bidi="ar-SA"/>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1396</Words>
  <Characters>6331</Characters>
  <Lines>59</Lines>
  <Paragraphs>16</Paragraphs>
  <TotalTime>35</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Đạt 1 Trần quốc</cp:lastModifiedBy>
  <dcterms:modified xsi:type="dcterms:W3CDTF">2026-10-06T10:06:40Z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eyJoZGlkIjoiODE5NGE4ZDlhMTFmZmQxNjlhMTEyMDBlOGQ4ZjM0NGEiLCJ1c2VySWQiOiIxMzc0NDA2NzczNzY0In0=</vt:lpwstr>
  </property>
  <property fmtid="{D5CDD505-2E9C-101B-9397-08002B2CF9AE}" pid="3" name="KSOProductBuildVer">
    <vt:lpwstr>1066-12.1.0.28485</vt:lpwstr>
  </property>
  <property fmtid="{D5CDD505-2E9C-101B-9397-08002B2CF9AE}" pid="4" name="ICV">
    <vt:lpwstr>DB1196C5C6A940B0BCC48502BB9945F2_12</vt:lpwstr>
  </property>
</Properties>
</file>