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êuđề1Level1"/>
        <w:spacing w:line="312" w:lineRule="auto"/>
        <w:jc w:val="left"/>
      </w:pPr>
      <w:r>
        <w:rPr>
          <w:rFonts w:ascii="Times New Roman" w:hAnsi="Times New Roman" w:eastAsia="Times New Roman"/>
          <w:b/>
          <w:i w:val="0"/>
          <w:color w:val="000000"/>
          <w:sz w:val="32"/>
        </w:rPr>
        <w:t>BÁO CÁO SBA301: SPRING FRAMEWORK, SPRING BOOT VÀ GIT</w:t>
      </w:r>
    </w:p>
    <w:p>
      <w:pPr>
        <w:pStyle w:val="0.Nộidung"/>
        <w:spacing w:line="312" w:lineRule="auto"/>
        <w:jc w:val="both"/>
      </w:pPr>
      <w:r>
        <w:rPr>
          <w:rFonts w:ascii="Times New Roman" w:hAnsi="Times New Roman" w:eastAsia="Times New Roman"/>
          <w:b w:val="0"/>
          <w:i w:val="0"/>
          <w:color w:val="000000"/>
          <w:sz w:val="26"/>
        </w:rPr>
        <w:t>Tài liệu trình bày hệ thống kiến thức cốt lõi phục vụ môn SBA301 (Integrate Single Page Application with Spring Boot), tập trung vào nền tảng Spring, các thành phần quan trọng trong Spring Boot, và quy trình quản lý phiên bản mã nguồn bằng Git.</w:t>
      </w:r>
    </w:p>
    <w:p>
      <w:pPr>
        <w:pStyle w:val="Tiêuđề1Level1"/>
        <w:spacing w:line="312" w:lineRule="auto"/>
        <w:jc w:val="left"/>
      </w:pPr>
      <w:r>
        <w:rPr>
          <w:rFonts w:ascii="Times New Roman" w:hAnsi="Times New Roman" w:eastAsia="Times New Roman"/>
          <w:b/>
          <w:i w:val="0"/>
          <w:color w:val="000000"/>
          <w:sz w:val="32"/>
        </w:rPr>
        <w:t>MỤC LỤC</w:t>
      </w:r>
    </w:p>
    <w:p>
      <w:pPr>
        <w:spacing w:line="312" w:lineRule="auto"/>
      </w:pPr>
      <w:fldSimple w:instr="TOC \o &quot;1-3&quot; \h \z \u">
        <w:r>
          <w:t>Nhấn chuột phải vào mục lục và chọn Update Field để cập nhật đầy đủ.</w:t>
        </w:r>
      </w:fldSimple>
    </w:p>
    <w:p>
      <w:r>
        <w:rPr>
          <w:color w:val="000000"/>
        </w:rPr>
        <w:br w:type="page"/>
      </w:r>
    </w:p>
    <w:p>
      <w:pPr>
        <w:pStyle w:val="Tiêuđề1Level1"/>
        <w:spacing w:line="312" w:lineRule="auto"/>
        <w:jc w:val="left"/>
      </w:pPr>
      <w:r>
        <w:rPr>
          <w:rFonts w:ascii="Times New Roman" w:hAnsi="Times New Roman" w:eastAsia="Times New Roman"/>
          <w:b/>
          <w:i w:val="0"/>
          <w:color w:val="000000"/>
          <w:sz w:val="32"/>
        </w:rPr>
        <w:t>1. TRÌNH BÀY VỀ SPRING FRAMEWORK, SPRING BOOT. ƯU ĐIỂM VÀ HẠN CHẾ</w:t>
      </w:r>
    </w:p>
    <w:p>
      <w:pPr>
        <w:pStyle w:val="Tiêuđề2Level2"/>
        <w:spacing w:line="312" w:lineRule="auto"/>
      </w:pPr>
      <w:r>
        <w:rPr>
          <w:rFonts w:ascii="Times New Roman" w:hAnsi="Times New Roman" w:eastAsia="Times New Roman"/>
          <w:b/>
          <w:i w:val="0"/>
          <w:color w:val="000000"/>
          <w:sz w:val="28"/>
        </w:rPr>
        <w:t>1.1 Khái niệm Spring Framework</w:t>
      </w:r>
    </w:p>
    <w:p>
      <w:pPr>
        <w:pStyle w:val="0.Nộidung"/>
        <w:spacing w:line="312" w:lineRule="auto"/>
        <w:jc w:val="both"/>
      </w:pPr>
      <w:r>
        <w:rPr>
          <w:rFonts w:ascii="Times New Roman" w:hAnsi="Times New Roman" w:eastAsia="Times New Roman"/>
          <w:b w:val="0"/>
          <w:i w:val="0"/>
          <w:color w:val="000000"/>
          <w:sz w:val="26"/>
        </w:rPr>
        <w:t>Spring Framework là một nền tảng phát triển ứng dụng Java theo hướng mô-đun, giúp tổ chức hệ thống theo kiến trúc rõ ràng và dễ mở rộng. Trọng tâm kỹ thuật của Spring là IoC (Inversion of Control) và DI (Dependency Injection), cho phép container quản lý vòng đời và phụ thuộc của các bean thay vì để lập trình viên tự khởi tạo thủ công.</w:t>
      </w:r>
    </w:p>
    <w:p>
      <w:pPr>
        <w:pStyle w:val="0.Nộidung"/>
        <w:spacing w:line="312" w:lineRule="auto"/>
        <w:jc w:val="both"/>
      </w:pPr>
      <w:r>
        <w:rPr>
          <w:rFonts w:ascii="Times New Roman" w:hAnsi="Times New Roman" w:eastAsia="Times New Roman"/>
          <w:b w:val="0"/>
          <w:i w:val="0"/>
          <w:color w:val="000000"/>
          <w:sz w:val="26"/>
        </w:rPr>
        <w:t>Nhờ đó, mã nguồn backend giảm mức phụ thuộc chéo, tăng khả năng kiểm thử, và thuận lợi trong bảo trì dài hạn. Trong bối cảnh SBA301, Spring Framework là lớp nền cho việc xây dựng API cung cấp dữ liệu cho Single Page Application phía ReactJS.</w:t>
      </w:r>
    </w:p>
    <w:p>
      <w:pPr>
        <w:pStyle w:val="Tiêuđề2Level2"/>
        <w:spacing w:line="312" w:lineRule="auto"/>
      </w:pPr>
      <w:r>
        <w:rPr>
          <w:rFonts w:ascii="Times New Roman" w:hAnsi="Times New Roman" w:eastAsia="Times New Roman"/>
          <w:b/>
          <w:i w:val="0"/>
          <w:color w:val="000000"/>
          <w:sz w:val="28"/>
        </w:rPr>
        <w:t>1.2 Khái niệm Spring Boot</w:t>
      </w:r>
    </w:p>
    <w:p>
      <w:pPr>
        <w:pStyle w:val="0.Nộidung"/>
        <w:spacing w:line="312" w:lineRule="auto"/>
        <w:jc w:val="both"/>
      </w:pPr>
      <w:r>
        <w:rPr>
          <w:rFonts w:ascii="Times New Roman" w:hAnsi="Times New Roman" w:eastAsia="Times New Roman"/>
          <w:b w:val="0"/>
          <w:i w:val="0"/>
          <w:color w:val="000000"/>
          <w:sz w:val="26"/>
        </w:rPr>
        <w:t>Spring Boot là dự án mở rộng của Spring nhằm đơn giản hóa quá trình khởi tạo và triển khai ứng dụng. Thay vì cấu hình XML hoặc Java config phức tạp, Spring Boot dùng cơ chế auto-configuration và starter dependencies để giảm thao tác thủ công.</w:t>
      </w:r>
    </w:p>
    <w:p>
      <w:pPr>
        <w:pStyle w:val="0.Nộidung"/>
        <w:spacing w:line="312" w:lineRule="auto"/>
        <w:jc w:val="both"/>
      </w:pPr>
      <w:r>
        <w:rPr>
          <w:rFonts w:ascii="Times New Roman" w:hAnsi="Times New Roman" w:eastAsia="Times New Roman"/>
          <w:b w:val="0"/>
          <w:i w:val="0"/>
          <w:color w:val="000000"/>
          <w:sz w:val="26"/>
        </w:rPr>
        <w:t>Spring Boot còn tích hợp embedded server (Tomcat/Jetty/Undertow), cho phép chạy ứng dụng trực tiếp dưới dạng dịch vụ độc lập. Cách tiếp cận này đặc biệt phù hợp với kiến trúc REST API và triển khai cloud-native hiện nay.</w:t>
      </w:r>
    </w:p>
    <w:p>
      <w:pPr>
        <w:pStyle w:val="Tiêuđề2Level2"/>
        <w:spacing w:line="312" w:lineRule="auto"/>
      </w:pPr>
      <w:r>
        <w:rPr>
          <w:rFonts w:ascii="Times New Roman" w:hAnsi="Times New Roman" w:eastAsia="Times New Roman"/>
          <w:b/>
          <w:i w:val="0"/>
          <w:color w:val="000000"/>
          <w:sz w:val="28"/>
        </w:rPr>
        <w:t>1.3 Ưu điểm</w:t>
      </w:r>
    </w:p>
    <w:p>
      <w:pPr>
        <w:pStyle w:val="ListBullet"/>
        <w:spacing w:line="312" w:lineRule="auto"/>
        <w:jc w:val="both"/>
      </w:pPr>
      <w:r>
        <w:rPr>
          <w:rFonts w:ascii="Times New Roman" w:hAnsi="Times New Roman" w:eastAsia="Times New Roman"/>
          <w:b w:val="0"/>
          <w:i w:val="0"/>
          <w:color w:val="000000"/>
          <w:sz w:val="26"/>
        </w:rPr>
        <w:t>Rút ngắn thời gian phát triển nhờ tự động cấu hình và bộ starter có sẵn.</w:t>
      </w:r>
    </w:p>
    <w:p>
      <w:pPr>
        <w:pStyle w:val="ListBullet"/>
        <w:spacing w:line="312" w:lineRule="auto"/>
        <w:jc w:val="both"/>
      </w:pPr>
      <w:r>
        <w:rPr>
          <w:rFonts w:ascii="Times New Roman" w:hAnsi="Times New Roman" w:eastAsia="Times New Roman"/>
          <w:b w:val="0"/>
          <w:i w:val="0"/>
          <w:color w:val="000000"/>
          <w:sz w:val="26"/>
        </w:rPr>
        <w:t>Chuẩn hóa kiến trúc backend theo mô hình Controller - Service - Repository.</w:t>
      </w:r>
    </w:p>
    <w:p>
      <w:pPr>
        <w:pStyle w:val="ListBullet"/>
        <w:spacing w:line="312" w:lineRule="auto"/>
        <w:jc w:val="both"/>
      </w:pPr>
      <w:r>
        <w:rPr>
          <w:rFonts w:ascii="Times New Roman" w:hAnsi="Times New Roman" w:eastAsia="Times New Roman"/>
          <w:b w:val="0"/>
          <w:i w:val="0"/>
          <w:color w:val="000000"/>
          <w:sz w:val="26"/>
        </w:rPr>
        <w:t>Tích hợp mạnh với các công nghệ phổ biến: JPA/Hibernate, Redis, Kafka, OAuth2, JWT.</w:t>
      </w:r>
    </w:p>
    <w:p>
      <w:pPr>
        <w:pStyle w:val="ListBullet"/>
        <w:spacing w:line="312" w:lineRule="auto"/>
        <w:jc w:val="both"/>
      </w:pPr>
      <w:r>
        <w:rPr>
          <w:rFonts w:ascii="Times New Roman" w:hAnsi="Times New Roman" w:eastAsia="Times New Roman"/>
          <w:b w:val="0"/>
          <w:i w:val="0"/>
          <w:color w:val="000000"/>
          <w:sz w:val="26"/>
        </w:rPr>
        <w:t>Hỗ trợ kiểm thử toàn diện qua Spring Test, MockMvc và các annotation test chuyên dụng.</w:t>
      </w:r>
    </w:p>
    <w:p>
      <w:pPr>
        <w:pStyle w:val="ListBullet"/>
        <w:spacing w:line="312" w:lineRule="auto"/>
        <w:jc w:val="both"/>
      </w:pPr>
      <w:r>
        <w:rPr>
          <w:rFonts w:ascii="Times New Roman" w:hAnsi="Times New Roman" w:eastAsia="Times New Roman"/>
          <w:b w:val="0"/>
          <w:i w:val="0"/>
          <w:color w:val="000000"/>
          <w:sz w:val="26"/>
        </w:rPr>
        <w:t>Thuận lợi cho DevOps: dễ đóng gói Docker, tích hợp CI/CD và giám sát bằng Actuator.</w:t>
      </w:r>
    </w:p>
    <w:p>
      <w:pPr>
        <w:pStyle w:val="Tiêuđề2Level2"/>
        <w:spacing w:line="312" w:lineRule="auto"/>
      </w:pPr>
      <w:r>
        <w:rPr>
          <w:rFonts w:ascii="Times New Roman" w:hAnsi="Times New Roman" w:eastAsia="Times New Roman"/>
          <w:b/>
          <w:i w:val="0"/>
          <w:color w:val="000000"/>
          <w:sz w:val="28"/>
        </w:rPr>
        <w:t>1.4 Hạn chế</w:t>
      </w:r>
    </w:p>
    <w:p>
      <w:pPr>
        <w:pStyle w:val="ListBullet"/>
        <w:spacing w:line="312" w:lineRule="auto"/>
        <w:jc w:val="both"/>
      </w:pPr>
      <w:r>
        <w:rPr>
          <w:rFonts w:ascii="Times New Roman" w:hAnsi="Times New Roman" w:eastAsia="Times New Roman"/>
          <w:b w:val="0"/>
          <w:i w:val="0"/>
          <w:color w:val="000000"/>
          <w:sz w:val="26"/>
        </w:rPr>
        <w:t>Khi hệ thống lớn, việc phụ thuộc vào auto-configuration có thể gây khó khăn khi debug cấu hình ngầm.</w:t>
      </w:r>
    </w:p>
    <w:p>
      <w:pPr>
        <w:pStyle w:val="ListBullet"/>
        <w:spacing w:line="312" w:lineRule="auto"/>
        <w:jc w:val="both"/>
      </w:pPr>
      <w:r>
        <w:rPr>
          <w:rFonts w:ascii="Times New Roman" w:hAnsi="Times New Roman" w:eastAsia="Times New Roman"/>
          <w:b w:val="0"/>
          <w:i w:val="0"/>
          <w:color w:val="000000"/>
          <w:sz w:val="26"/>
        </w:rPr>
        <w:t>Tốc độ khởi động và tài nguyên tiêu thụ thường cao hơn một số framework tối giản.</w:t>
      </w:r>
    </w:p>
    <w:p>
      <w:pPr>
        <w:pStyle w:val="ListBullet"/>
        <w:spacing w:line="312" w:lineRule="auto"/>
        <w:jc w:val="both"/>
      </w:pPr>
      <w:r>
        <w:rPr>
          <w:rFonts w:ascii="Times New Roman" w:hAnsi="Times New Roman" w:eastAsia="Times New Roman"/>
          <w:b w:val="0"/>
          <w:i w:val="0"/>
          <w:color w:val="000000"/>
          <w:sz w:val="26"/>
        </w:rPr>
        <w:t>Lập trình viên mới cần thời gian làm quen với hệ sinh thái Spring khá rộng.</w:t>
      </w:r>
    </w:p>
    <w:p>
      <w:pPr>
        <w:pStyle w:val="ListBullet"/>
        <w:spacing w:line="312" w:lineRule="auto"/>
        <w:jc w:val="both"/>
      </w:pPr>
      <w:r>
        <w:rPr>
          <w:rFonts w:ascii="Times New Roman" w:hAnsi="Times New Roman" w:eastAsia="Times New Roman"/>
          <w:b w:val="0"/>
          <w:i w:val="0"/>
          <w:color w:val="000000"/>
          <w:sz w:val="26"/>
        </w:rPr>
        <w:t>Nếu không quản lý tốt transaction, bean scope và security filter chain, hệ thống có thể phát sinh lỗi khó truy vết.</w:t>
      </w:r>
    </w:p>
    <w:p>
      <w:pPr>
        <w:pStyle w:val="Tiêuđề1Level1"/>
        <w:spacing w:line="312" w:lineRule="auto"/>
        <w:jc w:val="left"/>
      </w:pPr>
      <w:r>
        <w:rPr>
          <w:rFonts w:ascii="Times New Roman" w:hAnsi="Times New Roman" w:eastAsia="Times New Roman"/>
          <w:b/>
          <w:i w:val="0"/>
          <w:color w:val="000000"/>
          <w:sz w:val="32"/>
        </w:rPr>
        <w:t>2. TRÌNH BÀY CÁC THÀNH PHẦN TRONG SPRING BOOT</w:t>
      </w:r>
    </w:p>
    <w:p>
      <w:pPr>
        <w:pStyle w:val="Tiêuđề2Level2"/>
        <w:spacing w:line="312" w:lineRule="auto"/>
      </w:pPr>
      <w:r>
        <w:rPr>
          <w:rFonts w:ascii="Times New Roman" w:hAnsi="Times New Roman" w:eastAsia="Times New Roman"/>
          <w:b/>
          <w:i w:val="0"/>
          <w:color w:val="000000"/>
          <w:sz w:val="28"/>
        </w:rPr>
        <w:t>2.1 Starter Dependencies</w:t>
      </w:r>
    </w:p>
    <w:p>
      <w:pPr>
        <w:pStyle w:val="0.Nộidung"/>
        <w:spacing w:line="312" w:lineRule="auto"/>
        <w:jc w:val="both"/>
      </w:pPr>
      <w:r>
        <w:rPr>
          <w:rFonts w:ascii="Times New Roman" w:hAnsi="Times New Roman" w:eastAsia="Times New Roman"/>
          <w:b w:val="0"/>
          <w:i w:val="0"/>
          <w:color w:val="000000"/>
          <w:sz w:val="26"/>
        </w:rPr>
        <w:t>Starter là tập dependency được đóng gói theo chức năng, ví dụ: spring-boot-starter-web, spring-boot-starter-data-jpa, spring-boot-starter-security. Cơ chế này giúp đồng bộ phiên bản thư viện, tránh xung đột phụ thuộc và giảm cấu hình thủ công.</w:t>
      </w:r>
    </w:p>
    <w:p>
      <w:pPr>
        <w:pStyle w:val="Tiêuđề2Level2"/>
        <w:spacing w:line="312" w:lineRule="auto"/>
      </w:pPr>
      <w:r>
        <w:rPr>
          <w:rFonts w:ascii="Times New Roman" w:hAnsi="Times New Roman" w:eastAsia="Times New Roman"/>
          <w:b/>
          <w:i w:val="0"/>
          <w:color w:val="000000"/>
          <w:sz w:val="28"/>
        </w:rPr>
        <w:t>2.2 Auto Configuration</w:t>
      </w:r>
    </w:p>
    <w:p>
      <w:pPr>
        <w:pStyle w:val="0.Nộidung"/>
        <w:spacing w:line="312" w:lineRule="auto"/>
        <w:jc w:val="both"/>
      </w:pPr>
      <w:r>
        <w:rPr>
          <w:rFonts w:ascii="Times New Roman" w:hAnsi="Times New Roman" w:eastAsia="Times New Roman"/>
          <w:b w:val="0"/>
          <w:i w:val="0"/>
          <w:color w:val="000000"/>
          <w:sz w:val="26"/>
        </w:rPr>
        <w:t>Auto Configuration tự động nạp cấu hình dựa trên classpath, biến môi trường và các bean hiện có. Nhờ vậy, ứng dụng có thể chạy với cấu hình tối thiểu nhưng vẫn cho phép ghi đè khi cần tùy biến.</w:t>
      </w:r>
    </w:p>
    <w:p>
      <w:pPr>
        <w:pStyle w:val="Tiêuđề2Level2"/>
        <w:spacing w:line="312" w:lineRule="auto"/>
      </w:pPr>
      <w:r>
        <w:rPr>
          <w:rFonts w:ascii="Times New Roman" w:hAnsi="Times New Roman" w:eastAsia="Times New Roman"/>
          <w:b/>
          <w:i w:val="0"/>
          <w:color w:val="000000"/>
          <w:sz w:val="28"/>
        </w:rPr>
        <w:t>2.3 @SpringBootApplication</w:t>
      </w:r>
    </w:p>
    <w:p>
      <w:pPr>
        <w:pStyle w:val="0.Nộidung"/>
        <w:spacing w:line="312" w:lineRule="auto"/>
        <w:jc w:val="both"/>
      </w:pPr>
      <w:r>
        <w:rPr>
          <w:rFonts w:ascii="Times New Roman" w:hAnsi="Times New Roman" w:eastAsia="Times New Roman"/>
          <w:b w:val="0"/>
          <w:i w:val="0"/>
          <w:color w:val="000000"/>
          <w:sz w:val="26"/>
        </w:rPr>
        <w:t>@SpringBootApplication là annotation tổng hợp ba thành phần: @Configuration, @EnableAutoConfiguration và @ComponentScan. Đây là điểm khởi tạo chuẩn của ứng dụng Spring Boot.</w:t>
      </w:r>
    </w:p>
    <w:p>
      <w:pPr>
        <w:spacing w:line="312" w:lineRule="auto"/>
        <w:jc w:val="left"/>
      </w:pPr>
      <w:r>
        <w:rPr>
          <w:rFonts w:ascii="Courier New" w:hAnsi="Courier New" w:eastAsia="Courier New"/>
          <w:color w:val="000000"/>
          <w:sz w:val="22"/>
        </w:rPr>
        <w:t>@SpringBootApplication</w:t>
        <w:br/>
        <w:t>public class Application {</w:t>
        <w:br/>
        <w:t xml:space="preserve">    public static void main(String[] args) {</w:t>
        <w:br/>
        <w:t xml:space="preserve">        SpringApplication.run(Application.class, args);</w:t>
        <w:br/>
        <w:t xml:space="preserve">    }</w:t>
        <w:br/>
        <w:t>}</w:t>
      </w:r>
    </w:p>
    <w:p>
      <w:pPr>
        <w:pStyle w:val="0.Nộidung"/>
        <w:spacing w:line="312" w:lineRule="auto"/>
        <w:jc w:val="both"/>
      </w:pPr>
      <w:r>
        <w:rPr>
          <w:rFonts w:ascii="Times New Roman" w:hAnsi="Times New Roman" w:eastAsia="Times New Roman"/>
          <w:b w:val="0"/>
          <w:i w:val="0"/>
          <w:color w:val="000000"/>
          <w:sz w:val="26"/>
        </w:rPr>
        <w:t>Chú thích: Đoạn mã khởi động container Spring và embedded server để ứng dụng sẵn sàng phục vụ request.</w:t>
      </w:r>
    </w:p>
    <w:p>
      <w:pPr>
        <w:pStyle w:val="Tiêuđề2Level2"/>
        <w:spacing w:line="312" w:lineRule="auto"/>
      </w:pPr>
      <w:r>
        <w:rPr>
          <w:rFonts w:ascii="Times New Roman" w:hAnsi="Times New Roman" w:eastAsia="Times New Roman"/>
          <w:b/>
          <w:i w:val="0"/>
          <w:color w:val="000000"/>
          <w:sz w:val="28"/>
        </w:rPr>
        <w:t>2.4 Embedded Server</w:t>
      </w:r>
    </w:p>
    <w:p>
      <w:pPr>
        <w:pStyle w:val="0.Nộidung"/>
        <w:spacing w:line="312" w:lineRule="auto"/>
        <w:jc w:val="both"/>
      </w:pPr>
      <w:r>
        <w:rPr>
          <w:rFonts w:ascii="Times New Roman" w:hAnsi="Times New Roman" w:eastAsia="Times New Roman"/>
          <w:b w:val="0"/>
          <w:i w:val="0"/>
          <w:color w:val="000000"/>
          <w:sz w:val="26"/>
        </w:rPr>
        <w:t>Spring Boot tích hợp sẵn máy chủ như Tomcat, giúp triển khai ứng dụng trực tiếp mà không cần cài đặt server ngoài. Đây là lợi thế lớn khi xây dựng REST API cho SPA.</w:t>
      </w:r>
    </w:p>
    <w:p>
      <w:pPr>
        <w:pStyle w:val="Tiêuđề2Level2"/>
        <w:spacing w:line="312" w:lineRule="auto"/>
      </w:pPr>
      <w:r>
        <w:rPr>
          <w:rFonts w:ascii="Times New Roman" w:hAnsi="Times New Roman" w:eastAsia="Times New Roman"/>
          <w:b/>
          <w:i w:val="0"/>
          <w:color w:val="000000"/>
          <w:sz w:val="28"/>
        </w:rPr>
        <w:t>2.5 Externalized Configuration</w:t>
      </w:r>
    </w:p>
    <w:p>
      <w:pPr>
        <w:pStyle w:val="0.Nộidung"/>
        <w:spacing w:line="312" w:lineRule="auto"/>
        <w:jc w:val="both"/>
      </w:pPr>
      <w:r>
        <w:rPr>
          <w:rFonts w:ascii="Times New Roman" w:hAnsi="Times New Roman" w:eastAsia="Times New Roman"/>
          <w:b w:val="0"/>
          <w:i w:val="0"/>
          <w:color w:val="000000"/>
          <w:sz w:val="26"/>
        </w:rPr>
        <w:t>Spring Boot hỗ trợ cấu hình ngoài qua application.properties hoặc application.yml, cho phép tách cấu hình theo môi trường dev/test/prod bằng profile.</w:t>
      </w:r>
    </w:p>
    <w:p>
      <w:pPr>
        <w:spacing w:line="312" w:lineRule="auto"/>
        <w:jc w:val="left"/>
      </w:pPr>
      <w:r>
        <w:rPr>
          <w:rFonts w:ascii="Courier New" w:hAnsi="Courier New" w:eastAsia="Courier New"/>
          <w:color w:val="000000"/>
          <w:sz w:val="22"/>
        </w:rPr>
        <w:t>server.port=8080</w:t>
        <w:br/>
        <w:t>spring.datasource.url=jdbc:mysql://localhost:3306/sba301</w:t>
        <w:br/>
        <w:t>spring.datasource.username=root</w:t>
        <w:br/>
        <w:t>spring.datasource.password=123456</w:t>
        <w:br/>
        <w:t>spring.jpa.hibernate.ddl-auto=update</w:t>
      </w:r>
    </w:p>
    <w:p>
      <w:pPr>
        <w:pStyle w:val="0.Nộidung"/>
        <w:spacing w:line="312" w:lineRule="auto"/>
        <w:jc w:val="both"/>
      </w:pPr>
      <w:r>
        <w:rPr>
          <w:rFonts w:ascii="Times New Roman" w:hAnsi="Times New Roman" w:eastAsia="Times New Roman"/>
          <w:b w:val="0"/>
          <w:i w:val="0"/>
          <w:color w:val="000000"/>
          <w:sz w:val="26"/>
        </w:rPr>
        <w:t>Chú thích: Ví dụ cấu hình cổng ứng dụng và kết nối cơ sở dữ liệu trong môi trường phát triển.</w:t>
      </w:r>
    </w:p>
    <w:p>
      <w:pPr>
        <w:pStyle w:val="Tiêuđề2Level2"/>
        <w:spacing w:line="312" w:lineRule="auto"/>
      </w:pPr>
      <w:r>
        <w:rPr>
          <w:rFonts w:ascii="Times New Roman" w:hAnsi="Times New Roman" w:eastAsia="Times New Roman"/>
          <w:b/>
          <w:i w:val="0"/>
          <w:color w:val="000000"/>
          <w:sz w:val="28"/>
        </w:rPr>
        <w:t>2.6 Spring Data JPA</w:t>
      </w:r>
    </w:p>
    <w:p>
      <w:pPr>
        <w:pStyle w:val="0.Nộidung"/>
        <w:spacing w:line="312" w:lineRule="auto"/>
        <w:jc w:val="both"/>
      </w:pPr>
      <w:r>
        <w:rPr>
          <w:rFonts w:ascii="Times New Roman" w:hAnsi="Times New Roman" w:eastAsia="Times New Roman"/>
          <w:b w:val="0"/>
          <w:i w:val="0"/>
          <w:color w:val="000000"/>
          <w:sz w:val="26"/>
        </w:rPr>
        <w:t>Spring Data JPA giảm đáng kể mã truy cập dữ liệu nhờ cơ chế repository interface, query method naming và khả năng tích hợp chuẩn với Hibernate.</w:t>
      </w:r>
    </w:p>
    <w:p>
      <w:pPr>
        <w:pStyle w:val="Tiêuđề2Level2"/>
        <w:spacing w:line="312" w:lineRule="auto"/>
      </w:pPr>
      <w:r>
        <w:rPr>
          <w:rFonts w:ascii="Times New Roman" w:hAnsi="Times New Roman" w:eastAsia="Times New Roman"/>
          <w:b/>
          <w:i w:val="0"/>
          <w:color w:val="000000"/>
          <w:sz w:val="28"/>
        </w:rPr>
        <w:t>2.7 Spring Security</w:t>
      </w:r>
    </w:p>
    <w:p>
      <w:pPr>
        <w:pStyle w:val="0.Nộidung"/>
        <w:spacing w:line="312" w:lineRule="auto"/>
        <w:jc w:val="both"/>
      </w:pPr>
      <w:r>
        <w:rPr>
          <w:rFonts w:ascii="Times New Roman" w:hAnsi="Times New Roman" w:eastAsia="Times New Roman"/>
          <w:b w:val="0"/>
          <w:i w:val="0"/>
          <w:color w:val="000000"/>
          <w:sz w:val="26"/>
        </w:rPr>
        <w:t>Spring Security cung cấp các lớp bảo vệ quan trọng cho ứng dụng: xác thực (authentication), phân quyền (authorization), chống tấn công CSRF, tích hợp JWT/OAuth2. Trong SBA301, đây là nền tảng để bảo vệ endpoint REST khi ReactJS gọi API.</w:t>
      </w:r>
    </w:p>
    <w:p>
      <w:pPr>
        <w:pStyle w:val="Tiêuđề2Level2"/>
        <w:spacing w:line="312" w:lineRule="auto"/>
      </w:pPr>
      <w:r>
        <w:rPr>
          <w:rFonts w:ascii="Times New Roman" w:hAnsi="Times New Roman" w:eastAsia="Times New Roman"/>
          <w:b/>
          <w:i w:val="0"/>
          <w:color w:val="000000"/>
          <w:sz w:val="28"/>
        </w:rPr>
        <w:t>2.8 Spring Boot Actuator</w:t>
      </w:r>
    </w:p>
    <w:p>
      <w:pPr>
        <w:pStyle w:val="0.Nộidung"/>
        <w:spacing w:line="312" w:lineRule="auto"/>
        <w:jc w:val="both"/>
      </w:pPr>
      <w:r>
        <w:rPr>
          <w:rFonts w:ascii="Times New Roman" w:hAnsi="Times New Roman" w:eastAsia="Times New Roman"/>
          <w:b w:val="0"/>
          <w:i w:val="0"/>
          <w:color w:val="000000"/>
          <w:sz w:val="26"/>
        </w:rPr>
        <w:t>Actuator cung cấp endpoint theo dõi sức khỏe dịch vụ, metrics, info và logging, giúp giám sát vận hành hệ thống trong môi trường thực tế.</w:t>
      </w:r>
    </w:p>
    <w:p>
      <w:pPr>
        <w:pStyle w:val="Tiêuđề1Level1"/>
        <w:spacing w:line="312" w:lineRule="auto"/>
        <w:jc w:val="left"/>
      </w:pPr>
      <w:r>
        <w:rPr>
          <w:rFonts w:ascii="Times New Roman" w:hAnsi="Times New Roman" w:eastAsia="Times New Roman"/>
          <w:b/>
          <w:i w:val="0"/>
          <w:color w:val="000000"/>
          <w:sz w:val="32"/>
        </w:rPr>
        <w:t>3. GIỚI THIỆU VỀ GIT. CÁC LỆNH CƠ BẢN TRONG GIT</w:t>
      </w:r>
    </w:p>
    <w:p>
      <w:pPr>
        <w:pStyle w:val="Tiêuđề2Level2"/>
        <w:spacing w:line="312" w:lineRule="auto"/>
      </w:pPr>
      <w:r>
        <w:rPr>
          <w:rFonts w:ascii="Times New Roman" w:hAnsi="Times New Roman" w:eastAsia="Times New Roman"/>
          <w:b/>
          <w:i w:val="0"/>
          <w:color w:val="000000"/>
          <w:sz w:val="28"/>
        </w:rPr>
        <w:t>3.1 Khái niệm Git</w:t>
      </w:r>
    </w:p>
    <w:p>
      <w:pPr>
        <w:pStyle w:val="0.Nộidung"/>
        <w:spacing w:line="312" w:lineRule="auto"/>
        <w:jc w:val="both"/>
      </w:pPr>
      <w:r>
        <w:rPr>
          <w:rFonts w:ascii="Times New Roman" w:hAnsi="Times New Roman" w:eastAsia="Times New Roman"/>
          <w:b w:val="0"/>
          <w:i w:val="0"/>
          <w:color w:val="000000"/>
          <w:sz w:val="26"/>
        </w:rPr>
        <w:t>Git là hệ quản trị phiên bản phân tán (Distributed Version Control System), cho phép theo dõi lịch sử thay đổi mã nguồn, làm việc nhóm trên nhiều nhánh và hợp nhất thay đổi có kiểm soát. Git là công cụ bắt buộc trong quy trình phát triển SPA tích hợp Spring Boot.</w:t>
      </w:r>
    </w:p>
    <w:p>
      <w:pPr>
        <w:pStyle w:val="Tiêuđề2Level2"/>
        <w:spacing w:line="312" w:lineRule="auto"/>
      </w:pPr>
      <w:r>
        <w:rPr>
          <w:rFonts w:ascii="Times New Roman" w:hAnsi="Times New Roman" w:eastAsia="Times New Roman"/>
          <w:b/>
          <w:i w:val="0"/>
          <w:color w:val="000000"/>
          <w:sz w:val="28"/>
        </w:rPr>
        <w:t>3.2 Mô hình làm việc cơ bản</w:t>
      </w:r>
    </w:p>
    <w:p>
      <w:pPr>
        <w:pStyle w:val="ListBullet"/>
        <w:spacing w:line="312" w:lineRule="auto"/>
        <w:jc w:val="both"/>
      </w:pPr>
      <w:r>
        <w:rPr>
          <w:rFonts w:ascii="Times New Roman" w:hAnsi="Times New Roman" w:eastAsia="Times New Roman"/>
          <w:b w:val="0"/>
          <w:i w:val="0"/>
          <w:color w:val="000000"/>
          <w:sz w:val="26"/>
        </w:rPr>
        <w:t>Working Directory: vùng chỉnh sửa mã nguồn hiện tại.</w:t>
      </w:r>
    </w:p>
    <w:p>
      <w:pPr>
        <w:pStyle w:val="ListBullet"/>
        <w:spacing w:line="312" w:lineRule="auto"/>
        <w:jc w:val="both"/>
      </w:pPr>
      <w:r>
        <w:rPr>
          <w:rFonts w:ascii="Times New Roman" w:hAnsi="Times New Roman" w:eastAsia="Times New Roman"/>
          <w:b w:val="0"/>
          <w:i w:val="0"/>
          <w:color w:val="000000"/>
          <w:sz w:val="26"/>
        </w:rPr>
        <w:t>Staging Area: vùng tạm giữ thay đổi trước khi commit.</w:t>
      </w:r>
    </w:p>
    <w:p>
      <w:pPr>
        <w:pStyle w:val="ListBullet"/>
        <w:spacing w:line="312" w:lineRule="auto"/>
        <w:jc w:val="both"/>
      </w:pPr>
      <w:r>
        <w:rPr>
          <w:rFonts w:ascii="Times New Roman" w:hAnsi="Times New Roman" w:eastAsia="Times New Roman"/>
          <w:b w:val="0"/>
          <w:i w:val="0"/>
          <w:color w:val="000000"/>
          <w:sz w:val="26"/>
        </w:rPr>
        <w:t>Local Repository: nơi lưu lịch sử commit trên máy cá nhân.</w:t>
      </w:r>
    </w:p>
    <w:p>
      <w:pPr>
        <w:pStyle w:val="ListBullet"/>
        <w:spacing w:line="312" w:lineRule="auto"/>
        <w:jc w:val="both"/>
      </w:pPr>
      <w:r>
        <w:rPr>
          <w:rFonts w:ascii="Times New Roman" w:hAnsi="Times New Roman" w:eastAsia="Times New Roman"/>
          <w:b w:val="0"/>
          <w:i w:val="0"/>
          <w:color w:val="000000"/>
          <w:sz w:val="26"/>
        </w:rPr>
        <w:t>Remote Repository: kho mã nguồn dùng chung (GitHub/GitLab/Bitbucket).</w:t>
      </w:r>
    </w:p>
    <w:p>
      <w:pPr>
        <w:pStyle w:val="Tiêuđề2Level2"/>
        <w:spacing w:line="312" w:lineRule="auto"/>
      </w:pPr>
      <w:r>
        <w:rPr>
          <w:rFonts w:ascii="Times New Roman" w:hAnsi="Times New Roman" w:eastAsia="Times New Roman"/>
          <w:b/>
          <w:i w:val="0"/>
          <w:color w:val="000000"/>
          <w:sz w:val="28"/>
        </w:rPr>
        <w:t>3.3 Các lệnh Git cơ bản</w:t>
      </w:r>
    </w:p>
    <w:p>
      <w:pPr>
        <w:pStyle w:val="Tiêuđề1.1.1Level3"/>
        <w:spacing w:line="312" w:lineRule="auto"/>
      </w:pPr>
      <w:r>
        <w:rPr>
          <w:rFonts w:ascii="Times New Roman" w:hAnsi="Times New Roman" w:eastAsia="Times New Roman"/>
          <w:b/>
          <w:i/>
          <w:color w:val="000000"/>
          <w:sz w:val="26"/>
        </w:rPr>
        <w:t>Khởi tạo và sao chép repository</w:t>
      </w:r>
    </w:p>
    <w:p>
      <w:pPr>
        <w:spacing w:line="312" w:lineRule="auto"/>
        <w:jc w:val="left"/>
      </w:pPr>
      <w:r>
        <w:rPr>
          <w:rFonts w:ascii="Courier New" w:hAnsi="Courier New" w:eastAsia="Courier New"/>
          <w:color w:val="000000"/>
          <w:sz w:val="22"/>
        </w:rPr>
        <w:t>git init</w:t>
        <w:br/>
        <w:t>git clone &lt;repository-url&gt;</w:t>
      </w:r>
    </w:p>
    <w:p>
      <w:pPr>
        <w:pStyle w:val="0.Nộidung"/>
        <w:spacing w:line="312" w:lineRule="auto"/>
        <w:jc w:val="both"/>
      </w:pPr>
      <w:r>
        <w:rPr>
          <w:rFonts w:ascii="Times New Roman" w:hAnsi="Times New Roman" w:eastAsia="Times New Roman"/>
          <w:b w:val="0"/>
          <w:i w:val="0"/>
          <w:color w:val="000000"/>
          <w:sz w:val="26"/>
        </w:rPr>
        <w:t>Chú thích: git init tạo repo mới; git clone lấy mã nguồn từ remote về máy local.</w:t>
      </w:r>
    </w:p>
    <w:p>
      <w:pPr>
        <w:pStyle w:val="Tiêuđề1.1.1Level3"/>
        <w:spacing w:line="312" w:lineRule="auto"/>
      </w:pPr>
      <w:r>
        <w:rPr>
          <w:rFonts w:ascii="Times New Roman" w:hAnsi="Times New Roman" w:eastAsia="Times New Roman"/>
          <w:b/>
          <w:i/>
          <w:color w:val="000000"/>
          <w:sz w:val="26"/>
        </w:rPr>
        <w:t>Kiểm tra trạng thái và lịch sử</w:t>
      </w:r>
    </w:p>
    <w:p>
      <w:pPr>
        <w:spacing w:line="312" w:lineRule="auto"/>
        <w:jc w:val="left"/>
      </w:pPr>
      <w:r>
        <w:rPr>
          <w:rFonts w:ascii="Courier New" w:hAnsi="Courier New" w:eastAsia="Courier New"/>
          <w:color w:val="000000"/>
          <w:sz w:val="22"/>
        </w:rPr>
        <w:t>git status</w:t>
        <w:br/>
        <w:t>git log --oneline --graph --decorate</w:t>
      </w:r>
    </w:p>
    <w:p>
      <w:pPr>
        <w:pStyle w:val="0.Nộidung"/>
        <w:spacing w:line="312" w:lineRule="auto"/>
        <w:jc w:val="both"/>
      </w:pPr>
      <w:r>
        <w:rPr>
          <w:rFonts w:ascii="Times New Roman" w:hAnsi="Times New Roman" w:eastAsia="Times New Roman"/>
          <w:b w:val="0"/>
          <w:i w:val="0"/>
          <w:color w:val="000000"/>
          <w:sz w:val="26"/>
        </w:rPr>
        <w:t>Chú thích: Theo dõi thay đổi hiện tại và lịch sử commit theo dạng ngắn gọn, trực quan.</w:t>
      </w:r>
    </w:p>
    <w:p>
      <w:pPr>
        <w:pStyle w:val="Tiêuđề1.1.1Level3"/>
        <w:spacing w:line="312" w:lineRule="auto"/>
      </w:pPr>
      <w:r>
        <w:rPr>
          <w:rFonts w:ascii="Times New Roman" w:hAnsi="Times New Roman" w:eastAsia="Times New Roman"/>
          <w:b/>
          <w:i/>
          <w:color w:val="000000"/>
          <w:sz w:val="26"/>
        </w:rPr>
        <w:t>Đưa thay đổi vào staging và tạo commit</w:t>
      </w:r>
    </w:p>
    <w:p>
      <w:pPr>
        <w:spacing w:line="312" w:lineRule="auto"/>
        <w:jc w:val="left"/>
      </w:pPr>
      <w:r>
        <w:rPr>
          <w:rFonts w:ascii="Courier New" w:hAnsi="Courier New" w:eastAsia="Courier New"/>
          <w:color w:val="000000"/>
          <w:sz w:val="22"/>
        </w:rPr>
        <w:t>git add .</w:t>
        <w:br/>
        <w:t>git commit -m "feat: implement login API"</w:t>
      </w:r>
    </w:p>
    <w:p>
      <w:pPr>
        <w:pStyle w:val="0.Nộidung"/>
        <w:spacing w:line="312" w:lineRule="auto"/>
        <w:jc w:val="both"/>
      </w:pPr>
      <w:r>
        <w:rPr>
          <w:rFonts w:ascii="Times New Roman" w:hAnsi="Times New Roman" w:eastAsia="Times New Roman"/>
          <w:b w:val="0"/>
          <w:i w:val="0"/>
          <w:color w:val="000000"/>
          <w:sz w:val="26"/>
        </w:rPr>
        <w:t>Chú thích: Đưa thay đổi vào staging và ghi lại thành một phiên bản có thông điệp rõ ràng.</w:t>
      </w:r>
    </w:p>
    <w:p>
      <w:pPr>
        <w:pStyle w:val="Tiêuđề1.1.1Level3"/>
        <w:spacing w:line="312" w:lineRule="auto"/>
      </w:pPr>
      <w:r>
        <w:rPr>
          <w:rFonts w:ascii="Times New Roman" w:hAnsi="Times New Roman" w:eastAsia="Times New Roman"/>
          <w:b/>
          <w:i/>
          <w:color w:val="000000"/>
          <w:sz w:val="26"/>
        </w:rPr>
        <w:t>Làm việc với nhánh</w:t>
      </w:r>
    </w:p>
    <w:p>
      <w:pPr>
        <w:spacing w:line="312" w:lineRule="auto"/>
        <w:jc w:val="left"/>
      </w:pPr>
      <w:r>
        <w:rPr>
          <w:rFonts w:ascii="Courier New" w:hAnsi="Courier New" w:eastAsia="Courier New"/>
          <w:color w:val="000000"/>
          <w:sz w:val="22"/>
        </w:rPr>
        <w:t>git branch</w:t>
        <w:br/>
        <w:t>git checkout -b feature/login</w:t>
        <w:br/>
        <w:t>git switch develop</w:t>
      </w:r>
    </w:p>
    <w:p>
      <w:pPr>
        <w:pStyle w:val="0.Nộidung"/>
        <w:spacing w:line="312" w:lineRule="auto"/>
        <w:jc w:val="both"/>
      </w:pPr>
      <w:r>
        <w:rPr>
          <w:rFonts w:ascii="Times New Roman" w:hAnsi="Times New Roman" w:eastAsia="Times New Roman"/>
          <w:b w:val="0"/>
          <w:i w:val="0"/>
          <w:color w:val="000000"/>
          <w:sz w:val="26"/>
        </w:rPr>
        <w:t>Chú thích: Tạo nhánh tính năng độc lập và chuyển đổi giữa các nhánh để phát triển song song.</w:t>
      </w:r>
    </w:p>
    <w:p>
      <w:pPr>
        <w:pStyle w:val="Tiêuđề1.1.1Level3"/>
        <w:spacing w:line="312" w:lineRule="auto"/>
      </w:pPr>
      <w:r>
        <w:rPr>
          <w:rFonts w:ascii="Times New Roman" w:hAnsi="Times New Roman" w:eastAsia="Times New Roman"/>
          <w:b/>
          <w:i/>
          <w:color w:val="000000"/>
          <w:sz w:val="26"/>
        </w:rPr>
        <w:t>Đồng bộ với remote repository</w:t>
      </w:r>
    </w:p>
    <w:p>
      <w:pPr>
        <w:spacing w:line="312" w:lineRule="auto"/>
        <w:jc w:val="left"/>
      </w:pPr>
      <w:r>
        <w:rPr>
          <w:rFonts w:ascii="Courier New" w:hAnsi="Courier New" w:eastAsia="Courier New"/>
          <w:color w:val="000000"/>
          <w:sz w:val="22"/>
        </w:rPr>
        <w:t>git remote -v</w:t>
        <w:br/>
        <w:t>git pull origin develop</w:t>
        <w:br/>
        <w:t>git push origin feature/login</w:t>
      </w:r>
    </w:p>
    <w:p>
      <w:pPr>
        <w:pStyle w:val="0.Nộidung"/>
        <w:spacing w:line="312" w:lineRule="auto"/>
        <w:jc w:val="both"/>
      </w:pPr>
      <w:r>
        <w:rPr>
          <w:rFonts w:ascii="Times New Roman" w:hAnsi="Times New Roman" w:eastAsia="Times New Roman"/>
          <w:b w:val="0"/>
          <w:i w:val="0"/>
          <w:color w:val="000000"/>
          <w:sz w:val="26"/>
        </w:rPr>
        <w:t>Chú thích: Kiểm tra remote, cập nhật thay đổi mới nhất và đẩy nhánh chức năng lên server.</w:t>
      </w:r>
    </w:p>
    <w:p>
      <w:pPr>
        <w:pStyle w:val="Tiêuđề1.1.1Level3"/>
        <w:spacing w:line="312" w:lineRule="auto"/>
      </w:pPr>
      <w:r>
        <w:rPr>
          <w:rFonts w:ascii="Times New Roman" w:hAnsi="Times New Roman" w:eastAsia="Times New Roman"/>
          <w:b/>
          <w:i/>
          <w:color w:val="000000"/>
          <w:sz w:val="26"/>
        </w:rPr>
        <w:t>Hợp nhất và xử lý xung đột</w:t>
      </w:r>
    </w:p>
    <w:p>
      <w:pPr>
        <w:spacing w:line="312" w:lineRule="auto"/>
        <w:jc w:val="left"/>
      </w:pPr>
      <w:r>
        <w:rPr>
          <w:rFonts w:ascii="Courier New" w:hAnsi="Courier New" w:eastAsia="Courier New"/>
          <w:color w:val="000000"/>
          <w:sz w:val="22"/>
        </w:rPr>
        <w:t>git merge feature/login</w:t>
      </w:r>
    </w:p>
    <w:p>
      <w:pPr>
        <w:pStyle w:val="0.Nộidung"/>
        <w:spacing w:line="312" w:lineRule="auto"/>
        <w:jc w:val="both"/>
      </w:pPr>
      <w:r>
        <w:rPr>
          <w:rFonts w:ascii="Times New Roman" w:hAnsi="Times New Roman" w:eastAsia="Times New Roman"/>
          <w:b w:val="0"/>
          <w:i w:val="0"/>
          <w:color w:val="000000"/>
          <w:sz w:val="26"/>
        </w:rPr>
        <w:t>Chú thích: Hợp nhất nhánh tính năng vào nhánh đích sau khi đã kiểm thử và review mã nguồn.</w:t>
      </w:r>
    </w:p>
    <w:p>
      <w:pPr>
        <w:pStyle w:val="Tiêuđề2Level2"/>
        <w:spacing w:line="312" w:lineRule="auto"/>
      </w:pPr>
      <w:r>
        <w:rPr>
          <w:rFonts w:ascii="Times New Roman" w:hAnsi="Times New Roman" w:eastAsia="Times New Roman"/>
          <w:b/>
          <w:i w:val="0"/>
          <w:color w:val="000000"/>
          <w:sz w:val="28"/>
        </w:rPr>
        <w:t>3.4 Nguyên tắc sử dụng Git hiệu quả trong SBA301</w:t>
      </w:r>
    </w:p>
    <w:p>
      <w:pPr>
        <w:pStyle w:val="ListBullet"/>
        <w:spacing w:line="312" w:lineRule="auto"/>
        <w:jc w:val="both"/>
      </w:pPr>
      <w:r>
        <w:rPr>
          <w:rFonts w:ascii="Times New Roman" w:hAnsi="Times New Roman" w:eastAsia="Times New Roman"/>
          <w:b w:val="0"/>
          <w:i w:val="0"/>
          <w:color w:val="000000"/>
          <w:sz w:val="26"/>
        </w:rPr>
        <w:t>Đặt tên nhánh theo chức năng: feature/*, bugfix/*, hotfix/*.</w:t>
      </w:r>
    </w:p>
    <w:p>
      <w:pPr>
        <w:pStyle w:val="ListBullet"/>
        <w:spacing w:line="312" w:lineRule="auto"/>
        <w:jc w:val="both"/>
      </w:pPr>
      <w:r>
        <w:rPr>
          <w:rFonts w:ascii="Times New Roman" w:hAnsi="Times New Roman" w:eastAsia="Times New Roman"/>
          <w:b w:val="0"/>
          <w:i w:val="0"/>
          <w:color w:val="000000"/>
          <w:sz w:val="26"/>
        </w:rPr>
        <w:t>Thông điệp commit ngắn gọn, đúng ngữ nghĩa nghiệp vụ và có tiền tố chuẩn (feat, fix, refactor, docs).</w:t>
      </w:r>
    </w:p>
    <w:p>
      <w:pPr>
        <w:pStyle w:val="ListBullet"/>
        <w:spacing w:line="312" w:lineRule="auto"/>
        <w:jc w:val="both"/>
      </w:pPr>
      <w:r>
        <w:rPr>
          <w:rFonts w:ascii="Times New Roman" w:hAnsi="Times New Roman" w:eastAsia="Times New Roman"/>
          <w:b w:val="0"/>
          <w:i w:val="0"/>
          <w:color w:val="000000"/>
          <w:sz w:val="26"/>
        </w:rPr>
        <w:t>Commit nhỏ, tập trung một mục tiêu để dễ review và rollback.</w:t>
      </w:r>
    </w:p>
    <w:p>
      <w:pPr>
        <w:pStyle w:val="ListBullet"/>
        <w:spacing w:line="312" w:lineRule="auto"/>
        <w:jc w:val="both"/>
      </w:pPr>
      <w:r>
        <w:rPr>
          <w:rFonts w:ascii="Times New Roman" w:hAnsi="Times New Roman" w:eastAsia="Times New Roman"/>
          <w:b w:val="0"/>
          <w:i w:val="0"/>
          <w:color w:val="000000"/>
          <w:sz w:val="26"/>
        </w:rPr>
        <w:t>Luôn pull trước khi push để giảm nguy cơ conflict.</w:t>
      </w:r>
    </w:p>
    <w:p>
      <w:pPr>
        <w:pStyle w:val="ListBullet"/>
        <w:spacing w:line="312" w:lineRule="auto"/>
        <w:jc w:val="both"/>
      </w:pPr>
      <w:r>
        <w:rPr>
          <w:rFonts w:ascii="Times New Roman" w:hAnsi="Times New Roman" w:eastAsia="Times New Roman"/>
          <w:b w:val="0"/>
          <w:i w:val="0"/>
          <w:color w:val="000000"/>
          <w:sz w:val="26"/>
        </w:rPr>
        <w:t>Sử dụng pull request và code review trước khi merge vào nhánh chính.</w:t>
      </w:r>
    </w:p>
    <w:p>
      <w:pPr>
        <w:pStyle w:val="tieudehinh"/>
      </w:pPr>
      <w:r>
        <w:rPr>
          <w:color w:val="000000"/>
        </w:rPr>
        <w:t>Hình 1.1. Ví dụ chú thích ảnh theo style tieudehinh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ộidung">
    <w:name w:val="0. Nội dung"/>
    <w:pPr>
      <w:spacing w:line="312" w:lineRule="auto"/>
      <w:ind w:firstLine="720"/>
      <w:jc w:val="both"/>
    </w:pPr>
    <w:rPr>
      <w:rFonts w:ascii="Times New Roman" w:hAnsi="Times New Roman" w:eastAsia="Times New Roman"/>
      <w:b w:val="0"/>
      <w:i w:val="0"/>
      <w:color w:val="000000"/>
      <w:sz w:val="26"/>
    </w:rPr>
  </w:style>
  <w:style w:type="paragraph" w:customStyle="1" w:styleId="Tiêuđề1Level1">
    <w:name w:val="Tiêu đề 1 Level 1"/>
    <w:basedOn w:val="Heading1"/>
    <w:pPr>
      <w:spacing w:line="312" w:lineRule="auto"/>
    </w:pPr>
    <w:rPr>
      <w:rFonts w:ascii="Times New Roman" w:hAnsi="Times New Roman" w:eastAsia="Times New Roman"/>
      <w:b/>
      <w:i w:val="0"/>
      <w:color w:val="000000"/>
      <w:sz w:val="32"/>
    </w:rPr>
  </w:style>
  <w:style w:type="paragraph" w:customStyle="1" w:styleId="Tiêuđề2Level2">
    <w:name w:val="Tiêu đề 2 Level 2"/>
    <w:basedOn w:val="Heading2"/>
    <w:pPr>
      <w:spacing w:line="312" w:lineRule="auto"/>
    </w:pPr>
    <w:rPr>
      <w:rFonts w:ascii="Times New Roman" w:hAnsi="Times New Roman" w:eastAsia="Times New Roman"/>
      <w:b/>
      <w:i w:val="0"/>
      <w:color w:val="000000"/>
      <w:sz w:val="28"/>
    </w:rPr>
  </w:style>
  <w:style w:type="paragraph" w:customStyle="1" w:styleId="Tiêuđề1.1.1Level3">
    <w:name w:val="Tiêu đề 1.1.1 Level 3"/>
    <w:basedOn w:val="Heading3"/>
    <w:pPr>
      <w:spacing w:line="312" w:lineRule="auto"/>
    </w:pPr>
    <w:rPr>
      <w:rFonts w:ascii="Times New Roman" w:hAnsi="Times New Roman" w:eastAsia="Times New Roman"/>
      <w:b/>
      <w:i/>
      <w:color w:val="000000"/>
      <w:sz w:val="26"/>
    </w:rPr>
  </w:style>
  <w:style w:type="paragraph" w:customStyle="1" w:styleId="tieudehinh">
    <w:name w:val="tieudehinh"/>
    <w:basedOn w:val="Normal"/>
    <w:pPr>
      <w:spacing w:line="312" w:lineRule="auto"/>
      <w:ind w:firstLine="0"/>
      <w:jc w:val="center"/>
    </w:pPr>
    <w:rPr>
      <w:rFonts w:ascii="Times New Roman" w:hAnsi="Times New Roman" w:eastAsia="Times New Roman"/>
      <w:b w:val="0"/>
      <w:i/>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