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9299" w14:textId="4023D12C" w:rsidR="00C91FE5" w:rsidRDefault="00C73E1F">
      <w:pPr>
        <w:rPr>
          <w:lang w:val="ka-GE"/>
        </w:rPr>
      </w:pPr>
      <w:r>
        <w:rPr>
          <w:lang w:val="ka-GE"/>
        </w:rPr>
        <w:t>ანი მანჯგალაძე ჯგუფი 7</w:t>
      </w:r>
    </w:p>
    <w:p w14:paraId="355E2C44" w14:textId="77777777" w:rsidR="003824A4" w:rsidRDefault="003824A4" w:rsidP="00C73E1F">
      <w:pPr>
        <w:rPr>
          <w:lang w:val="ka-GE"/>
        </w:rPr>
      </w:pPr>
    </w:p>
    <w:p w14:paraId="16512C41" w14:textId="37E70957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1) ჰიპოთეზა:</w:t>
      </w:r>
    </w:p>
    <w:p w14:paraId="431B643F" w14:textId="77777777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სამართალდამცველმა გიორგი ჩიკვილაძის მიმართ იძულებითი მეთოდებით გამოიყენა ინფორმაცია გატაცებული ბანკირის შვილის შესახებ. ამან გამოიწვია შვილის ადგილსამყოფელის გამხელა, თუმცა უკიდურესი ფიზიკური იძულებით.</w:t>
      </w:r>
    </w:p>
    <w:p w14:paraId="0CE1AC4B" w14:textId="77777777" w:rsidR="00C73E1F" w:rsidRPr="00C73E1F" w:rsidRDefault="00C73E1F" w:rsidP="00C73E1F">
      <w:pPr>
        <w:rPr>
          <w:lang w:val="ka-GE"/>
        </w:rPr>
      </w:pPr>
    </w:p>
    <w:p w14:paraId="3AD959EF" w14:textId="6F92AB6B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2) - ს</w:t>
      </w:r>
      <w:r>
        <w:rPr>
          <w:lang w:val="ka-GE"/>
        </w:rPr>
        <w:t>უბიექტი</w:t>
      </w:r>
      <w:r w:rsidRPr="00C73E1F">
        <w:rPr>
          <w:lang w:val="ka-GE"/>
        </w:rPr>
        <w:t>: სამართალდამცველი</w:t>
      </w:r>
    </w:p>
    <w:p w14:paraId="3F5C0057" w14:textId="77777777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- ობიექტი: გიორგი ჩიკვილაძის ფიზიკური მთლიანობა, ჯანმრთელობა და ფსიქოლოგიური კეთილდღეობა და გატაცებული ბანკირის შვილის უსაფრთხოება და ჯანმრთელობა.</w:t>
      </w:r>
    </w:p>
    <w:p w14:paraId="4785CD44" w14:textId="77777777" w:rsidR="00C73E1F" w:rsidRPr="00C73E1F" w:rsidRDefault="00C73E1F" w:rsidP="00C73E1F">
      <w:pPr>
        <w:rPr>
          <w:lang w:val="ka-GE"/>
        </w:rPr>
      </w:pPr>
    </w:p>
    <w:p w14:paraId="7320845D" w14:textId="77777777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3) საქმის მოკლე აღწერა - მოქმედება:</w:t>
      </w:r>
    </w:p>
    <w:p w14:paraId="4182DBBF" w14:textId="0819D22C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 xml:space="preserve">სამართალდამცავმა ძალოვანმა მიმართა უკიდურეს ფიზიკურ იძულებას, მათ შორის, ჩიკვილაძეს სიგარეტით დაწვა და </w:t>
      </w:r>
      <w:r>
        <w:rPr>
          <w:lang w:val="ka-GE"/>
        </w:rPr>
        <w:t>ამოაძრო სპეციალური ხელსაწყოთი ფრჩხილი</w:t>
      </w:r>
      <w:r w:rsidRPr="00C73E1F">
        <w:rPr>
          <w:lang w:val="ka-GE"/>
        </w:rPr>
        <w:t>, რათა აეძულებინა გატაცებული შვილის ადგილსამყოფელი</w:t>
      </w:r>
      <w:r>
        <w:rPr>
          <w:lang w:val="ka-GE"/>
        </w:rPr>
        <w:t xml:space="preserve"> გაემხილა.</w:t>
      </w:r>
    </w:p>
    <w:p w14:paraId="543500E2" w14:textId="77777777" w:rsidR="00C73E1F" w:rsidRPr="00C73E1F" w:rsidRDefault="00C73E1F" w:rsidP="00C73E1F">
      <w:pPr>
        <w:rPr>
          <w:lang w:val="ka-GE"/>
        </w:rPr>
      </w:pPr>
    </w:p>
    <w:p w14:paraId="106FB76B" w14:textId="77777777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4) შედეგი:</w:t>
      </w:r>
    </w:p>
    <w:p w14:paraId="28DC4B21" w14:textId="047647CE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 xml:space="preserve">გატაცებული შვილის ადგილსამყოფელის შესახებ ინფორმაცია მოიპოვეს, შვილი გადაარჩინეს მძიმე მდგომარეობაში, </w:t>
      </w:r>
      <w:r>
        <w:rPr>
          <w:lang w:val="ka-GE"/>
        </w:rPr>
        <w:t>მაგრამ</w:t>
      </w:r>
      <w:r w:rsidRPr="00C73E1F">
        <w:rPr>
          <w:lang w:val="ka-GE"/>
        </w:rPr>
        <w:t xml:space="preserve"> დროული სამედიცინო ჩარევით</w:t>
      </w:r>
      <w:r>
        <w:rPr>
          <w:lang w:val="ka-GE"/>
        </w:rPr>
        <w:t>.</w:t>
      </w:r>
    </w:p>
    <w:p w14:paraId="263B00DD" w14:textId="77777777" w:rsidR="00C73E1F" w:rsidRPr="00C73E1F" w:rsidRDefault="00C73E1F" w:rsidP="00C73E1F">
      <w:pPr>
        <w:rPr>
          <w:lang w:val="ka-GE"/>
        </w:rPr>
      </w:pPr>
    </w:p>
    <w:p w14:paraId="409CE9E3" w14:textId="77777777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5) მიზეზობრივი კავშირი მოქმედებასა და შედეგს შორის:</w:t>
      </w:r>
    </w:p>
    <w:p w14:paraId="5EC58DDE" w14:textId="032DDEE9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ოფიცრის მიერ გამოყენებული უკიდურესი ფიზიკური იძულებ</w:t>
      </w:r>
      <w:r>
        <w:rPr>
          <w:lang w:val="ka-GE"/>
        </w:rPr>
        <w:t>ით</w:t>
      </w:r>
      <w:r w:rsidRPr="00C73E1F">
        <w:rPr>
          <w:lang w:val="ka-GE"/>
        </w:rPr>
        <w:t xml:space="preserve"> პირდაპირ გამოიწვია ჩიკვილაძე</w:t>
      </w:r>
      <w:r>
        <w:rPr>
          <w:lang w:val="ka-GE"/>
        </w:rPr>
        <w:t xml:space="preserve"> </w:t>
      </w:r>
      <w:r w:rsidRPr="00C73E1F">
        <w:rPr>
          <w:lang w:val="ka-GE"/>
        </w:rPr>
        <w:t>გატაცებული შვილის ადგილსამყოფელის შესახებ ინფორმაციის გამჟღავნებ</w:t>
      </w:r>
      <w:r>
        <w:rPr>
          <w:lang w:val="ka-GE"/>
        </w:rPr>
        <w:t>ით</w:t>
      </w:r>
      <w:r w:rsidRPr="00C73E1F">
        <w:rPr>
          <w:lang w:val="ka-GE"/>
        </w:rPr>
        <w:t>, რამაც მისი გადარჩენა შეძლო. თუმცა გამოყენებული საშუალებები იყო უაღრესად იძულებითი და არღვევდა ჩიკვილაძის უფლებებს.</w:t>
      </w:r>
    </w:p>
    <w:p w14:paraId="5BE066C5" w14:textId="77777777" w:rsidR="00C73E1F" w:rsidRPr="00C73E1F" w:rsidRDefault="00C73E1F" w:rsidP="00C73E1F">
      <w:pPr>
        <w:rPr>
          <w:lang w:val="ka-GE"/>
        </w:rPr>
      </w:pPr>
    </w:p>
    <w:p w14:paraId="4AD38DB3" w14:textId="77777777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5.1 კონსტიტუცია (ადამიანის უფლებების დარღვევის შემთხვევაში):</w:t>
      </w:r>
    </w:p>
    <w:p w14:paraId="7EBF8267" w14:textId="7DAB113A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---------------</w:t>
      </w:r>
    </w:p>
    <w:p w14:paraId="13FAA607" w14:textId="77777777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1. ლეგიტიმური მიზანი:</w:t>
      </w:r>
    </w:p>
    <w:p w14:paraId="11C010B8" w14:textId="77777777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ლეგიტიმური მიზანი იყო გატაცებული ბავშვის გადარჩენა და მისი სიცოცხლისა და ჯანმრთელობისთვის ზიანის თავიდან აცილება.</w:t>
      </w:r>
    </w:p>
    <w:p w14:paraId="104E22D6" w14:textId="77777777" w:rsidR="00C73E1F" w:rsidRPr="00C73E1F" w:rsidRDefault="00C73E1F" w:rsidP="00C73E1F">
      <w:pPr>
        <w:rPr>
          <w:lang w:val="ka-GE"/>
        </w:rPr>
      </w:pPr>
    </w:p>
    <w:p w14:paraId="209B23DE" w14:textId="77777777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lastRenderedPageBreak/>
        <w:t>2. ლეგიტიმური ქმედება:</w:t>
      </w:r>
    </w:p>
    <w:p w14:paraId="7ABBB0FE" w14:textId="58CEC3E8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 xml:space="preserve">უკიდურესი ფიზიკური იძულების ქმედება, როგორიცაა სიგარეტით დაწვა და ფრჩხილის ამოღება ინფორმაციის </w:t>
      </w:r>
      <w:r>
        <w:rPr>
          <w:lang w:val="ka-GE"/>
        </w:rPr>
        <w:t>თქმის</w:t>
      </w:r>
      <w:r w:rsidRPr="00C73E1F">
        <w:rPr>
          <w:lang w:val="ka-GE"/>
        </w:rPr>
        <w:t xml:space="preserve"> მიზნით, არ იყო ლეგიტიმური მოცემულ ვითარებაში. სამართალდამცველმა კანონით დაშვებულ</w:t>
      </w:r>
      <w:r>
        <w:rPr>
          <w:lang w:val="ka-GE"/>
        </w:rPr>
        <w:t>ი</w:t>
      </w:r>
      <w:r w:rsidRPr="00C73E1F">
        <w:rPr>
          <w:lang w:val="ka-GE"/>
        </w:rPr>
        <w:t xml:space="preserve"> საზღვრებ</w:t>
      </w:r>
      <w:r>
        <w:rPr>
          <w:lang w:val="ka-GE"/>
        </w:rPr>
        <w:t>ი</w:t>
      </w:r>
      <w:r w:rsidRPr="00C73E1F">
        <w:rPr>
          <w:lang w:val="ka-GE"/>
        </w:rPr>
        <w:t xml:space="preserve"> გადალახა.</w:t>
      </w:r>
    </w:p>
    <w:p w14:paraId="0D820D11" w14:textId="77777777" w:rsidR="00C73E1F" w:rsidRPr="00C73E1F" w:rsidRDefault="00C73E1F" w:rsidP="00C73E1F">
      <w:pPr>
        <w:rPr>
          <w:lang w:val="ka-GE"/>
        </w:rPr>
      </w:pPr>
    </w:p>
    <w:p w14:paraId="513C0457" w14:textId="77777777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3. მიზეზობრივი კავშირი კანონიერ მიზანსა და მოქმედებას შორის:</w:t>
      </w:r>
    </w:p>
    <w:p w14:paraId="067F5C2B" w14:textId="77777777" w:rsidR="00C73E1F" w:rsidRPr="00C73E1F" w:rsidRDefault="00C73E1F" w:rsidP="00C73E1F">
      <w:pPr>
        <w:rPr>
          <w:lang w:val="ka-GE"/>
        </w:rPr>
      </w:pPr>
      <w:r w:rsidRPr="00C73E1F">
        <w:rPr>
          <w:lang w:val="ka-GE"/>
        </w:rPr>
        <w:t>მიუხედავად იმისა, რომ ლეგიტიმური მიზანი გატაცებული ბავშვის გადარჩენა იყო, ძალოვანი დამცველის უკიდურესი და არაპროპორციული ქმედებები ვერ გამართლდება ამ მიზნის მისაღწევად. წამების მსგავსი მეთოდებით ჩიკვილაძის უფლებების დარღვევა ეწინააღმდეგება კონსტიტუციის პრინციპებს.</w:t>
      </w:r>
    </w:p>
    <w:p w14:paraId="5EFF99F0" w14:textId="77777777" w:rsidR="00C73E1F" w:rsidRPr="00C73E1F" w:rsidRDefault="00C73E1F" w:rsidP="00C73E1F">
      <w:pPr>
        <w:rPr>
          <w:lang w:val="ka-GE"/>
        </w:rPr>
      </w:pPr>
    </w:p>
    <w:p w14:paraId="3EEE776B" w14:textId="54E34CCD" w:rsidR="00C73E1F" w:rsidRPr="00C73E1F" w:rsidRDefault="00C73E1F" w:rsidP="00C73E1F">
      <w:pPr>
        <w:rPr>
          <w:lang w:val="ka-GE"/>
        </w:rPr>
      </w:pPr>
      <w:r>
        <w:rPr>
          <w:lang w:val="ka-GE"/>
        </w:rPr>
        <w:t>საბოლოოდ</w:t>
      </w:r>
      <w:r w:rsidRPr="00C73E1F">
        <w:rPr>
          <w:lang w:val="ka-GE"/>
        </w:rPr>
        <w:t>, მაშინ როცა ოფიცრის მიზანი გატაცებული ბავშვის გადარჩენა იყო ლეგიტიმური, გამოყენებული საშუალებები - უკიდურესი ფიზიკური იძულება - არღვევდა ეჭვმიტანილის ფუნდამენტურ ადამიანურ უფლებებს. სამართალდამცველის ქმედებამ დაარღვია ადამიანის კონსტიტუციური უფლებები, რაც ხაზს უსვამს ადამიანის უფლებათა და სამართლებრივი პრინციპების დარღვევას.</w:t>
      </w:r>
    </w:p>
    <w:sectPr w:rsidR="00C73E1F" w:rsidRPr="00C7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FD"/>
    <w:rsid w:val="001B5EFD"/>
    <w:rsid w:val="003824A4"/>
    <w:rsid w:val="00C73E1F"/>
    <w:rsid w:val="00C9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8A48"/>
  <w15:chartTrackingRefBased/>
  <w15:docId w15:val="{8879B8DB-C8C3-41A9-88C4-427FEFD4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</dc:creator>
  <cp:keywords/>
  <dc:description/>
  <cp:lastModifiedBy>Anka</cp:lastModifiedBy>
  <cp:revision>4</cp:revision>
  <dcterms:created xsi:type="dcterms:W3CDTF">2023-12-16T11:36:00Z</dcterms:created>
  <dcterms:modified xsi:type="dcterms:W3CDTF">2023-12-16T11:37:00Z</dcterms:modified>
</cp:coreProperties>
</file>