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Visi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Membangun Desa menuju masyarakat yang maju, makmur, tentram, sejahtera dan bahagia dengan memberi pelayanan yang maksimal dan tercukupi di segala bidang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Misi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Penyediaan air bersih untuk air minum dan kebutuhan sehari-hari bagi masyarakat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Memaksimalkan fasilitas dan pelayanan kesehatan bagi masyarakat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Sektor pertanian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Peningkatan UMKM di Desa Kenep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Pembinaan dan pelatihan bagi petani supaya memunculkan petani milenia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Pembangunan infrastruktur sesuai dengan kebutuhan di lingkungan sekitar dan pertanian ataupun fasilitas umum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Memberdayakan adat istiadat yang ada di Desa Kenep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Mengadakan proses sertifikat tanah atau ptsl secara gratis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Pembinaan dan pemberdayaan bagi pemuda di Desa Kenep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Meningkatkan kualitas Sumber Daya Manusia (SDM)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Meningkatkan kesehatan masyarakat dan kelestarian lingkungan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Meningkatkan potensi ekonomi masyarakat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Meningkatkan partisipasi masyarakat dalam pembangunan desa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Meningkatkan peran Pemerintah desa dan pelayanan terhadap masyarakat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2025-08-14T05:53:07Z</dcterms:modified>
</cp:coreProperties>
</file>