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Ulric Aird  &amp; Trevon Friday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Course: Advance Programming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Project Title: Pacman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Scope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This project created a pacman game with the basic aspects like player controlled pacman movements, navigating the maze, ball collection, a ghost chasing pacman and etc. It will focus on the main game-play aspect excluding the “path-finding” algorithm it uses, multiple level</w:t>
      </w:r>
      <w:r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sz w:val="32"/>
          <w:szCs w:val="32"/>
        </w:rPr>
        <w:t xml:space="preserve"> and sound</w:t>
      </w:r>
      <w:r>
        <w:rPr>
          <w:rFonts w:ascii="Times New Roman" w:hAnsi="Times New Roman"/>
          <w:sz w:val="32"/>
          <w:szCs w:val="32"/>
        </w:rPr>
        <w:t>s</w:t>
      </w:r>
      <w:r>
        <w:rPr>
          <w:rFonts w:ascii="Times New Roman" w:hAnsi="Times New Roman"/>
          <w:sz w:val="32"/>
          <w:szCs w:val="32"/>
        </w:rPr>
        <w:t>.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Reason For Project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This project will give us hands-on experience in game development, where we cover the basic concepts like game logic, data structures and algorithms. It’s a way for us to learn skills like problem solving and software </w:t>
      </w:r>
      <w:r>
        <w:rPr>
          <w:rFonts w:ascii="Times New Roman" w:hAnsi="Times New Roman"/>
          <w:sz w:val="32"/>
          <w:szCs w:val="32"/>
        </w:rPr>
        <w:t>&amp; game</w:t>
      </w:r>
      <w:r>
        <w:rPr>
          <w:rFonts w:ascii="Times New Roman" w:hAnsi="Times New Roman"/>
          <w:sz w:val="32"/>
          <w:szCs w:val="32"/>
        </w:rPr>
        <w:t xml:space="preserve"> design.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Software Used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Pacman </w:t>
      </w:r>
      <w:r>
        <w:rPr>
          <w:rFonts w:ascii="Times New Roman" w:hAnsi="Times New Roman"/>
          <w:sz w:val="32"/>
          <w:szCs w:val="32"/>
        </w:rPr>
        <w:t>will be</w:t>
      </w:r>
      <w:r>
        <w:rPr>
          <w:rFonts w:ascii="Times New Roman" w:hAnsi="Times New Roman"/>
          <w:sz w:val="32"/>
          <w:szCs w:val="32"/>
        </w:rPr>
        <w:t xml:space="preserve"> created using VS Code with the JDK. With JDK and its packages, we are able to create the game with efficient code </w:t>
      </w:r>
      <w:r>
        <w:rPr>
          <w:rFonts w:ascii="Times New Roman" w:hAnsi="Times New Roman"/>
          <w:sz w:val="32"/>
          <w:szCs w:val="32"/>
        </w:rPr>
        <w:t>performance,</w:t>
      </w:r>
      <w:r>
        <w:rPr>
          <w:rFonts w:ascii="Times New Roman" w:hAnsi="Times New Roman"/>
          <w:sz w:val="32"/>
          <w:szCs w:val="32"/>
        </w:rPr>
        <w:t xml:space="preserve"> which are equivalent to does of Netbeans and IntelliJ.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Algorithm of the Game</w: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mc:AlternateContent>
          <mc:Choice Requires="wps">
            <w:drawing>
              <wp:anchor behindDoc="0" distT="0" distB="0" distL="1905" distR="0" simplePos="0" locked="0" layoutInCell="1" allowOverlap="1" relativeHeight="2">
                <wp:simplePos x="0" y="0"/>
                <wp:positionH relativeFrom="column">
                  <wp:posOffset>-66040</wp:posOffset>
                </wp:positionH>
                <wp:positionV relativeFrom="paragraph">
                  <wp:posOffset>219710</wp:posOffset>
                </wp:positionV>
                <wp:extent cx="5136515" cy="3369945"/>
                <wp:effectExtent l="635" t="635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480" cy="336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InitializeGame(); // Starting the game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// Game Loop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while (gameRunning) { 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handleInput(); // Input controls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movePacMan(); // Moving the pacman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checkBallCollision(); //checking if pacman touches the balls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checkGhostCollision(); // check if the pacman touches the ghost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moveGhosts(); // pathfinding for ghosts to move around.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delay(frameRate); // rendering the frames.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before="238" w:after="198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displayResult(); // Display results if the player wins or lost.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-5.2pt;margin-top:17.3pt;width:404.4pt;height:26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InitializeGame(); // Starting the game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 xml:space="preserve">// Game Loop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 xml:space="preserve">while (gameRunning) { 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handleInput(); // Input controls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movePacMan(); // Moving the pacman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checkBallCollision(); //checking if pacman touches the balls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checkGhostCollision(); // check if the pacman touches the ghost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moveGhosts(); // pathfinding for ghosts to move around.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delay(frameRate); // rendering the frames.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}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before="238" w:after="198"/>
                        <w:rPr/>
                      </w:pPr>
                      <w:r>
                        <w:rPr>
                          <w:sz w:val="20"/>
                          <w:szCs w:val="20"/>
                        </w:rPr>
                        <w:t>displayResult(); // Display results if the player wins or lost.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star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 This">
    <w:charset w:val="01"/>
    <w:family w:val="auto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 This" w:hAnsi="Segoe UI This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Segoe UI This" w:hAnsi="Segoe UI This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Segoe UI This" w:hAnsi="Segoe UI Thi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Segoe UI This" w:hAnsi="Segoe UI This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 This" w:hAnsi="Segoe UI This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 This" w:hAnsi="Segoe UI This" w:cs="Noto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LibreOffice/24.8.3.2$Linux_X86_64 LibreOffice_project/48a6bac9e7e268aeb4c3483fcf825c94556d9f92</Application>
  <AppVersion>15.0000</AppVersion>
  <Pages>2</Pages>
  <Words>199</Words>
  <Characters>1089</Characters>
  <CharactersWithSpaces>1271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2025-02-20T20:42:40Z</dcterms:created>
  <dc:creator/>
  <dc:description/>
  <dc:language>en-US</dc:language>
  <cp:lastModifiedBy/>
  <cp:lastPrinted>2025-02-20T21:19:13Z</cp:lastPrinted>
  <dcterms:modified xsi:type="dcterms:W3CDTF">2025-02-20T21:42:26Z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