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FDD" w:rsidRPr="00EA455B" w:rsidRDefault="004C5FDD" w:rsidP="004C5FDD">
      <w:pPr>
        <w:rPr>
          <w:b/>
          <w:sz w:val="28"/>
          <w:szCs w:val="28"/>
          <w:u w:val="single"/>
        </w:rPr>
      </w:pPr>
      <w:bookmarkStart w:id="0" w:name="_GoBack"/>
      <w:bookmarkEnd w:id="0"/>
      <w:r>
        <w:rPr>
          <w:b/>
          <w:noProof/>
          <w:sz w:val="28"/>
          <w:szCs w:val="28"/>
          <w:u w:val="single"/>
        </w:rPr>
        <w:drawing>
          <wp:anchor distT="0" distB="0" distL="114300" distR="114300" simplePos="0" relativeHeight="251659264" behindDoc="1" locked="0" layoutInCell="1" allowOverlap="1">
            <wp:simplePos x="0" y="0"/>
            <wp:positionH relativeFrom="column">
              <wp:posOffset>-485775</wp:posOffset>
            </wp:positionH>
            <wp:positionV relativeFrom="paragraph">
              <wp:posOffset>-628650</wp:posOffset>
            </wp:positionV>
            <wp:extent cx="876300" cy="1038225"/>
            <wp:effectExtent l="0" t="0" r="0" b="9525"/>
            <wp:wrapTight wrapText="bothSides">
              <wp:wrapPolygon edited="0">
                <wp:start x="0" y="0"/>
                <wp:lineTo x="0" y="21402"/>
                <wp:lineTo x="21130" y="21402"/>
                <wp:lineTo x="21130" y="0"/>
                <wp:lineTo x="0" y="0"/>
              </wp:wrapPolygon>
            </wp:wrapTight>
            <wp:docPr id="1" name="Picture 1" descr="TAMCC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MCC Logo (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 xml:space="preserve">                                 </w:t>
      </w:r>
      <w:r w:rsidRPr="00EA455B">
        <w:rPr>
          <w:b/>
          <w:sz w:val="28"/>
          <w:szCs w:val="28"/>
          <w:u w:val="single"/>
        </w:rPr>
        <w:t>COURSE OUTLINE</w:t>
      </w:r>
      <w:r>
        <w:rPr>
          <w:b/>
          <w:sz w:val="28"/>
          <w:szCs w:val="28"/>
          <w:u w:val="single"/>
        </w:rPr>
        <w:t xml:space="preserve">     </w:t>
      </w:r>
    </w:p>
    <w:p w:rsidR="004C5FDD" w:rsidRDefault="004C5FDD" w:rsidP="004C5FDD">
      <w:pPr>
        <w:jc w:val="center"/>
      </w:pPr>
    </w:p>
    <w:p w:rsidR="004C5FDD" w:rsidRDefault="004C5FDD" w:rsidP="004C5FDD">
      <w:pPr>
        <w:jc w:val="center"/>
        <w:rPr>
          <w:b/>
          <w:sz w:val="28"/>
          <w:szCs w:val="28"/>
        </w:rPr>
      </w:pPr>
      <w:r w:rsidRPr="00B0584D">
        <w:rPr>
          <w:b/>
          <w:sz w:val="28"/>
          <w:szCs w:val="28"/>
        </w:rPr>
        <w:t xml:space="preserve">T A </w:t>
      </w:r>
      <w:smartTag w:uri="urn:schemas-microsoft-com:office:smarttags" w:element="place">
        <w:smartTag w:uri="urn:schemas-microsoft-com:office:smarttags" w:element="PlaceName">
          <w:r w:rsidRPr="00B0584D">
            <w:rPr>
              <w:b/>
              <w:sz w:val="28"/>
              <w:szCs w:val="28"/>
            </w:rPr>
            <w:t>MARRYSHOW</w:t>
          </w:r>
        </w:smartTag>
        <w:r w:rsidRPr="00B0584D">
          <w:rPr>
            <w:b/>
            <w:sz w:val="28"/>
            <w:szCs w:val="28"/>
          </w:rPr>
          <w:t xml:space="preserve"> </w:t>
        </w:r>
        <w:smartTag w:uri="urn:schemas-microsoft-com:office:smarttags" w:element="PlaceType">
          <w:r w:rsidRPr="00B0584D">
            <w:rPr>
              <w:b/>
              <w:sz w:val="28"/>
              <w:szCs w:val="28"/>
            </w:rPr>
            <w:t>COMMUNITY COLLEGE</w:t>
          </w:r>
        </w:smartTag>
      </w:smartTag>
    </w:p>
    <w:p w:rsidR="004C5FDD" w:rsidRDefault="004C5FDD" w:rsidP="004C5FDD">
      <w:pPr>
        <w:jc w:val="center"/>
        <w:rPr>
          <w:b/>
          <w:sz w:val="28"/>
          <w:szCs w:val="28"/>
        </w:rPr>
      </w:pPr>
      <w:r>
        <w:rPr>
          <w:b/>
          <w:sz w:val="28"/>
          <w:szCs w:val="28"/>
        </w:rPr>
        <w:t>SCHOOL OF APPLIED ARTS &amp; TECHNOLOGY</w:t>
      </w:r>
    </w:p>
    <w:p w:rsidR="004C5FDD" w:rsidRDefault="004C5FDD" w:rsidP="004C5FDD">
      <w:pPr>
        <w:jc w:val="center"/>
        <w:rPr>
          <w:b/>
          <w:sz w:val="28"/>
          <w:szCs w:val="28"/>
        </w:rPr>
      </w:pPr>
    </w:p>
    <w:p w:rsidR="004C5FDD" w:rsidRPr="0007085B" w:rsidRDefault="004C5FDD" w:rsidP="004C5FDD">
      <w:pPr>
        <w:autoSpaceDE w:val="0"/>
        <w:rPr>
          <w:u w:val="single"/>
        </w:rPr>
      </w:pPr>
      <w:r w:rsidRPr="00B0584D">
        <w:rPr>
          <w:b/>
        </w:rPr>
        <w:t>DEPARTMENT</w:t>
      </w:r>
      <w:r>
        <w:rPr>
          <w:b/>
        </w:rPr>
        <w:t>: General Education</w:t>
      </w:r>
    </w:p>
    <w:p w:rsidR="004C5FDD" w:rsidRDefault="004C5FDD" w:rsidP="004C5FDD">
      <w:pPr>
        <w:rPr>
          <w:b/>
        </w:rPr>
      </w:pPr>
      <w:r w:rsidRPr="0007085B">
        <w:rPr>
          <w:b/>
        </w:rPr>
        <w:t>COURSE TITLE:</w:t>
      </w:r>
      <w:r>
        <w:t xml:space="preserve"> </w:t>
      </w:r>
      <w:r w:rsidRPr="00141419">
        <w:rPr>
          <w:b/>
        </w:rPr>
        <w:t>Caribbean Society and Culture</w:t>
      </w:r>
    </w:p>
    <w:p w:rsidR="004C5FDD" w:rsidRPr="0007085B" w:rsidRDefault="004C5FDD" w:rsidP="004C5FDD">
      <w:pPr>
        <w:rPr>
          <w:b/>
        </w:rPr>
      </w:pPr>
    </w:p>
    <w:p w:rsidR="004C5FDD" w:rsidRPr="0007085B" w:rsidRDefault="004C5FDD" w:rsidP="004C5FDD">
      <w:r w:rsidRPr="0007085B">
        <w:rPr>
          <w:b/>
        </w:rPr>
        <w:t>COURSE NUMBER:</w:t>
      </w:r>
      <w:r>
        <w:rPr>
          <w:b/>
        </w:rPr>
        <w:t xml:space="preserve"> </w:t>
      </w:r>
      <w:r w:rsidRPr="00141419">
        <w:rPr>
          <w:b/>
        </w:rPr>
        <w:t>CAS 101</w:t>
      </w:r>
    </w:p>
    <w:p w:rsidR="004C5FDD" w:rsidRPr="0007085B" w:rsidRDefault="004C5FDD" w:rsidP="004C5FDD">
      <w:pPr>
        <w:rPr>
          <w:b/>
        </w:rPr>
      </w:pPr>
    </w:p>
    <w:p w:rsidR="004C5FDD" w:rsidRDefault="004C5FDD" w:rsidP="004C5FDD">
      <w:pPr>
        <w:rPr>
          <w:b/>
        </w:rPr>
      </w:pPr>
      <w:r w:rsidRPr="0007085B">
        <w:rPr>
          <w:b/>
        </w:rPr>
        <w:t>SEMESTER CREDIT HOURS:</w:t>
      </w:r>
      <w:r>
        <w:rPr>
          <w:b/>
        </w:rPr>
        <w:t xml:space="preserve"> </w:t>
      </w:r>
      <w:r w:rsidRPr="00141419">
        <w:rPr>
          <w:b/>
        </w:rPr>
        <w:t>3</w:t>
      </w:r>
    </w:p>
    <w:p w:rsidR="004C21A3" w:rsidRDefault="004C21A3" w:rsidP="004C21A3">
      <w:pPr>
        <w:rPr>
          <w:b/>
        </w:rPr>
      </w:pPr>
    </w:p>
    <w:p w:rsidR="004C21A3" w:rsidRPr="00937342" w:rsidRDefault="004C21A3" w:rsidP="004C21A3">
      <w:r>
        <w:rPr>
          <w:b/>
        </w:rPr>
        <w:t>COURSE DESCRIPTION:</w:t>
      </w:r>
    </w:p>
    <w:p w:rsidR="004C21A3" w:rsidRPr="00572579" w:rsidRDefault="004C21A3" w:rsidP="004C21A3">
      <w:pPr>
        <w:jc w:val="both"/>
      </w:pPr>
      <w:r w:rsidRPr="00572579">
        <w:t>This course introduce students to the role played by geography in shaping the society and culture of the Caribbean region as well as the historical evolution of Caribbean society, the cultural characteristics of the Caribbean people, and the ways in Caribbean society and culture influence and are influenced by societies and cultures outside the region.</w:t>
      </w:r>
    </w:p>
    <w:p w:rsidR="004C21A3" w:rsidRPr="00C2287C" w:rsidRDefault="004C21A3" w:rsidP="004C21A3">
      <w:pPr>
        <w:rPr>
          <w:sz w:val="26"/>
          <w:szCs w:val="26"/>
        </w:rPr>
      </w:pPr>
    </w:p>
    <w:p w:rsidR="004C21A3" w:rsidRDefault="004C21A3" w:rsidP="004C21A3">
      <w:pPr>
        <w:rPr>
          <w:b/>
        </w:rPr>
      </w:pPr>
      <w:r>
        <w:rPr>
          <w:b/>
        </w:rPr>
        <w:t>CONTENT:</w:t>
      </w:r>
    </w:p>
    <w:p w:rsidR="004C21A3" w:rsidRPr="00572579" w:rsidRDefault="004C21A3" w:rsidP="004C21A3">
      <w:r w:rsidRPr="00572579">
        <w:rPr>
          <w:u w:val="single"/>
        </w:rPr>
        <w:t>Society and Culture</w:t>
      </w:r>
      <w:r w:rsidRPr="00572579">
        <w:t>.</w:t>
      </w:r>
    </w:p>
    <w:p w:rsidR="004C21A3" w:rsidRPr="00572579" w:rsidRDefault="004C21A3" w:rsidP="004C21A3"/>
    <w:p w:rsidR="004C21A3" w:rsidRPr="00572579" w:rsidRDefault="004C21A3" w:rsidP="004C21A3">
      <w:r w:rsidRPr="00572579">
        <w:rPr>
          <w:i/>
        </w:rPr>
        <w:t>Objectives</w:t>
      </w:r>
      <w:r w:rsidRPr="00572579">
        <w:t>,</w:t>
      </w:r>
    </w:p>
    <w:p w:rsidR="004C21A3" w:rsidRPr="00572579" w:rsidRDefault="004C21A3" w:rsidP="004C21A3">
      <w:pPr>
        <w:numPr>
          <w:ilvl w:val="0"/>
          <w:numId w:val="1"/>
        </w:numPr>
      </w:pPr>
      <w:r w:rsidRPr="00572579">
        <w:t>Explain the terms ‘society’ and ‘culture’</w:t>
      </w:r>
    </w:p>
    <w:p w:rsidR="004C21A3" w:rsidRPr="00572579" w:rsidRDefault="004C21A3" w:rsidP="004C21A3">
      <w:pPr>
        <w:numPr>
          <w:ilvl w:val="0"/>
          <w:numId w:val="1"/>
        </w:numPr>
      </w:pPr>
      <w:r w:rsidRPr="00572579">
        <w:t>Use sociological concepts in explaining ‘society’ and ‘culture’</w:t>
      </w:r>
    </w:p>
    <w:p w:rsidR="004C21A3" w:rsidRPr="00572579" w:rsidRDefault="004C21A3" w:rsidP="004C21A3">
      <w:pPr>
        <w:numPr>
          <w:ilvl w:val="0"/>
          <w:numId w:val="1"/>
        </w:numPr>
      </w:pPr>
      <w:r w:rsidRPr="00572579">
        <w:t xml:space="preserve">Appreciate the diverse as well as the common features of </w:t>
      </w:r>
      <w:smartTag w:uri="urn:schemas-microsoft-com:office:smarttags" w:element="place">
        <w:r w:rsidRPr="00572579">
          <w:t>Caribbean</w:t>
        </w:r>
      </w:smartTag>
      <w:r w:rsidRPr="00572579">
        <w:t xml:space="preserve"> society and culture.</w:t>
      </w:r>
    </w:p>
    <w:p w:rsidR="004C21A3" w:rsidRPr="00572579" w:rsidRDefault="004C21A3" w:rsidP="004C21A3">
      <w:pPr>
        <w:numPr>
          <w:ilvl w:val="0"/>
          <w:numId w:val="1"/>
        </w:numPr>
      </w:pPr>
      <w:r w:rsidRPr="00572579">
        <w:t xml:space="preserve">Understand some of the factors shaping </w:t>
      </w:r>
      <w:smartTag w:uri="urn:schemas-microsoft-com:office:smarttags" w:element="place">
        <w:r w:rsidRPr="00572579">
          <w:t>Caribbean</w:t>
        </w:r>
      </w:smartTag>
      <w:r w:rsidRPr="00572579">
        <w:t xml:space="preserve"> society and culture</w:t>
      </w:r>
    </w:p>
    <w:p w:rsidR="004C21A3" w:rsidRPr="00572579" w:rsidRDefault="004C21A3" w:rsidP="004C21A3">
      <w:pPr>
        <w:numPr>
          <w:ilvl w:val="0"/>
          <w:numId w:val="1"/>
        </w:numPr>
      </w:pPr>
      <w:r w:rsidRPr="00572579">
        <w:t>Evaluate the relevance of concepts associated with  society and culture to your roles values, choices and behaviour</w:t>
      </w:r>
    </w:p>
    <w:p w:rsidR="004C21A3" w:rsidRPr="00572579" w:rsidRDefault="004C21A3" w:rsidP="004C21A3">
      <w:pPr>
        <w:numPr>
          <w:ilvl w:val="0"/>
          <w:numId w:val="1"/>
        </w:numPr>
      </w:pPr>
      <w:r w:rsidRPr="00572579">
        <w:t xml:space="preserve">Describe the effects of erasure, retention and renewal on the on the cultural practices of </w:t>
      </w:r>
      <w:smartTag w:uri="urn:schemas-microsoft-com:office:smarttags" w:element="place">
        <w:r w:rsidRPr="00572579">
          <w:t>Caribbean</w:t>
        </w:r>
      </w:smartTag>
      <w:r w:rsidRPr="00572579">
        <w:t xml:space="preserve"> people</w:t>
      </w:r>
    </w:p>
    <w:p w:rsidR="006C4AAF" w:rsidRDefault="006C4AAF" w:rsidP="004C21A3">
      <w:pPr>
        <w:rPr>
          <w:u w:val="single"/>
        </w:rPr>
      </w:pPr>
    </w:p>
    <w:p w:rsidR="004C21A3" w:rsidRPr="00572579" w:rsidRDefault="004C21A3" w:rsidP="004C21A3">
      <w:pPr>
        <w:rPr>
          <w:u w:val="single"/>
        </w:rPr>
      </w:pPr>
      <w:r w:rsidRPr="00572579">
        <w:rPr>
          <w:u w:val="single"/>
        </w:rPr>
        <w:t>Geography and Culture</w:t>
      </w:r>
    </w:p>
    <w:p w:rsidR="004C21A3" w:rsidRPr="00572579" w:rsidRDefault="004C21A3" w:rsidP="004C21A3"/>
    <w:p w:rsidR="004C21A3" w:rsidRPr="00572579" w:rsidRDefault="004C21A3" w:rsidP="004C21A3">
      <w:pPr>
        <w:rPr>
          <w:i/>
        </w:rPr>
      </w:pPr>
      <w:r w:rsidRPr="00572579">
        <w:rPr>
          <w:i/>
        </w:rPr>
        <w:t>Objectives</w:t>
      </w:r>
    </w:p>
    <w:p w:rsidR="004C21A3" w:rsidRPr="00572579" w:rsidRDefault="004C21A3" w:rsidP="004C21A3">
      <w:pPr>
        <w:numPr>
          <w:ilvl w:val="0"/>
          <w:numId w:val="2"/>
        </w:numPr>
      </w:pPr>
      <w:r w:rsidRPr="00572579">
        <w:t>Describe how Geography, History and human ecology, help us to understand Caribbean society and culture.</w:t>
      </w:r>
    </w:p>
    <w:p w:rsidR="004C21A3" w:rsidRPr="00572579" w:rsidRDefault="004C21A3" w:rsidP="004C21A3">
      <w:pPr>
        <w:numPr>
          <w:ilvl w:val="0"/>
          <w:numId w:val="2"/>
        </w:numPr>
      </w:pPr>
      <w:r w:rsidRPr="00572579">
        <w:t xml:space="preserve">Appreciate perceptions and conceptions of space on the part of </w:t>
      </w:r>
      <w:smartTag w:uri="urn:schemas-microsoft-com:office:smarttags" w:element="place">
        <w:r w:rsidRPr="00572579">
          <w:t>Caribbean</w:t>
        </w:r>
      </w:smartTag>
      <w:r w:rsidRPr="00572579">
        <w:t xml:space="preserve"> people.</w:t>
      </w:r>
    </w:p>
    <w:p w:rsidR="004C21A3" w:rsidRPr="00572579" w:rsidRDefault="004C21A3" w:rsidP="004C21A3">
      <w:pPr>
        <w:numPr>
          <w:ilvl w:val="0"/>
          <w:numId w:val="2"/>
        </w:numPr>
      </w:pPr>
      <w:r w:rsidRPr="00572579">
        <w:t xml:space="preserve">Explain the cultural response of </w:t>
      </w:r>
      <w:smartTag w:uri="urn:schemas-microsoft-com:office:smarttags" w:element="place">
        <w:r w:rsidRPr="00572579">
          <w:t>Caribbean</w:t>
        </w:r>
      </w:smartTag>
      <w:r w:rsidRPr="00572579">
        <w:t xml:space="preserve"> society to plate tectonics, landforms, soils, coral reefs, hurricanes, oceans currents and winds.</w:t>
      </w:r>
    </w:p>
    <w:p w:rsidR="004C21A3" w:rsidRPr="00572579" w:rsidRDefault="004C21A3" w:rsidP="004C21A3">
      <w:pPr>
        <w:numPr>
          <w:ilvl w:val="0"/>
          <w:numId w:val="2"/>
        </w:numPr>
      </w:pPr>
      <w:r w:rsidRPr="00572579">
        <w:t>Develop an awareness of and sensitivity to, the fragility of the environment.</w:t>
      </w:r>
    </w:p>
    <w:p w:rsidR="004C21A3" w:rsidRPr="00572579" w:rsidRDefault="004C21A3" w:rsidP="004C21A3">
      <w:pPr>
        <w:numPr>
          <w:ilvl w:val="0"/>
          <w:numId w:val="2"/>
        </w:numPr>
      </w:pPr>
      <w:r w:rsidRPr="00572579">
        <w:t xml:space="preserve">Recognize the </w:t>
      </w:r>
      <w:smartTag w:uri="urn:schemas-microsoft-com:office:smarttags" w:element="place">
        <w:r w:rsidRPr="00572579">
          <w:t>Caribbean</w:t>
        </w:r>
      </w:smartTag>
      <w:r w:rsidRPr="00572579">
        <w:t xml:space="preserve"> identity by both the diverse and common cultural responses of people to their environment.</w:t>
      </w:r>
    </w:p>
    <w:p w:rsidR="004C21A3" w:rsidRDefault="004C21A3" w:rsidP="004C21A3">
      <w:pPr>
        <w:ind w:left="360"/>
      </w:pPr>
    </w:p>
    <w:p w:rsidR="006C4AAF" w:rsidRDefault="006C4AAF" w:rsidP="004C21A3">
      <w:pPr>
        <w:ind w:left="360"/>
      </w:pPr>
    </w:p>
    <w:p w:rsidR="006C4AAF" w:rsidRPr="00572579" w:rsidRDefault="006C4AAF" w:rsidP="004C21A3">
      <w:pPr>
        <w:ind w:left="360"/>
      </w:pPr>
    </w:p>
    <w:p w:rsidR="004C21A3" w:rsidRPr="00572579" w:rsidRDefault="004C21A3" w:rsidP="004C21A3">
      <w:pPr>
        <w:ind w:left="360"/>
        <w:rPr>
          <w:u w:val="single"/>
        </w:rPr>
      </w:pPr>
      <w:r w:rsidRPr="00572579">
        <w:rPr>
          <w:u w:val="single"/>
        </w:rPr>
        <w:t>History Society and Culture</w:t>
      </w:r>
    </w:p>
    <w:p w:rsidR="004C21A3" w:rsidRPr="00572579" w:rsidRDefault="004C21A3" w:rsidP="004C21A3">
      <w:pPr>
        <w:ind w:left="360"/>
      </w:pPr>
    </w:p>
    <w:p w:rsidR="004C21A3" w:rsidRPr="00572579" w:rsidRDefault="004C21A3" w:rsidP="004C21A3">
      <w:pPr>
        <w:rPr>
          <w:i/>
        </w:rPr>
      </w:pPr>
      <w:r w:rsidRPr="00572579">
        <w:rPr>
          <w:i/>
        </w:rPr>
        <w:t>Objectives</w:t>
      </w:r>
    </w:p>
    <w:p w:rsidR="004C21A3" w:rsidRPr="00572579" w:rsidRDefault="004C21A3" w:rsidP="004C21A3">
      <w:pPr>
        <w:numPr>
          <w:ilvl w:val="0"/>
          <w:numId w:val="3"/>
        </w:numPr>
      </w:pPr>
      <w:r w:rsidRPr="00572579">
        <w:t>Access the impact of certain historical processes on Caribbean society and culture.</w:t>
      </w:r>
    </w:p>
    <w:p w:rsidR="004C21A3" w:rsidRPr="00572579" w:rsidRDefault="004C21A3" w:rsidP="004C21A3">
      <w:pPr>
        <w:numPr>
          <w:ilvl w:val="0"/>
          <w:numId w:val="3"/>
        </w:numPr>
      </w:pPr>
      <w:proofErr w:type="spellStart"/>
      <w:r w:rsidRPr="00572579">
        <w:t>Analyse</w:t>
      </w:r>
      <w:proofErr w:type="spellEnd"/>
      <w:r w:rsidRPr="00572579">
        <w:t xml:space="preserve"> the impact of human migration on settlement patterns in the </w:t>
      </w:r>
      <w:smartTag w:uri="urn:schemas-microsoft-com:office:smarttags" w:element="place">
        <w:r w:rsidRPr="00572579">
          <w:t>Caribbean</w:t>
        </w:r>
      </w:smartTag>
    </w:p>
    <w:p w:rsidR="004C21A3" w:rsidRPr="00572579" w:rsidRDefault="004C21A3" w:rsidP="004C21A3">
      <w:pPr>
        <w:numPr>
          <w:ilvl w:val="0"/>
          <w:numId w:val="3"/>
        </w:numPr>
      </w:pPr>
      <w:r w:rsidRPr="00572579">
        <w:t xml:space="preserve">Access the role forced Labour systems, such as the encomienda, indentureship, plantation systems, and slavery played in shaping </w:t>
      </w:r>
      <w:smartTag w:uri="urn:schemas-microsoft-com:office:smarttags" w:element="place">
        <w:r w:rsidRPr="00572579">
          <w:t>Caribbean</w:t>
        </w:r>
      </w:smartTag>
      <w:r w:rsidRPr="00572579">
        <w:t xml:space="preserve"> society.</w:t>
      </w:r>
    </w:p>
    <w:p w:rsidR="004C21A3" w:rsidRPr="00572579" w:rsidRDefault="004C21A3" w:rsidP="004C21A3">
      <w:pPr>
        <w:numPr>
          <w:ilvl w:val="0"/>
          <w:numId w:val="3"/>
        </w:numPr>
      </w:pPr>
      <w:r w:rsidRPr="00572579">
        <w:t xml:space="preserve">Explain the nature of cultural diversity and social stratification in the </w:t>
      </w:r>
      <w:smartTag w:uri="urn:schemas-microsoft-com:office:smarttags" w:element="place">
        <w:r w:rsidRPr="00572579">
          <w:t>Caribbean</w:t>
        </w:r>
      </w:smartTag>
      <w:r w:rsidRPr="00572579">
        <w:t>.</w:t>
      </w:r>
    </w:p>
    <w:p w:rsidR="004C21A3" w:rsidRPr="00572579" w:rsidRDefault="004C21A3" w:rsidP="004C21A3">
      <w:pPr>
        <w:numPr>
          <w:ilvl w:val="0"/>
          <w:numId w:val="3"/>
        </w:numPr>
      </w:pPr>
      <w:proofErr w:type="spellStart"/>
      <w:r w:rsidRPr="00572579">
        <w:t>Analyse</w:t>
      </w:r>
      <w:proofErr w:type="spellEnd"/>
      <w:r w:rsidRPr="00572579">
        <w:t xml:space="preserve"> the positive and negative effects of </w:t>
      </w:r>
      <w:smartTag w:uri="urn:schemas-microsoft-com:office:smarttags" w:element="place">
        <w:r w:rsidRPr="00572579">
          <w:t>Caribbean</w:t>
        </w:r>
      </w:smartTag>
      <w:r w:rsidRPr="00572579">
        <w:t xml:space="preserve"> contacts with the global community</w:t>
      </w:r>
    </w:p>
    <w:p w:rsidR="004C21A3" w:rsidRPr="00572579" w:rsidRDefault="004C21A3" w:rsidP="004C21A3">
      <w:pPr>
        <w:ind w:left="360"/>
      </w:pPr>
    </w:p>
    <w:p w:rsidR="004C21A3" w:rsidRPr="00572579" w:rsidRDefault="004C21A3" w:rsidP="004C21A3">
      <w:pPr>
        <w:tabs>
          <w:tab w:val="center" w:pos="4320"/>
        </w:tabs>
        <w:rPr>
          <w:u w:val="single"/>
        </w:rPr>
      </w:pPr>
      <w:r w:rsidRPr="00572579">
        <w:rPr>
          <w:u w:val="single"/>
        </w:rPr>
        <w:t>The Caribbean and the Wider World</w:t>
      </w:r>
    </w:p>
    <w:p w:rsidR="004C21A3" w:rsidRPr="00572579" w:rsidRDefault="004C21A3" w:rsidP="004C21A3">
      <w:pPr>
        <w:rPr>
          <w:u w:val="single"/>
        </w:rPr>
      </w:pPr>
    </w:p>
    <w:p w:rsidR="004C21A3" w:rsidRPr="00572579" w:rsidRDefault="004C21A3" w:rsidP="004C21A3">
      <w:pPr>
        <w:rPr>
          <w:i/>
        </w:rPr>
      </w:pPr>
      <w:r w:rsidRPr="00572579">
        <w:rPr>
          <w:i/>
        </w:rPr>
        <w:t>Objectives</w:t>
      </w:r>
    </w:p>
    <w:p w:rsidR="004C21A3" w:rsidRPr="00572579" w:rsidRDefault="004C21A3" w:rsidP="004C21A3">
      <w:pPr>
        <w:numPr>
          <w:ilvl w:val="0"/>
          <w:numId w:val="4"/>
        </w:numPr>
      </w:pPr>
      <w:r w:rsidRPr="00572579">
        <w:t>Describe how the interaction between the Caribbean and the wider world has shaped aspects of Caribbean society and culture.</w:t>
      </w:r>
    </w:p>
    <w:p w:rsidR="004C21A3" w:rsidRPr="00572579" w:rsidRDefault="004C21A3" w:rsidP="004C21A3">
      <w:pPr>
        <w:numPr>
          <w:ilvl w:val="0"/>
          <w:numId w:val="4"/>
        </w:numPr>
      </w:pPr>
      <w:r w:rsidRPr="00572579">
        <w:t>Appreciate that the pervasive image of metropolitan culture is a problematic aspect of this interaction.</w:t>
      </w:r>
    </w:p>
    <w:p w:rsidR="004C21A3" w:rsidRPr="00572579" w:rsidRDefault="004C21A3" w:rsidP="004C21A3">
      <w:pPr>
        <w:numPr>
          <w:ilvl w:val="0"/>
          <w:numId w:val="4"/>
        </w:numPr>
      </w:pPr>
      <w:r w:rsidRPr="00572579">
        <w:t xml:space="preserve">Evaluate the impact of </w:t>
      </w:r>
      <w:smartTag w:uri="urn:schemas-microsoft-com:office:smarttags" w:element="place">
        <w:r w:rsidRPr="00572579">
          <w:t>Caribbean</w:t>
        </w:r>
      </w:smartTag>
      <w:r w:rsidRPr="00572579">
        <w:t xml:space="preserve"> society and culture upon aspects of the politics and the economics of the wider world.</w:t>
      </w:r>
    </w:p>
    <w:p w:rsidR="004C21A3" w:rsidRPr="00572579" w:rsidRDefault="004C21A3" w:rsidP="004C21A3">
      <w:pPr>
        <w:numPr>
          <w:ilvl w:val="0"/>
          <w:numId w:val="4"/>
        </w:numPr>
      </w:pPr>
      <w:r w:rsidRPr="00572579">
        <w:t>Apply an understanding of the differences in power to the nature of their interaction.</w:t>
      </w:r>
    </w:p>
    <w:p w:rsidR="004C21A3" w:rsidRPr="00572579" w:rsidRDefault="004C21A3" w:rsidP="004C21A3">
      <w:pPr>
        <w:numPr>
          <w:ilvl w:val="0"/>
          <w:numId w:val="4"/>
        </w:numPr>
      </w:pPr>
      <w:proofErr w:type="spellStart"/>
      <w:r w:rsidRPr="00572579">
        <w:t>Analyse</w:t>
      </w:r>
      <w:proofErr w:type="spellEnd"/>
      <w:r w:rsidRPr="00572579">
        <w:t xml:space="preserve"> the impact of Caribbean society and culture upon aspects of the cultural practices of countries outside the </w:t>
      </w:r>
      <w:smartTag w:uri="urn:schemas-microsoft-com:office:smarttags" w:element="place">
        <w:r w:rsidRPr="00572579">
          <w:t>Caribbean</w:t>
        </w:r>
      </w:smartTag>
      <w:r w:rsidRPr="00572579">
        <w:t xml:space="preserve"> region.</w:t>
      </w:r>
    </w:p>
    <w:p w:rsidR="004C21A3" w:rsidRPr="00572579" w:rsidRDefault="004C21A3" w:rsidP="004C21A3">
      <w:pPr>
        <w:tabs>
          <w:tab w:val="left" w:pos="1420"/>
        </w:tabs>
      </w:pPr>
      <w:r w:rsidRPr="00572579">
        <w:tab/>
      </w:r>
    </w:p>
    <w:p w:rsidR="004C21A3" w:rsidRPr="00572579" w:rsidRDefault="004C21A3" w:rsidP="004C21A3">
      <w:pPr>
        <w:rPr>
          <w:u w:val="single"/>
        </w:rPr>
      </w:pPr>
      <w:r w:rsidRPr="00572579">
        <w:rPr>
          <w:u w:val="single"/>
        </w:rPr>
        <w:t>Exploring the Concept, Development</w:t>
      </w:r>
    </w:p>
    <w:p w:rsidR="006C4AAF" w:rsidRDefault="006C4AAF" w:rsidP="004C21A3">
      <w:pPr>
        <w:rPr>
          <w:i/>
        </w:rPr>
      </w:pPr>
    </w:p>
    <w:p w:rsidR="004C21A3" w:rsidRPr="00572579" w:rsidRDefault="004C21A3" w:rsidP="004C21A3">
      <w:pPr>
        <w:rPr>
          <w:i/>
        </w:rPr>
      </w:pPr>
      <w:r w:rsidRPr="00572579">
        <w:rPr>
          <w:i/>
        </w:rPr>
        <w:t>Objectives</w:t>
      </w:r>
    </w:p>
    <w:p w:rsidR="004C21A3" w:rsidRPr="00572579" w:rsidRDefault="004C21A3" w:rsidP="004C21A3">
      <w:pPr>
        <w:numPr>
          <w:ilvl w:val="0"/>
          <w:numId w:val="5"/>
        </w:numPr>
      </w:pPr>
      <w:r w:rsidRPr="00572579">
        <w:t>Distinguishing between economic growth and development</w:t>
      </w:r>
    </w:p>
    <w:p w:rsidR="004C21A3" w:rsidRPr="00572579" w:rsidRDefault="004C21A3" w:rsidP="004C21A3">
      <w:pPr>
        <w:numPr>
          <w:ilvl w:val="0"/>
          <w:numId w:val="5"/>
        </w:numPr>
      </w:pPr>
      <w:r w:rsidRPr="00572579">
        <w:t>Apply and use indices of economic growth.</w:t>
      </w:r>
    </w:p>
    <w:p w:rsidR="004C21A3" w:rsidRPr="00572579" w:rsidRDefault="004C21A3" w:rsidP="004C21A3">
      <w:pPr>
        <w:numPr>
          <w:ilvl w:val="0"/>
          <w:numId w:val="5"/>
        </w:numPr>
      </w:pPr>
      <w:r w:rsidRPr="00572579">
        <w:t>Compare and contrast older and contemporary notions of development.</w:t>
      </w:r>
    </w:p>
    <w:p w:rsidR="004C21A3" w:rsidRPr="00572579" w:rsidRDefault="004C21A3" w:rsidP="004C21A3">
      <w:pPr>
        <w:numPr>
          <w:ilvl w:val="0"/>
          <w:numId w:val="5"/>
        </w:numPr>
      </w:pPr>
      <w:r w:rsidRPr="00572579">
        <w:t xml:space="preserve">Articulate the development challenge facing </w:t>
      </w:r>
      <w:smartTag w:uri="urn:schemas-microsoft-com:office:smarttags" w:element="place">
        <w:r w:rsidRPr="00572579">
          <w:t>Caribbean</w:t>
        </w:r>
      </w:smartTag>
      <w:r w:rsidRPr="00572579">
        <w:t xml:space="preserve"> society.</w:t>
      </w:r>
    </w:p>
    <w:p w:rsidR="004C21A3" w:rsidRPr="00874B22" w:rsidRDefault="004C21A3" w:rsidP="004C21A3">
      <w:pPr>
        <w:numPr>
          <w:ilvl w:val="0"/>
          <w:numId w:val="5"/>
        </w:numPr>
      </w:pPr>
      <w:r w:rsidRPr="00572579">
        <w:t>Define and use the measures associated with human development.</w:t>
      </w:r>
    </w:p>
    <w:p w:rsidR="004C21A3" w:rsidRDefault="004C21A3" w:rsidP="004C21A3">
      <w:pPr>
        <w:rPr>
          <w:b/>
        </w:rPr>
      </w:pPr>
    </w:p>
    <w:p w:rsidR="006C4AAF" w:rsidRDefault="006C4AAF" w:rsidP="004C21A3">
      <w:pPr>
        <w:rPr>
          <w:b/>
        </w:rPr>
      </w:pPr>
    </w:p>
    <w:p w:rsidR="004C21A3" w:rsidRDefault="004C21A3" w:rsidP="004C21A3">
      <w:pPr>
        <w:rPr>
          <w:b/>
        </w:rPr>
      </w:pPr>
      <w:r>
        <w:rPr>
          <w:b/>
        </w:rPr>
        <w:t>METHOD OF INSTRUCTION:</w:t>
      </w:r>
    </w:p>
    <w:p w:rsidR="004C21A3" w:rsidRDefault="004C21A3" w:rsidP="004C21A3">
      <w:pPr>
        <w:rPr>
          <w:b/>
        </w:rPr>
      </w:pPr>
    </w:p>
    <w:p w:rsidR="006C4AAF" w:rsidRDefault="006C4AAF" w:rsidP="004C21A3">
      <w:pPr>
        <w:rPr>
          <w:b/>
        </w:rPr>
      </w:pPr>
    </w:p>
    <w:p w:rsidR="004C21A3" w:rsidRDefault="004C21A3" w:rsidP="004C21A3">
      <w:pPr>
        <w:rPr>
          <w:b/>
        </w:rPr>
      </w:pPr>
      <w:r>
        <w:rPr>
          <w:b/>
        </w:rPr>
        <w:t>ASSESSMENT:</w:t>
      </w:r>
    </w:p>
    <w:p w:rsidR="004C21A3" w:rsidRPr="00C2287C" w:rsidRDefault="004C21A3" w:rsidP="004C21A3">
      <w:pPr>
        <w:rPr>
          <w:sz w:val="26"/>
          <w:szCs w:val="26"/>
        </w:rPr>
      </w:pPr>
      <w:r w:rsidRPr="00C2287C">
        <w:rPr>
          <w:sz w:val="26"/>
          <w:szCs w:val="26"/>
        </w:rPr>
        <w:t xml:space="preserve">Coursework: </w:t>
      </w:r>
      <w:r w:rsidRPr="00C2287C">
        <w:rPr>
          <w:sz w:val="26"/>
          <w:szCs w:val="26"/>
        </w:rPr>
        <w:tab/>
      </w:r>
      <w:r w:rsidRPr="00C2287C">
        <w:rPr>
          <w:sz w:val="26"/>
          <w:szCs w:val="26"/>
        </w:rPr>
        <w:tab/>
        <w:t>40%</w:t>
      </w:r>
    </w:p>
    <w:p w:rsidR="004C21A3" w:rsidRPr="00C2287C" w:rsidRDefault="004C21A3" w:rsidP="004C21A3">
      <w:pPr>
        <w:rPr>
          <w:sz w:val="26"/>
          <w:szCs w:val="26"/>
        </w:rPr>
      </w:pPr>
      <w:r w:rsidRPr="00C2287C">
        <w:rPr>
          <w:sz w:val="26"/>
          <w:szCs w:val="26"/>
        </w:rPr>
        <w:t xml:space="preserve">Final examination:  </w:t>
      </w:r>
      <w:r w:rsidRPr="00C2287C">
        <w:rPr>
          <w:sz w:val="26"/>
          <w:szCs w:val="26"/>
        </w:rPr>
        <w:tab/>
        <w:t>60%</w:t>
      </w:r>
    </w:p>
    <w:p w:rsidR="004C21A3" w:rsidRDefault="004C21A3" w:rsidP="004C21A3"/>
    <w:p w:rsidR="004C21A3" w:rsidRDefault="004C21A3" w:rsidP="004C21A3">
      <w:pPr>
        <w:rPr>
          <w:b/>
        </w:rPr>
      </w:pPr>
    </w:p>
    <w:p w:rsidR="004C21A3" w:rsidRPr="00BA27EB" w:rsidRDefault="004C21A3" w:rsidP="004C21A3">
      <w:pPr>
        <w:rPr>
          <w:b/>
        </w:rPr>
      </w:pPr>
      <w:r>
        <w:rPr>
          <w:b/>
        </w:rPr>
        <w:t>REQUIRED TEXTS:</w:t>
      </w:r>
    </w:p>
    <w:p w:rsidR="003E5CED" w:rsidRDefault="007A66C1" w:rsidP="004C21A3"/>
    <w:sectPr w:rsidR="003E5CED" w:rsidSect="0093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37153"/>
    <w:multiLevelType w:val="hybridMultilevel"/>
    <w:tmpl w:val="AA309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BB190C"/>
    <w:multiLevelType w:val="hybridMultilevel"/>
    <w:tmpl w:val="0CD0C3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3B7ECE"/>
    <w:multiLevelType w:val="hybridMultilevel"/>
    <w:tmpl w:val="0E3EBA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C65461"/>
    <w:multiLevelType w:val="hybridMultilevel"/>
    <w:tmpl w:val="93FA4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17D2425"/>
    <w:multiLevelType w:val="hybridMultilevel"/>
    <w:tmpl w:val="B20C0B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A3"/>
    <w:rsid w:val="001032EC"/>
    <w:rsid w:val="002F5DC3"/>
    <w:rsid w:val="00311613"/>
    <w:rsid w:val="004C21A3"/>
    <w:rsid w:val="004C5FDD"/>
    <w:rsid w:val="006C4AAF"/>
    <w:rsid w:val="007A66C1"/>
    <w:rsid w:val="00931624"/>
    <w:rsid w:val="00A769C9"/>
    <w:rsid w:val="00CF43B1"/>
    <w:rsid w:val="00DB5009"/>
    <w:rsid w:val="00E30C16"/>
    <w:rsid w:val="00F0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9BB8E770-A206-4EB2-B041-892142AF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1A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tamcc</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carlenea</dc:creator>
  <cp:lastModifiedBy>Denny Pierre</cp:lastModifiedBy>
  <cp:revision>2</cp:revision>
  <cp:lastPrinted>2014-01-14T12:54:00Z</cp:lastPrinted>
  <dcterms:created xsi:type="dcterms:W3CDTF">2023-01-05T17:44:00Z</dcterms:created>
  <dcterms:modified xsi:type="dcterms:W3CDTF">2023-01-05T17:44:00Z</dcterms:modified>
</cp:coreProperties>
</file>