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Ulric Aird</w:t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Networking 2</w:t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  <w:u w:val="single"/>
        </w:rPr>
      </w:pPr>
      <w:r>
        <w:rPr>
          <w:rFonts w:ascii="Times New Roman" w:hAnsi="Times New Roman"/>
          <w:sz w:val="32"/>
          <w:szCs w:val="32"/>
          <w:u w:val="single"/>
        </w:rPr>
        <w:t>Practice Exam: VLAN and Inter-VLAN Communication</w:t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For this practical exam, I have managed to create an Inter-VLAN communication between each device.</w:t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These screenshots shows the proper vlans on the PCs for different devices. </w:t>
      </w:r>
      <w:r>
        <w:rPr>
          <w:rFonts w:ascii="Times New Roman" w:hAnsi="Times New Roman"/>
          <w:sz w:val="32"/>
          <w:szCs w:val="32"/>
        </w:rPr>
        <w:t xml:space="preserve">All PCs has proper IP Configurations </w:t>
      </w:r>
      <w:r>
        <w:rPr>
          <w:rFonts w:ascii="Times New Roman" w:hAnsi="Times New Roman"/>
          <w:sz w:val="32"/>
          <w:szCs w:val="32"/>
        </w:rPr>
        <w:t>with default gateway for their specific vlan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-368935</wp:posOffset>
            </wp:positionH>
            <wp:positionV relativeFrom="paragraph">
              <wp:posOffset>44450</wp:posOffset>
            </wp:positionV>
            <wp:extent cx="3527425" cy="229235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25" cy="229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3224530</wp:posOffset>
            </wp:positionH>
            <wp:positionV relativeFrom="paragraph">
              <wp:posOffset>53975</wp:posOffset>
            </wp:positionV>
            <wp:extent cx="3484245" cy="2085340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208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715645</wp:posOffset>
            </wp:positionH>
            <wp:positionV relativeFrom="paragraph">
              <wp:posOffset>140970</wp:posOffset>
            </wp:positionV>
            <wp:extent cx="4840605" cy="256222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These are the vlans for each switches. </w:t>
      </w:r>
      <w:r>
        <w:rPr>
          <w:rFonts w:ascii="Times New Roman" w:hAnsi="Times New Roman"/>
          <w:sz w:val="32"/>
          <w:szCs w:val="32"/>
        </w:rPr>
        <w:t>A switch was created for the sole purpose of connecting the Router and the Multi-Layer switch together. The switch has trunking enable for all connected ports.</w:t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182245</wp:posOffset>
            </wp:positionV>
            <wp:extent cx="3094990" cy="2052955"/>
            <wp:effectExtent l="0" t="0" r="0" b="0"/>
            <wp:wrapSquare wrapText="largest"/>
            <wp:docPr id="4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05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3192145</wp:posOffset>
            </wp:positionH>
            <wp:positionV relativeFrom="paragraph">
              <wp:posOffset>41910</wp:posOffset>
            </wp:positionV>
            <wp:extent cx="3320415" cy="1882775"/>
            <wp:effectExtent l="0" t="0" r="0" b="0"/>
            <wp:wrapSquare wrapText="largest"/>
            <wp:docPr id="5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88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1408430</wp:posOffset>
            </wp:positionH>
            <wp:positionV relativeFrom="paragraph">
              <wp:posOffset>47625</wp:posOffset>
            </wp:positionV>
            <wp:extent cx="3321685" cy="1830070"/>
            <wp:effectExtent l="0" t="0" r="0" b="0"/>
            <wp:wrapSquare wrapText="largest"/>
            <wp:docPr id="6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183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Ping test were accurate </w:t>
      </w:r>
      <w:r>
        <w:rPr>
          <w:rFonts w:ascii="Times New Roman" w:hAnsi="Times New Roman"/>
          <w:sz w:val="32"/>
          <w:szCs w:val="32"/>
        </w:rPr>
        <w:t>and worked seemlessly.</w:t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6120130" cy="121856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8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1349375</wp:posOffset>
            </wp:positionV>
            <wp:extent cx="6120130" cy="1416050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Router Configuration</w:t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12700</wp:posOffset>
            </wp:positionH>
            <wp:positionV relativeFrom="paragraph">
              <wp:posOffset>3533775</wp:posOffset>
            </wp:positionV>
            <wp:extent cx="6050280" cy="340296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40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Segoe UI This">
    <w:charset w:val="01"/>
    <w:family w:val="auto"/>
    <w:pitch w:val="default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Segoe UI This" w:hAnsi="Segoe UI This" w:eastAsia="Noto Serif CJK SC" w:cs="Noto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Segoe UI This" w:hAnsi="Segoe UI This" w:eastAsia="Noto Serif CJK SC" w:cs="Noto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Segoe UI This" w:hAnsi="Segoe UI This" w:eastAsia="Noto Sans CJK SC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Segoe UI This" w:hAnsi="Segoe UI This"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Segoe UI This" w:hAnsi="Segoe UI This"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Segoe UI This" w:hAnsi="Segoe UI This" w:cs="Noto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LibreOffice/24.8.3.2$Linux_X86_64 LibreOffice_project/48a6bac9e7e268aeb4c3483fcf825c94556d9f92</Application>
  <AppVersion>15.0000</AppVersion>
  <Pages>3</Pages>
  <Words>92</Words>
  <Characters>505</Characters>
  <CharactersWithSpaces>589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2025-02-25T17:09:53Z</dcterms:created>
  <dc:creator/>
  <dc:description/>
  <dc:language>en-US</dc:language>
  <cp:lastModifiedBy/>
  <dcterms:modified xsi:type="dcterms:W3CDTF">2025-02-25T17:48:09Z</dcterms:modified>
  <cp:revision>2</cp:revision>
  <dc:subject/>
  <dc:title/>
</cp:coreProperties>
</file>