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7BF9D" w14:textId="6F7EBFE7" w:rsidR="00847867" w:rsidRPr="00847867" w:rsidRDefault="00847867" w:rsidP="00847867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7867">
        <w:rPr>
          <w:rFonts w:ascii="Times New Roman" w:hAnsi="Times New Roman" w:cs="Times New Roman"/>
          <w:b/>
          <w:bCs/>
          <w:sz w:val="40"/>
          <w:szCs w:val="40"/>
        </w:rPr>
        <w:t>Research Paper Outline</w:t>
      </w:r>
    </w:p>
    <w:p w14:paraId="7DF1B292" w14:textId="77777777" w:rsidR="00847867" w:rsidRDefault="00847867" w:rsidP="00847867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7867">
        <w:rPr>
          <w:rFonts w:ascii="Times New Roman" w:hAnsi="Times New Roman" w:cs="Times New Roman"/>
          <w:b/>
          <w:bCs/>
          <w:sz w:val="40"/>
          <w:szCs w:val="40"/>
        </w:rPr>
        <w:t xml:space="preserve">AI-Powered Imaging Technology for </w:t>
      </w:r>
    </w:p>
    <w:p w14:paraId="186A607D" w14:textId="15CD3EDF" w:rsidR="00847867" w:rsidRPr="00847867" w:rsidRDefault="00847867" w:rsidP="00847867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7867">
        <w:rPr>
          <w:rFonts w:ascii="Times New Roman" w:hAnsi="Times New Roman" w:cs="Times New Roman"/>
          <w:b/>
          <w:bCs/>
          <w:sz w:val="40"/>
          <w:szCs w:val="40"/>
        </w:rPr>
        <w:t>Enhancing Dental Examinations</w:t>
      </w:r>
    </w:p>
    <w:p w14:paraId="0C3D019B" w14:textId="77777777" w:rsidR="00847867" w:rsidRPr="00847867" w:rsidRDefault="00847867" w:rsidP="00847867">
      <w:pPr>
        <w:jc w:val="center"/>
        <w:rPr>
          <w:rFonts w:ascii="Times New Roman" w:hAnsi="Times New Roman" w:cs="Times New Roman"/>
        </w:rPr>
      </w:pPr>
    </w:p>
    <w:p w14:paraId="44044EF6" w14:textId="686C9553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 xml:space="preserve">Abstract </w:t>
      </w:r>
    </w:p>
    <w:p w14:paraId="453FAA50" w14:textId="3F4ABF68" w:rsidR="00847867" w:rsidRPr="00847867" w:rsidRDefault="00847867" w:rsidP="00847867">
      <w:pPr>
        <w:ind w:left="36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Traditional dental examination methods involve manual inspections and X-ray imaging, which can be time-consuming, uncomfortable, and costly. AI-powered imaging technology presents an innovative alternative by leveraging machine learning techniques to analyze high-resolution intraoral images for cavity detection and plaque assessment. This research explores the effectiveness of AI-driven dental imaging, specifically employing the YOLOv8 object detection model to enhance diagnostic accuracy and patient comfort while minimizing reliance on traditional X-rays. Our approach involves dataset collection, augmentation,</w:t>
      </w:r>
      <w:r w:rsidR="0071205E">
        <w:rPr>
          <w:rFonts w:ascii="Times New Roman" w:hAnsi="Times New Roman" w:cs="Times New Roman"/>
        </w:rPr>
        <w:t xml:space="preserve"> </w:t>
      </w:r>
      <w:r w:rsidR="0071205E" w:rsidRPr="0071205E">
        <w:rPr>
          <w:rFonts w:ascii="Times New Roman" w:hAnsi="Times New Roman" w:cs="Times New Roman"/>
        </w:rPr>
        <w:t>stratified sampling, image preprocessing, structured dataset pipelines</w:t>
      </w:r>
      <w:r w:rsidR="0071205E">
        <w:rPr>
          <w:rFonts w:ascii="Times New Roman" w:hAnsi="Times New Roman" w:cs="Times New Roman"/>
        </w:rPr>
        <w:t xml:space="preserve"> </w:t>
      </w:r>
      <w:r w:rsidRPr="00847867">
        <w:rPr>
          <w:rFonts w:ascii="Times New Roman" w:hAnsi="Times New Roman" w:cs="Times New Roman"/>
        </w:rPr>
        <w:t>and model training to optimize AI-assisted diagnostics. This paper will discuss the methodology, findings, and implications for improving efficiency in dental healthcare.</w:t>
      </w:r>
    </w:p>
    <w:p w14:paraId="1D5BDE51" w14:textId="77777777" w:rsidR="00847867" w:rsidRPr="00847867" w:rsidRDefault="00847867" w:rsidP="00847867">
      <w:pPr>
        <w:rPr>
          <w:rFonts w:ascii="Times New Roman" w:hAnsi="Times New Roman" w:cs="Times New Roman"/>
        </w:rPr>
      </w:pPr>
    </w:p>
    <w:p w14:paraId="4DF10139" w14:textId="77777777" w:rsidR="00E90FE3" w:rsidRDefault="00847867" w:rsidP="00E90FE3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Introduction</w:t>
      </w:r>
    </w:p>
    <w:p w14:paraId="34496E63" w14:textId="53B7D19B" w:rsidR="00847867" w:rsidRPr="00E90FE3" w:rsidRDefault="00847867" w:rsidP="00E90F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E90FE3">
        <w:rPr>
          <w:rFonts w:ascii="Times New Roman" w:hAnsi="Times New Roman" w:cs="Times New Roman"/>
        </w:rPr>
        <w:t>Overview of traditional dental examination challenges</w:t>
      </w:r>
    </w:p>
    <w:p w14:paraId="001CA223" w14:textId="77777777" w:rsidR="00847867" w:rsidRPr="00847867" w:rsidRDefault="00847867" w:rsidP="00847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Issues with patient anxiety, manual inspection errors, and high costs</w:t>
      </w:r>
    </w:p>
    <w:p w14:paraId="6584C7D8" w14:textId="77777777" w:rsidR="00847867" w:rsidRPr="00847867" w:rsidRDefault="00847867" w:rsidP="00847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Limitations of X-ray-based diagnostics (scheduling, insurance coverage, radiation exposure)</w:t>
      </w:r>
    </w:p>
    <w:p w14:paraId="6938DAA2" w14:textId="2BC442DC" w:rsidR="0071205E" w:rsidRDefault="0071205E" w:rsidP="007120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Rise in</w:t>
      </w:r>
      <w:r w:rsidR="00847867" w:rsidRPr="00847867">
        <w:rPr>
          <w:rFonts w:ascii="Times New Roman" w:hAnsi="Times New Roman" w:cs="Times New Roman"/>
        </w:rPr>
        <w:t xml:space="preserve"> AI-powered imaging as an alternative solution</w:t>
      </w:r>
    </w:p>
    <w:p w14:paraId="205D3813" w14:textId="33D40E64" w:rsidR="00847867" w:rsidRPr="0071205E" w:rsidRDefault="0071205E" w:rsidP="007120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Objective: Apply AI-driven imaging (YOLOv8) to improve early diagnosis, accuracy, and workflow in dental clinics</w:t>
      </w:r>
    </w:p>
    <w:p w14:paraId="3318A6CB" w14:textId="20DCAA68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Literature Review</w:t>
      </w:r>
    </w:p>
    <w:p w14:paraId="11D45601" w14:textId="77777777" w:rsidR="0071205E" w:rsidRDefault="0071205E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Overview of AI in medical image analysis (focus on dental applications)</w:t>
      </w:r>
      <w:r>
        <w:rPr>
          <w:rFonts w:ascii="Times New Roman" w:hAnsi="Times New Roman" w:cs="Times New Roman"/>
        </w:rPr>
        <w:t xml:space="preserve"> </w:t>
      </w:r>
    </w:p>
    <w:p w14:paraId="0CB1E4D4" w14:textId="19CABD7E" w:rsidR="00847867" w:rsidRPr="00847867" w:rsidRDefault="00847867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Application of YOLO-based object detection in dentistry</w:t>
      </w:r>
    </w:p>
    <w:p w14:paraId="0B4A3F05" w14:textId="77777777" w:rsidR="0071205E" w:rsidRDefault="0071205E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Previous work on automated detection of dental anomalies (plaque, cavities)</w:t>
      </w:r>
    </w:p>
    <w:p w14:paraId="7E75FFAA" w14:textId="211705E7" w:rsidR="00847867" w:rsidRPr="00847867" w:rsidRDefault="00847867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Comparison of AI and traditional diagnostic methods</w:t>
      </w:r>
    </w:p>
    <w:p w14:paraId="33D30AEE" w14:textId="01700D1F" w:rsidR="00847867" w:rsidRDefault="00847867" w:rsidP="007120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Ethical considerations in AI-based healthcare</w:t>
      </w:r>
    </w:p>
    <w:p w14:paraId="2286B1C4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53E8439D" w14:textId="77777777" w:rsidR="0071205E" w:rsidRP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565D62DF" w14:textId="026DB6D5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lastRenderedPageBreak/>
        <w:t>Methodology</w:t>
      </w:r>
    </w:p>
    <w:p w14:paraId="57A6F674" w14:textId="77777777" w:rsid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Dataset Collection:</w:t>
      </w:r>
      <w:r w:rsidRPr="00847867">
        <w:rPr>
          <w:rFonts w:ascii="Times New Roman" w:hAnsi="Times New Roman" w:cs="Times New Roman"/>
        </w:rPr>
        <w:t xml:space="preserve"> </w:t>
      </w:r>
    </w:p>
    <w:p w14:paraId="380560B1" w14:textId="77777777" w:rsidR="0071205E" w:rsidRPr="00847867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710697D2" w14:textId="55A0495B" w:rsidR="00A93CA5" w:rsidRPr="00A93CA5" w:rsidRDefault="0071205E" w:rsidP="00A93CA5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Sourced high-resolution dental image datasets from Kaggle and open-source platforms</w:t>
      </w:r>
    </w:p>
    <w:p w14:paraId="0408B572" w14:textId="5EE7A9F1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Applied stratified sampling to</w:t>
      </w:r>
      <w:r>
        <w:rPr>
          <w:rFonts w:ascii="Times New Roman" w:hAnsi="Times New Roman" w:cs="Times New Roman"/>
        </w:rPr>
        <w:t xml:space="preserve"> have</w:t>
      </w:r>
      <w:r w:rsidRPr="0071205E">
        <w:rPr>
          <w:rFonts w:ascii="Times New Roman" w:hAnsi="Times New Roman" w:cs="Times New Roman"/>
        </w:rPr>
        <w:t xml:space="preserve"> balanced image representation across dental conditions</w:t>
      </w:r>
    </w:p>
    <w:p w14:paraId="175E9620" w14:textId="77777777" w:rsidR="0071205E" w:rsidRP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6717A548" w14:textId="1FE45DA7" w:rsidR="00E90FE3" w:rsidRPr="0071205E" w:rsidRDefault="00847867" w:rsidP="00712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Preprocessing &amp; Augmentation:</w:t>
      </w:r>
      <w:r w:rsidRPr="00847867">
        <w:rPr>
          <w:rFonts w:ascii="Times New Roman" w:hAnsi="Times New Roman" w:cs="Times New Roman"/>
        </w:rPr>
        <w:t xml:space="preserve"> </w:t>
      </w:r>
    </w:p>
    <w:p w14:paraId="77B47FA9" w14:textId="77777777" w:rsidR="0071205E" w:rsidRDefault="0071205E" w:rsidP="00847867">
      <w:pPr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Filtered low-resolution images to retain medium-to-high clarity samples</w:t>
      </w:r>
    </w:p>
    <w:p w14:paraId="3362F5E9" w14:textId="3DBEAADC" w:rsidR="00847867" w:rsidRPr="00847867" w:rsidRDefault="0071205E" w:rsidP="00847867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image transformation methods like i</w:t>
      </w:r>
      <w:r w:rsidR="00847867" w:rsidRPr="00847867">
        <w:rPr>
          <w:rFonts w:ascii="Times New Roman" w:hAnsi="Times New Roman" w:cs="Times New Roman"/>
        </w:rPr>
        <w:t>mage resizing,</w:t>
      </w:r>
      <w:r w:rsidR="00E90FE3">
        <w:rPr>
          <w:rFonts w:ascii="Times New Roman" w:hAnsi="Times New Roman" w:cs="Times New Roman"/>
        </w:rPr>
        <w:t xml:space="preserve"> cropping, rotation,</w:t>
      </w:r>
      <w:r w:rsidR="00847867" w:rsidRPr="00847867">
        <w:rPr>
          <w:rFonts w:ascii="Times New Roman" w:hAnsi="Times New Roman" w:cs="Times New Roman"/>
        </w:rPr>
        <w:t xml:space="preserve"> normalization, and annotation</w:t>
      </w:r>
    </w:p>
    <w:p w14:paraId="41FA5C30" w14:textId="77777777" w:rsid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Model Development:</w:t>
      </w:r>
      <w:r w:rsidRPr="00847867">
        <w:rPr>
          <w:rFonts w:ascii="Times New Roman" w:hAnsi="Times New Roman" w:cs="Times New Roman"/>
        </w:rPr>
        <w:t xml:space="preserve"> </w:t>
      </w:r>
    </w:p>
    <w:p w14:paraId="184C74AA" w14:textId="77777777" w:rsidR="0071205E" w:rsidRPr="00847867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1F48B69D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Trained YOLOv8 object detection model on annotated dental images</w:t>
      </w:r>
    </w:p>
    <w:p w14:paraId="0A513D15" w14:textId="77777777" w:rsidR="0071205E" w:rsidRP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6456DD59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Fine-tuned hyperparameters based on validation feedback</w:t>
      </w:r>
    </w:p>
    <w:p w14:paraId="5E879240" w14:textId="77777777" w:rsidR="0071205E" w:rsidRP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1A0ED965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Used modular Python scripts to automate folder creation and image reorganization using shutil, os, and pandas</w:t>
      </w:r>
    </w:p>
    <w:p w14:paraId="7B448BA0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6F3D2EDF" w14:textId="78516190" w:rsidR="00847867" w:rsidRDefault="00847867" w:rsidP="00712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  <w:b/>
          <w:bCs/>
        </w:rPr>
        <w:t>Validation &amp; Performance Analysis:</w:t>
      </w:r>
      <w:r w:rsidRPr="0071205E">
        <w:rPr>
          <w:rFonts w:ascii="Times New Roman" w:hAnsi="Times New Roman" w:cs="Times New Roman"/>
        </w:rPr>
        <w:t xml:space="preserve"> </w:t>
      </w:r>
    </w:p>
    <w:p w14:paraId="3372C64C" w14:textId="77777777" w:rsidR="0071205E" w:rsidRP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447C817D" w14:textId="690903D9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Evaluated model performance using precision, recall,</w:t>
      </w:r>
      <w:r>
        <w:rPr>
          <w:rFonts w:ascii="Times New Roman" w:hAnsi="Times New Roman" w:cs="Times New Roman"/>
        </w:rPr>
        <w:t xml:space="preserve"> and</w:t>
      </w:r>
      <w:r w:rsidRPr="0071205E">
        <w:rPr>
          <w:rFonts w:ascii="Times New Roman" w:hAnsi="Times New Roman" w:cs="Times New Roman"/>
        </w:rPr>
        <w:t xml:space="preserve"> F1-score</w:t>
      </w:r>
    </w:p>
    <w:p w14:paraId="6825E25C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74892C19" w14:textId="4F9C913C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Compared AI results with expert dentist annotations for reliability</w:t>
      </w:r>
    </w:p>
    <w:p w14:paraId="017DE1E6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3A2D2843" w14:textId="4D6D9F1C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Comparative Study:</w:t>
      </w:r>
      <w:r w:rsidRPr="00847867">
        <w:rPr>
          <w:rFonts w:ascii="Times New Roman" w:hAnsi="Times New Roman" w:cs="Times New Roman"/>
        </w:rPr>
        <w:t xml:space="preserve"> </w:t>
      </w:r>
    </w:p>
    <w:p w14:paraId="716E746B" w14:textId="77777777" w:rsidR="00847867" w:rsidRPr="00847867" w:rsidRDefault="00847867" w:rsidP="00847867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Comparison between AI-based results and manual expert analysis</w:t>
      </w:r>
    </w:p>
    <w:p w14:paraId="4995C266" w14:textId="3A500971" w:rsidR="00847867" w:rsidRPr="00847867" w:rsidRDefault="00847867" w:rsidP="00991DAA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Cost-effectiveness and efficiency metrics</w:t>
      </w:r>
    </w:p>
    <w:p w14:paraId="69F8F2F6" w14:textId="697F106D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Results &amp; Analysis</w:t>
      </w:r>
    </w:p>
    <w:p w14:paraId="0E8DBECE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Graphical representation of model performance</w:t>
      </w:r>
    </w:p>
    <w:p w14:paraId="6EDDACD7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Effectiveness of AI in identifying cavities and plaque</w:t>
      </w:r>
    </w:p>
    <w:p w14:paraId="493CA34C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Success rate compared to traditional methods</w:t>
      </w:r>
    </w:p>
    <w:p w14:paraId="365189BB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Error rates and areas for improvement</w:t>
      </w:r>
    </w:p>
    <w:p w14:paraId="37857847" w14:textId="0D564B89" w:rsidR="00847867" w:rsidRPr="006E3057" w:rsidRDefault="00847867" w:rsidP="006E30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Real-world feasibility of integrating AI into dental clinics</w:t>
      </w:r>
    </w:p>
    <w:p w14:paraId="15AC5B1E" w14:textId="7890EAF9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lastRenderedPageBreak/>
        <w:t>Challenges &amp; Limitations</w:t>
      </w:r>
    </w:p>
    <w:p w14:paraId="10305383" w14:textId="2B86F624" w:rsidR="00847867" w:rsidRDefault="00847867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Access to high-quality real-world dental images</w:t>
      </w:r>
    </w:p>
    <w:p w14:paraId="05F1479E" w14:textId="33EACD03" w:rsidR="00991DAA" w:rsidRPr="00847867" w:rsidRDefault="00991DAA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Imbalanced class of images </w:t>
      </w:r>
    </w:p>
    <w:p w14:paraId="29007240" w14:textId="739D7E7E" w:rsidR="00847867" w:rsidRPr="00847867" w:rsidRDefault="00847867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Accuracy vs. false positives in cavity detection</w:t>
      </w:r>
    </w:p>
    <w:p w14:paraId="112BDACB" w14:textId="7C0AA98C" w:rsidR="00847867" w:rsidRPr="00847867" w:rsidRDefault="00847867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Processing power and model training time</w:t>
      </w:r>
    </w:p>
    <w:p w14:paraId="5A75538B" w14:textId="401750C7" w:rsidR="00847867" w:rsidRPr="00847867" w:rsidRDefault="00847867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Dentist and patient acceptance of AI technology</w:t>
      </w:r>
    </w:p>
    <w:p w14:paraId="59668B99" w14:textId="214D905D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Conclusion</w:t>
      </w:r>
    </w:p>
    <w:p w14:paraId="4E065EB3" w14:textId="77777777" w:rsidR="00847867" w:rsidRPr="00847867" w:rsidRDefault="00847867" w:rsidP="008478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Summary of research findings</w:t>
      </w:r>
    </w:p>
    <w:p w14:paraId="656BC501" w14:textId="77777777" w:rsidR="00847867" w:rsidRPr="00847867" w:rsidRDefault="00847867" w:rsidP="008478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Implications for improving dental diagnostic procedures</w:t>
      </w:r>
    </w:p>
    <w:p w14:paraId="7271983E" w14:textId="77777777" w:rsidR="00847867" w:rsidRPr="00847867" w:rsidRDefault="00847867" w:rsidP="008478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AI as a transformative tool in oral healthcare</w:t>
      </w:r>
    </w:p>
    <w:p w14:paraId="2E6CF1E7" w14:textId="65C40895" w:rsidR="00847867" w:rsidRPr="0071205E" w:rsidRDefault="00847867" w:rsidP="007120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Recommendations for future development and real-world implementation</w:t>
      </w:r>
    </w:p>
    <w:p w14:paraId="1FB724AE" w14:textId="77777777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Diagrams &amp; Figures</w:t>
      </w:r>
    </w:p>
    <w:p w14:paraId="5006DAD6" w14:textId="77777777" w:rsidR="00847867" w:rsidRPr="00847867" w:rsidRDefault="00847867" w:rsidP="008478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Workflow Diagram:</w:t>
      </w:r>
      <w:r w:rsidRPr="00847867">
        <w:rPr>
          <w:rFonts w:ascii="Times New Roman" w:hAnsi="Times New Roman" w:cs="Times New Roman"/>
        </w:rPr>
        <w:t xml:space="preserve"> Overview of data collection, preprocessing, and model training</w:t>
      </w:r>
    </w:p>
    <w:p w14:paraId="3206235A" w14:textId="77777777" w:rsidR="00847867" w:rsidRPr="00847867" w:rsidRDefault="00847867" w:rsidP="008478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AI Pipeline:</w:t>
      </w:r>
      <w:r w:rsidRPr="00847867">
        <w:rPr>
          <w:rFonts w:ascii="Times New Roman" w:hAnsi="Times New Roman" w:cs="Times New Roman"/>
        </w:rPr>
        <w:t xml:space="preserve"> Step-by-step flow of YOLOv8 object detection for dental diagnostics</w:t>
      </w:r>
    </w:p>
    <w:p w14:paraId="308704D8" w14:textId="77777777" w:rsidR="00847867" w:rsidRPr="00847867" w:rsidRDefault="00847867" w:rsidP="008478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Graphing Results:</w:t>
      </w:r>
      <w:r w:rsidRPr="00847867">
        <w:rPr>
          <w:rFonts w:ascii="Times New Roman" w:hAnsi="Times New Roman" w:cs="Times New Roman"/>
        </w:rPr>
        <w:t xml:space="preserve"> Performance comparison of AI vs. traditional methods</w:t>
      </w:r>
    </w:p>
    <w:p w14:paraId="589F2F06" w14:textId="77777777" w:rsidR="009D43A7" w:rsidRPr="00847867" w:rsidRDefault="009D43A7" w:rsidP="00847867">
      <w:pPr>
        <w:rPr>
          <w:rFonts w:ascii="Times New Roman" w:hAnsi="Times New Roman" w:cs="Times New Roman"/>
        </w:rPr>
      </w:pPr>
    </w:p>
    <w:sectPr w:rsidR="009D43A7" w:rsidRPr="0084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7993"/>
    <w:multiLevelType w:val="multilevel"/>
    <w:tmpl w:val="7A0A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14AF"/>
    <w:multiLevelType w:val="hybridMultilevel"/>
    <w:tmpl w:val="61FC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E4A00"/>
    <w:multiLevelType w:val="multilevel"/>
    <w:tmpl w:val="47A2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F1E78"/>
    <w:multiLevelType w:val="hybridMultilevel"/>
    <w:tmpl w:val="B41AD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17B56"/>
    <w:multiLevelType w:val="multilevel"/>
    <w:tmpl w:val="B1A0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C4333"/>
    <w:multiLevelType w:val="multilevel"/>
    <w:tmpl w:val="6412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57EAF"/>
    <w:multiLevelType w:val="hybridMultilevel"/>
    <w:tmpl w:val="D87C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801C5"/>
    <w:multiLevelType w:val="multilevel"/>
    <w:tmpl w:val="267E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709C2"/>
    <w:multiLevelType w:val="multilevel"/>
    <w:tmpl w:val="FB08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B7103"/>
    <w:multiLevelType w:val="hybridMultilevel"/>
    <w:tmpl w:val="01A2E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E809B9"/>
    <w:multiLevelType w:val="hybridMultilevel"/>
    <w:tmpl w:val="5E74E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D03EC9"/>
    <w:multiLevelType w:val="hybridMultilevel"/>
    <w:tmpl w:val="3B208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2F23"/>
    <w:multiLevelType w:val="hybridMultilevel"/>
    <w:tmpl w:val="17B25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7554BA"/>
    <w:multiLevelType w:val="multilevel"/>
    <w:tmpl w:val="46B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101F2"/>
    <w:multiLevelType w:val="hybridMultilevel"/>
    <w:tmpl w:val="ADF4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6420E"/>
    <w:multiLevelType w:val="hybridMultilevel"/>
    <w:tmpl w:val="942E3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565D8A"/>
    <w:multiLevelType w:val="hybridMultilevel"/>
    <w:tmpl w:val="80969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2C1473"/>
    <w:multiLevelType w:val="multilevel"/>
    <w:tmpl w:val="8B94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145020">
    <w:abstractNumId w:val="13"/>
  </w:num>
  <w:num w:numId="2" w16cid:durableId="497888858">
    <w:abstractNumId w:val="0"/>
  </w:num>
  <w:num w:numId="3" w16cid:durableId="568853128">
    <w:abstractNumId w:val="17"/>
  </w:num>
  <w:num w:numId="4" w16cid:durableId="390351289">
    <w:abstractNumId w:val="8"/>
  </w:num>
  <w:num w:numId="5" w16cid:durableId="1582375094">
    <w:abstractNumId w:val="5"/>
  </w:num>
  <w:num w:numId="6" w16cid:durableId="959338508">
    <w:abstractNumId w:val="4"/>
  </w:num>
  <w:num w:numId="7" w16cid:durableId="374818461">
    <w:abstractNumId w:val="2"/>
  </w:num>
  <w:num w:numId="8" w16cid:durableId="1666124342">
    <w:abstractNumId w:val="7"/>
  </w:num>
  <w:num w:numId="9" w16cid:durableId="1751460081">
    <w:abstractNumId w:val="11"/>
  </w:num>
  <w:num w:numId="10" w16cid:durableId="1332561233">
    <w:abstractNumId w:val="6"/>
  </w:num>
  <w:num w:numId="11" w16cid:durableId="817383046">
    <w:abstractNumId w:val="9"/>
  </w:num>
  <w:num w:numId="12" w16cid:durableId="922883371">
    <w:abstractNumId w:val="10"/>
  </w:num>
  <w:num w:numId="13" w16cid:durableId="407850221">
    <w:abstractNumId w:val="15"/>
  </w:num>
  <w:num w:numId="14" w16cid:durableId="2047563217">
    <w:abstractNumId w:val="3"/>
  </w:num>
  <w:num w:numId="15" w16cid:durableId="1595817527">
    <w:abstractNumId w:val="1"/>
  </w:num>
  <w:num w:numId="16" w16cid:durableId="1467308814">
    <w:abstractNumId w:val="16"/>
  </w:num>
  <w:num w:numId="17" w16cid:durableId="852961585">
    <w:abstractNumId w:val="12"/>
  </w:num>
  <w:num w:numId="18" w16cid:durableId="7407860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67"/>
    <w:rsid w:val="0027123B"/>
    <w:rsid w:val="0031717B"/>
    <w:rsid w:val="004B65D7"/>
    <w:rsid w:val="006E3057"/>
    <w:rsid w:val="0071205E"/>
    <w:rsid w:val="007F365B"/>
    <w:rsid w:val="00847867"/>
    <w:rsid w:val="00991DAA"/>
    <w:rsid w:val="009B508F"/>
    <w:rsid w:val="009D43A7"/>
    <w:rsid w:val="00A93CA5"/>
    <w:rsid w:val="00C05A8A"/>
    <w:rsid w:val="00CF4459"/>
    <w:rsid w:val="00E90FE3"/>
    <w:rsid w:val="00F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5AFE"/>
  <w15:chartTrackingRefBased/>
  <w15:docId w15:val="{CEAE7CF5-18EE-4974-820C-9FE950A0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94f15a-5d67-4bbe-a762-89be6b00d63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52C8CA4F1654D8587121E58A275AE" ma:contentTypeVersion="18" ma:contentTypeDescription="Create a new document." ma:contentTypeScope="" ma:versionID="308e97778cadc61cd8f55b504e1a30d0">
  <xsd:schema xmlns:xsd="http://www.w3.org/2001/XMLSchema" xmlns:xs="http://www.w3.org/2001/XMLSchema" xmlns:p="http://schemas.microsoft.com/office/2006/metadata/properties" xmlns:ns3="6894f15a-5d67-4bbe-a762-89be6b00d633" xmlns:ns4="518a6895-c5e4-4c7e-b029-119e3dd012ac" targetNamespace="http://schemas.microsoft.com/office/2006/metadata/properties" ma:root="true" ma:fieldsID="8456dfd8557f1e6c5be60dff9c0597d7" ns3:_="" ns4:_="">
    <xsd:import namespace="6894f15a-5d67-4bbe-a762-89be6b00d633"/>
    <xsd:import namespace="518a6895-c5e4-4c7e-b029-119e3dd012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4f15a-5d67-4bbe-a762-89be6b00d6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a6895-c5e4-4c7e-b029-119e3dd012a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D3BE0-198F-4BF5-9AC7-7586FEDBEE77}">
  <ds:schemaRefs>
    <ds:schemaRef ds:uri="http://schemas.microsoft.com/office/2006/metadata/properties"/>
    <ds:schemaRef ds:uri="http://schemas.microsoft.com/office/infopath/2007/PartnerControls"/>
    <ds:schemaRef ds:uri="6894f15a-5d67-4bbe-a762-89be6b00d633"/>
  </ds:schemaRefs>
</ds:datastoreItem>
</file>

<file path=customXml/itemProps2.xml><?xml version="1.0" encoding="utf-8"?>
<ds:datastoreItem xmlns:ds="http://schemas.openxmlformats.org/officeDocument/2006/customXml" ds:itemID="{9D63D5D5-36EA-4B31-8F68-83E83D4CB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9D79C-B83B-4ED1-B05A-B0CED17C1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4f15a-5d67-4bbe-a762-89be6b00d633"/>
    <ds:schemaRef ds:uri="518a6895-c5e4-4c7e-b029-119e3dd01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 Kim</dc:creator>
  <cp:keywords/>
  <dc:description/>
  <cp:lastModifiedBy>Reshmi Deb</cp:lastModifiedBy>
  <cp:revision>8</cp:revision>
  <dcterms:created xsi:type="dcterms:W3CDTF">2025-03-19T16:30:00Z</dcterms:created>
  <dcterms:modified xsi:type="dcterms:W3CDTF">2025-04-06T18:26:00Z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0x0101002D352C8CA4F1654D8587121E58A275AE</vt:lpwstr>
  </property>
</Properties>
</file>