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2802B" w14:textId="70B8A2F0" w:rsidR="003C2D1D" w:rsidRPr="00CB0CA1" w:rsidRDefault="00C954A6" w:rsidP="50210CF3">
      <w:pPr>
        <w:spacing w:line="259" w:lineRule="auto"/>
        <w:ind w:firstLine="720"/>
        <w:jc w:val="center"/>
        <w:rPr>
          <w:rFonts w:ascii="Verdana" w:hAnsi="Verdana"/>
          <w:b/>
          <w:bCs/>
          <w:color w:val="365F91" w:themeColor="accent1" w:themeShade="BF"/>
          <w:sz w:val="40"/>
          <w:szCs w:val="40"/>
        </w:rPr>
      </w:pPr>
      <w:r w:rsidRPr="00CB0CA1">
        <w:rPr>
          <w:rFonts w:ascii="Verdana" w:hAnsi="Verdana"/>
          <w:b/>
          <w:bCs/>
          <w:color w:val="365F91" w:themeColor="accent1" w:themeShade="BF"/>
          <w:sz w:val="40"/>
          <w:szCs w:val="40"/>
        </w:rPr>
        <w:t xml:space="preserve">ОБЪЕМ РАБОТ - </w:t>
      </w:r>
      <w:r w:rsidR="00130245" w:rsidRPr="00CB0CA1">
        <w:rPr>
          <w:rFonts w:ascii="Verdana" w:hAnsi="Verdana"/>
          <w:b/>
          <w:bCs/>
          <w:color w:val="365F91" w:themeColor="accent1" w:themeShade="BF"/>
          <w:sz w:val="40"/>
          <w:szCs w:val="40"/>
        </w:rPr>
        <w:t>НА ПРЕДОСТАВЛЕНИЕ СЕРВИСА «</w:t>
      </w:r>
      <w:r w:rsidR="005422F7" w:rsidRPr="005422F7">
        <w:rPr>
          <w:rFonts w:ascii="Verdana" w:hAnsi="Verdana"/>
          <w:b/>
          <w:bCs/>
          <w:color w:val="365F91" w:themeColor="accent1" w:themeShade="BF"/>
          <w:sz w:val="40"/>
          <w:szCs w:val="40"/>
        </w:rPr>
        <w:t xml:space="preserve">Услуга Private </w:t>
      </w:r>
      <w:proofErr w:type="spellStart"/>
      <w:r w:rsidR="005422F7" w:rsidRPr="005422F7">
        <w:rPr>
          <w:rFonts w:ascii="Verdana" w:hAnsi="Verdana"/>
          <w:b/>
          <w:bCs/>
          <w:color w:val="365F91" w:themeColor="accent1" w:themeShade="BF"/>
          <w:sz w:val="40"/>
          <w:szCs w:val="40"/>
        </w:rPr>
        <w:t>cloud</w:t>
      </w:r>
      <w:proofErr w:type="spellEnd"/>
      <w:r w:rsidR="005422F7" w:rsidRPr="005422F7">
        <w:rPr>
          <w:rFonts w:ascii="Verdana" w:hAnsi="Verdana"/>
          <w:b/>
          <w:bCs/>
          <w:color w:val="365F91" w:themeColor="accent1" w:themeShade="BF"/>
          <w:sz w:val="40"/>
          <w:szCs w:val="40"/>
        </w:rPr>
        <w:t xml:space="preserve"> </w:t>
      </w:r>
      <w:proofErr w:type="spellStart"/>
      <w:r w:rsidR="005422F7" w:rsidRPr="005422F7">
        <w:rPr>
          <w:rFonts w:ascii="Verdana" w:hAnsi="Verdana"/>
          <w:b/>
          <w:bCs/>
          <w:color w:val="365F91" w:themeColor="accent1" w:themeShade="BF"/>
          <w:sz w:val="40"/>
          <w:szCs w:val="40"/>
        </w:rPr>
        <w:t>for</w:t>
      </w:r>
      <w:proofErr w:type="spellEnd"/>
      <w:r w:rsidR="005422F7" w:rsidRPr="005422F7">
        <w:rPr>
          <w:rFonts w:ascii="Verdana" w:hAnsi="Verdana"/>
          <w:b/>
          <w:bCs/>
          <w:color w:val="365F91" w:themeColor="accent1" w:themeShade="BF"/>
          <w:sz w:val="40"/>
          <w:szCs w:val="40"/>
        </w:rPr>
        <w:t xml:space="preserve"> SAP</w:t>
      </w:r>
      <w:r w:rsidR="00130245" w:rsidRPr="00CB0CA1">
        <w:rPr>
          <w:rFonts w:ascii="Verdana" w:hAnsi="Verdana"/>
          <w:b/>
          <w:bCs/>
          <w:color w:val="365F91" w:themeColor="accent1" w:themeShade="BF"/>
          <w:sz w:val="40"/>
          <w:szCs w:val="40"/>
        </w:rPr>
        <w:t>»</w:t>
      </w:r>
    </w:p>
    <w:p w14:paraId="2DFE321B" w14:textId="77777777" w:rsidR="00A25226" w:rsidRDefault="00A25226" w:rsidP="50210CF3">
      <w:pPr>
        <w:spacing w:line="259" w:lineRule="auto"/>
        <w:ind w:firstLine="720"/>
        <w:jc w:val="center"/>
        <w:rPr>
          <w:b/>
          <w:bCs/>
          <w:color w:val="17365D" w:themeColor="text2" w:themeShade="BF"/>
          <w:sz w:val="40"/>
          <w:szCs w:val="40"/>
        </w:rPr>
      </w:pPr>
    </w:p>
    <w:tbl>
      <w:tblPr>
        <w:tblStyle w:val="TableGrid1"/>
        <w:tblW w:w="0" w:type="auto"/>
        <w:tblLook w:val="04A0" w:firstRow="1" w:lastRow="0" w:firstColumn="1" w:lastColumn="0" w:noHBand="0" w:noVBand="1"/>
      </w:tblPr>
      <w:tblGrid>
        <w:gridCol w:w="2410"/>
        <w:gridCol w:w="2410"/>
        <w:gridCol w:w="2410"/>
        <w:gridCol w:w="2411"/>
      </w:tblGrid>
      <w:tr w:rsidR="00A25226" w:rsidRPr="00A25226" w14:paraId="1103F763" w14:textId="77777777" w:rsidTr="00A25226">
        <w:tc>
          <w:tcPr>
            <w:tcW w:w="2410" w:type="dxa"/>
            <w:vMerge w:val="restart"/>
            <w:vAlign w:val="center"/>
          </w:tcPr>
          <w:p w14:paraId="46DD5725" w14:textId="77777777" w:rsidR="00A25226" w:rsidRPr="003E4246" w:rsidRDefault="00A25226" w:rsidP="00A25226">
            <w:pPr>
              <w:suppressAutoHyphens/>
              <w:spacing w:line="280" w:lineRule="atLeast"/>
              <w:rPr>
                <w:lang w:eastAsia="en-US"/>
              </w:rPr>
            </w:pPr>
            <w:r w:rsidRPr="003E4246">
              <w:rPr>
                <w:lang w:eastAsia="en-US"/>
              </w:rPr>
              <w:t>Подписи</w:t>
            </w:r>
          </w:p>
        </w:tc>
        <w:tc>
          <w:tcPr>
            <w:tcW w:w="2410" w:type="dxa"/>
          </w:tcPr>
          <w:p w14:paraId="34650FF1" w14:textId="77777777" w:rsidR="00A25226" w:rsidRPr="003E4246" w:rsidRDefault="00A25226" w:rsidP="00A25226">
            <w:pPr>
              <w:suppressAutoHyphens/>
              <w:spacing w:line="280" w:lineRule="atLeast"/>
              <w:rPr>
                <w:b/>
                <w:bCs/>
                <w:lang w:eastAsia="en-US"/>
              </w:rPr>
            </w:pPr>
            <w:r w:rsidRPr="003E4246">
              <w:rPr>
                <w:b/>
                <w:bCs/>
                <w:lang w:eastAsia="en-US"/>
              </w:rPr>
              <w:t>Подготовлено</w:t>
            </w:r>
          </w:p>
        </w:tc>
        <w:tc>
          <w:tcPr>
            <w:tcW w:w="2410" w:type="dxa"/>
          </w:tcPr>
          <w:p w14:paraId="242160CD" w14:textId="77777777" w:rsidR="00A25226" w:rsidRPr="003E4246" w:rsidRDefault="00A25226" w:rsidP="00A25226">
            <w:pPr>
              <w:suppressAutoHyphens/>
              <w:spacing w:line="280" w:lineRule="atLeast"/>
              <w:rPr>
                <w:b/>
                <w:bCs/>
                <w:lang w:eastAsia="en-US"/>
              </w:rPr>
            </w:pPr>
            <w:r w:rsidRPr="003E4246">
              <w:rPr>
                <w:b/>
                <w:bCs/>
                <w:lang w:eastAsia="en-US"/>
              </w:rPr>
              <w:t>Проверено</w:t>
            </w:r>
          </w:p>
        </w:tc>
        <w:tc>
          <w:tcPr>
            <w:tcW w:w="2411" w:type="dxa"/>
          </w:tcPr>
          <w:p w14:paraId="2F8B608E" w14:textId="77777777" w:rsidR="00A25226" w:rsidRPr="003E4246" w:rsidRDefault="00A25226" w:rsidP="00A25226">
            <w:pPr>
              <w:suppressAutoHyphens/>
              <w:spacing w:line="280" w:lineRule="atLeast"/>
              <w:rPr>
                <w:b/>
                <w:bCs/>
                <w:lang w:eastAsia="en-US"/>
              </w:rPr>
            </w:pPr>
            <w:r w:rsidRPr="003E4246">
              <w:rPr>
                <w:b/>
                <w:bCs/>
                <w:lang w:eastAsia="en-US"/>
              </w:rPr>
              <w:t>Одобрено</w:t>
            </w:r>
          </w:p>
        </w:tc>
      </w:tr>
      <w:tr w:rsidR="00A25226" w:rsidRPr="00A25226" w14:paraId="74085910" w14:textId="77777777" w:rsidTr="006647C4">
        <w:tc>
          <w:tcPr>
            <w:tcW w:w="2410" w:type="dxa"/>
            <w:vMerge/>
          </w:tcPr>
          <w:p w14:paraId="60365599" w14:textId="77777777" w:rsidR="00A25226" w:rsidRPr="004B2AEB" w:rsidRDefault="00A25226" w:rsidP="00A25226">
            <w:pPr>
              <w:suppressAutoHyphens/>
              <w:spacing w:line="280" w:lineRule="atLeast"/>
              <w:rPr>
                <w:lang w:val="en-GB" w:eastAsia="en-US"/>
              </w:rPr>
            </w:pPr>
          </w:p>
        </w:tc>
        <w:tc>
          <w:tcPr>
            <w:tcW w:w="2410" w:type="dxa"/>
          </w:tcPr>
          <w:p w14:paraId="1F7EB71C" w14:textId="77777777" w:rsidR="00A25226" w:rsidRPr="004B2AEB" w:rsidRDefault="00A25226" w:rsidP="00A25226">
            <w:pPr>
              <w:suppressAutoHyphens/>
              <w:spacing w:line="280" w:lineRule="atLeast"/>
              <w:rPr>
                <w:b/>
                <w:bCs/>
                <w:lang w:eastAsia="en-US"/>
              </w:rPr>
            </w:pPr>
            <w:r w:rsidRPr="004B2AEB">
              <w:rPr>
                <w:b/>
                <w:bCs/>
                <w:sz w:val="24"/>
                <w:lang w:eastAsia="en-US"/>
              </w:rPr>
              <w:t>Олжас Сулейменов</w:t>
            </w:r>
          </w:p>
          <w:p w14:paraId="5B436F8F" w14:textId="77777777" w:rsidR="00A25226" w:rsidRPr="004B2AEB" w:rsidRDefault="00A25226" w:rsidP="00A25226">
            <w:pPr>
              <w:suppressAutoHyphens/>
              <w:spacing w:line="280" w:lineRule="atLeast"/>
              <w:rPr>
                <w:lang w:eastAsia="en-US"/>
              </w:rPr>
            </w:pPr>
            <w:r w:rsidRPr="004B2AEB">
              <w:rPr>
                <w:bCs/>
                <w:lang w:eastAsia="en-US"/>
              </w:rPr>
              <w:t>Старший Аналитик Информационной Безопасности</w:t>
            </w:r>
          </w:p>
        </w:tc>
        <w:tc>
          <w:tcPr>
            <w:tcW w:w="2410" w:type="dxa"/>
          </w:tcPr>
          <w:p w14:paraId="451B983E" w14:textId="77777777" w:rsidR="00A25226" w:rsidRPr="004B2AEB" w:rsidRDefault="00A25226" w:rsidP="00A25226">
            <w:pPr>
              <w:suppressAutoHyphens/>
              <w:spacing w:line="280" w:lineRule="atLeast"/>
              <w:rPr>
                <w:b/>
                <w:bCs/>
                <w:lang w:eastAsia="en-US"/>
              </w:rPr>
            </w:pPr>
            <w:r w:rsidRPr="004B2AEB">
              <w:rPr>
                <w:b/>
                <w:bCs/>
                <w:sz w:val="24"/>
                <w:lang w:eastAsia="en-US"/>
              </w:rPr>
              <w:t>Марат Курамшин</w:t>
            </w:r>
          </w:p>
          <w:p w14:paraId="4EAC4D73" w14:textId="77777777" w:rsidR="00A25226" w:rsidRPr="004B2AEB" w:rsidRDefault="00A25226" w:rsidP="00A25226">
            <w:pPr>
              <w:suppressAutoHyphens/>
              <w:spacing w:line="280" w:lineRule="atLeast"/>
              <w:rPr>
                <w:lang w:eastAsia="en-US"/>
              </w:rPr>
            </w:pPr>
            <w:r w:rsidRPr="004B2AEB">
              <w:rPr>
                <w:bCs/>
                <w:lang w:val="kk-KZ" w:eastAsia="en-US"/>
              </w:rPr>
              <w:t>ИТ менеджер</w:t>
            </w:r>
          </w:p>
        </w:tc>
        <w:tc>
          <w:tcPr>
            <w:tcW w:w="2411" w:type="dxa"/>
          </w:tcPr>
          <w:p w14:paraId="43242731" w14:textId="77777777" w:rsidR="00A25226" w:rsidRPr="004B2AEB" w:rsidRDefault="00A25226" w:rsidP="00A25226">
            <w:pPr>
              <w:suppressAutoHyphens/>
              <w:spacing w:line="280" w:lineRule="atLeast"/>
              <w:rPr>
                <w:b/>
                <w:bCs/>
                <w:lang w:eastAsia="en-US"/>
              </w:rPr>
            </w:pPr>
            <w:r w:rsidRPr="004B2AEB">
              <w:rPr>
                <w:b/>
                <w:bCs/>
                <w:sz w:val="24"/>
                <w:lang w:eastAsia="en-US"/>
              </w:rPr>
              <w:t>Гульжаннат Удербаева</w:t>
            </w:r>
          </w:p>
          <w:p w14:paraId="5D006AA6" w14:textId="77777777" w:rsidR="00A25226" w:rsidRPr="004B2AEB" w:rsidRDefault="00A25226" w:rsidP="00A25226">
            <w:pPr>
              <w:suppressAutoHyphens/>
              <w:spacing w:line="280" w:lineRule="atLeast"/>
              <w:rPr>
                <w:lang w:eastAsia="en-US"/>
              </w:rPr>
            </w:pPr>
            <w:r w:rsidRPr="004B2AEB">
              <w:rPr>
                <w:bCs/>
                <w:lang w:eastAsia="en-US"/>
              </w:rPr>
              <w:t>Заместитель Генерального Директора</w:t>
            </w:r>
          </w:p>
        </w:tc>
      </w:tr>
      <w:tr w:rsidR="00A25226" w:rsidRPr="00A25226" w14:paraId="33C41B09" w14:textId="77777777" w:rsidTr="00DA73A7">
        <w:trPr>
          <w:trHeight w:val="1128"/>
        </w:trPr>
        <w:tc>
          <w:tcPr>
            <w:tcW w:w="2410" w:type="dxa"/>
            <w:vMerge/>
          </w:tcPr>
          <w:p w14:paraId="7F4DB731" w14:textId="77777777" w:rsidR="00A25226" w:rsidRPr="00A25226" w:rsidRDefault="00A25226" w:rsidP="00A25226">
            <w:pPr>
              <w:suppressAutoHyphens/>
              <w:spacing w:line="280" w:lineRule="atLeast"/>
              <w:rPr>
                <w:rFonts w:ascii="Verdana" w:hAnsi="Verdana"/>
                <w:sz w:val="18"/>
                <w:lang w:eastAsia="en-US"/>
              </w:rPr>
            </w:pPr>
          </w:p>
        </w:tc>
        <w:tc>
          <w:tcPr>
            <w:tcW w:w="2410" w:type="dxa"/>
          </w:tcPr>
          <w:p w14:paraId="6379C0B8" w14:textId="77777777" w:rsidR="00A25226" w:rsidRPr="00A25226" w:rsidRDefault="00A25226" w:rsidP="00A25226">
            <w:pPr>
              <w:suppressAutoHyphens/>
              <w:spacing w:line="280" w:lineRule="atLeast"/>
              <w:rPr>
                <w:rFonts w:ascii="Verdana" w:hAnsi="Verdana"/>
                <w:sz w:val="18"/>
                <w:lang w:eastAsia="en-US"/>
              </w:rPr>
            </w:pPr>
          </w:p>
        </w:tc>
        <w:tc>
          <w:tcPr>
            <w:tcW w:w="2410" w:type="dxa"/>
          </w:tcPr>
          <w:p w14:paraId="50E33EAA" w14:textId="77777777" w:rsidR="00A25226" w:rsidRPr="00A25226" w:rsidRDefault="00A25226" w:rsidP="00A25226">
            <w:pPr>
              <w:suppressAutoHyphens/>
              <w:spacing w:line="280" w:lineRule="atLeast"/>
              <w:rPr>
                <w:rFonts w:ascii="Verdana" w:hAnsi="Verdana"/>
                <w:sz w:val="18"/>
                <w:lang w:eastAsia="en-US"/>
              </w:rPr>
            </w:pPr>
          </w:p>
        </w:tc>
        <w:tc>
          <w:tcPr>
            <w:tcW w:w="2411" w:type="dxa"/>
          </w:tcPr>
          <w:p w14:paraId="38E7E835" w14:textId="77777777" w:rsidR="00A25226" w:rsidRPr="00A25226" w:rsidRDefault="00A25226" w:rsidP="00A25226">
            <w:pPr>
              <w:suppressAutoHyphens/>
              <w:spacing w:line="280" w:lineRule="atLeast"/>
              <w:rPr>
                <w:rFonts w:ascii="Verdana" w:hAnsi="Verdana"/>
                <w:sz w:val="18"/>
                <w:lang w:eastAsia="en-US"/>
              </w:rPr>
            </w:pPr>
          </w:p>
        </w:tc>
      </w:tr>
    </w:tbl>
    <w:p w14:paraId="6274D9CE" w14:textId="77777777" w:rsidR="00A25226" w:rsidRDefault="00A25226" w:rsidP="00A25226">
      <w:pPr>
        <w:spacing w:line="259" w:lineRule="auto"/>
        <w:rPr>
          <w:color w:val="17365D" w:themeColor="text2" w:themeShade="BF"/>
          <w:sz w:val="40"/>
          <w:szCs w:val="40"/>
        </w:rPr>
      </w:pPr>
    </w:p>
    <w:p w14:paraId="6404836E" w14:textId="3D72A5F4" w:rsidR="00A25226" w:rsidRPr="00CB0CA1" w:rsidRDefault="00522895" w:rsidP="00B56DC2">
      <w:pPr>
        <w:pStyle w:val="Style1"/>
        <w:rPr>
          <w:color w:val="17365D" w:themeColor="text2" w:themeShade="BF"/>
          <w:sz w:val="36"/>
          <w:szCs w:val="36"/>
        </w:rPr>
      </w:pPr>
      <w:r w:rsidRPr="003E7D41">
        <w:t>Цель</w:t>
      </w:r>
    </w:p>
    <w:p w14:paraId="0CEA54FA" w14:textId="5DECAB6F" w:rsidR="003C2D1D" w:rsidRPr="000202E5" w:rsidRDefault="003C2D1D" w:rsidP="50210CF3">
      <w:pPr>
        <w:jc w:val="center"/>
        <w:rPr>
          <w:b/>
          <w:bCs/>
        </w:rPr>
      </w:pPr>
    </w:p>
    <w:p w14:paraId="60EEB757" w14:textId="4110988E" w:rsidR="31B5780F" w:rsidRDefault="31B5780F" w:rsidP="50210CF3">
      <w:pPr>
        <w:spacing w:line="259" w:lineRule="auto"/>
        <w:ind w:firstLine="720"/>
        <w:jc w:val="both"/>
      </w:pPr>
      <w:r w:rsidRPr="50210CF3">
        <w:t>Настоящ</w:t>
      </w:r>
      <w:r w:rsidR="0070748A">
        <w:t>ий объем работ</w:t>
      </w:r>
      <w:r w:rsidRPr="50210CF3">
        <w:t xml:space="preserve"> определяет состав, характеристики и требования к услуге аренды виртуальных вычислительных ресурсов, предоставляемых в формате изолированной облачной среды с удалённым доступом (далее — </w:t>
      </w:r>
      <w:r w:rsidRPr="00B74F2E">
        <w:t>Услуга</w:t>
      </w:r>
      <w:r w:rsidR="1FEC08DB" w:rsidRPr="00B74F2E">
        <w:t xml:space="preserve"> Private </w:t>
      </w:r>
      <w:proofErr w:type="spellStart"/>
      <w:r w:rsidR="00DA73A7" w:rsidRPr="00B74F2E">
        <w:t>Cloud</w:t>
      </w:r>
      <w:proofErr w:type="spellEnd"/>
      <w:r w:rsidR="1FEC08DB" w:rsidRPr="00B74F2E">
        <w:t xml:space="preserve"> </w:t>
      </w:r>
      <w:proofErr w:type="spellStart"/>
      <w:r w:rsidR="1FEC08DB" w:rsidRPr="00B74F2E">
        <w:t>for</w:t>
      </w:r>
      <w:proofErr w:type="spellEnd"/>
      <w:r w:rsidR="1FEC08DB" w:rsidRPr="00B74F2E">
        <w:t xml:space="preserve"> SAP</w:t>
      </w:r>
      <w:r w:rsidRPr="00B74F2E">
        <w:t>)</w:t>
      </w:r>
      <w:r w:rsidRPr="50210CF3">
        <w:rPr>
          <w:color w:val="FF0000"/>
        </w:rPr>
        <w:t>.</w:t>
      </w:r>
    </w:p>
    <w:p w14:paraId="2CACED56" w14:textId="433179D9" w:rsidR="31B5780F" w:rsidRDefault="31B5780F" w:rsidP="50210CF3">
      <w:pPr>
        <w:spacing w:line="259" w:lineRule="auto"/>
        <w:ind w:firstLine="720"/>
        <w:jc w:val="both"/>
      </w:pPr>
      <w:r w:rsidRPr="50210CF3">
        <w:t>Услуга включает в себя предоставление виртуальных выделенных серверов (VPS), доступных в рамках виртуального частного облака (VPC), с возможностью масштабирования, резервного копирования, управления со стороны Заказчика.</w:t>
      </w:r>
    </w:p>
    <w:p w14:paraId="3E864C56" w14:textId="5F7BFFD5" w:rsidR="31B5780F" w:rsidRDefault="31B5780F" w:rsidP="50210CF3">
      <w:pPr>
        <w:spacing w:line="259" w:lineRule="auto"/>
        <w:ind w:firstLine="720"/>
        <w:jc w:val="both"/>
      </w:pPr>
      <w:r w:rsidRPr="50210CF3">
        <w:t>Цель оказания Услуги — обеспечение отказо</w:t>
      </w:r>
      <w:r w:rsidRPr="00B74F2E">
        <w:t>устойчивой, гибкой и масштабируемой ИТ-инфраструктуры</w:t>
      </w:r>
      <w:r w:rsidR="004C187E">
        <w:t xml:space="preserve"> согласно указанному объему работ и техническим характеристикам</w:t>
      </w:r>
      <w:r w:rsidR="00EF48EF" w:rsidRPr="00B74F2E">
        <w:t>.</w:t>
      </w:r>
    </w:p>
    <w:p w14:paraId="287377CE" w14:textId="3790523F" w:rsidR="003C2D1D" w:rsidRPr="00DA73A7" w:rsidRDefault="31B5780F" w:rsidP="00E60B89">
      <w:pPr>
        <w:spacing w:line="259" w:lineRule="auto"/>
        <w:ind w:firstLine="720"/>
        <w:jc w:val="both"/>
      </w:pPr>
      <w:r w:rsidRPr="50210CF3">
        <w:t>Настоящ</w:t>
      </w:r>
      <w:r w:rsidR="00322FC2">
        <w:t xml:space="preserve">ий объем работ </w:t>
      </w:r>
      <w:r w:rsidRPr="50210CF3">
        <w:t xml:space="preserve">устанавливает технические, функциональные и эксплуатационные требования к вычислительным ресурсам, системе хранения, сетевой инфраструктуре, информационной безопасности и качеству </w:t>
      </w:r>
      <w:r w:rsidR="00A178A5" w:rsidRPr="50210CF3">
        <w:t>обслуживание</w:t>
      </w:r>
      <w:r w:rsidR="00031A7F" w:rsidRPr="00031A7F">
        <w:t>.</w:t>
      </w:r>
    </w:p>
    <w:p w14:paraId="78A3E6AE" w14:textId="77777777" w:rsidR="005422F7" w:rsidRPr="00DA73A7" w:rsidRDefault="005422F7" w:rsidP="00E60B89">
      <w:pPr>
        <w:spacing w:line="259" w:lineRule="auto"/>
        <w:ind w:firstLine="720"/>
        <w:jc w:val="both"/>
      </w:pPr>
    </w:p>
    <w:p w14:paraId="70C7EAAE" w14:textId="77777777" w:rsidR="003C2D1D" w:rsidRPr="005422F7" w:rsidRDefault="00003634" w:rsidP="00F955BB">
      <w:pPr>
        <w:pStyle w:val="Style1"/>
      </w:pPr>
      <w:r w:rsidRPr="50210CF3">
        <w:t xml:space="preserve"> Определения и сокращения</w:t>
      </w:r>
    </w:p>
    <w:tbl>
      <w:tblPr>
        <w:tblW w:w="1061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25"/>
        <w:gridCol w:w="9090"/>
      </w:tblGrid>
      <w:tr w:rsidR="003C2D1D" w:rsidRPr="00AC3ECD" w14:paraId="42546325" w14:textId="77777777" w:rsidTr="00AC3ECD">
        <w:trPr>
          <w:trHeight w:val="40"/>
          <w:jc w:val="center"/>
        </w:trPr>
        <w:tc>
          <w:tcPr>
            <w:tcW w:w="1525" w:type="dxa"/>
            <w:vAlign w:val="center"/>
          </w:tcPr>
          <w:p w14:paraId="50CB5599" w14:textId="77777777" w:rsidR="003C2D1D" w:rsidRPr="00AC3ECD" w:rsidRDefault="00003634" w:rsidP="50210CF3">
            <w:pPr>
              <w:jc w:val="both"/>
              <w:rPr>
                <w:sz w:val="22"/>
                <w:szCs w:val="22"/>
              </w:rPr>
            </w:pPr>
            <w:r w:rsidRPr="00AC3ECD">
              <w:rPr>
                <w:sz w:val="22"/>
                <w:szCs w:val="22"/>
              </w:rPr>
              <w:t>ЦОД</w:t>
            </w:r>
          </w:p>
        </w:tc>
        <w:tc>
          <w:tcPr>
            <w:tcW w:w="9090" w:type="dxa"/>
            <w:vAlign w:val="center"/>
          </w:tcPr>
          <w:p w14:paraId="239FBE4D" w14:textId="77777777" w:rsidR="003C2D1D" w:rsidRPr="00AC3ECD" w:rsidRDefault="62F7D9DD" w:rsidP="50210CF3">
            <w:pPr>
              <w:jc w:val="both"/>
              <w:rPr>
                <w:sz w:val="22"/>
                <w:szCs w:val="22"/>
              </w:rPr>
            </w:pPr>
            <w:r w:rsidRPr="00AC3ECD">
              <w:rPr>
                <w:sz w:val="22"/>
                <w:szCs w:val="22"/>
              </w:rPr>
              <w:t>Центр обработки д</w:t>
            </w:r>
            <w:r w:rsidR="00003634" w:rsidRPr="00AC3ECD">
              <w:rPr>
                <w:sz w:val="22"/>
                <w:szCs w:val="22"/>
              </w:rPr>
              <w:t>анных</w:t>
            </w:r>
          </w:p>
        </w:tc>
      </w:tr>
      <w:tr w:rsidR="003C2D1D" w:rsidRPr="00AC3ECD" w14:paraId="2AE38FD0" w14:textId="77777777" w:rsidTr="00AC3ECD">
        <w:trPr>
          <w:trHeight w:val="40"/>
          <w:jc w:val="center"/>
        </w:trPr>
        <w:tc>
          <w:tcPr>
            <w:tcW w:w="1525" w:type="dxa"/>
            <w:vAlign w:val="center"/>
          </w:tcPr>
          <w:p w14:paraId="11E681AC" w14:textId="77777777" w:rsidR="003C2D1D" w:rsidRPr="00AC3ECD" w:rsidRDefault="00003634" w:rsidP="50210CF3">
            <w:pPr>
              <w:jc w:val="both"/>
              <w:rPr>
                <w:sz w:val="22"/>
                <w:szCs w:val="22"/>
              </w:rPr>
            </w:pPr>
            <w:r w:rsidRPr="00AC3ECD">
              <w:rPr>
                <w:sz w:val="22"/>
                <w:szCs w:val="22"/>
              </w:rPr>
              <w:t xml:space="preserve">КЦОД </w:t>
            </w:r>
          </w:p>
        </w:tc>
        <w:tc>
          <w:tcPr>
            <w:tcW w:w="9090" w:type="dxa"/>
            <w:vAlign w:val="center"/>
          </w:tcPr>
          <w:p w14:paraId="530967E5" w14:textId="714350B4" w:rsidR="003C2D1D" w:rsidRPr="00AC3ECD" w:rsidRDefault="00003634" w:rsidP="50210CF3">
            <w:pPr>
              <w:jc w:val="both"/>
              <w:rPr>
                <w:sz w:val="22"/>
                <w:szCs w:val="22"/>
              </w:rPr>
            </w:pPr>
            <w:r w:rsidRPr="00AC3ECD">
              <w:rPr>
                <w:sz w:val="22"/>
                <w:szCs w:val="22"/>
              </w:rPr>
              <w:t xml:space="preserve">Коммерческий центр обработки данных, расположенный в городе </w:t>
            </w:r>
            <w:r w:rsidR="1549ABD6" w:rsidRPr="00AC3ECD">
              <w:rPr>
                <w:sz w:val="22"/>
                <w:szCs w:val="22"/>
              </w:rPr>
              <w:t>Актау</w:t>
            </w:r>
            <w:r w:rsidRPr="00AC3ECD">
              <w:rPr>
                <w:sz w:val="22"/>
                <w:szCs w:val="22"/>
              </w:rPr>
              <w:t xml:space="preserve"> и используемый для предоставления в аренду ресурсов</w:t>
            </w:r>
          </w:p>
        </w:tc>
      </w:tr>
      <w:tr w:rsidR="003C2D1D" w:rsidRPr="00AC3ECD" w14:paraId="4C876AE4" w14:textId="77777777" w:rsidTr="00AC3ECD">
        <w:trPr>
          <w:trHeight w:val="40"/>
          <w:jc w:val="center"/>
        </w:trPr>
        <w:tc>
          <w:tcPr>
            <w:tcW w:w="1525" w:type="dxa"/>
            <w:vAlign w:val="center"/>
          </w:tcPr>
          <w:p w14:paraId="46E56F8A" w14:textId="77777777" w:rsidR="003C2D1D" w:rsidRPr="00AC3ECD" w:rsidRDefault="00003634" w:rsidP="50210CF3">
            <w:pPr>
              <w:jc w:val="both"/>
              <w:rPr>
                <w:sz w:val="22"/>
                <w:szCs w:val="22"/>
              </w:rPr>
            </w:pPr>
            <w:r w:rsidRPr="00AC3ECD">
              <w:rPr>
                <w:sz w:val="22"/>
                <w:szCs w:val="22"/>
              </w:rPr>
              <w:t xml:space="preserve">Инфраструктура Поставщика </w:t>
            </w:r>
          </w:p>
        </w:tc>
        <w:tc>
          <w:tcPr>
            <w:tcW w:w="9090" w:type="dxa"/>
            <w:vAlign w:val="center"/>
          </w:tcPr>
          <w:p w14:paraId="6AF4CDC8" w14:textId="77777777" w:rsidR="003C2D1D" w:rsidRPr="00AC3ECD" w:rsidRDefault="00003634" w:rsidP="50210CF3">
            <w:pPr>
              <w:jc w:val="both"/>
              <w:rPr>
                <w:sz w:val="22"/>
                <w:szCs w:val="22"/>
              </w:rPr>
            </w:pPr>
            <w:r w:rsidRPr="00AC3ECD">
              <w:rPr>
                <w:sz w:val="22"/>
                <w:szCs w:val="22"/>
              </w:rPr>
              <w:t>Площадка, предназначенная для хранения, обработки и предоставления данных пользователям. Включающий в себя серверные комплексы, комплексы хранения данных, а также всю инженерную часть необходимую для функционирования и обеспечения безопасности ЦОД</w:t>
            </w:r>
          </w:p>
        </w:tc>
      </w:tr>
      <w:tr w:rsidR="003C2D1D" w:rsidRPr="00AC3ECD" w14:paraId="77EE05D2" w14:textId="77777777" w:rsidTr="00AC3ECD">
        <w:trPr>
          <w:trHeight w:val="40"/>
          <w:jc w:val="center"/>
        </w:trPr>
        <w:tc>
          <w:tcPr>
            <w:tcW w:w="1525" w:type="dxa"/>
            <w:vAlign w:val="center"/>
          </w:tcPr>
          <w:p w14:paraId="021C82C6" w14:textId="77777777" w:rsidR="003C2D1D" w:rsidRPr="00AC3ECD" w:rsidRDefault="00003634" w:rsidP="50210CF3">
            <w:pPr>
              <w:jc w:val="both"/>
              <w:rPr>
                <w:sz w:val="22"/>
                <w:szCs w:val="22"/>
              </w:rPr>
            </w:pPr>
            <w:r w:rsidRPr="00AC3ECD">
              <w:rPr>
                <w:sz w:val="22"/>
                <w:szCs w:val="22"/>
              </w:rPr>
              <w:t>СХД</w:t>
            </w:r>
          </w:p>
        </w:tc>
        <w:tc>
          <w:tcPr>
            <w:tcW w:w="9090" w:type="dxa"/>
            <w:vAlign w:val="center"/>
          </w:tcPr>
          <w:p w14:paraId="1AD1A685" w14:textId="77777777" w:rsidR="003C2D1D" w:rsidRPr="00AC3ECD" w:rsidRDefault="00003634" w:rsidP="50210CF3">
            <w:pPr>
              <w:jc w:val="both"/>
              <w:rPr>
                <w:sz w:val="22"/>
                <w:szCs w:val="22"/>
              </w:rPr>
            </w:pPr>
            <w:r w:rsidRPr="00AC3ECD">
              <w:rPr>
                <w:sz w:val="22"/>
                <w:szCs w:val="22"/>
              </w:rPr>
              <w:t>Система хранения данных</w:t>
            </w:r>
          </w:p>
        </w:tc>
      </w:tr>
      <w:tr w:rsidR="003C2D1D" w:rsidRPr="00AC3ECD" w14:paraId="747002D0" w14:textId="77777777" w:rsidTr="00AC3ECD">
        <w:trPr>
          <w:trHeight w:val="40"/>
          <w:jc w:val="center"/>
        </w:trPr>
        <w:tc>
          <w:tcPr>
            <w:tcW w:w="1525" w:type="dxa"/>
            <w:vAlign w:val="center"/>
          </w:tcPr>
          <w:p w14:paraId="443D2E71" w14:textId="77777777" w:rsidR="003C2D1D" w:rsidRPr="00AC3ECD" w:rsidRDefault="00003634" w:rsidP="50210CF3">
            <w:pPr>
              <w:rPr>
                <w:sz w:val="22"/>
                <w:szCs w:val="22"/>
              </w:rPr>
            </w:pPr>
            <w:r w:rsidRPr="00AC3ECD">
              <w:rPr>
                <w:sz w:val="22"/>
                <w:szCs w:val="22"/>
              </w:rPr>
              <w:t>Ресурс</w:t>
            </w:r>
          </w:p>
        </w:tc>
        <w:tc>
          <w:tcPr>
            <w:tcW w:w="9090" w:type="dxa"/>
            <w:vAlign w:val="center"/>
          </w:tcPr>
          <w:p w14:paraId="7A2B913E" w14:textId="77777777" w:rsidR="003C2D1D" w:rsidRPr="00AC3ECD" w:rsidRDefault="00003634" w:rsidP="50210CF3">
            <w:pPr>
              <w:jc w:val="both"/>
              <w:rPr>
                <w:sz w:val="22"/>
                <w:szCs w:val="22"/>
              </w:rPr>
            </w:pPr>
            <w:r w:rsidRPr="00AC3ECD">
              <w:rPr>
                <w:sz w:val="22"/>
                <w:szCs w:val="22"/>
              </w:rPr>
              <w:t>Вычислительные ресурсы, дисковые пространства (HDD, SSD) для хранения данных</w:t>
            </w:r>
          </w:p>
        </w:tc>
      </w:tr>
      <w:tr w:rsidR="003C2D1D" w:rsidRPr="00AC3ECD" w14:paraId="529C0A01" w14:textId="77777777" w:rsidTr="00AC3ECD">
        <w:trPr>
          <w:trHeight w:val="40"/>
          <w:jc w:val="center"/>
        </w:trPr>
        <w:tc>
          <w:tcPr>
            <w:tcW w:w="1525" w:type="dxa"/>
            <w:vAlign w:val="center"/>
          </w:tcPr>
          <w:p w14:paraId="0828D92E" w14:textId="4A46CC94" w:rsidR="003C2D1D" w:rsidRPr="00AC3ECD" w:rsidRDefault="00003634" w:rsidP="50210CF3">
            <w:pPr>
              <w:rPr>
                <w:sz w:val="22"/>
                <w:szCs w:val="22"/>
              </w:rPr>
            </w:pPr>
            <w:r w:rsidRPr="00AC3ECD">
              <w:rPr>
                <w:sz w:val="22"/>
                <w:szCs w:val="22"/>
              </w:rPr>
              <w:t>V</w:t>
            </w:r>
            <w:r w:rsidR="7CF2D86F" w:rsidRPr="00AC3ECD">
              <w:rPr>
                <w:sz w:val="22"/>
                <w:szCs w:val="22"/>
              </w:rPr>
              <w:t>P</w:t>
            </w:r>
            <w:r w:rsidRPr="00AC3ECD">
              <w:rPr>
                <w:sz w:val="22"/>
                <w:szCs w:val="22"/>
              </w:rPr>
              <w:t>C</w:t>
            </w:r>
          </w:p>
        </w:tc>
        <w:tc>
          <w:tcPr>
            <w:tcW w:w="9090" w:type="dxa"/>
            <w:vAlign w:val="center"/>
          </w:tcPr>
          <w:p w14:paraId="222077AE" w14:textId="4B439AAF" w:rsidR="003C2D1D" w:rsidRPr="00AC3ECD" w:rsidRDefault="4112A293" w:rsidP="50210CF3">
            <w:pPr>
              <w:jc w:val="both"/>
              <w:rPr>
                <w:sz w:val="22"/>
                <w:szCs w:val="22"/>
              </w:rPr>
            </w:pPr>
            <w:r w:rsidRPr="00AC3ECD">
              <w:rPr>
                <w:sz w:val="22"/>
                <w:szCs w:val="22"/>
              </w:rPr>
              <w:t xml:space="preserve">(Virtual Private </w:t>
            </w:r>
            <w:proofErr w:type="spellStart"/>
            <w:r w:rsidRPr="00AC3ECD">
              <w:rPr>
                <w:sz w:val="22"/>
                <w:szCs w:val="22"/>
              </w:rPr>
              <w:t>Cloud</w:t>
            </w:r>
            <w:proofErr w:type="spellEnd"/>
            <w:r w:rsidRPr="00AC3ECD">
              <w:rPr>
                <w:sz w:val="22"/>
                <w:szCs w:val="22"/>
              </w:rPr>
              <w:t>) — приватное облако с возможностью создания и управления множеством ВМ, изолированными сетями</w:t>
            </w:r>
          </w:p>
        </w:tc>
      </w:tr>
      <w:tr w:rsidR="003C2D1D" w:rsidRPr="00AC3ECD" w14:paraId="7CDD8393" w14:textId="77777777" w:rsidTr="00AC3ECD">
        <w:trPr>
          <w:trHeight w:val="40"/>
          <w:jc w:val="center"/>
        </w:trPr>
        <w:tc>
          <w:tcPr>
            <w:tcW w:w="1525" w:type="dxa"/>
            <w:vAlign w:val="center"/>
          </w:tcPr>
          <w:p w14:paraId="441CE158" w14:textId="77777777" w:rsidR="003C2D1D" w:rsidRPr="00AC3ECD" w:rsidRDefault="00003634" w:rsidP="50210CF3">
            <w:pPr>
              <w:jc w:val="both"/>
              <w:rPr>
                <w:sz w:val="22"/>
                <w:szCs w:val="22"/>
              </w:rPr>
            </w:pPr>
            <w:r w:rsidRPr="00AC3ECD">
              <w:rPr>
                <w:sz w:val="22"/>
                <w:szCs w:val="22"/>
              </w:rPr>
              <w:t>VPS</w:t>
            </w:r>
          </w:p>
        </w:tc>
        <w:tc>
          <w:tcPr>
            <w:tcW w:w="9090" w:type="dxa"/>
            <w:vAlign w:val="center"/>
          </w:tcPr>
          <w:p w14:paraId="22FDC78F" w14:textId="77777777" w:rsidR="003C2D1D" w:rsidRPr="00AC3ECD" w:rsidRDefault="00003634" w:rsidP="50210CF3">
            <w:pPr>
              <w:jc w:val="both"/>
              <w:rPr>
                <w:sz w:val="22"/>
                <w:szCs w:val="22"/>
              </w:rPr>
            </w:pPr>
            <w:r w:rsidRPr="00AC3ECD">
              <w:rPr>
                <w:sz w:val="22"/>
                <w:szCs w:val="22"/>
              </w:rPr>
              <w:t>Виртуальный выделенный сервер</w:t>
            </w:r>
          </w:p>
        </w:tc>
      </w:tr>
      <w:tr w:rsidR="003C2D1D" w:rsidRPr="00AC3ECD" w14:paraId="382C3041" w14:textId="77777777" w:rsidTr="00AC3ECD">
        <w:trPr>
          <w:trHeight w:val="40"/>
          <w:jc w:val="center"/>
        </w:trPr>
        <w:tc>
          <w:tcPr>
            <w:tcW w:w="1525" w:type="dxa"/>
            <w:vAlign w:val="center"/>
          </w:tcPr>
          <w:p w14:paraId="590D9B4E" w14:textId="77777777" w:rsidR="003C2D1D" w:rsidRPr="00AC3ECD" w:rsidRDefault="00003634" w:rsidP="50210CF3">
            <w:pPr>
              <w:jc w:val="both"/>
              <w:rPr>
                <w:sz w:val="22"/>
                <w:szCs w:val="22"/>
              </w:rPr>
            </w:pPr>
            <w:r w:rsidRPr="00AC3ECD">
              <w:rPr>
                <w:sz w:val="22"/>
                <w:szCs w:val="22"/>
              </w:rPr>
              <w:t>VPN</w:t>
            </w:r>
          </w:p>
        </w:tc>
        <w:tc>
          <w:tcPr>
            <w:tcW w:w="9090" w:type="dxa"/>
            <w:vAlign w:val="center"/>
          </w:tcPr>
          <w:p w14:paraId="7A0BF7BE" w14:textId="77777777" w:rsidR="003C2D1D" w:rsidRPr="00AC3ECD" w:rsidRDefault="00003634" w:rsidP="50210CF3">
            <w:pPr>
              <w:jc w:val="both"/>
              <w:rPr>
                <w:sz w:val="22"/>
                <w:szCs w:val="22"/>
              </w:rPr>
            </w:pPr>
            <w:r w:rsidRPr="00AC3ECD">
              <w:rPr>
                <w:sz w:val="22"/>
                <w:szCs w:val="22"/>
              </w:rPr>
              <w:t>Виртуальная частная сеть</w:t>
            </w:r>
          </w:p>
        </w:tc>
      </w:tr>
      <w:tr w:rsidR="00D963D8" w:rsidRPr="00AC3ECD" w14:paraId="43CF24DE" w14:textId="77777777" w:rsidTr="00AC3ECD">
        <w:trPr>
          <w:trHeight w:val="40"/>
          <w:jc w:val="center"/>
        </w:trPr>
        <w:tc>
          <w:tcPr>
            <w:tcW w:w="1525" w:type="dxa"/>
            <w:vAlign w:val="center"/>
          </w:tcPr>
          <w:p w14:paraId="515B2412" w14:textId="7CC63C73" w:rsidR="00D963D8" w:rsidRPr="00AC3ECD" w:rsidRDefault="598CF51C" w:rsidP="50210CF3">
            <w:pPr>
              <w:jc w:val="both"/>
              <w:rPr>
                <w:sz w:val="22"/>
                <w:szCs w:val="22"/>
                <w:lang w:val="kk-KZ"/>
              </w:rPr>
            </w:pPr>
            <w:r w:rsidRPr="00AC3ECD">
              <w:rPr>
                <w:sz w:val="22"/>
                <w:szCs w:val="22"/>
                <w:lang w:val="kk-KZ"/>
              </w:rPr>
              <w:t>ИБ</w:t>
            </w:r>
          </w:p>
        </w:tc>
        <w:tc>
          <w:tcPr>
            <w:tcW w:w="9090" w:type="dxa"/>
            <w:vAlign w:val="center"/>
          </w:tcPr>
          <w:p w14:paraId="30839A9C" w14:textId="5C0A05E1" w:rsidR="00D963D8" w:rsidRPr="00AC3ECD" w:rsidRDefault="598CF51C" w:rsidP="50210CF3">
            <w:pPr>
              <w:jc w:val="both"/>
              <w:rPr>
                <w:sz w:val="22"/>
                <w:szCs w:val="22"/>
                <w:lang w:val="kk-KZ"/>
              </w:rPr>
            </w:pPr>
            <w:r w:rsidRPr="00AC3ECD">
              <w:rPr>
                <w:sz w:val="22"/>
                <w:szCs w:val="22"/>
                <w:lang w:val="kk-KZ"/>
              </w:rPr>
              <w:t>Информационная безопасность</w:t>
            </w:r>
          </w:p>
        </w:tc>
      </w:tr>
    </w:tbl>
    <w:p w14:paraId="57D033F3" w14:textId="797A3AF2" w:rsidR="003C2D1D" w:rsidRPr="00FF302A" w:rsidRDefault="00003634" w:rsidP="005422F7">
      <w:pPr>
        <w:pStyle w:val="Style1"/>
      </w:pPr>
      <w:r w:rsidRPr="00FF302A">
        <w:lastRenderedPageBreak/>
        <w:t>Общие требования</w:t>
      </w:r>
    </w:p>
    <w:p w14:paraId="6965C9C4" w14:textId="77777777" w:rsidR="003C2D1D" w:rsidRPr="000202E5" w:rsidRDefault="003C2D1D" w:rsidP="50210CF3">
      <w:pPr>
        <w:pBdr>
          <w:top w:val="none" w:sz="0" w:space="0" w:color="000000"/>
          <w:left w:val="none" w:sz="0" w:space="0" w:color="000000"/>
          <w:bottom w:val="none" w:sz="0" w:space="0" w:color="000000"/>
          <w:right w:val="none" w:sz="0" w:space="0" w:color="000000"/>
          <w:between w:val="none" w:sz="0" w:space="0" w:color="000000"/>
        </w:pBdr>
        <w:jc w:val="both"/>
        <w:rPr>
          <w:b/>
          <w:bCs/>
          <w:color w:val="000000"/>
        </w:rPr>
      </w:pPr>
    </w:p>
    <w:tbl>
      <w:tblPr>
        <w:tblW w:w="1052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846"/>
        <w:gridCol w:w="3109"/>
        <w:gridCol w:w="6570"/>
      </w:tblGrid>
      <w:tr w:rsidR="003C2D1D" w:rsidRPr="000202E5" w14:paraId="0235FF8B" w14:textId="77777777" w:rsidTr="22435AE7">
        <w:trPr>
          <w:trHeight w:val="220"/>
          <w:jc w:val="center"/>
        </w:trPr>
        <w:tc>
          <w:tcPr>
            <w:tcW w:w="846" w:type="dxa"/>
            <w:vAlign w:val="center"/>
          </w:tcPr>
          <w:p w14:paraId="00FA51E7" w14:textId="77777777" w:rsidR="003C2D1D" w:rsidRPr="000202E5" w:rsidRDefault="00003634" w:rsidP="50210CF3">
            <w:pPr>
              <w:tabs>
                <w:tab w:val="left" w:pos="142"/>
                <w:tab w:val="left" w:pos="426"/>
              </w:tabs>
              <w:jc w:val="center"/>
              <w:rPr>
                <w:b/>
                <w:bCs/>
              </w:rPr>
            </w:pPr>
            <w:r w:rsidRPr="50210CF3">
              <w:rPr>
                <w:b/>
                <w:bCs/>
              </w:rPr>
              <w:t>№ п/п</w:t>
            </w:r>
          </w:p>
        </w:tc>
        <w:tc>
          <w:tcPr>
            <w:tcW w:w="9679" w:type="dxa"/>
            <w:gridSpan w:val="2"/>
            <w:vAlign w:val="center"/>
          </w:tcPr>
          <w:p w14:paraId="1E24BB66" w14:textId="77777777" w:rsidR="003C2D1D" w:rsidRPr="000202E5" w:rsidRDefault="00003634" w:rsidP="50210CF3">
            <w:pPr>
              <w:tabs>
                <w:tab w:val="left" w:pos="142"/>
                <w:tab w:val="left" w:pos="426"/>
              </w:tabs>
              <w:jc w:val="center"/>
              <w:rPr>
                <w:b/>
                <w:bCs/>
              </w:rPr>
            </w:pPr>
            <w:r w:rsidRPr="50210CF3">
              <w:rPr>
                <w:b/>
                <w:bCs/>
              </w:rPr>
              <w:t>Требования</w:t>
            </w:r>
          </w:p>
        </w:tc>
      </w:tr>
      <w:tr w:rsidR="003C2D1D" w:rsidRPr="000202E5" w14:paraId="3C96CF7B" w14:textId="77777777" w:rsidTr="22435AE7">
        <w:trPr>
          <w:trHeight w:val="220"/>
          <w:jc w:val="center"/>
        </w:trPr>
        <w:tc>
          <w:tcPr>
            <w:tcW w:w="846" w:type="dxa"/>
            <w:vAlign w:val="center"/>
          </w:tcPr>
          <w:p w14:paraId="6C991B0C" w14:textId="278D5ED6" w:rsidR="00E769A9" w:rsidRPr="00E769A9" w:rsidRDefault="00E769A9" w:rsidP="00FF302A">
            <w:pPr>
              <w:pBdr>
                <w:top w:val="nil"/>
                <w:left w:val="nil"/>
                <w:bottom w:val="nil"/>
                <w:right w:val="nil"/>
                <w:between w:val="nil"/>
              </w:pBdr>
              <w:tabs>
                <w:tab w:val="left" w:pos="142"/>
                <w:tab w:val="left" w:pos="426"/>
              </w:tabs>
              <w:jc w:val="center"/>
              <w:rPr>
                <w:lang w:val="en-US"/>
              </w:rPr>
            </w:pPr>
            <w:r>
              <w:rPr>
                <w:lang w:val="en-US"/>
              </w:rPr>
              <w:t>3.1</w:t>
            </w:r>
          </w:p>
        </w:tc>
        <w:tc>
          <w:tcPr>
            <w:tcW w:w="3109" w:type="dxa"/>
          </w:tcPr>
          <w:p w14:paraId="48AF8F9D" w14:textId="77777777" w:rsidR="003C2D1D" w:rsidRPr="000202E5" w:rsidRDefault="00003634" w:rsidP="50210CF3">
            <w:pPr>
              <w:jc w:val="both"/>
              <w:rPr>
                <w:color w:val="000000"/>
              </w:rPr>
            </w:pPr>
            <w:r w:rsidRPr="50210CF3">
              <w:rPr>
                <w:color w:val="000000" w:themeColor="text1"/>
              </w:rPr>
              <w:t xml:space="preserve">Наименование ТРУ </w:t>
            </w:r>
          </w:p>
        </w:tc>
        <w:tc>
          <w:tcPr>
            <w:tcW w:w="6570" w:type="dxa"/>
          </w:tcPr>
          <w:p w14:paraId="122550BB" w14:textId="77777777" w:rsidR="003C2D1D" w:rsidRPr="000202E5" w:rsidRDefault="00003634" w:rsidP="50210CF3">
            <w:pPr>
              <w:jc w:val="both"/>
              <w:rPr>
                <w:color w:val="000000"/>
              </w:rPr>
            </w:pPr>
            <w:r w:rsidRPr="50210CF3">
              <w:rPr>
                <w:color w:val="000000" w:themeColor="text1"/>
              </w:rPr>
              <w:t>Услуги по аренде виртуального выделенного сервера (VPS)</w:t>
            </w:r>
          </w:p>
        </w:tc>
      </w:tr>
      <w:tr w:rsidR="003C2D1D" w:rsidRPr="000202E5" w14:paraId="14FC2CED" w14:textId="77777777" w:rsidTr="22435AE7">
        <w:trPr>
          <w:trHeight w:val="220"/>
          <w:jc w:val="center"/>
        </w:trPr>
        <w:tc>
          <w:tcPr>
            <w:tcW w:w="846" w:type="dxa"/>
            <w:vAlign w:val="center"/>
          </w:tcPr>
          <w:p w14:paraId="00A26858" w14:textId="0FC2FEAE" w:rsidR="003C2D1D" w:rsidRPr="00A9695F" w:rsidRDefault="00A9695F" w:rsidP="00370A19">
            <w:pPr>
              <w:pBdr>
                <w:top w:val="nil"/>
                <w:left w:val="nil"/>
                <w:bottom w:val="nil"/>
                <w:right w:val="nil"/>
                <w:between w:val="nil"/>
              </w:pBdr>
              <w:tabs>
                <w:tab w:val="left" w:pos="142"/>
                <w:tab w:val="left" w:pos="426"/>
              </w:tabs>
              <w:jc w:val="center"/>
              <w:rPr>
                <w:lang w:val="en-US"/>
              </w:rPr>
            </w:pPr>
            <w:r w:rsidRPr="00A9695F">
              <w:rPr>
                <w:lang w:val="en-US"/>
              </w:rPr>
              <w:t>3</w:t>
            </w:r>
            <w:r w:rsidR="00370A19">
              <w:rPr>
                <w:lang w:val="en-US"/>
              </w:rPr>
              <w:t>.2</w:t>
            </w:r>
          </w:p>
        </w:tc>
        <w:tc>
          <w:tcPr>
            <w:tcW w:w="3109" w:type="dxa"/>
          </w:tcPr>
          <w:p w14:paraId="7189B675" w14:textId="77777777" w:rsidR="003C2D1D" w:rsidRPr="000202E5" w:rsidRDefault="00003634" w:rsidP="50210CF3">
            <w:pPr>
              <w:jc w:val="both"/>
              <w:rPr>
                <w:color w:val="000000"/>
              </w:rPr>
            </w:pPr>
            <w:r w:rsidRPr="50210CF3">
              <w:rPr>
                <w:color w:val="000000" w:themeColor="text1"/>
              </w:rPr>
              <w:t>Место оказания услуги</w:t>
            </w:r>
          </w:p>
        </w:tc>
        <w:tc>
          <w:tcPr>
            <w:tcW w:w="6570" w:type="dxa"/>
          </w:tcPr>
          <w:p w14:paraId="4B299313" w14:textId="200E741E" w:rsidR="003C2D1D" w:rsidRPr="00B74F2E" w:rsidRDefault="00003634" w:rsidP="50210CF3">
            <w:pPr>
              <w:jc w:val="both"/>
              <w:rPr>
                <w:color w:val="000000"/>
              </w:rPr>
            </w:pPr>
            <w:r w:rsidRPr="00B74F2E">
              <w:rPr>
                <w:color w:val="000000" w:themeColor="text1"/>
              </w:rPr>
              <w:t>Республика Казахстан,</w:t>
            </w:r>
            <w:r w:rsidR="00B74F2E" w:rsidRPr="00AC3ECD">
              <w:rPr>
                <w:color w:val="000000" w:themeColor="text1"/>
              </w:rPr>
              <w:t xml:space="preserve"> </w:t>
            </w:r>
            <w:r w:rsidRPr="00B74F2E">
              <w:rPr>
                <w:color w:val="000000" w:themeColor="text1"/>
              </w:rPr>
              <w:t>г. А</w:t>
            </w:r>
            <w:r w:rsidR="2994C986" w:rsidRPr="00B74F2E">
              <w:rPr>
                <w:color w:val="000000" w:themeColor="text1"/>
              </w:rPr>
              <w:t>ктау</w:t>
            </w:r>
          </w:p>
        </w:tc>
      </w:tr>
      <w:tr w:rsidR="003C2D1D" w:rsidRPr="000202E5" w14:paraId="38182347" w14:textId="77777777" w:rsidTr="22435AE7">
        <w:trPr>
          <w:trHeight w:val="220"/>
          <w:jc w:val="center"/>
        </w:trPr>
        <w:tc>
          <w:tcPr>
            <w:tcW w:w="846" w:type="dxa"/>
            <w:vAlign w:val="center"/>
          </w:tcPr>
          <w:p w14:paraId="29543E97" w14:textId="2B9D8A65" w:rsidR="003C2D1D" w:rsidRPr="00E769A9" w:rsidRDefault="00370A19" w:rsidP="00FF302A">
            <w:pPr>
              <w:pBdr>
                <w:top w:val="nil"/>
                <w:left w:val="nil"/>
                <w:bottom w:val="nil"/>
                <w:right w:val="nil"/>
                <w:between w:val="nil"/>
              </w:pBdr>
              <w:tabs>
                <w:tab w:val="left" w:pos="142"/>
                <w:tab w:val="left" w:pos="426"/>
              </w:tabs>
              <w:jc w:val="center"/>
              <w:rPr>
                <w:lang w:val="en-US"/>
              </w:rPr>
            </w:pPr>
            <w:r>
              <w:rPr>
                <w:lang w:val="en-US"/>
              </w:rPr>
              <w:t>3.3</w:t>
            </w:r>
          </w:p>
        </w:tc>
        <w:tc>
          <w:tcPr>
            <w:tcW w:w="3109" w:type="dxa"/>
          </w:tcPr>
          <w:p w14:paraId="1FF1ED11" w14:textId="77777777" w:rsidR="003C2D1D" w:rsidRPr="000202E5" w:rsidRDefault="00003634" w:rsidP="50210CF3">
            <w:pPr>
              <w:jc w:val="both"/>
              <w:rPr>
                <w:color w:val="000000"/>
              </w:rPr>
            </w:pPr>
            <w:r w:rsidRPr="50210CF3">
              <w:rPr>
                <w:color w:val="000000" w:themeColor="text1"/>
              </w:rPr>
              <w:t>Сроки оказания услуги</w:t>
            </w:r>
          </w:p>
        </w:tc>
        <w:tc>
          <w:tcPr>
            <w:tcW w:w="6570" w:type="dxa"/>
          </w:tcPr>
          <w:p w14:paraId="1F206039" w14:textId="2DFA0072" w:rsidR="003C2D1D" w:rsidRPr="00A24F52" w:rsidRDefault="00DA73A7" w:rsidP="50210CF3">
            <w:pPr>
              <w:jc w:val="both"/>
              <w:rPr>
                <w:color w:val="000000"/>
                <w:lang w:val="en-US"/>
              </w:rPr>
            </w:pPr>
            <w:r>
              <w:rPr>
                <w:color w:val="000000"/>
                <w:lang w:val="en-US"/>
              </w:rPr>
              <w:t xml:space="preserve">1 </w:t>
            </w:r>
            <w:r>
              <w:rPr>
                <w:color w:val="000000"/>
              </w:rPr>
              <w:t>Января 2026г. – 31 Декабря 2026 г.</w:t>
            </w:r>
          </w:p>
        </w:tc>
      </w:tr>
      <w:tr w:rsidR="003C2D1D" w:rsidRPr="000202E5" w14:paraId="28572FE9" w14:textId="77777777" w:rsidTr="22435AE7">
        <w:trPr>
          <w:trHeight w:val="220"/>
          <w:jc w:val="center"/>
        </w:trPr>
        <w:tc>
          <w:tcPr>
            <w:tcW w:w="846" w:type="dxa"/>
            <w:vAlign w:val="center"/>
          </w:tcPr>
          <w:p w14:paraId="3FE6CC72" w14:textId="5CCF6C90" w:rsidR="003C2D1D" w:rsidRPr="00E769A9" w:rsidRDefault="00370A19" w:rsidP="00FF302A">
            <w:pPr>
              <w:pBdr>
                <w:top w:val="nil"/>
                <w:left w:val="nil"/>
                <w:bottom w:val="nil"/>
                <w:right w:val="nil"/>
                <w:between w:val="nil"/>
              </w:pBdr>
              <w:tabs>
                <w:tab w:val="left" w:pos="142"/>
                <w:tab w:val="left" w:pos="426"/>
              </w:tabs>
              <w:jc w:val="center"/>
              <w:rPr>
                <w:lang w:val="en-US"/>
              </w:rPr>
            </w:pPr>
            <w:r>
              <w:rPr>
                <w:lang w:val="en-US"/>
              </w:rPr>
              <w:t>3.4</w:t>
            </w:r>
          </w:p>
        </w:tc>
        <w:tc>
          <w:tcPr>
            <w:tcW w:w="9679" w:type="dxa"/>
            <w:gridSpan w:val="2"/>
            <w:vAlign w:val="center"/>
          </w:tcPr>
          <w:p w14:paraId="143DF7C6" w14:textId="01AD1746" w:rsidR="003C2D1D" w:rsidRPr="007C6D24" w:rsidRDefault="2DB071E9" w:rsidP="50210CF3">
            <w:pPr>
              <w:tabs>
                <w:tab w:val="left" w:pos="142"/>
                <w:tab w:val="left" w:pos="426"/>
              </w:tabs>
              <w:jc w:val="both"/>
            </w:pPr>
            <w:r w:rsidRPr="50210CF3">
              <w:t>Услуга представляет собой совокупность виртуальных вычислительных ресурсов (серверы, диски и сети), доступных через изолированные каналы связи, и ряд дополнительных услуг, таких как резервное копирование, управление, техническое обслуживание.</w:t>
            </w:r>
          </w:p>
        </w:tc>
      </w:tr>
      <w:tr w:rsidR="0013208E" w:rsidRPr="000202E5" w14:paraId="7C10EA9A" w14:textId="77777777" w:rsidTr="22435AE7">
        <w:trPr>
          <w:trHeight w:val="373"/>
          <w:jc w:val="center"/>
        </w:trPr>
        <w:tc>
          <w:tcPr>
            <w:tcW w:w="846" w:type="dxa"/>
            <w:vAlign w:val="center"/>
          </w:tcPr>
          <w:p w14:paraId="2326C92B" w14:textId="046E6E14" w:rsidR="0013208E" w:rsidRPr="00E769A9" w:rsidRDefault="00370A19" w:rsidP="00FF302A">
            <w:pPr>
              <w:pBdr>
                <w:top w:val="nil"/>
                <w:left w:val="nil"/>
                <w:bottom w:val="nil"/>
                <w:right w:val="nil"/>
                <w:between w:val="nil"/>
              </w:pBdr>
              <w:tabs>
                <w:tab w:val="left" w:pos="142"/>
                <w:tab w:val="left" w:pos="426"/>
              </w:tabs>
              <w:jc w:val="center"/>
              <w:rPr>
                <w:lang w:val="en-US"/>
              </w:rPr>
            </w:pPr>
            <w:r>
              <w:rPr>
                <w:lang w:val="en-US"/>
              </w:rPr>
              <w:t>3.5</w:t>
            </w:r>
          </w:p>
        </w:tc>
        <w:tc>
          <w:tcPr>
            <w:tcW w:w="9679" w:type="dxa"/>
            <w:gridSpan w:val="2"/>
          </w:tcPr>
          <w:p w14:paraId="22002ED2" w14:textId="78509F28" w:rsidR="0013208E" w:rsidRPr="000202E5" w:rsidRDefault="004B595B" w:rsidP="50210CF3">
            <w:pPr>
              <w:jc w:val="both"/>
            </w:pPr>
            <w:r w:rsidRPr="50210CF3">
              <w:t xml:space="preserve">Услуга </w:t>
            </w:r>
            <w:r w:rsidR="00B74F2E">
              <w:t xml:space="preserve">предоставляется </w:t>
            </w:r>
            <w:r w:rsidR="00B74F2E" w:rsidRPr="50210CF3">
              <w:t>с</w:t>
            </w:r>
            <w:r w:rsidR="300B34DB" w:rsidRPr="50210CF3">
              <w:t xml:space="preserve"> целью обеспечения непрерывности предоставления ИТ услуг Заказчика, увеличение гибкости и масштабируемости ИТ инфраструктуры.</w:t>
            </w:r>
          </w:p>
        </w:tc>
      </w:tr>
    </w:tbl>
    <w:p w14:paraId="53164588" w14:textId="384EF97E" w:rsidR="50210CF3" w:rsidRDefault="50210CF3"/>
    <w:p w14:paraId="39D01E8B" w14:textId="399AC081" w:rsidR="00185D1E" w:rsidRPr="000E6516" w:rsidRDefault="00003634" w:rsidP="00185D1E">
      <w:pPr>
        <w:pStyle w:val="Style1"/>
      </w:pPr>
      <w:r w:rsidRPr="50210CF3">
        <w:t>Требования к ЦОД</w:t>
      </w:r>
    </w:p>
    <w:p w14:paraId="1F27F9BB" w14:textId="77777777" w:rsidR="000E6516" w:rsidRPr="00790C93" w:rsidRDefault="000E6516" w:rsidP="000E6516">
      <w:pPr>
        <w:pStyle w:val="Style1"/>
        <w:numPr>
          <w:ilvl w:val="0"/>
          <w:numId w:val="0"/>
        </w:numPr>
        <w:ind w:left="360"/>
      </w:pPr>
    </w:p>
    <w:tbl>
      <w:tblPr>
        <w:tblStyle w:val="a7"/>
        <w:tblW w:w="103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9499"/>
      </w:tblGrid>
      <w:tr w:rsidR="005422F7" w:rsidRPr="000202E5" w14:paraId="17908D39" w14:textId="77777777" w:rsidTr="00201D88">
        <w:trPr>
          <w:trHeight w:val="373"/>
          <w:jc w:val="center"/>
        </w:trPr>
        <w:tc>
          <w:tcPr>
            <w:tcW w:w="846" w:type="dxa"/>
            <w:vAlign w:val="center"/>
          </w:tcPr>
          <w:p w14:paraId="482B0B1B" w14:textId="6ECD7CEE" w:rsidR="005422F7" w:rsidRPr="002A54AB" w:rsidRDefault="005422F7" w:rsidP="005422F7">
            <w:pPr>
              <w:pBdr>
                <w:top w:val="nil"/>
                <w:left w:val="nil"/>
                <w:bottom w:val="nil"/>
                <w:right w:val="nil"/>
                <w:between w:val="nil"/>
              </w:pBdr>
              <w:tabs>
                <w:tab w:val="left" w:pos="142"/>
                <w:tab w:val="left" w:pos="426"/>
              </w:tabs>
              <w:jc w:val="center"/>
              <w:rPr>
                <w:lang w:val="en-US"/>
              </w:rPr>
            </w:pPr>
            <w:r w:rsidRPr="002A54AB">
              <w:rPr>
                <w:lang w:val="en-US"/>
              </w:rPr>
              <w:t>4.1</w:t>
            </w:r>
          </w:p>
        </w:tc>
        <w:tc>
          <w:tcPr>
            <w:tcW w:w="9499" w:type="dxa"/>
          </w:tcPr>
          <w:p w14:paraId="3655E074" w14:textId="6377C449" w:rsidR="005422F7" w:rsidRPr="002A54AB" w:rsidRDefault="000E6516" w:rsidP="005422F7">
            <w:pPr>
              <w:jc w:val="both"/>
              <w:rPr>
                <w:lang w:eastAsia="en-US"/>
              </w:rPr>
            </w:pPr>
            <w:r w:rsidRPr="002A54AB">
              <w:t>ЦОД представляет собой отдельно стоящее здание, расположенное на выделенном участке, что гарантирует независимость и безопасность эксплуатации. Здание спроектировано и построено для размещения машинного зала, обеспечивающего функционирование высокотехнологичного оборудования для обработки и хранения данных.</w:t>
            </w:r>
          </w:p>
        </w:tc>
      </w:tr>
      <w:tr w:rsidR="005422F7" w:rsidRPr="000202E5" w14:paraId="727DF21A" w14:textId="77777777" w:rsidTr="00201D88">
        <w:trPr>
          <w:trHeight w:val="373"/>
          <w:jc w:val="center"/>
        </w:trPr>
        <w:tc>
          <w:tcPr>
            <w:tcW w:w="846" w:type="dxa"/>
            <w:vAlign w:val="center"/>
          </w:tcPr>
          <w:p w14:paraId="0AFDBD1D" w14:textId="09DC7033" w:rsidR="005422F7" w:rsidRPr="002A54AB" w:rsidRDefault="005422F7" w:rsidP="005422F7">
            <w:pPr>
              <w:pBdr>
                <w:top w:val="nil"/>
                <w:left w:val="nil"/>
                <w:bottom w:val="nil"/>
                <w:right w:val="nil"/>
                <w:between w:val="nil"/>
              </w:pBdr>
              <w:tabs>
                <w:tab w:val="left" w:pos="142"/>
                <w:tab w:val="left" w:pos="426"/>
              </w:tabs>
              <w:jc w:val="center"/>
              <w:rPr>
                <w:lang w:val="en-US"/>
              </w:rPr>
            </w:pPr>
            <w:r w:rsidRPr="002A54AB">
              <w:rPr>
                <w:lang w:val="en-US"/>
              </w:rPr>
              <w:t>4.2</w:t>
            </w:r>
          </w:p>
        </w:tc>
        <w:tc>
          <w:tcPr>
            <w:tcW w:w="9499" w:type="dxa"/>
          </w:tcPr>
          <w:p w14:paraId="434CC066" w14:textId="526785C2" w:rsidR="005422F7" w:rsidRPr="002A54AB" w:rsidRDefault="005422F7" w:rsidP="005422F7">
            <w:pPr>
              <w:jc w:val="both"/>
              <w:rPr>
                <w:lang w:eastAsia="en-US"/>
              </w:rPr>
            </w:pPr>
            <w:r w:rsidRPr="002A54AB">
              <w:rPr>
                <w:lang w:val="kk-KZ"/>
              </w:rPr>
              <w:t>ЦОД</w:t>
            </w:r>
            <w:r w:rsidRPr="002A54AB">
              <w:t xml:space="preserve"> должен находиться в городе Актау, на охраняемой территории с круглосуточной физической охраной.</w:t>
            </w:r>
            <w:r w:rsidRPr="002A54AB">
              <w:rPr>
                <w:lang w:val="kk-KZ"/>
              </w:rPr>
              <w:t xml:space="preserve"> Въезд на территорию должен осуществляться через ворота, оборудованные противотаранными устройствами. Здание дата-центра должно быть спроектировано и построено в соответствии с требованиями уровня TIER III по классификации Uptime Institute, обеспечивающими наличие резервных систем электропитания (N+1), однако наличие официальной сертификации TIER III не требуется.</w:t>
            </w:r>
          </w:p>
        </w:tc>
      </w:tr>
      <w:tr w:rsidR="005422F7" w:rsidRPr="000202E5" w14:paraId="4864E9CA" w14:textId="77777777" w:rsidTr="00201D88">
        <w:trPr>
          <w:trHeight w:val="373"/>
          <w:jc w:val="center"/>
        </w:trPr>
        <w:tc>
          <w:tcPr>
            <w:tcW w:w="846" w:type="dxa"/>
            <w:vAlign w:val="center"/>
          </w:tcPr>
          <w:p w14:paraId="6DFCA140" w14:textId="79F92D2F" w:rsidR="005422F7" w:rsidRPr="002A54AB" w:rsidRDefault="005422F7" w:rsidP="005422F7">
            <w:pPr>
              <w:pBdr>
                <w:top w:val="nil"/>
                <w:left w:val="nil"/>
                <w:bottom w:val="nil"/>
                <w:right w:val="nil"/>
                <w:between w:val="nil"/>
              </w:pBdr>
              <w:tabs>
                <w:tab w:val="left" w:pos="142"/>
                <w:tab w:val="left" w:pos="426"/>
              </w:tabs>
              <w:jc w:val="center"/>
              <w:rPr>
                <w:lang w:val="en-US"/>
              </w:rPr>
            </w:pPr>
            <w:r w:rsidRPr="002A54AB">
              <w:rPr>
                <w:lang w:val="en-US"/>
              </w:rPr>
              <w:t>4.3</w:t>
            </w:r>
          </w:p>
        </w:tc>
        <w:tc>
          <w:tcPr>
            <w:tcW w:w="9499" w:type="dxa"/>
          </w:tcPr>
          <w:p w14:paraId="0FC30A0A" w14:textId="3E4C61F2" w:rsidR="005422F7" w:rsidRPr="002A54AB" w:rsidRDefault="005422F7" w:rsidP="005422F7">
            <w:pPr>
              <w:jc w:val="both"/>
              <w:rPr>
                <w:lang w:eastAsia="en-US"/>
              </w:rPr>
            </w:pPr>
            <w:r w:rsidRPr="002A54AB">
              <w:rPr>
                <w:lang w:eastAsia="en-US"/>
              </w:rPr>
              <w:t>Для возможности обслуживания инфраструктуры Заказчика без отключения инженерной инфраструктуры ЦОД должен быть оснащен резервными компонентами и несколькими независимыми каналами распределения, обслуживающими ИТ-нагрузку.</w:t>
            </w:r>
          </w:p>
        </w:tc>
      </w:tr>
      <w:tr w:rsidR="005422F7" w:rsidRPr="000202E5" w14:paraId="2E8D9F42" w14:textId="77777777" w:rsidTr="00201D88">
        <w:trPr>
          <w:trHeight w:val="373"/>
          <w:jc w:val="center"/>
        </w:trPr>
        <w:tc>
          <w:tcPr>
            <w:tcW w:w="846" w:type="dxa"/>
            <w:vAlign w:val="center"/>
          </w:tcPr>
          <w:p w14:paraId="47BF0D65" w14:textId="047B5212" w:rsidR="005422F7" w:rsidRPr="002A54AB" w:rsidRDefault="005422F7" w:rsidP="005422F7">
            <w:pPr>
              <w:pBdr>
                <w:top w:val="nil"/>
                <w:left w:val="nil"/>
                <w:bottom w:val="nil"/>
                <w:right w:val="nil"/>
                <w:between w:val="nil"/>
              </w:pBdr>
              <w:tabs>
                <w:tab w:val="left" w:pos="142"/>
                <w:tab w:val="left" w:pos="426"/>
              </w:tabs>
              <w:jc w:val="center"/>
              <w:rPr>
                <w:lang w:val="en-US"/>
              </w:rPr>
            </w:pPr>
            <w:r w:rsidRPr="002A54AB">
              <w:rPr>
                <w:lang w:val="en-US"/>
              </w:rPr>
              <w:t>4.4</w:t>
            </w:r>
          </w:p>
        </w:tc>
        <w:tc>
          <w:tcPr>
            <w:tcW w:w="9499" w:type="dxa"/>
          </w:tcPr>
          <w:p w14:paraId="0771A9D9" w14:textId="13B42B6B" w:rsidR="005422F7" w:rsidRPr="002A54AB" w:rsidRDefault="005422F7" w:rsidP="005422F7">
            <w:pPr>
              <w:jc w:val="both"/>
              <w:rPr>
                <w:lang w:eastAsia="en-US"/>
              </w:rPr>
            </w:pPr>
            <w:r w:rsidRPr="002A54AB">
              <w:rPr>
                <w:lang w:eastAsia="en-US"/>
              </w:rPr>
              <w:t>Для обеспечения работы ИТ-нагрузки в любой отдельно взятый момент времени достаточно работы одного канала распределения, как входного участка системы энергоснабжения, так и для механических систем.</w:t>
            </w:r>
          </w:p>
        </w:tc>
      </w:tr>
      <w:tr w:rsidR="005422F7" w:rsidRPr="000202E5" w14:paraId="65DEC561" w14:textId="77777777" w:rsidTr="00201D88">
        <w:trPr>
          <w:trHeight w:val="373"/>
          <w:jc w:val="center"/>
        </w:trPr>
        <w:tc>
          <w:tcPr>
            <w:tcW w:w="846" w:type="dxa"/>
            <w:vAlign w:val="center"/>
          </w:tcPr>
          <w:p w14:paraId="6A12877F" w14:textId="79600184" w:rsidR="005422F7" w:rsidRPr="002A54AB" w:rsidRDefault="005422F7" w:rsidP="005422F7">
            <w:pPr>
              <w:pBdr>
                <w:top w:val="nil"/>
                <w:left w:val="nil"/>
                <w:bottom w:val="nil"/>
                <w:right w:val="nil"/>
                <w:between w:val="nil"/>
              </w:pBdr>
              <w:tabs>
                <w:tab w:val="left" w:pos="142"/>
                <w:tab w:val="left" w:pos="426"/>
              </w:tabs>
              <w:jc w:val="center"/>
              <w:rPr>
                <w:lang w:val="en-US"/>
              </w:rPr>
            </w:pPr>
            <w:r w:rsidRPr="002A54AB">
              <w:rPr>
                <w:lang w:val="en-US"/>
              </w:rPr>
              <w:t>4.5</w:t>
            </w:r>
          </w:p>
        </w:tc>
        <w:tc>
          <w:tcPr>
            <w:tcW w:w="9499" w:type="dxa"/>
          </w:tcPr>
          <w:p w14:paraId="63E5118A" w14:textId="786CE8DE" w:rsidR="005422F7" w:rsidRPr="002A54AB" w:rsidRDefault="005422F7" w:rsidP="005422F7">
            <w:pPr>
              <w:jc w:val="both"/>
              <w:rPr>
                <w:lang w:eastAsia="en-US"/>
              </w:rPr>
            </w:pPr>
            <w:r w:rsidRPr="002A54AB">
              <w:rPr>
                <w:lang w:eastAsia="en-US"/>
              </w:rPr>
              <w:t>Постоянной установленной мощности активных компонентов должно быть достаточно для обеспечения всех потребностей оборудования ЦОД, когда резервные компоненты и каналы распределения по той или иной причине выведены из эксплуатации.</w:t>
            </w:r>
          </w:p>
        </w:tc>
      </w:tr>
      <w:tr w:rsidR="005422F7" w:rsidRPr="000202E5" w14:paraId="546B8A3B" w14:textId="77777777" w:rsidTr="00201D88">
        <w:trPr>
          <w:trHeight w:val="373"/>
          <w:jc w:val="center"/>
        </w:trPr>
        <w:tc>
          <w:tcPr>
            <w:tcW w:w="846" w:type="dxa"/>
            <w:vAlign w:val="center"/>
          </w:tcPr>
          <w:p w14:paraId="77656170" w14:textId="35D0ECB8" w:rsidR="005422F7" w:rsidRPr="002A54AB" w:rsidRDefault="005422F7" w:rsidP="005422F7">
            <w:pPr>
              <w:pBdr>
                <w:top w:val="nil"/>
                <w:left w:val="nil"/>
                <w:bottom w:val="nil"/>
                <w:right w:val="nil"/>
                <w:between w:val="nil"/>
              </w:pBdr>
              <w:tabs>
                <w:tab w:val="left" w:pos="142"/>
                <w:tab w:val="left" w:pos="426"/>
              </w:tabs>
              <w:jc w:val="center"/>
              <w:rPr>
                <w:lang w:val="en-US"/>
              </w:rPr>
            </w:pPr>
            <w:r w:rsidRPr="002A54AB">
              <w:rPr>
                <w:lang w:val="en-US"/>
              </w:rPr>
              <w:t>4.6</w:t>
            </w:r>
          </w:p>
        </w:tc>
        <w:tc>
          <w:tcPr>
            <w:tcW w:w="9499" w:type="dxa"/>
          </w:tcPr>
          <w:p w14:paraId="0757F556" w14:textId="23D9A821" w:rsidR="005422F7" w:rsidRPr="002A54AB" w:rsidRDefault="005422F7" w:rsidP="005422F7">
            <w:pPr>
              <w:jc w:val="both"/>
            </w:pPr>
            <w:r w:rsidRPr="002A54AB">
              <w:t xml:space="preserve">ЦОД должен быть оснащен современной автоматической системой газового пожаротушения, современной </w:t>
            </w:r>
            <w:proofErr w:type="spellStart"/>
            <w:r w:rsidRPr="002A54AB">
              <w:t>климатехникой</w:t>
            </w:r>
            <w:proofErr w:type="spellEnd"/>
            <w:r w:rsidRPr="002A54AB">
              <w:t xml:space="preserve"> и безотказной системой гарантированного питания электрической сети (наличие источников бесперебойного питания и дизельной электростанции) и соответствовать международному стандарту </w:t>
            </w:r>
            <w:r w:rsidRPr="002A54AB">
              <w:rPr>
                <w:lang w:val="en-US"/>
              </w:rPr>
              <w:t>TIER</w:t>
            </w:r>
            <w:r w:rsidRPr="002A54AB">
              <w:t xml:space="preserve"> </w:t>
            </w:r>
            <w:r w:rsidRPr="002A54AB">
              <w:rPr>
                <w:lang w:val="en-US"/>
              </w:rPr>
              <w:t>III</w:t>
            </w:r>
            <w:r w:rsidRPr="002A54AB">
              <w:t xml:space="preserve"> от </w:t>
            </w:r>
            <w:r w:rsidRPr="002A54AB">
              <w:rPr>
                <w:lang w:val="en-US"/>
              </w:rPr>
              <w:t>Uptime</w:t>
            </w:r>
            <w:r w:rsidRPr="002A54AB">
              <w:t>.</w:t>
            </w:r>
          </w:p>
        </w:tc>
      </w:tr>
      <w:tr w:rsidR="005422F7" w:rsidRPr="000202E5" w14:paraId="2CEDCE54" w14:textId="77777777" w:rsidTr="00201D88">
        <w:trPr>
          <w:trHeight w:val="373"/>
          <w:jc w:val="center"/>
        </w:trPr>
        <w:tc>
          <w:tcPr>
            <w:tcW w:w="846" w:type="dxa"/>
            <w:vAlign w:val="center"/>
          </w:tcPr>
          <w:p w14:paraId="19012C01" w14:textId="089FDBBB" w:rsidR="005422F7" w:rsidRPr="002A54AB" w:rsidRDefault="005422F7" w:rsidP="005422F7">
            <w:pPr>
              <w:pBdr>
                <w:top w:val="nil"/>
                <w:left w:val="nil"/>
                <w:bottom w:val="nil"/>
                <w:right w:val="nil"/>
                <w:between w:val="nil"/>
              </w:pBdr>
              <w:tabs>
                <w:tab w:val="left" w:pos="142"/>
                <w:tab w:val="left" w:pos="426"/>
              </w:tabs>
              <w:jc w:val="center"/>
              <w:rPr>
                <w:lang w:val="en-US"/>
              </w:rPr>
            </w:pPr>
            <w:r w:rsidRPr="002A54AB">
              <w:rPr>
                <w:lang w:val="en-US"/>
              </w:rPr>
              <w:t>4.7</w:t>
            </w:r>
          </w:p>
        </w:tc>
        <w:tc>
          <w:tcPr>
            <w:tcW w:w="9499" w:type="dxa"/>
          </w:tcPr>
          <w:p w14:paraId="5D01E652" w14:textId="3A112DA1" w:rsidR="005422F7" w:rsidRPr="002A54AB" w:rsidRDefault="005422F7" w:rsidP="005422F7">
            <w:pPr>
              <w:jc w:val="both"/>
              <w:rPr>
                <w:lang w:eastAsia="en-US"/>
              </w:rPr>
            </w:pPr>
            <w:r w:rsidRPr="002A54AB">
              <w:rPr>
                <w:lang w:eastAsia="en-US"/>
              </w:rPr>
              <w:t>ЦОД должен иметь на территории центр мониторинга инженерных систем и дежурных специалистов технической поддержки для сокращения времени реакции на запросы и события.</w:t>
            </w:r>
          </w:p>
        </w:tc>
      </w:tr>
      <w:tr w:rsidR="005422F7" w:rsidRPr="005422F7" w14:paraId="6ADDAB07" w14:textId="77777777" w:rsidTr="00201D88">
        <w:trPr>
          <w:trHeight w:val="373"/>
          <w:jc w:val="center"/>
        </w:trPr>
        <w:tc>
          <w:tcPr>
            <w:tcW w:w="846" w:type="dxa"/>
            <w:vAlign w:val="center"/>
          </w:tcPr>
          <w:p w14:paraId="72829C25" w14:textId="1124BC61" w:rsidR="005422F7" w:rsidRPr="002A54AB" w:rsidRDefault="005422F7" w:rsidP="005422F7">
            <w:pPr>
              <w:pBdr>
                <w:top w:val="nil"/>
                <w:left w:val="nil"/>
                <w:bottom w:val="nil"/>
                <w:right w:val="nil"/>
                <w:between w:val="nil"/>
              </w:pBdr>
              <w:tabs>
                <w:tab w:val="left" w:pos="142"/>
                <w:tab w:val="left" w:pos="426"/>
              </w:tabs>
              <w:jc w:val="center"/>
            </w:pPr>
            <w:r w:rsidRPr="002A54AB">
              <w:t>4.8</w:t>
            </w:r>
          </w:p>
        </w:tc>
        <w:tc>
          <w:tcPr>
            <w:tcW w:w="9499" w:type="dxa"/>
          </w:tcPr>
          <w:p w14:paraId="17AD352D" w14:textId="6D56FB7F" w:rsidR="005422F7" w:rsidRPr="002A54AB" w:rsidRDefault="005422F7" w:rsidP="005422F7">
            <w:pPr>
              <w:jc w:val="both"/>
              <w:rPr>
                <w:lang w:eastAsia="en-US"/>
              </w:rPr>
            </w:pPr>
            <w:r w:rsidRPr="002A54AB">
              <w:rPr>
                <w:lang w:val="ru" w:eastAsia="en-US"/>
              </w:rPr>
              <w:t>ЦОД должен находиться под круглосуточной охраной лицензированного охранного агентства, обеспечивающего физическую защиту объекта в режиме 24/7.</w:t>
            </w:r>
          </w:p>
        </w:tc>
      </w:tr>
      <w:tr w:rsidR="005422F7" w:rsidRPr="005422F7" w14:paraId="63A84417" w14:textId="77777777" w:rsidTr="00201D88">
        <w:trPr>
          <w:trHeight w:val="373"/>
          <w:jc w:val="center"/>
        </w:trPr>
        <w:tc>
          <w:tcPr>
            <w:tcW w:w="846" w:type="dxa"/>
            <w:vAlign w:val="center"/>
          </w:tcPr>
          <w:p w14:paraId="384D3BEC" w14:textId="52B9A13D" w:rsidR="005422F7" w:rsidRPr="002A54AB" w:rsidRDefault="005422F7" w:rsidP="005422F7">
            <w:pPr>
              <w:pBdr>
                <w:top w:val="nil"/>
                <w:left w:val="nil"/>
                <w:bottom w:val="nil"/>
                <w:right w:val="nil"/>
                <w:between w:val="nil"/>
              </w:pBdr>
              <w:tabs>
                <w:tab w:val="left" w:pos="142"/>
                <w:tab w:val="left" w:pos="426"/>
              </w:tabs>
              <w:jc w:val="center"/>
              <w:rPr>
                <w:lang w:val="en-US"/>
              </w:rPr>
            </w:pPr>
            <w:r w:rsidRPr="002A54AB">
              <w:rPr>
                <w:lang w:val="en-US"/>
              </w:rPr>
              <w:lastRenderedPageBreak/>
              <w:t>4.9</w:t>
            </w:r>
          </w:p>
        </w:tc>
        <w:tc>
          <w:tcPr>
            <w:tcW w:w="9499" w:type="dxa"/>
          </w:tcPr>
          <w:p w14:paraId="56D3499F" w14:textId="77777777" w:rsidR="005422F7" w:rsidRPr="002A54AB" w:rsidRDefault="005422F7" w:rsidP="005422F7">
            <w:pPr>
              <w:jc w:val="both"/>
              <w:rPr>
                <w:lang w:val="ru" w:eastAsia="en-US"/>
              </w:rPr>
            </w:pPr>
            <w:r w:rsidRPr="002A54AB">
              <w:rPr>
                <w:lang w:val="ru" w:eastAsia="en-US"/>
              </w:rPr>
              <w:t>На объекте должна быть реализована многоуровневая система охраны периметра, включающая:</w:t>
            </w:r>
          </w:p>
          <w:p w14:paraId="02BC39CC" w14:textId="372D9450" w:rsidR="005422F7" w:rsidRPr="002A54AB" w:rsidRDefault="005422F7" w:rsidP="005422F7">
            <w:pPr>
              <w:numPr>
                <w:ilvl w:val="0"/>
                <w:numId w:val="53"/>
              </w:numPr>
              <w:jc w:val="both"/>
              <w:rPr>
                <w:lang w:val="ru" w:eastAsia="en-US"/>
              </w:rPr>
            </w:pPr>
            <w:r w:rsidRPr="002A54AB">
              <w:rPr>
                <w:lang w:val="ru" w:eastAsia="en-US"/>
              </w:rPr>
              <w:t xml:space="preserve"> видеонаблюдение по периметру и внутри здания с архивом хранения не менее 90 (девяносто) дней;</w:t>
            </w:r>
          </w:p>
          <w:p w14:paraId="0A020335" w14:textId="6A9F8864" w:rsidR="005422F7" w:rsidRPr="002A54AB" w:rsidRDefault="005422F7" w:rsidP="005422F7">
            <w:pPr>
              <w:numPr>
                <w:ilvl w:val="0"/>
                <w:numId w:val="53"/>
              </w:numPr>
              <w:jc w:val="both"/>
              <w:rPr>
                <w:lang w:val="ru" w:eastAsia="en-US"/>
              </w:rPr>
            </w:pPr>
            <w:r w:rsidRPr="002A54AB">
              <w:rPr>
                <w:lang w:val="ru" w:eastAsia="en-US"/>
              </w:rPr>
              <w:t>датчики движения и проникновения на периметре;</w:t>
            </w:r>
          </w:p>
          <w:p w14:paraId="0600B18E" w14:textId="0540618A" w:rsidR="005422F7" w:rsidRPr="002A54AB" w:rsidRDefault="005422F7" w:rsidP="005422F7">
            <w:pPr>
              <w:numPr>
                <w:ilvl w:val="0"/>
                <w:numId w:val="53"/>
              </w:numPr>
              <w:jc w:val="both"/>
              <w:rPr>
                <w:lang w:val="ru" w:eastAsia="en-US"/>
              </w:rPr>
            </w:pPr>
            <w:r w:rsidRPr="002A54AB">
              <w:rPr>
                <w:lang w:val="ru" w:eastAsia="en-US"/>
              </w:rPr>
              <w:t xml:space="preserve"> тревожные кнопки на постах охраны.</w:t>
            </w:r>
          </w:p>
        </w:tc>
      </w:tr>
      <w:tr w:rsidR="005422F7" w:rsidRPr="005422F7" w14:paraId="7DDDFFBB" w14:textId="77777777" w:rsidTr="00201D88">
        <w:trPr>
          <w:trHeight w:val="373"/>
          <w:jc w:val="center"/>
        </w:trPr>
        <w:tc>
          <w:tcPr>
            <w:tcW w:w="846" w:type="dxa"/>
            <w:vAlign w:val="center"/>
          </w:tcPr>
          <w:p w14:paraId="4A240D32" w14:textId="78B9A7AF" w:rsidR="005422F7" w:rsidRPr="002A54AB" w:rsidRDefault="005422F7" w:rsidP="005422F7">
            <w:pPr>
              <w:pBdr>
                <w:top w:val="nil"/>
                <w:left w:val="nil"/>
                <w:bottom w:val="nil"/>
                <w:right w:val="nil"/>
                <w:between w:val="nil"/>
              </w:pBdr>
              <w:tabs>
                <w:tab w:val="left" w:pos="142"/>
                <w:tab w:val="left" w:pos="426"/>
              </w:tabs>
              <w:jc w:val="center"/>
              <w:rPr>
                <w:lang w:val="en-US"/>
              </w:rPr>
            </w:pPr>
            <w:r w:rsidRPr="002A54AB">
              <w:rPr>
                <w:lang w:val="en-US"/>
              </w:rPr>
              <w:t>4.10</w:t>
            </w:r>
          </w:p>
        </w:tc>
        <w:tc>
          <w:tcPr>
            <w:tcW w:w="9499" w:type="dxa"/>
          </w:tcPr>
          <w:p w14:paraId="641B1413" w14:textId="13E3B0FC" w:rsidR="005422F7" w:rsidRPr="002A54AB" w:rsidRDefault="005422F7" w:rsidP="005422F7">
            <w:pPr>
              <w:jc w:val="both"/>
              <w:rPr>
                <w:lang w:val="ru" w:eastAsia="en-US"/>
              </w:rPr>
            </w:pPr>
            <w:r w:rsidRPr="002A54AB">
              <w:rPr>
                <w:lang w:val="ru" w:eastAsia="en-US"/>
              </w:rPr>
              <w:t>ЦОД должен иметь офисные или рабочие помещения, доступные для размещения сотрудников Заказчика.</w:t>
            </w:r>
          </w:p>
        </w:tc>
      </w:tr>
      <w:tr w:rsidR="005422F7" w:rsidRPr="005422F7" w14:paraId="0C3E1B75" w14:textId="77777777" w:rsidTr="00201D88">
        <w:trPr>
          <w:trHeight w:val="373"/>
          <w:jc w:val="center"/>
        </w:trPr>
        <w:tc>
          <w:tcPr>
            <w:tcW w:w="846" w:type="dxa"/>
            <w:vAlign w:val="center"/>
          </w:tcPr>
          <w:p w14:paraId="0140BA61" w14:textId="12582386" w:rsidR="005422F7" w:rsidRPr="002A54AB" w:rsidRDefault="005422F7" w:rsidP="005422F7">
            <w:pPr>
              <w:pBdr>
                <w:top w:val="nil"/>
                <w:left w:val="nil"/>
                <w:bottom w:val="nil"/>
                <w:right w:val="nil"/>
                <w:between w:val="nil"/>
              </w:pBdr>
              <w:tabs>
                <w:tab w:val="left" w:pos="142"/>
                <w:tab w:val="left" w:pos="426"/>
              </w:tabs>
              <w:jc w:val="center"/>
              <w:rPr>
                <w:lang w:val="en-US"/>
              </w:rPr>
            </w:pPr>
            <w:r w:rsidRPr="002A54AB">
              <w:rPr>
                <w:lang w:val="en-US"/>
              </w:rPr>
              <w:t>4.11</w:t>
            </w:r>
          </w:p>
        </w:tc>
        <w:tc>
          <w:tcPr>
            <w:tcW w:w="9499" w:type="dxa"/>
          </w:tcPr>
          <w:p w14:paraId="2B3ADD07" w14:textId="424D9403" w:rsidR="005422F7" w:rsidRPr="002A54AB" w:rsidRDefault="005422F7" w:rsidP="005422F7">
            <w:pPr>
              <w:jc w:val="both"/>
              <w:rPr>
                <w:lang w:val="ru" w:eastAsia="en-US"/>
              </w:rPr>
            </w:pPr>
            <w:r w:rsidRPr="002A54AB">
              <w:rPr>
                <w:lang w:val="ru" w:eastAsia="en-US"/>
              </w:rPr>
              <w:t>ЦОД должен быть оборудован отдельной зоной приёма и разгрузки оборудования с подъездом для тяжёлого транспорта и тележками для перемещения по зданию.</w:t>
            </w:r>
          </w:p>
        </w:tc>
      </w:tr>
      <w:tr w:rsidR="005422F7" w:rsidRPr="005422F7" w14:paraId="5B70434F" w14:textId="77777777" w:rsidTr="00201D88">
        <w:trPr>
          <w:trHeight w:val="373"/>
          <w:jc w:val="center"/>
        </w:trPr>
        <w:tc>
          <w:tcPr>
            <w:tcW w:w="846" w:type="dxa"/>
            <w:vAlign w:val="center"/>
          </w:tcPr>
          <w:p w14:paraId="03E293F7" w14:textId="6C1BF62E" w:rsidR="005422F7" w:rsidRPr="002A54AB" w:rsidRDefault="005422F7" w:rsidP="005422F7">
            <w:pPr>
              <w:pBdr>
                <w:top w:val="nil"/>
                <w:left w:val="nil"/>
                <w:bottom w:val="nil"/>
                <w:right w:val="nil"/>
                <w:between w:val="nil"/>
              </w:pBdr>
              <w:tabs>
                <w:tab w:val="left" w:pos="142"/>
                <w:tab w:val="left" w:pos="426"/>
              </w:tabs>
              <w:jc w:val="center"/>
              <w:rPr>
                <w:lang w:val="en-US"/>
              </w:rPr>
            </w:pPr>
            <w:r w:rsidRPr="002A54AB">
              <w:rPr>
                <w:lang w:val="en-US"/>
              </w:rPr>
              <w:t>4.12</w:t>
            </w:r>
          </w:p>
        </w:tc>
        <w:tc>
          <w:tcPr>
            <w:tcW w:w="9499" w:type="dxa"/>
          </w:tcPr>
          <w:p w14:paraId="26530EEC" w14:textId="07C030C9" w:rsidR="005422F7" w:rsidRPr="002A54AB" w:rsidRDefault="005422F7" w:rsidP="005422F7">
            <w:pPr>
              <w:jc w:val="both"/>
              <w:rPr>
                <w:lang w:val="ru" w:eastAsia="en-US"/>
              </w:rPr>
            </w:pPr>
            <w:r w:rsidRPr="002A54AB">
              <w:rPr>
                <w:lang w:val="ru" w:eastAsia="en-US"/>
              </w:rPr>
              <w:t xml:space="preserve">Должна быть предусмотрена зона временного хранения оборудования Заказчика (не менее 10 </w:t>
            </w:r>
            <w:proofErr w:type="spellStart"/>
            <w:proofErr w:type="gramStart"/>
            <w:r w:rsidRPr="002A54AB">
              <w:rPr>
                <w:lang w:val="ru" w:eastAsia="en-US"/>
              </w:rPr>
              <w:t>кв.м</w:t>
            </w:r>
            <w:proofErr w:type="spellEnd"/>
            <w:proofErr w:type="gramEnd"/>
            <w:r w:rsidRPr="002A54AB">
              <w:rPr>
                <w:lang w:val="ru" w:eastAsia="en-US"/>
              </w:rPr>
              <w:t>), с охраной и контролем доступа.</w:t>
            </w:r>
          </w:p>
        </w:tc>
      </w:tr>
      <w:tr w:rsidR="005422F7" w:rsidRPr="005422F7" w14:paraId="6B6889F3" w14:textId="77777777" w:rsidTr="00201D88">
        <w:trPr>
          <w:trHeight w:val="373"/>
          <w:jc w:val="center"/>
        </w:trPr>
        <w:tc>
          <w:tcPr>
            <w:tcW w:w="846" w:type="dxa"/>
            <w:vAlign w:val="center"/>
          </w:tcPr>
          <w:p w14:paraId="5E49CE10" w14:textId="21D8BE7B" w:rsidR="005422F7" w:rsidRPr="002A54AB" w:rsidRDefault="005422F7" w:rsidP="005422F7">
            <w:pPr>
              <w:pBdr>
                <w:top w:val="nil"/>
                <w:left w:val="nil"/>
                <w:bottom w:val="nil"/>
                <w:right w:val="nil"/>
                <w:between w:val="nil"/>
              </w:pBdr>
              <w:tabs>
                <w:tab w:val="left" w:pos="142"/>
                <w:tab w:val="left" w:pos="426"/>
              </w:tabs>
              <w:jc w:val="center"/>
              <w:rPr>
                <w:lang w:val="en-US"/>
              </w:rPr>
            </w:pPr>
            <w:r w:rsidRPr="002A54AB">
              <w:rPr>
                <w:lang w:val="en-US"/>
              </w:rPr>
              <w:t>4.13</w:t>
            </w:r>
          </w:p>
        </w:tc>
        <w:tc>
          <w:tcPr>
            <w:tcW w:w="9499" w:type="dxa"/>
          </w:tcPr>
          <w:p w14:paraId="50731E91" w14:textId="33EE1C65" w:rsidR="005422F7" w:rsidRPr="002A54AB" w:rsidRDefault="005422F7" w:rsidP="005422F7">
            <w:pPr>
              <w:jc w:val="both"/>
              <w:rPr>
                <w:lang w:val="ru" w:eastAsia="en-US"/>
              </w:rPr>
            </w:pPr>
            <w:r w:rsidRPr="002A54AB">
              <w:rPr>
                <w:lang w:val="ru" w:eastAsia="en-US"/>
              </w:rPr>
              <w:t>ЦОД должен иметь отдельное складское помещение, предназначенное для хранения оборудования, материалов и иных активов Заказчика</w:t>
            </w:r>
            <w:r w:rsidRPr="002A54AB">
              <w:rPr>
                <w:lang w:eastAsia="en-US"/>
              </w:rPr>
              <w:t>.</w:t>
            </w:r>
          </w:p>
        </w:tc>
      </w:tr>
      <w:tr w:rsidR="005422F7" w:rsidRPr="005422F7" w14:paraId="4D9538AD" w14:textId="77777777" w:rsidTr="00201D88">
        <w:trPr>
          <w:trHeight w:val="373"/>
          <w:jc w:val="center"/>
        </w:trPr>
        <w:tc>
          <w:tcPr>
            <w:tcW w:w="846" w:type="dxa"/>
            <w:vAlign w:val="center"/>
          </w:tcPr>
          <w:p w14:paraId="6BD36727" w14:textId="2B7F7880" w:rsidR="005422F7" w:rsidRPr="002A54AB" w:rsidRDefault="005422F7" w:rsidP="005422F7">
            <w:pPr>
              <w:pBdr>
                <w:top w:val="nil"/>
                <w:left w:val="nil"/>
                <w:bottom w:val="nil"/>
                <w:right w:val="nil"/>
                <w:between w:val="nil"/>
              </w:pBdr>
              <w:tabs>
                <w:tab w:val="left" w:pos="142"/>
                <w:tab w:val="left" w:pos="426"/>
              </w:tabs>
              <w:jc w:val="center"/>
              <w:rPr>
                <w:lang w:val="en-US"/>
              </w:rPr>
            </w:pPr>
            <w:r w:rsidRPr="002A54AB">
              <w:rPr>
                <w:lang w:val="en-US"/>
              </w:rPr>
              <w:t>4.14</w:t>
            </w:r>
          </w:p>
        </w:tc>
        <w:tc>
          <w:tcPr>
            <w:tcW w:w="9499" w:type="dxa"/>
          </w:tcPr>
          <w:p w14:paraId="282925A0" w14:textId="46AA2B3F" w:rsidR="005422F7" w:rsidRPr="002A54AB" w:rsidRDefault="005422F7" w:rsidP="005422F7">
            <w:pPr>
              <w:jc w:val="both"/>
              <w:rPr>
                <w:lang w:val="ru" w:eastAsia="en-US"/>
              </w:rPr>
            </w:pPr>
            <w:r w:rsidRPr="002A54AB">
              <w:rPr>
                <w:lang w:val="ru" w:eastAsia="en-US"/>
              </w:rPr>
              <w:t>ЦОД должен иметь отдельное помещение (зону) для предварительной проверки и настройки оборудования Заказчика до его ввода в эксплуатацию</w:t>
            </w:r>
            <w:r w:rsidRPr="002A54AB">
              <w:rPr>
                <w:lang w:eastAsia="en-US"/>
              </w:rPr>
              <w:t>.</w:t>
            </w:r>
          </w:p>
        </w:tc>
      </w:tr>
      <w:tr w:rsidR="005422F7" w:rsidRPr="000202E5" w14:paraId="04431E2A" w14:textId="77777777" w:rsidTr="00201D88">
        <w:trPr>
          <w:trHeight w:val="2400"/>
          <w:jc w:val="center"/>
        </w:trPr>
        <w:tc>
          <w:tcPr>
            <w:tcW w:w="846" w:type="dxa"/>
            <w:vAlign w:val="center"/>
          </w:tcPr>
          <w:p w14:paraId="1C37E36A" w14:textId="36739130" w:rsidR="005422F7" w:rsidRPr="009236CB" w:rsidRDefault="005422F7" w:rsidP="005422F7">
            <w:pPr>
              <w:pBdr>
                <w:top w:val="nil"/>
                <w:left w:val="nil"/>
                <w:bottom w:val="nil"/>
                <w:right w:val="nil"/>
                <w:between w:val="nil"/>
              </w:pBdr>
              <w:tabs>
                <w:tab w:val="left" w:pos="142"/>
                <w:tab w:val="left" w:pos="426"/>
              </w:tabs>
              <w:jc w:val="center"/>
              <w:rPr>
                <w:lang w:val="en-US"/>
              </w:rPr>
            </w:pPr>
            <w:r>
              <w:rPr>
                <w:lang w:val="en-US"/>
              </w:rPr>
              <w:t>4.6</w:t>
            </w:r>
          </w:p>
          <w:p w14:paraId="271C0CD6" w14:textId="77777777" w:rsidR="005422F7" w:rsidRPr="009236CB" w:rsidRDefault="005422F7" w:rsidP="005422F7">
            <w:pPr>
              <w:pBdr>
                <w:top w:val="nil"/>
                <w:left w:val="nil"/>
                <w:bottom w:val="nil"/>
                <w:right w:val="nil"/>
                <w:between w:val="nil"/>
              </w:pBdr>
              <w:tabs>
                <w:tab w:val="left" w:pos="142"/>
                <w:tab w:val="left" w:pos="426"/>
              </w:tabs>
              <w:jc w:val="center"/>
              <w:rPr>
                <w:lang w:val="en-US"/>
              </w:rPr>
            </w:pPr>
          </w:p>
        </w:tc>
        <w:tc>
          <w:tcPr>
            <w:tcW w:w="9499" w:type="dxa"/>
          </w:tcPr>
          <w:p w14:paraId="07B57DA5" w14:textId="77777777" w:rsidR="005422F7" w:rsidRPr="00981248" w:rsidRDefault="005422F7" w:rsidP="005422F7">
            <w:pPr>
              <w:ind w:left="360"/>
              <w:jc w:val="both"/>
              <w:rPr>
                <w:b/>
                <w:bCs/>
              </w:rPr>
            </w:pPr>
            <w:r w:rsidRPr="50210CF3">
              <w:rPr>
                <w:b/>
                <w:bCs/>
              </w:rPr>
              <w:t xml:space="preserve">Требования по каналам связи предоставляемым Поставщиком Заказчику в рамках оказания Услуги: </w:t>
            </w:r>
          </w:p>
          <w:p w14:paraId="63598908" w14:textId="467997CE" w:rsidR="005422F7" w:rsidRDefault="005422F7" w:rsidP="005422F7">
            <w:pPr>
              <w:pStyle w:val="af6"/>
              <w:numPr>
                <w:ilvl w:val="0"/>
                <w:numId w:val="21"/>
              </w:numPr>
              <w:pBdr>
                <w:top w:val="none" w:sz="0" w:space="0" w:color="000000"/>
                <w:left w:val="none" w:sz="0" w:space="0" w:color="000000"/>
                <w:bottom w:val="none" w:sz="0" w:space="0" w:color="000000"/>
                <w:right w:val="none" w:sz="0" w:space="0" w:color="000000"/>
                <w:between w:val="none" w:sz="0" w:space="0" w:color="000000"/>
              </w:pBdr>
              <w:jc w:val="both"/>
            </w:pPr>
            <w:r w:rsidRPr="50210CF3">
              <w:t>Поставщик должен организовать два независимых канала связи L</w:t>
            </w:r>
            <w:r w:rsidRPr="004E74DB">
              <w:t>2</w:t>
            </w:r>
            <w:r w:rsidRPr="50210CF3">
              <w:t xml:space="preserve"> по 10 Мбит/с каждый от основного ЦОДа Поставщика до следующих точек:</w:t>
            </w:r>
          </w:p>
          <w:p w14:paraId="428AA58C" w14:textId="666604BF" w:rsidR="005422F7" w:rsidRDefault="005422F7" w:rsidP="005422F7">
            <w:pPr>
              <w:pStyle w:val="af6"/>
              <w:pBdr>
                <w:top w:val="none" w:sz="0" w:space="0" w:color="000000"/>
                <w:left w:val="none" w:sz="0" w:space="0" w:color="000000"/>
                <w:bottom w:val="none" w:sz="0" w:space="0" w:color="000000"/>
                <w:right w:val="none" w:sz="0" w:space="0" w:color="000000"/>
                <w:between w:val="none" w:sz="0" w:space="0" w:color="000000"/>
              </w:pBdr>
              <w:jc w:val="both"/>
            </w:pPr>
            <w:r w:rsidRPr="50210CF3">
              <w:t xml:space="preserve">- Канал №1 — до БЦ «Меридиан», г. Актау, 12 </w:t>
            </w:r>
            <w:proofErr w:type="spellStart"/>
            <w:r w:rsidRPr="50210CF3">
              <w:t>мкр</w:t>
            </w:r>
            <w:proofErr w:type="spellEnd"/>
            <w:r w:rsidRPr="50210CF3">
              <w:t>, здание 79/1</w:t>
            </w:r>
          </w:p>
          <w:p w14:paraId="745D92ED" w14:textId="3A8FDA34" w:rsidR="004A5A75" w:rsidRPr="00806519" w:rsidRDefault="005422F7" w:rsidP="006B1892">
            <w:pPr>
              <w:pStyle w:val="af6"/>
              <w:pBdr>
                <w:top w:val="none" w:sz="0" w:space="0" w:color="000000"/>
                <w:left w:val="none" w:sz="0" w:space="0" w:color="000000"/>
                <w:bottom w:val="none" w:sz="0" w:space="0" w:color="000000"/>
                <w:right w:val="none" w:sz="0" w:space="0" w:color="000000"/>
                <w:between w:val="none" w:sz="0" w:space="0" w:color="000000"/>
              </w:pBdr>
              <w:jc w:val="both"/>
            </w:pPr>
            <w:r w:rsidRPr="50210CF3">
              <w:t xml:space="preserve">- Канал №2 — до месторождения </w:t>
            </w:r>
            <w:proofErr w:type="spellStart"/>
            <w:r w:rsidRPr="50210CF3">
              <w:t>Дунга</w:t>
            </w:r>
            <w:proofErr w:type="spellEnd"/>
            <w:r w:rsidRPr="50210CF3">
              <w:t>, Мангистауская обл., Тупкараганский район</w:t>
            </w:r>
          </w:p>
          <w:p w14:paraId="2A7276C5" w14:textId="1F905B77" w:rsidR="005422F7" w:rsidRPr="00981248" w:rsidRDefault="005422F7" w:rsidP="005422F7">
            <w:pPr>
              <w:pStyle w:val="af6"/>
              <w:pBdr>
                <w:top w:val="none" w:sz="0" w:space="0" w:color="000000"/>
                <w:left w:val="none" w:sz="0" w:space="0" w:color="000000"/>
                <w:bottom w:val="none" w:sz="0" w:space="0" w:color="000000"/>
                <w:right w:val="none" w:sz="0" w:space="0" w:color="000000"/>
                <w:between w:val="none" w:sz="0" w:space="0" w:color="000000"/>
              </w:pBdr>
              <w:jc w:val="both"/>
            </w:pPr>
          </w:p>
        </w:tc>
      </w:tr>
    </w:tbl>
    <w:p w14:paraId="7DEF77BB" w14:textId="77777777" w:rsidR="003C2D1D" w:rsidRPr="000202E5" w:rsidRDefault="003C2D1D" w:rsidP="50210CF3">
      <w:pPr>
        <w:jc w:val="both"/>
        <w:rPr>
          <w:b/>
          <w:bCs/>
        </w:rPr>
      </w:pPr>
    </w:p>
    <w:p w14:paraId="11E3603C" w14:textId="04EA900F" w:rsidR="00A95DD6" w:rsidRDefault="00A95DD6">
      <w:pPr>
        <w:rPr>
          <w:b/>
          <w:bCs/>
        </w:rPr>
      </w:pPr>
    </w:p>
    <w:p w14:paraId="5FED8538" w14:textId="77777777" w:rsidR="003C2D1D" w:rsidRPr="000202E5" w:rsidRDefault="003C2D1D" w:rsidP="50210CF3">
      <w:pPr>
        <w:jc w:val="both"/>
        <w:rPr>
          <w:b/>
          <w:bCs/>
        </w:rPr>
      </w:pPr>
    </w:p>
    <w:p w14:paraId="5AEF8608" w14:textId="77777777" w:rsidR="003C2D1D" w:rsidRPr="000202E5" w:rsidRDefault="00003634" w:rsidP="000C6B43">
      <w:pPr>
        <w:pStyle w:val="Style1"/>
      </w:pPr>
      <w:r w:rsidRPr="50210CF3">
        <w:t>Требования к ресурсам</w:t>
      </w:r>
    </w:p>
    <w:p w14:paraId="31F5CF80" w14:textId="77777777" w:rsidR="003C2D1D" w:rsidRPr="000202E5" w:rsidRDefault="003C2D1D" w:rsidP="50210CF3">
      <w:pPr>
        <w:pBdr>
          <w:top w:val="none" w:sz="0" w:space="0" w:color="000000"/>
          <w:left w:val="none" w:sz="0" w:space="0" w:color="000000"/>
          <w:bottom w:val="none" w:sz="0" w:space="0" w:color="000000"/>
          <w:right w:val="none" w:sz="0" w:space="0" w:color="000000"/>
          <w:between w:val="none" w:sz="0" w:space="0" w:color="000000"/>
        </w:pBdr>
        <w:jc w:val="both"/>
        <w:rPr>
          <w:b/>
          <w:bCs/>
        </w:rPr>
      </w:pPr>
    </w:p>
    <w:tbl>
      <w:tblPr>
        <w:tblW w:w="989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846"/>
        <w:gridCol w:w="9049"/>
      </w:tblGrid>
      <w:tr w:rsidR="003C2D1D" w:rsidRPr="000202E5" w14:paraId="1B3C5FAF" w14:textId="77777777" w:rsidTr="0003676B">
        <w:trPr>
          <w:trHeight w:val="81"/>
          <w:jc w:val="center"/>
        </w:trPr>
        <w:tc>
          <w:tcPr>
            <w:tcW w:w="846" w:type="dxa"/>
            <w:vAlign w:val="center"/>
          </w:tcPr>
          <w:p w14:paraId="137DA6D9" w14:textId="5FB7D308" w:rsidR="003C2D1D" w:rsidRPr="000202E5" w:rsidRDefault="0003676B" w:rsidP="0003676B">
            <w:pPr>
              <w:pBdr>
                <w:top w:val="nil"/>
                <w:left w:val="nil"/>
                <w:bottom w:val="nil"/>
                <w:right w:val="nil"/>
                <w:between w:val="nil"/>
              </w:pBdr>
              <w:tabs>
                <w:tab w:val="left" w:pos="142"/>
                <w:tab w:val="left" w:pos="426"/>
              </w:tabs>
              <w:jc w:val="center"/>
            </w:pPr>
            <w:r>
              <w:t>5.1</w:t>
            </w:r>
          </w:p>
        </w:tc>
        <w:tc>
          <w:tcPr>
            <w:tcW w:w="9049" w:type="dxa"/>
          </w:tcPr>
          <w:p w14:paraId="567680E9" w14:textId="21FEE894" w:rsidR="003C2D1D" w:rsidRPr="00945DE3" w:rsidRDefault="4226872C" w:rsidP="50210CF3">
            <w:pPr>
              <w:jc w:val="both"/>
            </w:pPr>
            <w:r w:rsidRPr="50210CF3">
              <w:rPr>
                <w:lang w:eastAsia="en-US"/>
              </w:rPr>
              <w:t xml:space="preserve">Вычислительные ресурсы предоставляются </w:t>
            </w:r>
            <w:r w:rsidR="00945DE3">
              <w:rPr>
                <w:lang w:eastAsia="en-US"/>
              </w:rPr>
              <w:t xml:space="preserve">согласно техническим требованиям указанные в данном </w:t>
            </w:r>
            <w:r w:rsidR="0003676B">
              <w:rPr>
                <w:lang w:eastAsia="en-US"/>
              </w:rPr>
              <w:t>объеме работ.</w:t>
            </w:r>
          </w:p>
        </w:tc>
      </w:tr>
      <w:tr w:rsidR="003C2D1D" w:rsidRPr="000202E5" w14:paraId="63452BA0" w14:textId="77777777" w:rsidTr="000C6B43">
        <w:trPr>
          <w:trHeight w:val="241"/>
          <w:jc w:val="center"/>
        </w:trPr>
        <w:tc>
          <w:tcPr>
            <w:tcW w:w="846" w:type="dxa"/>
            <w:vAlign w:val="center"/>
          </w:tcPr>
          <w:p w14:paraId="762F8BC5" w14:textId="2C84D609" w:rsidR="003C2D1D" w:rsidRPr="000202E5" w:rsidRDefault="0003676B" w:rsidP="0003676B">
            <w:pPr>
              <w:pBdr>
                <w:top w:val="nil"/>
                <w:left w:val="nil"/>
                <w:bottom w:val="nil"/>
                <w:right w:val="nil"/>
                <w:between w:val="nil"/>
              </w:pBdr>
              <w:tabs>
                <w:tab w:val="left" w:pos="142"/>
                <w:tab w:val="left" w:pos="426"/>
              </w:tabs>
              <w:jc w:val="center"/>
            </w:pPr>
            <w:r>
              <w:t>5.2</w:t>
            </w:r>
          </w:p>
        </w:tc>
        <w:tc>
          <w:tcPr>
            <w:tcW w:w="9049" w:type="dxa"/>
            <w:vAlign w:val="center"/>
          </w:tcPr>
          <w:p w14:paraId="1912048C" w14:textId="1F89CD56" w:rsidR="003C2D1D" w:rsidRPr="000202E5" w:rsidRDefault="00003634" w:rsidP="50210CF3">
            <w:pPr>
              <w:pBdr>
                <w:top w:val="none" w:sz="0" w:space="0" w:color="000000"/>
                <w:left w:val="none" w:sz="0" w:space="0" w:color="000000"/>
                <w:bottom w:val="none" w:sz="0" w:space="0" w:color="000000"/>
                <w:right w:val="none" w:sz="0" w:space="0" w:color="000000"/>
                <w:between w:val="none" w:sz="0" w:space="0" w:color="000000"/>
              </w:pBdr>
              <w:jc w:val="both"/>
            </w:pPr>
            <w:r w:rsidRPr="50210CF3">
              <w:t>Поставщик должен обеспечить Заказчику централизованное управление арендуемыми ресурс</w:t>
            </w:r>
            <w:r w:rsidR="17ADD41D" w:rsidRPr="50210CF3">
              <w:t>ами</w:t>
            </w:r>
            <w:r w:rsidR="4226872C" w:rsidRPr="50210CF3">
              <w:t>.</w:t>
            </w:r>
          </w:p>
        </w:tc>
      </w:tr>
      <w:tr w:rsidR="00220DE8" w:rsidRPr="000202E5" w14:paraId="266735D4" w14:textId="77777777" w:rsidTr="000C6B43">
        <w:trPr>
          <w:trHeight w:val="241"/>
          <w:jc w:val="center"/>
        </w:trPr>
        <w:tc>
          <w:tcPr>
            <w:tcW w:w="846" w:type="dxa"/>
            <w:vAlign w:val="center"/>
          </w:tcPr>
          <w:p w14:paraId="17A1F3F1" w14:textId="5BA494CF" w:rsidR="00220DE8" w:rsidRPr="000202E5" w:rsidRDefault="0003676B" w:rsidP="0003676B">
            <w:pPr>
              <w:pBdr>
                <w:top w:val="nil"/>
                <w:left w:val="nil"/>
                <w:bottom w:val="nil"/>
                <w:right w:val="nil"/>
                <w:between w:val="nil"/>
              </w:pBdr>
              <w:tabs>
                <w:tab w:val="left" w:pos="142"/>
                <w:tab w:val="left" w:pos="426"/>
              </w:tabs>
              <w:jc w:val="center"/>
            </w:pPr>
            <w:r>
              <w:t>5.3</w:t>
            </w:r>
          </w:p>
        </w:tc>
        <w:tc>
          <w:tcPr>
            <w:tcW w:w="9049" w:type="dxa"/>
            <w:vAlign w:val="center"/>
          </w:tcPr>
          <w:p w14:paraId="3B181840" w14:textId="2EDB17CB" w:rsidR="00220DE8" w:rsidRPr="00220DE8" w:rsidRDefault="5EF23FA0" w:rsidP="50210CF3">
            <w:pPr>
              <w:autoSpaceDE w:val="0"/>
              <w:autoSpaceDN w:val="0"/>
              <w:adjustRightInd w:val="0"/>
              <w:jc w:val="both"/>
              <w:rPr>
                <w:lang w:eastAsia="en-US"/>
              </w:rPr>
            </w:pPr>
            <w:r w:rsidRPr="50210CF3">
              <w:rPr>
                <w:lang w:eastAsia="en-US"/>
              </w:rPr>
              <w:t>Заказчик имеет право запросить дополнительные мощности (процессорные, дисковое пространство, оперативная память) при наличии технической возможности со стороны Исполнителя на услугу путем направления заявки в электронном виде посредством электронной почты, время на предоставление дополнительных мощностей после заявки не должно превышать 5 (</w:t>
            </w:r>
            <w:r w:rsidRPr="50210CF3">
              <w:rPr>
                <w:lang w:val="kk-KZ" w:eastAsia="en-US"/>
              </w:rPr>
              <w:t>пять</w:t>
            </w:r>
            <w:r w:rsidRPr="50210CF3">
              <w:rPr>
                <w:lang w:eastAsia="en-US"/>
              </w:rPr>
              <w:t xml:space="preserve">) рабочих дней при наличии технической возможности у Исполнителя, </w:t>
            </w:r>
            <w:r w:rsidR="009D6840">
              <w:rPr>
                <w:lang w:eastAsia="en-US"/>
              </w:rPr>
              <w:t>до 90</w:t>
            </w:r>
            <w:r w:rsidR="009D6840" w:rsidRPr="50210CF3">
              <w:rPr>
                <w:lang w:eastAsia="en-US"/>
              </w:rPr>
              <w:t xml:space="preserve"> </w:t>
            </w:r>
            <w:r w:rsidRPr="50210CF3">
              <w:rPr>
                <w:lang w:eastAsia="en-US"/>
              </w:rPr>
              <w:t xml:space="preserve"> рабочих дней – при ее отсутствии. </w:t>
            </w:r>
          </w:p>
        </w:tc>
      </w:tr>
      <w:tr w:rsidR="00220DE8" w:rsidRPr="000202E5" w14:paraId="328D9C66" w14:textId="77777777" w:rsidTr="000C6B43">
        <w:trPr>
          <w:trHeight w:val="241"/>
          <w:jc w:val="center"/>
        </w:trPr>
        <w:tc>
          <w:tcPr>
            <w:tcW w:w="846" w:type="dxa"/>
            <w:vAlign w:val="center"/>
          </w:tcPr>
          <w:p w14:paraId="6338D624" w14:textId="70C9ACF9" w:rsidR="00220DE8" w:rsidRPr="000202E5" w:rsidRDefault="0003676B" w:rsidP="0003676B">
            <w:pPr>
              <w:pBdr>
                <w:top w:val="nil"/>
                <w:left w:val="nil"/>
                <w:bottom w:val="nil"/>
                <w:right w:val="nil"/>
                <w:between w:val="nil"/>
              </w:pBdr>
              <w:tabs>
                <w:tab w:val="left" w:pos="142"/>
                <w:tab w:val="left" w:pos="426"/>
              </w:tabs>
              <w:jc w:val="center"/>
            </w:pPr>
            <w:r>
              <w:t>5.4</w:t>
            </w:r>
          </w:p>
        </w:tc>
        <w:tc>
          <w:tcPr>
            <w:tcW w:w="9049" w:type="dxa"/>
            <w:vAlign w:val="center"/>
          </w:tcPr>
          <w:p w14:paraId="5060D353" w14:textId="77777777" w:rsidR="00220DE8" w:rsidRDefault="5EF23FA0" w:rsidP="50210CF3">
            <w:pPr>
              <w:autoSpaceDE w:val="0"/>
              <w:autoSpaceDN w:val="0"/>
              <w:adjustRightInd w:val="0"/>
              <w:jc w:val="both"/>
              <w:rPr>
                <w:lang w:eastAsia="en-US"/>
              </w:rPr>
            </w:pPr>
            <w:r w:rsidRPr="50210CF3">
              <w:rPr>
                <w:lang w:eastAsia="en-US"/>
              </w:rPr>
              <w:t>Вычислительные ресурсы предоставляются по действующим тарифам Исполнителя.</w:t>
            </w:r>
          </w:p>
          <w:p w14:paraId="167C1DBD" w14:textId="08DD8824" w:rsidR="00220DE8" w:rsidRPr="00220DE8" w:rsidRDefault="5EF23FA0" w:rsidP="50210CF3">
            <w:pPr>
              <w:autoSpaceDE w:val="0"/>
              <w:autoSpaceDN w:val="0"/>
              <w:adjustRightInd w:val="0"/>
              <w:jc w:val="both"/>
              <w:rPr>
                <w:lang w:eastAsia="en-US"/>
              </w:rPr>
            </w:pPr>
            <w:r w:rsidRPr="50210CF3">
              <w:rPr>
                <w:lang w:eastAsia="en-US"/>
              </w:rPr>
              <w:t xml:space="preserve">Факт предоставления дополнительных мощностей фиксируется Дополнительным соглашением </w:t>
            </w:r>
            <w:r w:rsidRPr="50210CF3">
              <w:rPr>
                <w:color w:val="000000" w:themeColor="text1"/>
                <w:lang w:eastAsia="en-US"/>
              </w:rPr>
              <w:t>к Договору</w:t>
            </w:r>
            <w:r w:rsidRPr="50210CF3">
              <w:rPr>
                <w:lang w:eastAsia="en-US"/>
              </w:rPr>
              <w:t xml:space="preserve">, которое должно быть заключено </w:t>
            </w:r>
            <w:r w:rsidR="3EC6ACC1" w:rsidRPr="50210CF3">
              <w:rPr>
                <w:lang w:eastAsia="en-US"/>
              </w:rPr>
              <w:t>в течение</w:t>
            </w:r>
            <w:r w:rsidRPr="50210CF3">
              <w:rPr>
                <w:lang w:eastAsia="en-US"/>
              </w:rPr>
              <w:t xml:space="preserve"> 30 (тридцати) дней с момента начала использования ресурсов. </w:t>
            </w:r>
          </w:p>
        </w:tc>
      </w:tr>
    </w:tbl>
    <w:p w14:paraId="60C434C0" w14:textId="05138674" w:rsidR="50210CF3" w:rsidRDefault="50210CF3"/>
    <w:p w14:paraId="35D6B8E9" w14:textId="77777777" w:rsidR="003C2D1D" w:rsidRPr="000202E5" w:rsidRDefault="00003634" w:rsidP="000C6B43">
      <w:pPr>
        <w:pStyle w:val="Style1"/>
      </w:pPr>
      <w:r w:rsidRPr="50210CF3">
        <w:lastRenderedPageBreak/>
        <w:t>Требования к функционалу</w:t>
      </w:r>
    </w:p>
    <w:p w14:paraId="0980A601" w14:textId="77777777" w:rsidR="003C2D1D" w:rsidRPr="000202E5" w:rsidRDefault="003C2D1D" w:rsidP="50210CF3">
      <w:pPr>
        <w:pBdr>
          <w:top w:val="none" w:sz="0" w:space="0" w:color="000000"/>
          <w:left w:val="none" w:sz="0" w:space="0" w:color="000000"/>
          <w:bottom w:val="none" w:sz="0" w:space="0" w:color="000000"/>
          <w:right w:val="none" w:sz="0" w:space="0" w:color="000000"/>
          <w:between w:val="none" w:sz="0" w:space="0" w:color="000000"/>
        </w:pBdr>
        <w:jc w:val="both"/>
        <w:rPr>
          <w:b/>
          <w:bCs/>
        </w:rPr>
      </w:pPr>
    </w:p>
    <w:tbl>
      <w:tblPr>
        <w:tblStyle w:val="aa"/>
        <w:tblW w:w="99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9139"/>
      </w:tblGrid>
      <w:tr w:rsidR="003C2D1D" w:rsidRPr="000202E5" w14:paraId="6D00F3C5" w14:textId="77777777" w:rsidTr="30C28B98">
        <w:trPr>
          <w:trHeight w:val="77"/>
          <w:jc w:val="center"/>
          <w:hidden/>
        </w:trPr>
        <w:tc>
          <w:tcPr>
            <w:tcW w:w="846" w:type="dxa"/>
            <w:vAlign w:val="center"/>
          </w:tcPr>
          <w:p w14:paraId="01D03638" w14:textId="77777777" w:rsidR="007C0DBB" w:rsidRPr="007C0DBB" w:rsidRDefault="007C0DBB" w:rsidP="007C0DBB">
            <w:pPr>
              <w:pStyle w:val="af6"/>
              <w:numPr>
                <w:ilvl w:val="0"/>
                <w:numId w:val="19"/>
              </w:numPr>
              <w:pBdr>
                <w:top w:val="nil"/>
                <w:left w:val="nil"/>
                <w:bottom w:val="nil"/>
                <w:right w:val="nil"/>
                <w:between w:val="nil"/>
              </w:pBdr>
              <w:tabs>
                <w:tab w:val="left" w:pos="142"/>
                <w:tab w:val="left" w:pos="426"/>
              </w:tabs>
              <w:contextualSpacing w:val="0"/>
              <w:rPr>
                <w:vanish/>
              </w:rPr>
            </w:pPr>
          </w:p>
          <w:p w14:paraId="7F92A23D" w14:textId="77777777" w:rsidR="007C0DBB" w:rsidRPr="007C0DBB" w:rsidRDefault="007C0DBB" w:rsidP="007C0DBB">
            <w:pPr>
              <w:pStyle w:val="af6"/>
              <w:numPr>
                <w:ilvl w:val="0"/>
                <w:numId w:val="19"/>
              </w:numPr>
              <w:pBdr>
                <w:top w:val="nil"/>
                <w:left w:val="nil"/>
                <w:bottom w:val="nil"/>
                <w:right w:val="nil"/>
                <w:between w:val="nil"/>
              </w:pBdr>
              <w:tabs>
                <w:tab w:val="left" w:pos="142"/>
                <w:tab w:val="left" w:pos="426"/>
              </w:tabs>
              <w:contextualSpacing w:val="0"/>
              <w:rPr>
                <w:vanish/>
              </w:rPr>
            </w:pPr>
          </w:p>
          <w:p w14:paraId="04C8EC81" w14:textId="77777777" w:rsidR="007C0DBB" w:rsidRPr="007C0DBB" w:rsidRDefault="007C0DBB" w:rsidP="007C0DBB">
            <w:pPr>
              <w:pStyle w:val="af6"/>
              <w:numPr>
                <w:ilvl w:val="0"/>
                <w:numId w:val="19"/>
              </w:numPr>
              <w:pBdr>
                <w:top w:val="nil"/>
                <w:left w:val="nil"/>
                <w:bottom w:val="nil"/>
                <w:right w:val="nil"/>
                <w:between w:val="nil"/>
              </w:pBdr>
              <w:tabs>
                <w:tab w:val="left" w:pos="142"/>
                <w:tab w:val="left" w:pos="426"/>
              </w:tabs>
              <w:contextualSpacing w:val="0"/>
              <w:rPr>
                <w:vanish/>
              </w:rPr>
            </w:pPr>
          </w:p>
          <w:p w14:paraId="63EFA382" w14:textId="77777777" w:rsidR="007C0DBB" w:rsidRPr="007C0DBB" w:rsidRDefault="007C0DBB" w:rsidP="007C0DBB">
            <w:pPr>
              <w:pStyle w:val="af6"/>
              <w:numPr>
                <w:ilvl w:val="0"/>
                <w:numId w:val="19"/>
              </w:numPr>
              <w:pBdr>
                <w:top w:val="nil"/>
                <w:left w:val="nil"/>
                <w:bottom w:val="nil"/>
                <w:right w:val="nil"/>
                <w:between w:val="nil"/>
              </w:pBdr>
              <w:tabs>
                <w:tab w:val="left" w:pos="142"/>
                <w:tab w:val="left" w:pos="426"/>
              </w:tabs>
              <w:contextualSpacing w:val="0"/>
              <w:rPr>
                <w:vanish/>
              </w:rPr>
            </w:pPr>
          </w:p>
          <w:p w14:paraId="43238BC0" w14:textId="77777777" w:rsidR="007C0DBB" w:rsidRPr="007C0DBB" w:rsidRDefault="007C0DBB" w:rsidP="007C0DBB">
            <w:pPr>
              <w:pStyle w:val="af6"/>
              <w:numPr>
                <w:ilvl w:val="0"/>
                <w:numId w:val="19"/>
              </w:numPr>
              <w:pBdr>
                <w:top w:val="nil"/>
                <w:left w:val="nil"/>
                <w:bottom w:val="nil"/>
                <w:right w:val="nil"/>
                <w:between w:val="nil"/>
              </w:pBdr>
              <w:tabs>
                <w:tab w:val="left" w:pos="142"/>
                <w:tab w:val="left" w:pos="426"/>
              </w:tabs>
              <w:contextualSpacing w:val="0"/>
              <w:rPr>
                <w:vanish/>
              </w:rPr>
            </w:pPr>
          </w:p>
          <w:p w14:paraId="520145E7" w14:textId="77777777" w:rsidR="007C0DBB" w:rsidRPr="007C0DBB" w:rsidRDefault="007C0DBB" w:rsidP="007C0DBB">
            <w:pPr>
              <w:pStyle w:val="af6"/>
              <w:numPr>
                <w:ilvl w:val="0"/>
                <w:numId w:val="19"/>
              </w:numPr>
              <w:pBdr>
                <w:top w:val="nil"/>
                <w:left w:val="nil"/>
                <w:bottom w:val="nil"/>
                <w:right w:val="nil"/>
                <w:between w:val="nil"/>
              </w:pBdr>
              <w:tabs>
                <w:tab w:val="left" w:pos="142"/>
                <w:tab w:val="left" w:pos="426"/>
              </w:tabs>
              <w:contextualSpacing w:val="0"/>
              <w:rPr>
                <w:vanish/>
              </w:rPr>
            </w:pPr>
          </w:p>
          <w:p w14:paraId="276D224C" w14:textId="45B52961" w:rsidR="003C2D1D" w:rsidRPr="000202E5" w:rsidRDefault="003C2D1D" w:rsidP="007C0DBB">
            <w:pPr>
              <w:numPr>
                <w:ilvl w:val="1"/>
                <w:numId w:val="19"/>
              </w:numPr>
              <w:pBdr>
                <w:top w:val="nil"/>
                <w:left w:val="nil"/>
                <w:bottom w:val="nil"/>
                <w:right w:val="nil"/>
                <w:between w:val="nil"/>
              </w:pBdr>
              <w:tabs>
                <w:tab w:val="left" w:pos="142"/>
                <w:tab w:val="left" w:pos="426"/>
              </w:tabs>
            </w:pPr>
          </w:p>
        </w:tc>
        <w:tc>
          <w:tcPr>
            <w:tcW w:w="9139" w:type="dxa"/>
            <w:vAlign w:val="center"/>
          </w:tcPr>
          <w:p w14:paraId="20C97E5A" w14:textId="77777777" w:rsidR="003C2D1D" w:rsidRPr="000202E5" w:rsidRDefault="00003634" w:rsidP="50210CF3">
            <w:pPr>
              <w:spacing w:line="259" w:lineRule="auto"/>
              <w:jc w:val="both"/>
            </w:pPr>
            <w:r>
              <w:t>Возможность «горячего» добавления и расширения виртуальных дисков для работающей гостевой ОС.</w:t>
            </w:r>
          </w:p>
        </w:tc>
      </w:tr>
      <w:tr w:rsidR="003C2D1D" w:rsidRPr="000202E5" w14:paraId="444423B6" w14:textId="77777777" w:rsidTr="30C28B98">
        <w:trPr>
          <w:trHeight w:val="70"/>
          <w:jc w:val="center"/>
        </w:trPr>
        <w:tc>
          <w:tcPr>
            <w:tcW w:w="846" w:type="dxa"/>
            <w:vAlign w:val="center"/>
          </w:tcPr>
          <w:p w14:paraId="5894CBCB" w14:textId="77777777" w:rsidR="003C2D1D" w:rsidRPr="000202E5" w:rsidRDefault="003C2D1D" w:rsidP="004E74DB">
            <w:pPr>
              <w:numPr>
                <w:ilvl w:val="1"/>
                <w:numId w:val="19"/>
              </w:numPr>
              <w:pBdr>
                <w:top w:val="nil"/>
                <w:left w:val="nil"/>
                <w:bottom w:val="nil"/>
                <w:right w:val="nil"/>
                <w:between w:val="nil"/>
              </w:pBdr>
              <w:tabs>
                <w:tab w:val="left" w:pos="142"/>
                <w:tab w:val="left" w:pos="426"/>
              </w:tabs>
            </w:pPr>
          </w:p>
        </w:tc>
        <w:tc>
          <w:tcPr>
            <w:tcW w:w="9139" w:type="dxa"/>
            <w:vAlign w:val="center"/>
          </w:tcPr>
          <w:p w14:paraId="5F5B1511" w14:textId="77777777" w:rsidR="003C2D1D" w:rsidRPr="000202E5" w:rsidRDefault="00003634" w:rsidP="50210CF3">
            <w:pPr>
              <w:spacing w:line="259" w:lineRule="auto"/>
              <w:jc w:val="both"/>
            </w:pPr>
            <w:r w:rsidRPr="50210CF3">
              <w:t>Поддержка устройств USB (включая 3.0) в виртуальных машинах.</w:t>
            </w:r>
          </w:p>
        </w:tc>
      </w:tr>
      <w:tr w:rsidR="003C2D1D" w:rsidRPr="000202E5" w14:paraId="38747C57" w14:textId="77777777" w:rsidTr="30C28B98">
        <w:trPr>
          <w:trHeight w:val="71"/>
          <w:jc w:val="center"/>
        </w:trPr>
        <w:tc>
          <w:tcPr>
            <w:tcW w:w="846" w:type="dxa"/>
            <w:vAlign w:val="center"/>
          </w:tcPr>
          <w:p w14:paraId="051AE499" w14:textId="77777777" w:rsidR="003C2D1D" w:rsidRPr="000202E5" w:rsidRDefault="003C2D1D" w:rsidP="004E74DB">
            <w:pPr>
              <w:numPr>
                <w:ilvl w:val="1"/>
                <w:numId w:val="19"/>
              </w:numPr>
              <w:pBdr>
                <w:top w:val="nil"/>
                <w:left w:val="nil"/>
                <w:bottom w:val="nil"/>
                <w:right w:val="nil"/>
                <w:between w:val="nil"/>
              </w:pBdr>
              <w:tabs>
                <w:tab w:val="left" w:pos="142"/>
                <w:tab w:val="left" w:pos="426"/>
              </w:tabs>
            </w:pPr>
          </w:p>
        </w:tc>
        <w:tc>
          <w:tcPr>
            <w:tcW w:w="9139" w:type="dxa"/>
            <w:vAlign w:val="center"/>
          </w:tcPr>
          <w:p w14:paraId="73C06F23" w14:textId="77777777" w:rsidR="003C2D1D" w:rsidRPr="000202E5" w:rsidRDefault="00003634" w:rsidP="50210CF3">
            <w:pPr>
              <w:spacing w:line="259" w:lineRule="auto"/>
              <w:jc w:val="both"/>
            </w:pPr>
            <w:r>
              <w:t>Возможность создания снимков состояния виртуальных машин (как работающих, так и остановленных), в рамках арендуемых ресурсов.</w:t>
            </w:r>
          </w:p>
        </w:tc>
      </w:tr>
      <w:tr w:rsidR="003C2D1D" w:rsidRPr="000202E5" w14:paraId="4B5F88F3" w14:textId="77777777" w:rsidTr="30C28B98">
        <w:trPr>
          <w:trHeight w:val="373"/>
          <w:jc w:val="center"/>
        </w:trPr>
        <w:tc>
          <w:tcPr>
            <w:tcW w:w="846" w:type="dxa"/>
            <w:vAlign w:val="center"/>
          </w:tcPr>
          <w:p w14:paraId="67D2DB5D" w14:textId="77777777" w:rsidR="003C2D1D" w:rsidRPr="000202E5" w:rsidRDefault="003C2D1D" w:rsidP="004E74DB">
            <w:pPr>
              <w:numPr>
                <w:ilvl w:val="1"/>
                <w:numId w:val="19"/>
              </w:numPr>
              <w:pBdr>
                <w:top w:val="nil"/>
                <w:left w:val="nil"/>
                <w:bottom w:val="nil"/>
                <w:right w:val="nil"/>
                <w:between w:val="nil"/>
              </w:pBdr>
              <w:tabs>
                <w:tab w:val="left" w:pos="142"/>
                <w:tab w:val="left" w:pos="426"/>
              </w:tabs>
            </w:pPr>
          </w:p>
        </w:tc>
        <w:tc>
          <w:tcPr>
            <w:tcW w:w="9139" w:type="dxa"/>
            <w:vAlign w:val="center"/>
          </w:tcPr>
          <w:p w14:paraId="1F365CBF" w14:textId="77777777" w:rsidR="003C2D1D" w:rsidRPr="00220DE8" w:rsidRDefault="00003634" w:rsidP="50210CF3">
            <w:pPr>
              <w:jc w:val="both"/>
              <w:rPr>
                <w:b/>
                <w:bCs/>
              </w:rPr>
            </w:pPr>
            <w:r w:rsidRPr="50210CF3">
              <w:rPr>
                <w:b/>
                <w:bCs/>
              </w:rPr>
              <w:t>Требования к системе виртуализации:</w:t>
            </w:r>
          </w:p>
          <w:p w14:paraId="676F027C" w14:textId="77777777" w:rsidR="003C2D1D" w:rsidRPr="000202E5" w:rsidRDefault="00003634" w:rsidP="004E74DB">
            <w:pPr>
              <w:numPr>
                <w:ilvl w:val="0"/>
                <w:numId w:val="20"/>
              </w:numPr>
              <w:jc w:val="both"/>
            </w:pPr>
            <w:r w:rsidRPr="50210CF3">
              <w:t>иметь возможность самостоятельного управления конфигурацией виртуальных машин Заказчиком, посредством веб-интерфейса, в том числе:</w:t>
            </w:r>
          </w:p>
          <w:p w14:paraId="28BF31E1" w14:textId="77777777" w:rsidR="003C2D1D" w:rsidRPr="000202E5" w:rsidRDefault="00003634" w:rsidP="004E74DB">
            <w:pPr>
              <w:numPr>
                <w:ilvl w:val="1"/>
                <w:numId w:val="20"/>
              </w:numPr>
              <w:jc w:val="both"/>
            </w:pPr>
            <w:r w:rsidRPr="50210CF3">
              <w:t>создавать и удалять виртуальные машин</w:t>
            </w:r>
            <w:r w:rsidR="75450A1F" w:rsidRPr="50210CF3">
              <w:t>ы</w:t>
            </w:r>
            <w:r w:rsidRPr="50210CF3">
              <w:t>;</w:t>
            </w:r>
          </w:p>
          <w:p w14:paraId="49E94E9E" w14:textId="77777777" w:rsidR="003C2D1D" w:rsidRPr="000202E5" w:rsidRDefault="00003634" w:rsidP="004E74DB">
            <w:pPr>
              <w:numPr>
                <w:ilvl w:val="1"/>
                <w:numId w:val="20"/>
              </w:numPr>
              <w:jc w:val="both"/>
            </w:pPr>
            <w:r w:rsidRPr="50210CF3">
              <w:t>включать и выключать виртуальные машин</w:t>
            </w:r>
            <w:r w:rsidR="75450A1F" w:rsidRPr="50210CF3">
              <w:t>ы</w:t>
            </w:r>
            <w:r w:rsidRPr="50210CF3">
              <w:t>;</w:t>
            </w:r>
          </w:p>
          <w:p w14:paraId="5CB8F85D" w14:textId="1F39F349" w:rsidR="003C2D1D" w:rsidRPr="000202E5" w:rsidRDefault="00003634" w:rsidP="004E74DB">
            <w:pPr>
              <w:numPr>
                <w:ilvl w:val="1"/>
                <w:numId w:val="20"/>
              </w:numPr>
              <w:jc w:val="both"/>
            </w:pPr>
            <w:r w:rsidRPr="50210CF3">
              <w:t xml:space="preserve">изменять конфигурации </w:t>
            </w:r>
            <w:r w:rsidR="4226872C" w:rsidRPr="50210CF3">
              <w:t>существующих</w:t>
            </w:r>
            <w:r w:rsidRPr="50210CF3">
              <w:t xml:space="preserve"> серверов;</w:t>
            </w:r>
          </w:p>
          <w:p w14:paraId="3F1CF94D" w14:textId="77777777" w:rsidR="003C2D1D" w:rsidRPr="000202E5" w:rsidRDefault="00003634" w:rsidP="004E74DB">
            <w:pPr>
              <w:numPr>
                <w:ilvl w:val="1"/>
                <w:numId w:val="20"/>
              </w:numPr>
              <w:jc w:val="both"/>
            </w:pPr>
            <w:r w:rsidRPr="50210CF3">
              <w:t>самостоятельно включать, выключать, устанавливать ОС и приложения;</w:t>
            </w:r>
          </w:p>
          <w:p w14:paraId="5594DFEE" w14:textId="77777777" w:rsidR="003C2D1D" w:rsidRPr="000202E5" w:rsidRDefault="00003634" w:rsidP="004E74DB">
            <w:pPr>
              <w:numPr>
                <w:ilvl w:val="1"/>
                <w:numId w:val="20"/>
              </w:numPr>
              <w:jc w:val="both"/>
            </w:pPr>
            <w:r w:rsidRPr="50210CF3">
              <w:t>доступ к виртуальным машинам, функционирующим с Услугой посредством консоли.</w:t>
            </w:r>
          </w:p>
        </w:tc>
      </w:tr>
      <w:tr w:rsidR="00220DE8" w:rsidRPr="000202E5" w14:paraId="7C9C89DF" w14:textId="77777777" w:rsidTr="30C28B98">
        <w:trPr>
          <w:trHeight w:val="373"/>
          <w:jc w:val="center"/>
          <w:hidden/>
        </w:trPr>
        <w:tc>
          <w:tcPr>
            <w:tcW w:w="846" w:type="dxa"/>
            <w:vAlign w:val="center"/>
          </w:tcPr>
          <w:p w14:paraId="76AC5ACC" w14:textId="77777777" w:rsidR="007C0DBB" w:rsidRPr="007C0DBB" w:rsidRDefault="007C0DBB" w:rsidP="007C0DBB">
            <w:pPr>
              <w:pStyle w:val="af6"/>
              <w:numPr>
                <w:ilvl w:val="0"/>
                <w:numId w:val="54"/>
              </w:numPr>
              <w:pBdr>
                <w:top w:val="nil"/>
                <w:left w:val="nil"/>
                <w:bottom w:val="nil"/>
                <w:right w:val="nil"/>
                <w:between w:val="nil"/>
              </w:pBdr>
              <w:tabs>
                <w:tab w:val="left" w:pos="142"/>
                <w:tab w:val="left" w:pos="426"/>
              </w:tabs>
              <w:contextualSpacing w:val="0"/>
              <w:rPr>
                <w:vanish/>
              </w:rPr>
            </w:pPr>
          </w:p>
          <w:p w14:paraId="0038A706" w14:textId="77777777" w:rsidR="007C0DBB" w:rsidRPr="007C0DBB" w:rsidRDefault="007C0DBB" w:rsidP="007C0DBB">
            <w:pPr>
              <w:pStyle w:val="af6"/>
              <w:numPr>
                <w:ilvl w:val="0"/>
                <w:numId w:val="54"/>
              </w:numPr>
              <w:pBdr>
                <w:top w:val="nil"/>
                <w:left w:val="nil"/>
                <w:bottom w:val="nil"/>
                <w:right w:val="nil"/>
                <w:between w:val="nil"/>
              </w:pBdr>
              <w:tabs>
                <w:tab w:val="left" w:pos="142"/>
                <w:tab w:val="left" w:pos="426"/>
              </w:tabs>
              <w:contextualSpacing w:val="0"/>
              <w:rPr>
                <w:vanish/>
              </w:rPr>
            </w:pPr>
          </w:p>
          <w:p w14:paraId="0DFFC249" w14:textId="77777777" w:rsidR="007C0DBB" w:rsidRPr="007C0DBB" w:rsidRDefault="007C0DBB" w:rsidP="007C0DBB">
            <w:pPr>
              <w:pStyle w:val="af6"/>
              <w:numPr>
                <w:ilvl w:val="0"/>
                <w:numId w:val="54"/>
              </w:numPr>
              <w:pBdr>
                <w:top w:val="nil"/>
                <w:left w:val="nil"/>
                <w:bottom w:val="nil"/>
                <w:right w:val="nil"/>
                <w:between w:val="nil"/>
              </w:pBdr>
              <w:tabs>
                <w:tab w:val="left" w:pos="142"/>
                <w:tab w:val="left" w:pos="426"/>
              </w:tabs>
              <w:contextualSpacing w:val="0"/>
              <w:rPr>
                <w:vanish/>
              </w:rPr>
            </w:pPr>
          </w:p>
          <w:p w14:paraId="0168CBD7" w14:textId="77777777" w:rsidR="007C0DBB" w:rsidRPr="007C0DBB" w:rsidRDefault="007C0DBB" w:rsidP="007C0DBB">
            <w:pPr>
              <w:pStyle w:val="af6"/>
              <w:numPr>
                <w:ilvl w:val="0"/>
                <w:numId w:val="54"/>
              </w:numPr>
              <w:pBdr>
                <w:top w:val="nil"/>
                <w:left w:val="nil"/>
                <w:bottom w:val="nil"/>
                <w:right w:val="nil"/>
                <w:between w:val="nil"/>
              </w:pBdr>
              <w:tabs>
                <w:tab w:val="left" w:pos="142"/>
                <w:tab w:val="left" w:pos="426"/>
              </w:tabs>
              <w:contextualSpacing w:val="0"/>
              <w:rPr>
                <w:vanish/>
              </w:rPr>
            </w:pPr>
          </w:p>
          <w:p w14:paraId="1157E082" w14:textId="77777777" w:rsidR="007C0DBB" w:rsidRPr="007C0DBB" w:rsidRDefault="007C0DBB" w:rsidP="007C0DBB">
            <w:pPr>
              <w:pStyle w:val="af6"/>
              <w:numPr>
                <w:ilvl w:val="0"/>
                <w:numId w:val="54"/>
              </w:numPr>
              <w:pBdr>
                <w:top w:val="nil"/>
                <w:left w:val="nil"/>
                <w:bottom w:val="nil"/>
                <w:right w:val="nil"/>
                <w:between w:val="nil"/>
              </w:pBdr>
              <w:tabs>
                <w:tab w:val="left" w:pos="142"/>
                <w:tab w:val="left" w:pos="426"/>
              </w:tabs>
              <w:contextualSpacing w:val="0"/>
              <w:rPr>
                <w:vanish/>
              </w:rPr>
            </w:pPr>
          </w:p>
          <w:p w14:paraId="59ED5DEE" w14:textId="77777777" w:rsidR="007C0DBB" w:rsidRPr="007C0DBB" w:rsidRDefault="007C0DBB" w:rsidP="007C0DBB">
            <w:pPr>
              <w:pStyle w:val="af6"/>
              <w:numPr>
                <w:ilvl w:val="0"/>
                <w:numId w:val="54"/>
              </w:numPr>
              <w:pBdr>
                <w:top w:val="nil"/>
                <w:left w:val="nil"/>
                <w:bottom w:val="nil"/>
                <w:right w:val="nil"/>
                <w:between w:val="nil"/>
              </w:pBdr>
              <w:tabs>
                <w:tab w:val="left" w:pos="142"/>
                <w:tab w:val="left" w:pos="426"/>
              </w:tabs>
              <w:contextualSpacing w:val="0"/>
              <w:rPr>
                <w:vanish/>
              </w:rPr>
            </w:pPr>
          </w:p>
          <w:p w14:paraId="6C5FC8BE" w14:textId="77777777" w:rsidR="007C0DBB" w:rsidRPr="007C0DBB" w:rsidRDefault="007C0DBB" w:rsidP="007C0DBB">
            <w:pPr>
              <w:pStyle w:val="af6"/>
              <w:numPr>
                <w:ilvl w:val="1"/>
                <w:numId w:val="54"/>
              </w:numPr>
              <w:pBdr>
                <w:top w:val="nil"/>
                <w:left w:val="nil"/>
                <w:bottom w:val="nil"/>
                <w:right w:val="nil"/>
                <w:between w:val="nil"/>
              </w:pBdr>
              <w:tabs>
                <w:tab w:val="left" w:pos="142"/>
                <w:tab w:val="left" w:pos="426"/>
              </w:tabs>
              <w:contextualSpacing w:val="0"/>
              <w:rPr>
                <w:vanish/>
              </w:rPr>
            </w:pPr>
          </w:p>
          <w:p w14:paraId="2793CFC3" w14:textId="77777777" w:rsidR="007C0DBB" w:rsidRPr="007C0DBB" w:rsidRDefault="007C0DBB" w:rsidP="007C0DBB">
            <w:pPr>
              <w:pStyle w:val="af6"/>
              <w:numPr>
                <w:ilvl w:val="1"/>
                <w:numId w:val="54"/>
              </w:numPr>
              <w:pBdr>
                <w:top w:val="nil"/>
                <w:left w:val="nil"/>
                <w:bottom w:val="nil"/>
                <w:right w:val="nil"/>
                <w:between w:val="nil"/>
              </w:pBdr>
              <w:tabs>
                <w:tab w:val="left" w:pos="142"/>
                <w:tab w:val="left" w:pos="426"/>
              </w:tabs>
              <w:contextualSpacing w:val="0"/>
              <w:rPr>
                <w:vanish/>
              </w:rPr>
            </w:pPr>
          </w:p>
          <w:p w14:paraId="5BB4191D" w14:textId="77777777" w:rsidR="007C0DBB" w:rsidRPr="007C0DBB" w:rsidRDefault="007C0DBB" w:rsidP="007C0DBB">
            <w:pPr>
              <w:pStyle w:val="af6"/>
              <w:numPr>
                <w:ilvl w:val="1"/>
                <w:numId w:val="54"/>
              </w:numPr>
              <w:pBdr>
                <w:top w:val="nil"/>
                <w:left w:val="nil"/>
                <w:bottom w:val="nil"/>
                <w:right w:val="nil"/>
                <w:between w:val="nil"/>
              </w:pBdr>
              <w:tabs>
                <w:tab w:val="left" w:pos="142"/>
                <w:tab w:val="left" w:pos="426"/>
              </w:tabs>
              <w:contextualSpacing w:val="0"/>
              <w:rPr>
                <w:vanish/>
              </w:rPr>
            </w:pPr>
          </w:p>
          <w:p w14:paraId="1F8592CD" w14:textId="77777777" w:rsidR="007C0DBB" w:rsidRPr="007C0DBB" w:rsidRDefault="007C0DBB" w:rsidP="007C0DBB">
            <w:pPr>
              <w:pStyle w:val="af6"/>
              <w:numPr>
                <w:ilvl w:val="1"/>
                <w:numId w:val="54"/>
              </w:numPr>
              <w:pBdr>
                <w:top w:val="nil"/>
                <w:left w:val="nil"/>
                <w:bottom w:val="nil"/>
                <w:right w:val="nil"/>
                <w:between w:val="nil"/>
              </w:pBdr>
              <w:tabs>
                <w:tab w:val="left" w:pos="142"/>
                <w:tab w:val="left" w:pos="426"/>
              </w:tabs>
              <w:contextualSpacing w:val="0"/>
              <w:rPr>
                <w:vanish/>
              </w:rPr>
            </w:pPr>
          </w:p>
          <w:p w14:paraId="035E9A0D" w14:textId="2734614D" w:rsidR="00220DE8" w:rsidRPr="000202E5" w:rsidRDefault="00220DE8" w:rsidP="007C0DBB">
            <w:pPr>
              <w:numPr>
                <w:ilvl w:val="1"/>
                <w:numId w:val="54"/>
              </w:numPr>
              <w:pBdr>
                <w:top w:val="nil"/>
                <w:left w:val="nil"/>
                <w:bottom w:val="nil"/>
                <w:right w:val="nil"/>
                <w:between w:val="nil"/>
              </w:pBdr>
              <w:tabs>
                <w:tab w:val="left" w:pos="142"/>
                <w:tab w:val="left" w:pos="426"/>
              </w:tabs>
            </w:pPr>
          </w:p>
        </w:tc>
        <w:tc>
          <w:tcPr>
            <w:tcW w:w="9139" w:type="dxa"/>
            <w:vAlign w:val="center"/>
          </w:tcPr>
          <w:p w14:paraId="7DB33013" w14:textId="77777777" w:rsidR="00220DE8" w:rsidRPr="00EF48EF" w:rsidRDefault="5EF23FA0" w:rsidP="50210CF3">
            <w:pPr>
              <w:jc w:val="both"/>
            </w:pPr>
            <w:r w:rsidRPr="00EF48EF">
              <w:rPr>
                <w:b/>
                <w:bCs/>
              </w:rPr>
              <w:t>Требования к системе резервного копирования:</w:t>
            </w:r>
          </w:p>
          <w:p w14:paraId="36F59AF2" w14:textId="77777777" w:rsidR="00220DE8" w:rsidRPr="00EF48EF" w:rsidRDefault="5EF23FA0" w:rsidP="004E74DB">
            <w:pPr>
              <w:pStyle w:val="af6"/>
              <w:numPr>
                <w:ilvl w:val="0"/>
                <w:numId w:val="22"/>
              </w:numPr>
              <w:jc w:val="both"/>
            </w:pPr>
            <w:r w:rsidRPr="50210CF3">
              <w:t>Система должна обеспечивать резервное копирование виртуальных машин, с поддержкой инкрементального копирования с использованием технологии отслеживания изменённых блоков (CBT).</w:t>
            </w:r>
          </w:p>
          <w:p w14:paraId="4E023780" w14:textId="77777777" w:rsidR="00220DE8" w:rsidRPr="00EF48EF" w:rsidRDefault="5EF23FA0" w:rsidP="004E74DB">
            <w:pPr>
              <w:pStyle w:val="af6"/>
              <w:numPr>
                <w:ilvl w:val="0"/>
                <w:numId w:val="22"/>
              </w:numPr>
              <w:jc w:val="both"/>
            </w:pPr>
            <w:r w:rsidRPr="50210CF3">
              <w:t xml:space="preserve">Необходимо обеспечить централизованное управление заданиями резервного копирования, восстановления и репликации, с возможностью создания политик по расписанию и </w:t>
            </w:r>
            <w:proofErr w:type="spellStart"/>
            <w:r w:rsidRPr="50210CF3">
              <w:t>ретеншен</w:t>
            </w:r>
            <w:proofErr w:type="spellEnd"/>
            <w:r w:rsidRPr="50210CF3">
              <w:t>-политик.</w:t>
            </w:r>
          </w:p>
          <w:p w14:paraId="56D67C08" w14:textId="0EAFC168" w:rsidR="00220DE8" w:rsidRPr="00EF48EF" w:rsidRDefault="5EF23FA0" w:rsidP="004E74DB">
            <w:pPr>
              <w:pStyle w:val="af6"/>
              <w:numPr>
                <w:ilvl w:val="0"/>
                <w:numId w:val="22"/>
              </w:numPr>
              <w:jc w:val="both"/>
            </w:pPr>
            <w:r w:rsidRPr="50210CF3">
              <w:t>Система должна поддерживать автоматическую проверку резервных копий на предмет целостности и возможности восстановления.</w:t>
            </w:r>
          </w:p>
          <w:p w14:paraId="35D3A721" w14:textId="12132F80" w:rsidR="00CE42FF" w:rsidRPr="006B1892" w:rsidRDefault="1E92C7D4" w:rsidP="006B1892">
            <w:pPr>
              <w:pStyle w:val="af6"/>
              <w:numPr>
                <w:ilvl w:val="0"/>
                <w:numId w:val="22"/>
              </w:numPr>
              <w:jc w:val="both"/>
            </w:pPr>
            <w:r>
              <w:t>Хранилище резервных копий должно поддерживать дедупликацию, сжатие</w:t>
            </w:r>
            <w:proofErr w:type="gramStart"/>
            <w:r>
              <w:t>, ,</w:t>
            </w:r>
            <w:proofErr w:type="gramEnd"/>
            <w:r>
              <w:t xml:space="preserve"> а также защиту от удаления (</w:t>
            </w:r>
            <w:proofErr w:type="spellStart"/>
            <w:r>
              <w:t>immutable</w:t>
            </w:r>
            <w:proofErr w:type="spellEnd"/>
            <w:r>
              <w:t xml:space="preserve"> </w:t>
            </w:r>
            <w:proofErr w:type="spellStart"/>
            <w:r>
              <w:t>backup</w:t>
            </w:r>
            <w:proofErr w:type="spellEnd"/>
            <w:r>
              <w:t>) на уровне настроек хранилища.</w:t>
            </w:r>
          </w:p>
          <w:p w14:paraId="5F48882A" w14:textId="48F8D52C" w:rsidR="00CE42FF" w:rsidRPr="00B74F2E" w:rsidRDefault="00CE42FF" w:rsidP="00B74F2E">
            <w:pPr>
              <w:pStyle w:val="af6"/>
              <w:numPr>
                <w:ilvl w:val="0"/>
                <w:numId w:val="22"/>
              </w:numPr>
              <w:jc w:val="both"/>
            </w:pPr>
            <w:r w:rsidRPr="00CE42FF">
              <w:t>Резервные копии всех критически важных данных должны выполняться на выделенную систему хранения данных (СХД), физически отделённую от основной СХД, используемой для продуктивных данных. Размещение резервных копий на той же СХД, что и основные данные, не допускается.</w:t>
            </w:r>
          </w:p>
        </w:tc>
      </w:tr>
    </w:tbl>
    <w:p w14:paraId="2BC2DCC0" w14:textId="77777777" w:rsidR="004A0B4B" w:rsidRDefault="004A0B4B" w:rsidP="50210CF3">
      <w:pPr>
        <w:pStyle w:val="af6"/>
        <w:pBdr>
          <w:top w:val="nil"/>
          <w:left w:val="nil"/>
          <w:bottom w:val="nil"/>
          <w:right w:val="nil"/>
          <w:between w:val="nil"/>
        </w:pBdr>
        <w:tabs>
          <w:tab w:val="left" w:pos="142"/>
          <w:tab w:val="left" w:pos="426"/>
        </w:tabs>
        <w:rPr>
          <w:b/>
          <w:bCs/>
        </w:rPr>
      </w:pPr>
    </w:p>
    <w:p w14:paraId="43494879" w14:textId="64E16431" w:rsidR="00220DE8" w:rsidRDefault="004A0B4B" w:rsidP="00E335A1">
      <w:pPr>
        <w:pStyle w:val="Style1"/>
      </w:pPr>
      <w:r w:rsidRPr="50210CF3">
        <w:t xml:space="preserve">Требования к </w:t>
      </w:r>
      <w:r w:rsidR="00885BA2">
        <w:t xml:space="preserve">физической и информационной </w:t>
      </w:r>
      <w:r w:rsidRPr="50210CF3">
        <w:t>безопасности</w:t>
      </w:r>
    </w:p>
    <w:p w14:paraId="7E94F1E6" w14:textId="77777777" w:rsidR="004A0B4B" w:rsidRDefault="004A0B4B" w:rsidP="50210CF3">
      <w:pPr>
        <w:pStyle w:val="af6"/>
        <w:pBdr>
          <w:top w:val="nil"/>
          <w:left w:val="nil"/>
          <w:bottom w:val="nil"/>
          <w:right w:val="nil"/>
          <w:between w:val="nil"/>
        </w:pBdr>
        <w:tabs>
          <w:tab w:val="left" w:pos="142"/>
          <w:tab w:val="left" w:pos="426"/>
        </w:tabs>
        <w:rPr>
          <w:b/>
          <w:bCs/>
        </w:rPr>
      </w:pPr>
    </w:p>
    <w:tbl>
      <w:tblPr>
        <w:tblStyle w:val="ab"/>
        <w:tblW w:w="101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9319"/>
      </w:tblGrid>
      <w:tr w:rsidR="004A0B4B" w:rsidRPr="000202E5" w14:paraId="5F1ECD1A" w14:textId="77777777" w:rsidTr="00E335A1">
        <w:trPr>
          <w:trHeight w:val="373"/>
          <w:jc w:val="center"/>
        </w:trPr>
        <w:tc>
          <w:tcPr>
            <w:tcW w:w="846" w:type="dxa"/>
            <w:vAlign w:val="center"/>
          </w:tcPr>
          <w:p w14:paraId="12A33DC3" w14:textId="03EB5CFC" w:rsidR="004A0B4B" w:rsidRPr="00DD29ED" w:rsidRDefault="000B5AFF" w:rsidP="00DD29ED">
            <w:pPr>
              <w:pBdr>
                <w:top w:val="nil"/>
                <w:left w:val="nil"/>
                <w:bottom w:val="nil"/>
                <w:right w:val="nil"/>
                <w:between w:val="nil"/>
              </w:pBdr>
              <w:tabs>
                <w:tab w:val="left" w:pos="142"/>
                <w:tab w:val="left" w:pos="426"/>
              </w:tabs>
              <w:jc w:val="center"/>
              <w:rPr>
                <w:lang w:val="en-US"/>
              </w:rPr>
            </w:pPr>
            <w:r>
              <w:rPr>
                <w:lang w:val="en-US"/>
              </w:rPr>
              <w:t>7.1</w:t>
            </w:r>
          </w:p>
        </w:tc>
        <w:tc>
          <w:tcPr>
            <w:tcW w:w="9319" w:type="dxa"/>
            <w:vAlign w:val="center"/>
          </w:tcPr>
          <w:p w14:paraId="1B852D12" w14:textId="2B4E42A1" w:rsidR="004A0B4B" w:rsidRPr="000202E5" w:rsidRDefault="004A0B4B" w:rsidP="50210CF3">
            <w:pPr>
              <w:jc w:val="both"/>
            </w:pPr>
            <w:r w:rsidRPr="50210CF3">
              <w:t>Исполнитель обеспечивает конфиденциальность, целостность и доступность для Заказчика всех его данных, размещенных в ЦОД.</w:t>
            </w:r>
          </w:p>
        </w:tc>
      </w:tr>
      <w:tr w:rsidR="004A0B4B" w:rsidRPr="000202E5" w14:paraId="4358FCCC" w14:textId="77777777" w:rsidTr="00E335A1">
        <w:trPr>
          <w:trHeight w:val="373"/>
          <w:jc w:val="center"/>
        </w:trPr>
        <w:tc>
          <w:tcPr>
            <w:tcW w:w="846" w:type="dxa"/>
            <w:vAlign w:val="center"/>
          </w:tcPr>
          <w:p w14:paraId="3BAF35D0" w14:textId="73A9063E" w:rsidR="004A0B4B" w:rsidRPr="00DD29ED" w:rsidRDefault="000B5AFF" w:rsidP="00DD29ED">
            <w:pPr>
              <w:pBdr>
                <w:top w:val="nil"/>
                <w:left w:val="nil"/>
                <w:bottom w:val="nil"/>
                <w:right w:val="nil"/>
                <w:between w:val="nil"/>
              </w:pBdr>
              <w:tabs>
                <w:tab w:val="left" w:pos="142"/>
                <w:tab w:val="left" w:pos="426"/>
              </w:tabs>
              <w:jc w:val="center"/>
              <w:rPr>
                <w:lang w:val="en-US"/>
              </w:rPr>
            </w:pPr>
            <w:r>
              <w:rPr>
                <w:lang w:val="en-US"/>
              </w:rPr>
              <w:t>7.2</w:t>
            </w:r>
          </w:p>
        </w:tc>
        <w:tc>
          <w:tcPr>
            <w:tcW w:w="9319" w:type="dxa"/>
          </w:tcPr>
          <w:p w14:paraId="4BB03E75" w14:textId="6E3A7607" w:rsidR="004A0B4B" w:rsidRPr="000202E5" w:rsidRDefault="004A0B4B" w:rsidP="50210CF3">
            <w:pPr>
              <w:jc w:val="both"/>
            </w:pPr>
            <w:r w:rsidRPr="50210CF3">
              <w:t>Исполнитель обеспечивает возможность переноса (миграции) резервных копий, образов виртуальных машин и данных Заказчика в рамках Услуги в другой ЦОД (по требованию Заказчика). Перенос (миграция) осуществляется Заказчиком самостоятельно в рамках данной Услуги без увеличения стоимости Договора. После подтверждения Заказчиком полной миграции образов виртуальных машин и данных, Исполнитель обязуется уничтожить все данные Заказчика, предоставив вещественные или документальные доказательства факта уничтожения.</w:t>
            </w:r>
          </w:p>
        </w:tc>
      </w:tr>
      <w:tr w:rsidR="004A0B4B" w:rsidRPr="000202E5" w14:paraId="41580CAD" w14:textId="77777777" w:rsidTr="00E335A1">
        <w:trPr>
          <w:trHeight w:val="331"/>
          <w:jc w:val="center"/>
        </w:trPr>
        <w:tc>
          <w:tcPr>
            <w:tcW w:w="846" w:type="dxa"/>
            <w:vAlign w:val="center"/>
          </w:tcPr>
          <w:p w14:paraId="47E70656" w14:textId="5AC5B758" w:rsidR="004A0B4B" w:rsidRPr="00DD29ED" w:rsidRDefault="000B5AFF" w:rsidP="00DD29ED">
            <w:pPr>
              <w:pBdr>
                <w:top w:val="nil"/>
                <w:left w:val="nil"/>
                <w:bottom w:val="nil"/>
                <w:right w:val="nil"/>
                <w:between w:val="nil"/>
              </w:pBdr>
              <w:tabs>
                <w:tab w:val="left" w:pos="142"/>
                <w:tab w:val="left" w:pos="426"/>
              </w:tabs>
              <w:jc w:val="center"/>
              <w:rPr>
                <w:lang w:val="en-US"/>
              </w:rPr>
            </w:pPr>
            <w:r>
              <w:rPr>
                <w:lang w:val="en-US"/>
              </w:rPr>
              <w:lastRenderedPageBreak/>
              <w:t>7.3</w:t>
            </w:r>
          </w:p>
        </w:tc>
        <w:tc>
          <w:tcPr>
            <w:tcW w:w="9319" w:type="dxa"/>
            <w:vAlign w:val="center"/>
          </w:tcPr>
          <w:p w14:paraId="04EADE1F" w14:textId="76AE27B2" w:rsidR="004A0B4B" w:rsidRPr="004A0B4B" w:rsidRDefault="004A0B4B" w:rsidP="50210CF3">
            <w:pPr>
              <w:jc w:val="both"/>
            </w:pPr>
            <w:r w:rsidRPr="50210CF3">
              <w:t>Защита систем Заказчика будут обеспечиваться комплексом программно-технических средств и поддерживающих их организационных мер на всех технологических этапах обработки информации и во всех режимах функционирования, в том числе при проведении ремонтных и регламентных работ.</w:t>
            </w:r>
          </w:p>
        </w:tc>
      </w:tr>
      <w:tr w:rsidR="004A0B4B" w:rsidRPr="000202E5" w14:paraId="4D08338D" w14:textId="77777777" w:rsidTr="00E335A1">
        <w:trPr>
          <w:trHeight w:val="331"/>
          <w:jc w:val="center"/>
        </w:trPr>
        <w:tc>
          <w:tcPr>
            <w:tcW w:w="846" w:type="dxa"/>
            <w:vAlign w:val="center"/>
          </w:tcPr>
          <w:p w14:paraId="16A27679" w14:textId="21567A2F" w:rsidR="004A0B4B" w:rsidRPr="00DD29ED" w:rsidRDefault="000B5AFF" w:rsidP="00DD29ED">
            <w:pPr>
              <w:pBdr>
                <w:top w:val="nil"/>
                <w:left w:val="nil"/>
                <w:bottom w:val="nil"/>
                <w:right w:val="nil"/>
                <w:between w:val="nil"/>
              </w:pBdr>
              <w:tabs>
                <w:tab w:val="left" w:pos="142"/>
                <w:tab w:val="left" w:pos="426"/>
              </w:tabs>
              <w:jc w:val="center"/>
              <w:rPr>
                <w:lang w:val="en-US"/>
              </w:rPr>
            </w:pPr>
            <w:r>
              <w:rPr>
                <w:lang w:val="en-US"/>
              </w:rPr>
              <w:t>7.4</w:t>
            </w:r>
          </w:p>
        </w:tc>
        <w:tc>
          <w:tcPr>
            <w:tcW w:w="9319" w:type="dxa"/>
            <w:vAlign w:val="center"/>
          </w:tcPr>
          <w:p w14:paraId="71A7CA48" w14:textId="44B676C1" w:rsidR="004A0B4B" w:rsidRPr="004A0B4B" w:rsidRDefault="004A0B4B" w:rsidP="50210CF3">
            <w:pPr>
              <w:jc w:val="both"/>
            </w:pPr>
            <w:r w:rsidRPr="50210CF3">
              <w:t>Исполнитель обеспечивает ограничение физического доступа посторонних лиц к оборудованию ЦОД.</w:t>
            </w:r>
          </w:p>
        </w:tc>
      </w:tr>
    </w:tbl>
    <w:p w14:paraId="3FF0483A" w14:textId="77777777" w:rsidR="004A0B4B" w:rsidRPr="004A0B4B" w:rsidRDefault="004A0B4B" w:rsidP="50210CF3">
      <w:pPr>
        <w:pBdr>
          <w:top w:val="nil"/>
          <w:left w:val="nil"/>
          <w:bottom w:val="nil"/>
          <w:right w:val="nil"/>
          <w:between w:val="nil"/>
        </w:pBdr>
        <w:tabs>
          <w:tab w:val="left" w:pos="142"/>
          <w:tab w:val="left" w:pos="426"/>
        </w:tabs>
        <w:rPr>
          <w:b/>
          <w:bCs/>
        </w:rPr>
      </w:pPr>
    </w:p>
    <w:p w14:paraId="339D4184" w14:textId="77777777" w:rsidR="004A0B4B" w:rsidRPr="004A0B4B" w:rsidRDefault="004A0B4B" w:rsidP="50210CF3">
      <w:pPr>
        <w:pBdr>
          <w:top w:val="nil"/>
          <w:left w:val="nil"/>
          <w:bottom w:val="nil"/>
          <w:right w:val="nil"/>
          <w:between w:val="nil"/>
        </w:pBdr>
        <w:tabs>
          <w:tab w:val="left" w:pos="142"/>
          <w:tab w:val="left" w:pos="426"/>
        </w:tabs>
        <w:rPr>
          <w:b/>
          <w:bCs/>
        </w:rPr>
      </w:pPr>
    </w:p>
    <w:p w14:paraId="2B15A3CD" w14:textId="18AD169D" w:rsidR="003C2D1D" w:rsidRPr="000202E5" w:rsidRDefault="00003634" w:rsidP="00561FFA">
      <w:pPr>
        <w:pStyle w:val="Style1"/>
      </w:pPr>
      <w:r w:rsidRPr="50210CF3">
        <w:t>Требования к технической поддержке</w:t>
      </w:r>
    </w:p>
    <w:p w14:paraId="7839BAEC" w14:textId="77777777" w:rsidR="003C2D1D" w:rsidRPr="000202E5" w:rsidRDefault="003C2D1D" w:rsidP="50210CF3">
      <w:pPr>
        <w:pBdr>
          <w:top w:val="none" w:sz="0" w:space="0" w:color="000000"/>
          <w:left w:val="none" w:sz="0" w:space="0" w:color="000000"/>
          <w:bottom w:val="none" w:sz="0" w:space="0" w:color="000000"/>
          <w:right w:val="none" w:sz="0" w:space="0" w:color="000000"/>
          <w:between w:val="none" w:sz="0" w:space="0" w:color="000000"/>
        </w:pBdr>
        <w:jc w:val="both"/>
        <w:rPr>
          <w:b/>
          <w:bCs/>
        </w:rPr>
      </w:pPr>
    </w:p>
    <w:tbl>
      <w:tblPr>
        <w:tblStyle w:val="ab"/>
        <w:tblW w:w="103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9499"/>
      </w:tblGrid>
      <w:tr w:rsidR="003C2D1D" w:rsidRPr="000202E5" w14:paraId="084E42FA" w14:textId="77777777" w:rsidTr="30C28B98">
        <w:trPr>
          <w:trHeight w:val="373"/>
          <w:jc w:val="center"/>
          <w:hidden/>
        </w:trPr>
        <w:tc>
          <w:tcPr>
            <w:tcW w:w="846" w:type="dxa"/>
            <w:vAlign w:val="center"/>
          </w:tcPr>
          <w:p w14:paraId="06EB0E73" w14:textId="77777777" w:rsidR="007C0DBB" w:rsidRPr="007C0DBB" w:rsidRDefault="007C0DBB" w:rsidP="007C0DBB">
            <w:pPr>
              <w:pStyle w:val="af6"/>
              <w:numPr>
                <w:ilvl w:val="0"/>
                <w:numId w:val="54"/>
              </w:numPr>
              <w:pBdr>
                <w:top w:val="nil"/>
                <w:left w:val="nil"/>
                <w:bottom w:val="nil"/>
                <w:right w:val="nil"/>
                <w:between w:val="nil"/>
              </w:pBdr>
              <w:tabs>
                <w:tab w:val="left" w:pos="142"/>
                <w:tab w:val="left" w:pos="426"/>
              </w:tabs>
              <w:contextualSpacing w:val="0"/>
              <w:rPr>
                <w:vanish/>
              </w:rPr>
            </w:pPr>
          </w:p>
          <w:p w14:paraId="50D5BA77" w14:textId="77777777" w:rsidR="007C0DBB" w:rsidRPr="007C0DBB" w:rsidRDefault="007C0DBB" w:rsidP="007C0DBB">
            <w:pPr>
              <w:pStyle w:val="af6"/>
              <w:numPr>
                <w:ilvl w:val="0"/>
                <w:numId w:val="54"/>
              </w:numPr>
              <w:pBdr>
                <w:top w:val="nil"/>
                <w:left w:val="nil"/>
                <w:bottom w:val="nil"/>
                <w:right w:val="nil"/>
                <w:between w:val="nil"/>
              </w:pBdr>
              <w:tabs>
                <w:tab w:val="left" w:pos="142"/>
                <w:tab w:val="left" w:pos="426"/>
              </w:tabs>
              <w:contextualSpacing w:val="0"/>
              <w:rPr>
                <w:vanish/>
              </w:rPr>
            </w:pPr>
          </w:p>
          <w:p w14:paraId="59C4EC90" w14:textId="029608A1" w:rsidR="003C2D1D" w:rsidRPr="000202E5" w:rsidRDefault="003C2D1D" w:rsidP="007C0DBB">
            <w:pPr>
              <w:numPr>
                <w:ilvl w:val="1"/>
                <w:numId w:val="54"/>
              </w:numPr>
              <w:pBdr>
                <w:top w:val="nil"/>
                <w:left w:val="nil"/>
                <w:bottom w:val="nil"/>
                <w:right w:val="nil"/>
                <w:between w:val="nil"/>
              </w:pBdr>
              <w:tabs>
                <w:tab w:val="left" w:pos="142"/>
                <w:tab w:val="left" w:pos="426"/>
              </w:tabs>
            </w:pPr>
          </w:p>
        </w:tc>
        <w:tc>
          <w:tcPr>
            <w:tcW w:w="9499" w:type="dxa"/>
            <w:vAlign w:val="center"/>
          </w:tcPr>
          <w:p w14:paraId="72B441D3" w14:textId="02535B6E" w:rsidR="003C2D1D" w:rsidRPr="000202E5" w:rsidRDefault="004A0B4B" w:rsidP="50210CF3">
            <w:pPr>
              <w:jc w:val="both"/>
            </w:pPr>
            <w:r w:rsidRPr="50210CF3">
              <w:t>Круглосуточная гарантированная техническая поддержка Услуги будет всегда доступна для регистрации и обработки заявок Заказчика в течение всего срока оказания Услуги через единую службу технической поддержки посредством телефонных звонков (телефонная линия будет всегда доступна для входящих звонков Заказчика) и электронной почты.</w:t>
            </w:r>
          </w:p>
        </w:tc>
      </w:tr>
      <w:tr w:rsidR="003C2D1D" w:rsidRPr="000202E5" w14:paraId="4DD715EC" w14:textId="77777777" w:rsidTr="30C28B98">
        <w:trPr>
          <w:trHeight w:val="373"/>
          <w:jc w:val="center"/>
        </w:trPr>
        <w:tc>
          <w:tcPr>
            <w:tcW w:w="846" w:type="dxa"/>
            <w:vAlign w:val="center"/>
          </w:tcPr>
          <w:p w14:paraId="3D6C2618" w14:textId="77777777" w:rsidR="003C2D1D" w:rsidRPr="000202E5" w:rsidRDefault="003C2D1D" w:rsidP="005422F7">
            <w:pPr>
              <w:numPr>
                <w:ilvl w:val="1"/>
                <w:numId w:val="54"/>
              </w:numPr>
              <w:pBdr>
                <w:top w:val="nil"/>
                <w:left w:val="nil"/>
                <w:bottom w:val="nil"/>
                <w:right w:val="nil"/>
                <w:between w:val="nil"/>
              </w:pBdr>
              <w:tabs>
                <w:tab w:val="left" w:pos="142"/>
                <w:tab w:val="left" w:pos="426"/>
              </w:tabs>
            </w:pPr>
          </w:p>
        </w:tc>
        <w:tc>
          <w:tcPr>
            <w:tcW w:w="9499" w:type="dxa"/>
            <w:vAlign w:val="center"/>
          </w:tcPr>
          <w:p w14:paraId="78FE462D" w14:textId="663180A3" w:rsidR="003C2D1D" w:rsidRPr="000202E5" w:rsidRDefault="004A0B4B" w:rsidP="50210CF3">
            <w:pPr>
              <w:jc w:val="both"/>
            </w:pPr>
            <w:r w:rsidRPr="50210CF3">
              <w:t>Исполнитель предоставит контактные данные службы технической поддержки для регистрации обращений, с указанием ответственных лиц (технических специалистов).</w:t>
            </w:r>
          </w:p>
        </w:tc>
      </w:tr>
      <w:tr w:rsidR="003C2D1D" w:rsidRPr="000202E5" w14:paraId="54A60F02" w14:textId="77777777" w:rsidTr="30C28B98">
        <w:trPr>
          <w:trHeight w:val="373"/>
          <w:jc w:val="center"/>
        </w:trPr>
        <w:tc>
          <w:tcPr>
            <w:tcW w:w="846" w:type="dxa"/>
            <w:vAlign w:val="center"/>
          </w:tcPr>
          <w:p w14:paraId="4F70D606" w14:textId="77777777" w:rsidR="003C2D1D" w:rsidRPr="000202E5" w:rsidRDefault="003C2D1D" w:rsidP="005422F7">
            <w:pPr>
              <w:numPr>
                <w:ilvl w:val="1"/>
                <w:numId w:val="54"/>
              </w:numPr>
              <w:pBdr>
                <w:top w:val="nil"/>
                <w:left w:val="nil"/>
                <w:bottom w:val="nil"/>
                <w:right w:val="nil"/>
                <w:between w:val="nil"/>
              </w:pBdr>
              <w:tabs>
                <w:tab w:val="left" w:pos="142"/>
                <w:tab w:val="left" w:pos="426"/>
              </w:tabs>
            </w:pPr>
          </w:p>
        </w:tc>
        <w:tc>
          <w:tcPr>
            <w:tcW w:w="9499" w:type="dxa"/>
          </w:tcPr>
          <w:p w14:paraId="36CF9579" w14:textId="50184C40" w:rsidR="003C2D1D" w:rsidRPr="000202E5" w:rsidRDefault="004A0B4B" w:rsidP="50210CF3">
            <w:pPr>
              <w:jc w:val="both"/>
            </w:pPr>
            <w:r w:rsidRPr="50210CF3">
              <w:t>Служба технической поддержки Исполнителя будет функционировать в непрерывном режиме: «24 (двадцать четыре) часа в сутки, 7 (семь) дней в неделю» включая выходные и праздничные дни, в течение всего срока оказания Услуги.</w:t>
            </w:r>
          </w:p>
        </w:tc>
      </w:tr>
      <w:tr w:rsidR="003C2D1D" w:rsidRPr="000202E5" w14:paraId="31358647" w14:textId="77777777" w:rsidTr="30C28B98">
        <w:trPr>
          <w:trHeight w:val="331"/>
          <w:jc w:val="center"/>
        </w:trPr>
        <w:tc>
          <w:tcPr>
            <w:tcW w:w="846" w:type="dxa"/>
            <w:vAlign w:val="center"/>
          </w:tcPr>
          <w:p w14:paraId="019AA795" w14:textId="77777777" w:rsidR="003C2D1D" w:rsidRPr="004A0B4B" w:rsidRDefault="003C2D1D" w:rsidP="005422F7">
            <w:pPr>
              <w:numPr>
                <w:ilvl w:val="1"/>
                <w:numId w:val="54"/>
              </w:numPr>
              <w:pBdr>
                <w:top w:val="nil"/>
                <w:left w:val="nil"/>
                <w:bottom w:val="nil"/>
                <w:right w:val="nil"/>
                <w:between w:val="nil"/>
              </w:pBdr>
              <w:tabs>
                <w:tab w:val="left" w:pos="142"/>
                <w:tab w:val="left" w:pos="426"/>
              </w:tabs>
            </w:pPr>
          </w:p>
        </w:tc>
        <w:tc>
          <w:tcPr>
            <w:tcW w:w="9499" w:type="dxa"/>
            <w:vAlign w:val="center"/>
          </w:tcPr>
          <w:p w14:paraId="251BA92A" w14:textId="4F80E2D1" w:rsidR="003C2D1D" w:rsidRPr="004A0B4B" w:rsidRDefault="004A0B4B" w:rsidP="50210CF3">
            <w:pPr>
              <w:jc w:val="both"/>
            </w:pPr>
            <w:r w:rsidRPr="50210CF3">
              <w:t>В случае обнаружения Заказчиком Инцидента в работе Услуги, Заказчик информирует службу технической поддержки о наличии Инцидента. Информация об Инциденте предоставляется устно по телефону(-</w:t>
            </w:r>
            <w:proofErr w:type="spellStart"/>
            <w:r w:rsidRPr="50210CF3">
              <w:t>ам</w:t>
            </w:r>
            <w:proofErr w:type="spellEnd"/>
            <w:r w:rsidRPr="50210CF3">
              <w:t>) или электронным сообщением по электронной почте</w:t>
            </w:r>
            <w:r w:rsidR="0D330654" w:rsidRPr="50210CF3">
              <w:t>, либо другим иным способом, по согласованию с Заказчиком.</w:t>
            </w:r>
          </w:p>
        </w:tc>
      </w:tr>
      <w:tr w:rsidR="003C2D1D" w:rsidRPr="000202E5" w14:paraId="15BBFA01" w14:textId="77777777" w:rsidTr="30C28B98">
        <w:trPr>
          <w:trHeight w:val="373"/>
          <w:jc w:val="center"/>
        </w:trPr>
        <w:tc>
          <w:tcPr>
            <w:tcW w:w="846" w:type="dxa"/>
            <w:vAlign w:val="center"/>
          </w:tcPr>
          <w:p w14:paraId="6D6D24D9" w14:textId="77777777" w:rsidR="003C2D1D" w:rsidRPr="000202E5" w:rsidRDefault="003C2D1D" w:rsidP="005422F7">
            <w:pPr>
              <w:numPr>
                <w:ilvl w:val="1"/>
                <w:numId w:val="54"/>
              </w:numPr>
              <w:pBdr>
                <w:top w:val="nil"/>
                <w:left w:val="nil"/>
                <w:bottom w:val="nil"/>
                <w:right w:val="nil"/>
                <w:between w:val="nil"/>
              </w:pBdr>
              <w:tabs>
                <w:tab w:val="left" w:pos="142"/>
                <w:tab w:val="left" w:pos="426"/>
              </w:tabs>
            </w:pPr>
          </w:p>
        </w:tc>
        <w:tc>
          <w:tcPr>
            <w:tcW w:w="9499" w:type="dxa"/>
            <w:vAlign w:val="center"/>
          </w:tcPr>
          <w:p w14:paraId="0F2B933B" w14:textId="07825455" w:rsidR="003C2D1D" w:rsidRPr="000202E5" w:rsidRDefault="00003634" w:rsidP="50210CF3">
            <w:pPr>
              <w:jc w:val="both"/>
            </w:pPr>
            <w:r w:rsidRPr="50210CF3">
              <w:t xml:space="preserve">Работы, требующие временного отключения услуги на стороне Поставщика, должны проводиться в нерабочее время или выходные и праздничные дни. Поставщик должен уведомить официальным письмом заказчика не менее чем за </w:t>
            </w:r>
            <w:r w:rsidR="004A0B4B" w:rsidRPr="50210CF3">
              <w:t>3</w:t>
            </w:r>
            <w:r w:rsidRPr="50210CF3">
              <w:t xml:space="preserve"> (</w:t>
            </w:r>
            <w:r w:rsidR="004A0B4B" w:rsidRPr="50210CF3">
              <w:t>три</w:t>
            </w:r>
            <w:r w:rsidRPr="50210CF3">
              <w:t xml:space="preserve">) рабочих дней до начала проведения работ. </w:t>
            </w:r>
          </w:p>
        </w:tc>
      </w:tr>
      <w:tr w:rsidR="003C2D1D" w:rsidRPr="000202E5" w14:paraId="4B13D30D" w14:textId="77777777" w:rsidTr="30C28B98">
        <w:trPr>
          <w:trHeight w:val="373"/>
          <w:jc w:val="center"/>
        </w:trPr>
        <w:tc>
          <w:tcPr>
            <w:tcW w:w="846" w:type="dxa"/>
            <w:vAlign w:val="center"/>
          </w:tcPr>
          <w:p w14:paraId="6772BB59" w14:textId="77777777" w:rsidR="003C2D1D" w:rsidRPr="000202E5" w:rsidRDefault="003C2D1D" w:rsidP="005422F7">
            <w:pPr>
              <w:numPr>
                <w:ilvl w:val="1"/>
                <w:numId w:val="54"/>
              </w:numPr>
              <w:pBdr>
                <w:top w:val="nil"/>
                <w:left w:val="nil"/>
                <w:bottom w:val="nil"/>
                <w:right w:val="nil"/>
                <w:between w:val="nil"/>
              </w:pBdr>
              <w:tabs>
                <w:tab w:val="left" w:pos="142"/>
                <w:tab w:val="left" w:pos="426"/>
              </w:tabs>
            </w:pPr>
          </w:p>
        </w:tc>
        <w:tc>
          <w:tcPr>
            <w:tcW w:w="9499" w:type="dxa"/>
            <w:vAlign w:val="center"/>
          </w:tcPr>
          <w:p w14:paraId="378A2E02" w14:textId="67C44D36" w:rsidR="003C2D1D" w:rsidRPr="000202E5" w:rsidRDefault="004A0B4B" w:rsidP="50210CF3">
            <w:pPr>
              <w:jc w:val="both"/>
            </w:pPr>
            <w:r w:rsidRPr="50210CF3">
              <w:t>Исполнитель регистрирует Инцидент, принимает меры по его устранению и в течение 1 (одного) часа сообщает Заказчику номер зарегистрированного Инцидента, время регистрации Инцидента с кратким описанием Инцидента, принятых мерах и предположительных сроках устранения Инцидента.</w:t>
            </w:r>
          </w:p>
        </w:tc>
      </w:tr>
      <w:tr w:rsidR="003C2D1D" w:rsidRPr="000202E5" w14:paraId="468908AE" w14:textId="77777777" w:rsidTr="30C28B98">
        <w:trPr>
          <w:trHeight w:val="373"/>
          <w:jc w:val="center"/>
        </w:trPr>
        <w:tc>
          <w:tcPr>
            <w:tcW w:w="846" w:type="dxa"/>
            <w:vAlign w:val="center"/>
          </w:tcPr>
          <w:p w14:paraId="529468C5" w14:textId="77777777" w:rsidR="003C2D1D" w:rsidRPr="000202E5" w:rsidRDefault="003C2D1D" w:rsidP="005422F7">
            <w:pPr>
              <w:numPr>
                <w:ilvl w:val="1"/>
                <w:numId w:val="54"/>
              </w:numPr>
              <w:pBdr>
                <w:top w:val="nil"/>
                <w:left w:val="nil"/>
                <w:bottom w:val="nil"/>
                <w:right w:val="nil"/>
                <w:between w:val="nil"/>
              </w:pBdr>
              <w:tabs>
                <w:tab w:val="left" w:pos="142"/>
                <w:tab w:val="left" w:pos="426"/>
              </w:tabs>
            </w:pPr>
          </w:p>
        </w:tc>
        <w:tc>
          <w:tcPr>
            <w:tcW w:w="9499" w:type="dxa"/>
          </w:tcPr>
          <w:p w14:paraId="22843F9C" w14:textId="5C008E50" w:rsidR="003C2D1D" w:rsidRPr="000202E5" w:rsidRDefault="00003634" w:rsidP="50210CF3">
            <w:pPr>
              <w:shd w:val="clear" w:color="auto" w:fill="FFFFFF" w:themeFill="background1"/>
              <w:jc w:val="both"/>
            </w:pPr>
            <w:r w:rsidRPr="50210CF3">
              <w:t xml:space="preserve">Поставщик обязуется обеспечить журналирование всех событий инфраструктуры (виртуальной, сетевой и </w:t>
            </w:r>
            <w:proofErr w:type="gramStart"/>
            <w:r w:rsidRPr="50210CF3">
              <w:t>т.д.</w:t>
            </w:r>
            <w:proofErr w:type="gramEnd"/>
            <w:r w:rsidRPr="50210CF3">
              <w:t>) и предоставить доступ к журналам с</w:t>
            </w:r>
            <w:r w:rsidR="23DA8565" w:rsidRPr="50210CF3">
              <w:t>обытий по официальному запросу З</w:t>
            </w:r>
            <w:r w:rsidRPr="50210CF3">
              <w:t>аказчика.</w:t>
            </w:r>
          </w:p>
        </w:tc>
      </w:tr>
      <w:tr w:rsidR="003C2D1D" w:rsidRPr="000202E5" w14:paraId="38030ECA" w14:textId="77777777" w:rsidTr="30C28B98">
        <w:trPr>
          <w:trHeight w:val="373"/>
          <w:jc w:val="center"/>
        </w:trPr>
        <w:tc>
          <w:tcPr>
            <w:tcW w:w="846" w:type="dxa"/>
            <w:vAlign w:val="center"/>
          </w:tcPr>
          <w:p w14:paraId="121EE038" w14:textId="77777777" w:rsidR="003C2D1D" w:rsidRPr="00592229" w:rsidRDefault="003C2D1D" w:rsidP="005422F7">
            <w:pPr>
              <w:numPr>
                <w:ilvl w:val="1"/>
                <w:numId w:val="54"/>
              </w:numPr>
              <w:pBdr>
                <w:top w:val="nil"/>
                <w:left w:val="nil"/>
                <w:bottom w:val="nil"/>
                <w:right w:val="nil"/>
                <w:between w:val="nil"/>
              </w:pBdr>
              <w:tabs>
                <w:tab w:val="left" w:pos="142"/>
                <w:tab w:val="left" w:pos="426"/>
              </w:tabs>
            </w:pPr>
          </w:p>
        </w:tc>
        <w:tc>
          <w:tcPr>
            <w:tcW w:w="9499" w:type="dxa"/>
          </w:tcPr>
          <w:p w14:paraId="458C7220" w14:textId="1C7DD3D3" w:rsidR="003C2D1D" w:rsidRPr="00592229" w:rsidRDefault="00592229" w:rsidP="50210CF3">
            <w:pPr>
              <w:shd w:val="clear" w:color="auto" w:fill="FFFFFF" w:themeFill="background1"/>
            </w:pPr>
            <w:r w:rsidRPr="50210CF3">
              <w:t>Инцидент считается устраненным, когда Услуга готова к эксплуатации, её эксплуатационные характеристики соответствуют указанным в Договоре параметрам и характеристикам и подтверждено устно Заказчиком.</w:t>
            </w:r>
          </w:p>
        </w:tc>
      </w:tr>
      <w:tr w:rsidR="003C2D1D" w:rsidRPr="000202E5" w14:paraId="586E5980" w14:textId="77777777" w:rsidTr="30C28B98">
        <w:trPr>
          <w:trHeight w:val="373"/>
          <w:jc w:val="center"/>
        </w:trPr>
        <w:tc>
          <w:tcPr>
            <w:tcW w:w="846" w:type="dxa"/>
            <w:vAlign w:val="center"/>
          </w:tcPr>
          <w:p w14:paraId="0AE916DD" w14:textId="77777777" w:rsidR="003C2D1D" w:rsidRPr="000202E5" w:rsidRDefault="003C2D1D" w:rsidP="005422F7">
            <w:pPr>
              <w:numPr>
                <w:ilvl w:val="1"/>
                <w:numId w:val="54"/>
              </w:numPr>
              <w:pBdr>
                <w:top w:val="nil"/>
                <w:left w:val="nil"/>
                <w:bottom w:val="nil"/>
                <w:right w:val="nil"/>
                <w:between w:val="nil"/>
              </w:pBdr>
              <w:tabs>
                <w:tab w:val="left" w:pos="142"/>
                <w:tab w:val="left" w:pos="426"/>
              </w:tabs>
            </w:pPr>
          </w:p>
        </w:tc>
        <w:tc>
          <w:tcPr>
            <w:tcW w:w="9499" w:type="dxa"/>
          </w:tcPr>
          <w:p w14:paraId="2B1ED216" w14:textId="77777777" w:rsidR="003C2D1D" w:rsidRPr="000202E5" w:rsidRDefault="00003634" w:rsidP="50210CF3">
            <w:pPr>
              <w:jc w:val="both"/>
            </w:pPr>
            <w:r w:rsidRPr="50210CF3">
              <w:t>Цикл обработки запросов, проблем, заявок должен быть построен таким образом, чтобы все запросы были зафиксированы и ни одна проблема не осталась неразрешенной. Заказчику сообщается об изменении статуса обработки обращения и статуса проблемы.</w:t>
            </w:r>
          </w:p>
        </w:tc>
      </w:tr>
      <w:tr w:rsidR="003C2D1D" w:rsidRPr="000202E5" w14:paraId="67619AA1" w14:textId="77777777" w:rsidTr="30C28B98">
        <w:trPr>
          <w:trHeight w:val="373"/>
          <w:jc w:val="center"/>
        </w:trPr>
        <w:tc>
          <w:tcPr>
            <w:tcW w:w="846" w:type="dxa"/>
            <w:vAlign w:val="center"/>
          </w:tcPr>
          <w:p w14:paraId="1C6C7698" w14:textId="77777777" w:rsidR="003C2D1D" w:rsidRPr="000202E5" w:rsidRDefault="003C2D1D" w:rsidP="005422F7">
            <w:pPr>
              <w:numPr>
                <w:ilvl w:val="1"/>
                <w:numId w:val="54"/>
              </w:numPr>
              <w:pBdr>
                <w:top w:val="nil"/>
                <w:left w:val="nil"/>
                <w:bottom w:val="nil"/>
                <w:right w:val="nil"/>
                <w:between w:val="nil"/>
              </w:pBdr>
              <w:tabs>
                <w:tab w:val="left" w:pos="142"/>
                <w:tab w:val="left" w:pos="426"/>
              </w:tabs>
            </w:pPr>
          </w:p>
        </w:tc>
        <w:tc>
          <w:tcPr>
            <w:tcW w:w="9499" w:type="dxa"/>
          </w:tcPr>
          <w:p w14:paraId="080E58B3" w14:textId="27372EF6" w:rsidR="003C2D1D" w:rsidRPr="000202E5" w:rsidRDefault="00003634" w:rsidP="50210CF3">
            <w:pPr>
              <w:tabs>
                <w:tab w:val="left" w:pos="421"/>
              </w:tabs>
              <w:jc w:val="both"/>
            </w:pPr>
            <w:r w:rsidRPr="50210CF3">
              <w:t>Отказ одно</w:t>
            </w:r>
            <w:r w:rsidR="17C21CF5" w:rsidRPr="50210CF3">
              <w:t xml:space="preserve">го оборудования (сервера, СХД, </w:t>
            </w:r>
            <w:r w:rsidRPr="50210CF3">
              <w:t>сетевое оборудование, оборудование безопасности) не должно приводить к потере данных и остановке сервиса;</w:t>
            </w:r>
          </w:p>
          <w:p w14:paraId="296D7656" w14:textId="0B1161AC" w:rsidR="003C2D1D" w:rsidRPr="000202E5" w:rsidRDefault="00003634" w:rsidP="50210CF3">
            <w:pPr>
              <w:jc w:val="both"/>
            </w:pPr>
            <w:r w:rsidRPr="50210CF3">
              <w:t>Инфраструктура Поставщика должна быть отказоустойчивой и надежной для предоставления качественной и бесперебойной услуги.</w:t>
            </w:r>
          </w:p>
        </w:tc>
      </w:tr>
      <w:tr w:rsidR="003C2D1D" w:rsidRPr="000202E5" w14:paraId="56C2C9CB" w14:textId="77777777" w:rsidTr="30C28B98">
        <w:trPr>
          <w:trHeight w:val="373"/>
          <w:jc w:val="center"/>
        </w:trPr>
        <w:tc>
          <w:tcPr>
            <w:tcW w:w="846" w:type="dxa"/>
            <w:vAlign w:val="center"/>
          </w:tcPr>
          <w:p w14:paraId="26760714" w14:textId="77777777" w:rsidR="003C2D1D" w:rsidRPr="000202E5" w:rsidRDefault="003C2D1D" w:rsidP="005422F7">
            <w:pPr>
              <w:numPr>
                <w:ilvl w:val="1"/>
                <w:numId w:val="54"/>
              </w:numPr>
              <w:pBdr>
                <w:top w:val="nil"/>
                <w:left w:val="nil"/>
                <w:bottom w:val="nil"/>
                <w:right w:val="nil"/>
                <w:between w:val="nil"/>
              </w:pBdr>
              <w:tabs>
                <w:tab w:val="left" w:pos="142"/>
                <w:tab w:val="left" w:pos="426"/>
              </w:tabs>
            </w:pPr>
          </w:p>
        </w:tc>
        <w:tc>
          <w:tcPr>
            <w:tcW w:w="9499" w:type="dxa"/>
          </w:tcPr>
          <w:p w14:paraId="18FA5605" w14:textId="6FE54A0E" w:rsidR="003C2D1D" w:rsidRPr="000202E5" w:rsidRDefault="00003634" w:rsidP="50210CF3">
            <w:pPr>
              <w:shd w:val="clear" w:color="auto" w:fill="FFFFFF" w:themeFill="background1"/>
            </w:pPr>
            <w:r w:rsidRPr="50210CF3">
              <w:t>Поставщик должен обеспечить коэффициент отказоустойчивости ЦОД не менее 99,</w:t>
            </w:r>
            <w:r w:rsidR="00592229" w:rsidRPr="50210CF3">
              <w:t>75</w:t>
            </w:r>
            <w:r w:rsidRPr="50210CF3">
              <w:t>%</w:t>
            </w:r>
          </w:p>
        </w:tc>
      </w:tr>
      <w:tr w:rsidR="003C2D1D" w:rsidRPr="000202E5" w14:paraId="7DC8BC5E" w14:textId="77777777" w:rsidTr="30C28B98">
        <w:trPr>
          <w:trHeight w:val="373"/>
          <w:jc w:val="center"/>
        </w:trPr>
        <w:tc>
          <w:tcPr>
            <w:tcW w:w="846" w:type="dxa"/>
            <w:vAlign w:val="center"/>
          </w:tcPr>
          <w:p w14:paraId="09C451A2" w14:textId="77777777" w:rsidR="003C2D1D" w:rsidRPr="009A6760" w:rsidRDefault="003C2D1D" w:rsidP="005422F7">
            <w:pPr>
              <w:numPr>
                <w:ilvl w:val="1"/>
                <w:numId w:val="54"/>
              </w:numPr>
              <w:pBdr>
                <w:top w:val="nil"/>
                <w:left w:val="nil"/>
                <w:bottom w:val="nil"/>
                <w:right w:val="nil"/>
                <w:between w:val="nil"/>
              </w:pBdr>
              <w:tabs>
                <w:tab w:val="left" w:pos="142"/>
                <w:tab w:val="left" w:pos="426"/>
              </w:tabs>
            </w:pPr>
          </w:p>
        </w:tc>
        <w:tc>
          <w:tcPr>
            <w:tcW w:w="9499" w:type="dxa"/>
          </w:tcPr>
          <w:p w14:paraId="4B7C6202" w14:textId="77777777" w:rsidR="003C2D1D" w:rsidRPr="009A6760" w:rsidRDefault="00003634" w:rsidP="50210CF3">
            <w:pPr>
              <w:pBdr>
                <w:top w:val="nil"/>
                <w:left w:val="nil"/>
                <w:bottom w:val="nil"/>
                <w:right w:val="nil"/>
                <w:between w:val="nil"/>
              </w:pBdr>
              <w:jc w:val="both"/>
            </w:pPr>
            <w:r w:rsidRPr="50210CF3">
              <w:t xml:space="preserve">Поставщик обязан иметь оперативную службу технической поддержки на круглосуточной основе, которая будет принимать заявки, поступающие от Заказчика на предмет устранения повреждений и </w:t>
            </w:r>
            <w:proofErr w:type="gramStart"/>
            <w:r w:rsidRPr="50210CF3">
              <w:t>т.д.</w:t>
            </w:r>
            <w:proofErr w:type="gramEnd"/>
            <w:r w:rsidRPr="50210CF3">
              <w:t>, посредством СЭД, электронной почты, телефонной связи, и рассылать уведомления, касающиеся Заказчика, посредством СЭД, электронной почты, телефонной связи.</w:t>
            </w:r>
          </w:p>
        </w:tc>
      </w:tr>
      <w:tr w:rsidR="00EE45DB" w:rsidRPr="000202E5" w14:paraId="68557407" w14:textId="77777777" w:rsidTr="30C28B98">
        <w:trPr>
          <w:trHeight w:val="373"/>
          <w:jc w:val="center"/>
        </w:trPr>
        <w:tc>
          <w:tcPr>
            <w:tcW w:w="846" w:type="dxa"/>
            <w:vAlign w:val="center"/>
          </w:tcPr>
          <w:p w14:paraId="55B301EF" w14:textId="77777777" w:rsidR="00EE45DB" w:rsidRPr="009A6760" w:rsidRDefault="00EE45DB" w:rsidP="005422F7">
            <w:pPr>
              <w:numPr>
                <w:ilvl w:val="1"/>
                <w:numId w:val="54"/>
              </w:numPr>
              <w:pBdr>
                <w:top w:val="nil"/>
                <w:left w:val="nil"/>
                <w:bottom w:val="nil"/>
                <w:right w:val="nil"/>
                <w:between w:val="nil"/>
              </w:pBdr>
              <w:tabs>
                <w:tab w:val="left" w:pos="142"/>
                <w:tab w:val="left" w:pos="426"/>
              </w:tabs>
            </w:pPr>
          </w:p>
        </w:tc>
        <w:tc>
          <w:tcPr>
            <w:tcW w:w="9499" w:type="dxa"/>
          </w:tcPr>
          <w:p w14:paraId="4F5E1B98" w14:textId="0728490D" w:rsidR="00EE45DB" w:rsidRPr="00CF1391" w:rsidRDefault="3EF6B00B" w:rsidP="30C28B98">
            <w:pPr>
              <w:pBdr>
                <w:top w:val="nil"/>
                <w:left w:val="nil"/>
                <w:bottom w:val="nil"/>
                <w:right w:val="nil"/>
                <w:between w:val="nil"/>
              </w:pBdr>
              <w:jc w:val="both"/>
            </w:pPr>
            <w:r>
              <w:t>Поставщик</w:t>
            </w:r>
            <w:r w:rsidR="00E940D7">
              <w:t xml:space="preserve"> в течение 3 (трех) рабочих дней с даты заключения Договора</w:t>
            </w:r>
            <w:r>
              <w:t xml:space="preserve"> должен подтвердить наличие и доступность ресурсов, согласно объем</w:t>
            </w:r>
            <w:r w:rsidR="444A668F">
              <w:t>у</w:t>
            </w:r>
            <w:r>
              <w:t>, указанного в настоящей технической спецификации для размещения ИС Заказчика.</w:t>
            </w:r>
          </w:p>
        </w:tc>
      </w:tr>
      <w:tr w:rsidR="00EE45DB" w:rsidRPr="000202E5" w14:paraId="5C5248C7" w14:textId="77777777" w:rsidTr="30C28B98">
        <w:trPr>
          <w:trHeight w:val="373"/>
          <w:jc w:val="center"/>
        </w:trPr>
        <w:tc>
          <w:tcPr>
            <w:tcW w:w="846" w:type="dxa"/>
            <w:vAlign w:val="center"/>
          </w:tcPr>
          <w:p w14:paraId="3A2ABC71" w14:textId="77777777" w:rsidR="00EE45DB" w:rsidRPr="009A6760" w:rsidRDefault="00EE45DB" w:rsidP="005422F7">
            <w:pPr>
              <w:numPr>
                <w:ilvl w:val="1"/>
                <w:numId w:val="54"/>
              </w:numPr>
              <w:pBdr>
                <w:top w:val="nil"/>
                <w:left w:val="nil"/>
                <w:bottom w:val="nil"/>
                <w:right w:val="nil"/>
                <w:between w:val="nil"/>
              </w:pBdr>
              <w:tabs>
                <w:tab w:val="left" w:pos="142"/>
                <w:tab w:val="left" w:pos="426"/>
              </w:tabs>
            </w:pPr>
          </w:p>
        </w:tc>
        <w:tc>
          <w:tcPr>
            <w:tcW w:w="9499" w:type="dxa"/>
          </w:tcPr>
          <w:p w14:paraId="148C1019" w14:textId="70DD320B" w:rsidR="00EE45DB" w:rsidRPr="00EE45DB" w:rsidRDefault="00EE45DB" w:rsidP="50210CF3">
            <w:pPr>
              <w:pBdr>
                <w:top w:val="nil"/>
                <w:left w:val="nil"/>
                <w:bottom w:val="nil"/>
                <w:right w:val="nil"/>
                <w:between w:val="nil"/>
              </w:pBdr>
              <w:jc w:val="both"/>
            </w:pPr>
            <w:r w:rsidRPr="00EE45DB">
              <w:t>Поставщик в течение 3 (трех) рабочих дней с даты заключения Договора должен предоставить письмо о наличии ЦОД с указанием адреса расположения.</w:t>
            </w:r>
          </w:p>
        </w:tc>
      </w:tr>
    </w:tbl>
    <w:p w14:paraId="37FC3255" w14:textId="0FF0429F" w:rsidR="50210CF3" w:rsidRDefault="50210CF3" w:rsidP="50210CF3">
      <w:pPr>
        <w:pStyle w:val="af6"/>
        <w:jc w:val="both"/>
        <w:rPr>
          <w:b/>
          <w:bCs/>
        </w:rPr>
      </w:pPr>
    </w:p>
    <w:p w14:paraId="731327E0" w14:textId="49959773" w:rsidR="2302081F" w:rsidRDefault="2302081F" w:rsidP="00561FFA">
      <w:pPr>
        <w:pStyle w:val="Style1"/>
      </w:pPr>
      <w:r w:rsidRPr="50210CF3">
        <w:t>Технические требования к серверному оборудованию, системе хранения данных и сети</w:t>
      </w:r>
    </w:p>
    <w:p w14:paraId="650581B8" w14:textId="3DF3BB82" w:rsidR="50210CF3" w:rsidRDefault="50210CF3" w:rsidP="50210CF3">
      <w:pPr>
        <w:pStyle w:val="af6"/>
        <w:jc w:val="both"/>
        <w:rPr>
          <w:b/>
          <w:bCs/>
        </w:rPr>
      </w:pPr>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1236"/>
        <w:gridCol w:w="8817"/>
      </w:tblGrid>
      <w:tr w:rsidR="50210CF3" w14:paraId="714D9D6B" w14:textId="77777777" w:rsidTr="006B1892">
        <w:trPr>
          <w:trHeight w:val="300"/>
          <w:jc w:val="center"/>
        </w:trPr>
        <w:tc>
          <w:tcPr>
            <w:tcW w:w="577" w:type="dxa"/>
            <w:vAlign w:val="center"/>
          </w:tcPr>
          <w:p w14:paraId="2CCEDE6B" w14:textId="13DD7B91" w:rsidR="50210CF3" w:rsidRDefault="00D46741" w:rsidP="006B1892">
            <w:pPr>
              <w:pBdr>
                <w:top w:val="nil"/>
                <w:left w:val="nil"/>
                <w:bottom w:val="nil"/>
                <w:right w:val="nil"/>
                <w:between w:val="nil"/>
              </w:pBdr>
              <w:tabs>
                <w:tab w:val="left" w:pos="142"/>
                <w:tab w:val="left" w:pos="426"/>
              </w:tabs>
              <w:ind w:left="720"/>
            </w:pPr>
            <w:r>
              <w:t>9.1</w:t>
            </w:r>
          </w:p>
        </w:tc>
        <w:tc>
          <w:tcPr>
            <w:tcW w:w="9476" w:type="dxa"/>
            <w:vAlign w:val="center"/>
          </w:tcPr>
          <w:p w14:paraId="3ED7D37A" w14:textId="38EDB914" w:rsidR="2B533987" w:rsidRDefault="2B533987" w:rsidP="50210CF3">
            <w:pPr>
              <w:jc w:val="both"/>
            </w:pPr>
            <w:r w:rsidRPr="50210CF3">
              <w:rPr>
                <w:b/>
                <w:bCs/>
              </w:rPr>
              <w:t>Серверное оборудование</w:t>
            </w:r>
            <w:r w:rsidRPr="50210CF3">
              <w:t>:</w:t>
            </w:r>
          </w:p>
          <w:p w14:paraId="5C6EAF02" w14:textId="5677349C" w:rsidR="2B533987" w:rsidRDefault="2B533987" w:rsidP="50210CF3">
            <w:pPr>
              <w:pStyle w:val="af6"/>
              <w:numPr>
                <w:ilvl w:val="0"/>
                <w:numId w:val="17"/>
              </w:numPr>
              <w:spacing w:before="240" w:after="240"/>
              <w:jc w:val="both"/>
            </w:pPr>
            <w:r w:rsidRPr="50210CF3">
              <w:t>Серверы должны быть произведены не ранее 2024 года.</w:t>
            </w:r>
          </w:p>
          <w:p w14:paraId="71766696" w14:textId="0361A51C" w:rsidR="2B533987" w:rsidRDefault="2B533987" w:rsidP="50210CF3">
            <w:pPr>
              <w:pStyle w:val="af6"/>
              <w:numPr>
                <w:ilvl w:val="0"/>
                <w:numId w:val="16"/>
              </w:numPr>
              <w:spacing w:before="240" w:after="240"/>
              <w:jc w:val="both"/>
            </w:pPr>
            <w:r w:rsidRPr="50210CF3">
              <w:t xml:space="preserve">Серверы должны быть выполнены на базе процессоров не ниже </w:t>
            </w:r>
            <w:r w:rsidRPr="50210CF3">
              <w:rPr>
                <w:b/>
                <w:bCs/>
              </w:rPr>
              <w:t xml:space="preserve">Intel Xeon Gold 4-го поколения (Sapphire </w:t>
            </w:r>
            <w:proofErr w:type="spellStart"/>
            <w:r w:rsidRPr="50210CF3">
              <w:rPr>
                <w:b/>
                <w:bCs/>
              </w:rPr>
              <w:t>Rapids</w:t>
            </w:r>
            <w:proofErr w:type="spellEnd"/>
            <w:r w:rsidRPr="50210CF3">
              <w:rPr>
                <w:b/>
                <w:bCs/>
              </w:rPr>
              <w:t>)</w:t>
            </w:r>
          </w:p>
          <w:p w14:paraId="60D96615" w14:textId="71E33E6F" w:rsidR="2B533987" w:rsidRDefault="2B533987" w:rsidP="50210CF3">
            <w:pPr>
              <w:pStyle w:val="af6"/>
              <w:numPr>
                <w:ilvl w:val="0"/>
                <w:numId w:val="15"/>
              </w:numPr>
              <w:spacing w:before="240" w:after="240"/>
              <w:jc w:val="both"/>
            </w:pPr>
            <w:r w:rsidRPr="50210CF3">
              <w:t xml:space="preserve">Обязательное наличие </w:t>
            </w:r>
            <w:r w:rsidRPr="50210CF3">
              <w:rPr>
                <w:b/>
                <w:bCs/>
              </w:rPr>
              <w:t>двух процессоров</w:t>
            </w:r>
            <w:r w:rsidRPr="50210CF3">
              <w:t xml:space="preserve">, каждый не менее </w:t>
            </w:r>
            <w:r w:rsidRPr="50210CF3">
              <w:rPr>
                <w:b/>
                <w:bCs/>
              </w:rPr>
              <w:t>32 физических ядер</w:t>
            </w:r>
            <w:r w:rsidRPr="50210CF3">
              <w:t xml:space="preserve">, тактовой частотой не ниже </w:t>
            </w:r>
            <w:r w:rsidRPr="50210CF3">
              <w:rPr>
                <w:b/>
                <w:bCs/>
              </w:rPr>
              <w:t>2.8 ГГц</w:t>
            </w:r>
            <w:r w:rsidRPr="50210CF3">
              <w:t xml:space="preserve">, TDP не менее </w:t>
            </w:r>
            <w:r w:rsidRPr="50210CF3">
              <w:rPr>
                <w:b/>
                <w:bCs/>
              </w:rPr>
              <w:t>250W</w:t>
            </w:r>
            <w:r w:rsidRPr="50210CF3">
              <w:t>.</w:t>
            </w:r>
          </w:p>
          <w:p w14:paraId="27CB5025" w14:textId="2D7F7A8E" w:rsidR="2B533987" w:rsidRDefault="2B533987" w:rsidP="50210CF3">
            <w:pPr>
              <w:pStyle w:val="af6"/>
              <w:numPr>
                <w:ilvl w:val="0"/>
                <w:numId w:val="14"/>
              </w:numPr>
              <w:spacing w:before="240" w:after="240"/>
              <w:jc w:val="both"/>
            </w:pPr>
            <w:r w:rsidRPr="50210CF3">
              <w:t xml:space="preserve">Поддержка оперативной памяти стандарта </w:t>
            </w:r>
            <w:r w:rsidRPr="50210CF3">
              <w:rPr>
                <w:b/>
                <w:bCs/>
              </w:rPr>
              <w:t>DDR5 с частотой не ниже 5600 MT/s</w:t>
            </w:r>
            <w:r w:rsidRPr="50210CF3">
              <w:t>.</w:t>
            </w:r>
          </w:p>
          <w:p w14:paraId="13835374" w14:textId="09C129B3" w:rsidR="2B533987" w:rsidRDefault="2B533987" w:rsidP="50210CF3">
            <w:pPr>
              <w:pStyle w:val="af6"/>
              <w:numPr>
                <w:ilvl w:val="0"/>
                <w:numId w:val="13"/>
              </w:numPr>
              <w:spacing w:before="240" w:after="240"/>
              <w:jc w:val="both"/>
            </w:pPr>
            <w:r w:rsidRPr="50210CF3">
              <w:t xml:space="preserve">Общий объём оперативной памяти на сервер не менее </w:t>
            </w:r>
            <w:r w:rsidRPr="50210CF3">
              <w:rPr>
                <w:b/>
                <w:bCs/>
              </w:rPr>
              <w:t>2000 ГБ</w:t>
            </w:r>
            <w:r w:rsidRPr="50210CF3">
              <w:t>, с возможностью масштабирования.</w:t>
            </w:r>
          </w:p>
        </w:tc>
      </w:tr>
      <w:tr w:rsidR="50210CF3" w14:paraId="4D70F4FC" w14:textId="77777777" w:rsidTr="006B1892">
        <w:trPr>
          <w:trHeight w:val="300"/>
          <w:jc w:val="center"/>
        </w:trPr>
        <w:tc>
          <w:tcPr>
            <w:tcW w:w="577" w:type="dxa"/>
            <w:vAlign w:val="center"/>
          </w:tcPr>
          <w:p w14:paraId="2192F93B" w14:textId="4FEEEFA6" w:rsidR="50210CF3" w:rsidRDefault="000E6516" w:rsidP="006B1892">
            <w:pPr>
              <w:pBdr>
                <w:top w:val="nil"/>
                <w:left w:val="nil"/>
                <w:bottom w:val="nil"/>
                <w:right w:val="nil"/>
                <w:between w:val="nil"/>
              </w:pBdr>
              <w:tabs>
                <w:tab w:val="left" w:pos="142"/>
                <w:tab w:val="left" w:pos="426"/>
              </w:tabs>
            </w:pPr>
            <w:r w:rsidRPr="002C1F16">
              <w:t xml:space="preserve">            </w:t>
            </w:r>
            <w:r w:rsidR="00D46741">
              <w:t>9.2</w:t>
            </w:r>
          </w:p>
        </w:tc>
        <w:tc>
          <w:tcPr>
            <w:tcW w:w="9476" w:type="dxa"/>
          </w:tcPr>
          <w:p w14:paraId="32D6A91E" w14:textId="1C9FB6E0" w:rsidR="2B533987" w:rsidRDefault="2B533987" w:rsidP="50210CF3">
            <w:pPr>
              <w:spacing w:before="240" w:after="240"/>
              <w:jc w:val="both"/>
            </w:pPr>
            <w:r w:rsidRPr="50210CF3">
              <w:rPr>
                <w:b/>
                <w:bCs/>
              </w:rPr>
              <w:t>Система хранения данных (СХД)</w:t>
            </w:r>
            <w:r w:rsidRPr="50210CF3">
              <w:t>:</w:t>
            </w:r>
          </w:p>
          <w:p w14:paraId="7D680F38" w14:textId="390CC336" w:rsidR="2B533987" w:rsidRDefault="2B533987" w:rsidP="50210CF3">
            <w:pPr>
              <w:spacing w:before="240" w:after="240"/>
              <w:jc w:val="both"/>
            </w:pPr>
            <w:r>
              <w:t xml:space="preserve">Используемая система хранения данных должна </w:t>
            </w:r>
            <w:r w:rsidR="4075883F">
              <w:t>иметь</w:t>
            </w:r>
            <w:r>
              <w:t>:</w:t>
            </w:r>
          </w:p>
          <w:p w14:paraId="1AFE49E6" w14:textId="653A0C18" w:rsidR="2B533987" w:rsidRDefault="002F1EEA" w:rsidP="50210CF3">
            <w:pPr>
              <w:pStyle w:val="af6"/>
              <w:numPr>
                <w:ilvl w:val="0"/>
                <w:numId w:val="12"/>
              </w:numPr>
              <w:spacing w:before="240" w:after="240"/>
              <w:jc w:val="both"/>
            </w:pPr>
            <w:r>
              <w:t>П</w:t>
            </w:r>
            <w:r w:rsidR="2B533987" w:rsidRPr="50210CF3">
              <w:t xml:space="preserve">олную </w:t>
            </w:r>
            <w:proofErr w:type="spellStart"/>
            <w:r w:rsidR="2B533987" w:rsidRPr="50210CF3">
              <w:t>резервированность</w:t>
            </w:r>
            <w:proofErr w:type="spellEnd"/>
            <w:r w:rsidR="2B533987" w:rsidRPr="50210CF3">
              <w:t xml:space="preserve"> контроллеров (HA-конфигурация);</w:t>
            </w:r>
          </w:p>
          <w:p w14:paraId="78C841AC" w14:textId="130BADF2" w:rsidR="2B533987" w:rsidRPr="006B1892" w:rsidRDefault="00C05899" w:rsidP="50210CF3">
            <w:pPr>
              <w:pStyle w:val="af6"/>
              <w:numPr>
                <w:ilvl w:val="0"/>
                <w:numId w:val="11"/>
              </w:numPr>
              <w:spacing w:before="240" w:after="240"/>
              <w:jc w:val="both"/>
            </w:pPr>
            <w:r w:rsidRPr="006B1892">
              <w:t xml:space="preserve">Пропускная способность каждого порта </w:t>
            </w:r>
            <w:r w:rsidRPr="006B1892">
              <w:rPr>
                <w:lang w:val="en-US"/>
              </w:rPr>
              <w:t>Ethernet</w:t>
            </w:r>
            <w:r w:rsidRPr="006B1892">
              <w:t xml:space="preserve"> 10/25 Гб/с</w:t>
            </w:r>
            <w:r w:rsidR="2B533987" w:rsidRPr="006B1892">
              <w:t>;</w:t>
            </w:r>
          </w:p>
          <w:p w14:paraId="71B67D1A" w14:textId="6F82B4A6" w:rsidR="2B533987" w:rsidRDefault="002F1EEA" w:rsidP="50210CF3">
            <w:pPr>
              <w:pStyle w:val="af6"/>
              <w:numPr>
                <w:ilvl w:val="0"/>
                <w:numId w:val="10"/>
              </w:numPr>
              <w:spacing w:before="240" w:after="240"/>
              <w:jc w:val="both"/>
            </w:pPr>
            <w:r>
              <w:t>П</w:t>
            </w:r>
            <w:r w:rsidR="2B533987" w:rsidRPr="50210CF3">
              <w:t xml:space="preserve">оддержку </w:t>
            </w:r>
            <w:r w:rsidR="2B533987" w:rsidRPr="50210CF3">
              <w:rPr>
                <w:b/>
                <w:bCs/>
              </w:rPr>
              <w:t>RAID DP или эквивалентной технологии</w:t>
            </w:r>
            <w:r w:rsidR="2B533987" w:rsidRPr="50210CF3">
              <w:t>, обеспечивающей отказоустойчивость при выходе из строя не менее двух дисков;</w:t>
            </w:r>
          </w:p>
          <w:p w14:paraId="6D5F7529" w14:textId="0F42D619" w:rsidR="2B533987" w:rsidRDefault="2B533987" w:rsidP="50210CF3">
            <w:pPr>
              <w:pStyle w:val="af6"/>
              <w:numPr>
                <w:ilvl w:val="0"/>
                <w:numId w:val="9"/>
              </w:numPr>
              <w:spacing w:before="240" w:after="240"/>
              <w:jc w:val="both"/>
            </w:pPr>
            <w:r w:rsidRPr="50210CF3">
              <w:t xml:space="preserve">технологии эффективного использования дискового пространства, включая дедупликацию, компрессию и </w:t>
            </w:r>
            <w:proofErr w:type="spellStart"/>
            <w:r w:rsidRPr="50210CF3">
              <w:t>thin</w:t>
            </w:r>
            <w:proofErr w:type="spellEnd"/>
            <w:r w:rsidRPr="50210CF3">
              <w:t xml:space="preserve"> </w:t>
            </w:r>
            <w:proofErr w:type="spellStart"/>
            <w:r w:rsidRPr="50210CF3">
              <w:t>provisioning</w:t>
            </w:r>
            <w:proofErr w:type="spellEnd"/>
            <w:r w:rsidRPr="50210CF3">
              <w:t>;</w:t>
            </w:r>
          </w:p>
          <w:p w14:paraId="50E59FE3" w14:textId="748E5E85" w:rsidR="2B533987" w:rsidRDefault="2B533987" w:rsidP="50210CF3">
            <w:pPr>
              <w:pStyle w:val="af6"/>
              <w:numPr>
                <w:ilvl w:val="0"/>
                <w:numId w:val="8"/>
              </w:numPr>
              <w:spacing w:before="240" w:after="240"/>
              <w:jc w:val="both"/>
            </w:pPr>
            <w:proofErr w:type="spellStart"/>
            <w:r w:rsidRPr="22435AE7">
              <w:rPr>
                <w:b/>
                <w:bCs/>
              </w:rPr>
              <w:t>NVMe</w:t>
            </w:r>
            <w:proofErr w:type="spellEnd"/>
            <w:r w:rsidRPr="22435AE7">
              <w:rPr>
                <w:b/>
                <w:bCs/>
              </w:rPr>
              <w:t xml:space="preserve"> SSD-диск</w:t>
            </w:r>
            <w:r w:rsidR="3121A3AF" w:rsidRPr="22435AE7">
              <w:rPr>
                <w:b/>
                <w:bCs/>
              </w:rPr>
              <w:t>и</w:t>
            </w:r>
            <w:r>
              <w:t>, оптимизированны</w:t>
            </w:r>
            <w:r w:rsidR="49FA3985">
              <w:t>е</w:t>
            </w:r>
            <w:r>
              <w:t xml:space="preserve"> под высоконагруженные IOPS-сценарии;</w:t>
            </w:r>
          </w:p>
          <w:p w14:paraId="2DBB431F" w14:textId="1BBADD7E" w:rsidR="2B533987" w:rsidRDefault="002F1EEA" w:rsidP="50210CF3">
            <w:pPr>
              <w:pStyle w:val="af6"/>
              <w:numPr>
                <w:ilvl w:val="0"/>
                <w:numId w:val="7"/>
              </w:numPr>
              <w:spacing w:before="240" w:after="240"/>
              <w:jc w:val="both"/>
            </w:pPr>
            <w:r>
              <w:t>П</w:t>
            </w:r>
            <w:r w:rsidR="2B533987" w:rsidRPr="50210CF3">
              <w:t xml:space="preserve">оддержку протоколов </w:t>
            </w:r>
            <w:proofErr w:type="spellStart"/>
            <w:r w:rsidR="2B533987" w:rsidRPr="50210CF3">
              <w:t>iSCSI</w:t>
            </w:r>
            <w:proofErr w:type="spellEnd"/>
            <w:r w:rsidR="2B533987" w:rsidRPr="50210CF3">
              <w:t>, NFS, и SMB.</w:t>
            </w:r>
          </w:p>
        </w:tc>
      </w:tr>
      <w:tr w:rsidR="00E940D7" w14:paraId="19A5BAF5" w14:textId="77777777" w:rsidTr="006B1892">
        <w:trPr>
          <w:trHeight w:val="300"/>
          <w:jc w:val="center"/>
        </w:trPr>
        <w:tc>
          <w:tcPr>
            <w:tcW w:w="577" w:type="dxa"/>
            <w:vAlign w:val="center"/>
          </w:tcPr>
          <w:p w14:paraId="450B1962" w14:textId="04EAA47A" w:rsidR="00E940D7" w:rsidRDefault="00D46741" w:rsidP="006B1892">
            <w:pPr>
              <w:pBdr>
                <w:top w:val="nil"/>
                <w:left w:val="nil"/>
                <w:bottom w:val="nil"/>
                <w:right w:val="nil"/>
                <w:between w:val="nil"/>
              </w:pBdr>
              <w:tabs>
                <w:tab w:val="left" w:pos="142"/>
                <w:tab w:val="left" w:pos="426"/>
              </w:tabs>
              <w:ind w:left="720"/>
            </w:pPr>
            <w:r>
              <w:t>9.3</w:t>
            </w:r>
          </w:p>
        </w:tc>
        <w:tc>
          <w:tcPr>
            <w:tcW w:w="9476" w:type="dxa"/>
          </w:tcPr>
          <w:p w14:paraId="17FBC1DC" w14:textId="2E794774" w:rsidR="00DA5322" w:rsidRDefault="00E940D7" w:rsidP="00E940D7">
            <w:pPr>
              <w:spacing w:before="240" w:after="240"/>
              <w:jc w:val="both"/>
              <w:rPr>
                <w:b/>
                <w:bCs/>
              </w:rPr>
            </w:pPr>
            <w:r w:rsidRPr="30C28B98">
              <w:rPr>
                <w:b/>
                <w:bCs/>
              </w:rPr>
              <w:t xml:space="preserve">Система </w:t>
            </w:r>
            <w:r w:rsidR="006B1892" w:rsidRPr="30C28B98">
              <w:rPr>
                <w:b/>
                <w:bCs/>
              </w:rPr>
              <w:t>хранения</w:t>
            </w:r>
            <w:r w:rsidRPr="30C28B98">
              <w:rPr>
                <w:b/>
                <w:bCs/>
              </w:rPr>
              <w:t xml:space="preserve"> данных под резервное копировани</w:t>
            </w:r>
            <w:r w:rsidR="002F1EEA">
              <w:rPr>
                <w:b/>
                <w:bCs/>
              </w:rPr>
              <w:t>е</w:t>
            </w:r>
          </w:p>
          <w:p w14:paraId="1AB2DBA8" w14:textId="0771133D" w:rsidR="00E940D7" w:rsidRDefault="00E940D7" w:rsidP="00E940D7">
            <w:pPr>
              <w:spacing w:before="240" w:after="240"/>
              <w:jc w:val="both"/>
            </w:pPr>
            <w:r>
              <w:t>Используемая система хранения данных должна иметь:</w:t>
            </w:r>
          </w:p>
          <w:p w14:paraId="5AA18A08" w14:textId="2CD56EE2" w:rsidR="00E940D7" w:rsidRDefault="002F1EEA" w:rsidP="00E940D7">
            <w:pPr>
              <w:pStyle w:val="af6"/>
              <w:numPr>
                <w:ilvl w:val="0"/>
                <w:numId w:val="12"/>
              </w:numPr>
              <w:spacing w:before="240" w:after="240"/>
              <w:jc w:val="both"/>
            </w:pPr>
            <w:r>
              <w:t>П</w:t>
            </w:r>
            <w:r w:rsidR="00E940D7">
              <w:t xml:space="preserve">олную </w:t>
            </w:r>
            <w:proofErr w:type="spellStart"/>
            <w:r w:rsidR="00E940D7">
              <w:t>резервированность</w:t>
            </w:r>
            <w:proofErr w:type="spellEnd"/>
            <w:r w:rsidR="00E940D7">
              <w:t xml:space="preserve"> контроллеров (HA-конфигурация);</w:t>
            </w:r>
          </w:p>
          <w:p w14:paraId="0239321F" w14:textId="26489F0E" w:rsidR="00E940D7" w:rsidRPr="00DA5322" w:rsidRDefault="00E5106B" w:rsidP="00E940D7">
            <w:pPr>
              <w:pStyle w:val="af6"/>
              <w:numPr>
                <w:ilvl w:val="0"/>
                <w:numId w:val="11"/>
              </w:numPr>
              <w:spacing w:before="240" w:after="240"/>
              <w:jc w:val="both"/>
            </w:pPr>
            <w:r w:rsidRPr="00DA5322">
              <w:lastRenderedPageBreak/>
              <w:t xml:space="preserve">Пропускная способность каждого порта </w:t>
            </w:r>
            <w:r w:rsidRPr="00DA5322">
              <w:rPr>
                <w:lang w:val="en-US"/>
              </w:rPr>
              <w:t>Ethernet</w:t>
            </w:r>
            <w:r w:rsidRPr="00DA5322">
              <w:t xml:space="preserve"> 10/25 Гб/с</w:t>
            </w:r>
            <w:r w:rsidR="00E940D7" w:rsidRPr="00DA5322">
              <w:t>;</w:t>
            </w:r>
          </w:p>
          <w:p w14:paraId="6744813D" w14:textId="3850BAD5" w:rsidR="00E940D7" w:rsidRDefault="002F1EEA" w:rsidP="00E940D7">
            <w:pPr>
              <w:pStyle w:val="af6"/>
              <w:numPr>
                <w:ilvl w:val="0"/>
                <w:numId w:val="10"/>
              </w:numPr>
              <w:spacing w:before="240" w:after="240"/>
              <w:jc w:val="both"/>
            </w:pPr>
            <w:r>
              <w:t>П</w:t>
            </w:r>
            <w:r w:rsidR="00E940D7">
              <w:t xml:space="preserve">оддержку </w:t>
            </w:r>
            <w:r w:rsidR="00E940D7" w:rsidRPr="30C28B98">
              <w:rPr>
                <w:b/>
                <w:bCs/>
              </w:rPr>
              <w:t xml:space="preserve">RAID DP или эквивалентной технологии </w:t>
            </w:r>
            <w:r w:rsidR="00E940D7" w:rsidRPr="30C28B98">
              <w:rPr>
                <w:b/>
                <w:bCs/>
                <w:lang w:val="en-US"/>
              </w:rPr>
              <w:t>RAID</w:t>
            </w:r>
            <w:r w:rsidR="00E940D7" w:rsidRPr="006B1892">
              <w:rPr>
                <w:b/>
                <w:bCs/>
              </w:rPr>
              <w:t xml:space="preserve"> 6</w:t>
            </w:r>
            <w:r w:rsidR="00E940D7">
              <w:t>, обеспечивающей отказоустойчивость при выходе из строя не менее двух дисков;</w:t>
            </w:r>
          </w:p>
          <w:p w14:paraId="4A1EE0EC" w14:textId="363F5189" w:rsidR="00E940D7" w:rsidRDefault="002F1EEA" w:rsidP="00E940D7">
            <w:pPr>
              <w:pStyle w:val="af6"/>
              <w:numPr>
                <w:ilvl w:val="0"/>
                <w:numId w:val="9"/>
              </w:numPr>
              <w:spacing w:before="240" w:after="240"/>
              <w:jc w:val="both"/>
            </w:pPr>
            <w:r>
              <w:t>Т</w:t>
            </w:r>
            <w:r w:rsidR="00E940D7">
              <w:t xml:space="preserve">ехнологии эффективного использования дискового пространства, включая дедупликацию, компрессию и </w:t>
            </w:r>
            <w:proofErr w:type="spellStart"/>
            <w:r w:rsidR="00E940D7">
              <w:t>thin</w:t>
            </w:r>
            <w:proofErr w:type="spellEnd"/>
            <w:r w:rsidR="00E940D7">
              <w:t xml:space="preserve"> </w:t>
            </w:r>
            <w:proofErr w:type="spellStart"/>
            <w:r w:rsidR="00E940D7">
              <w:t>provisioning</w:t>
            </w:r>
            <w:proofErr w:type="spellEnd"/>
            <w:r w:rsidR="00E940D7">
              <w:t>;</w:t>
            </w:r>
          </w:p>
          <w:p w14:paraId="63C835A6" w14:textId="77777777" w:rsidR="002F1EEA" w:rsidRPr="002F1EEA" w:rsidRDefault="00E940D7" w:rsidP="002F1EEA">
            <w:pPr>
              <w:pStyle w:val="af6"/>
              <w:numPr>
                <w:ilvl w:val="0"/>
                <w:numId w:val="8"/>
              </w:numPr>
              <w:spacing w:before="240" w:after="240"/>
              <w:jc w:val="both"/>
              <w:rPr>
                <w:b/>
                <w:bCs/>
              </w:rPr>
            </w:pPr>
            <w:r w:rsidRPr="30C28B98">
              <w:rPr>
                <w:lang w:val="en-US"/>
              </w:rPr>
              <w:t>NL</w:t>
            </w:r>
            <w:r w:rsidRPr="006B1892">
              <w:t xml:space="preserve"> </w:t>
            </w:r>
            <w:r>
              <w:t>диски, оптимизированные под высоконагруженные IOPS-</w:t>
            </w:r>
            <w:proofErr w:type="gramStart"/>
            <w:r>
              <w:t>сценарии;</w:t>
            </w:r>
            <w:proofErr w:type="gramEnd"/>
          </w:p>
          <w:p w14:paraId="55D9A542" w14:textId="66CADC02" w:rsidR="004A5A75" w:rsidRPr="006B1892" w:rsidRDefault="002F1EEA" w:rsidP="002F1EEA">
            <w:pPr>
              <w:pStyle w:val="af6"/>
              <w:numPr>
                <w:ilvl w:val="0"/>
                <w:numId w:val="8"/>
              </w:numPr>
              <w:spacing w:before="240" w:after="240"/>
              <w:jc w:val="both"/>
              <w:rPr>
                <w:b/>
                <w:bCs/>
              </w:rPr>
            </w:pPr>
            <w:r>
              <w:t>П</w:t>
            </w:r>
            <w:r w:rsidR="218675C5">
              <w:t xml:space="preserve">оддержку протоколов </w:t>
            </w:r>
            <w:proofErr w:type="spellStart"/>
            <w:r w:rsidR="218675C5">
              <w:t>iSCSI</w:t>
            </w:r>
            <w:proofErr w:type="spellEnd"/>
            <w:r w:rsidR="218675C5">
              <w:t>/NFS/SMB.</w:t>
            </w:r>
          </w:p>
        </w:tc>
      </w:tr>
      <w:tr w:rsidR="50210CF3" w14:paraId="0CF71D16" w14:textId="77777777" w:rsidTr="006B1892">
        <w:trPr>
          <w:trHeight w:val="300"/>
          <w:jc w:val="center"/>
        </w:trPr>
        <w:tc>
          <w:tcPr>
            <w:tcW w:w="577" w:type="dxa"/>
            <w:vAlign w:val="center"/>
          </w:tcPr>
          <w:p w14:paraId="430E79B8" w14:textId="38E5F621" w:rsidR="50210CF3" w:rsidRDefault="008C2EC0" w:rsidP="006B1892">
            <w:pPr>
              <w:pBdr>
                <w:top w:val="nil"/>
                <w:left w:val="nil"/>
                <w:bottom w:val="nil"/>
                <w:right w:val="nil"/>
                <w:between w:val="nil"/>
              </w:pBdr>
              <w:tabs>
                <w:tab w:val="left" w:pos="142"/>
                <w:tab w:val="left" w:pos="426"/>
              </w:tabs>
            </w:pPr>
            <w:r w:rsidRPr="002F1EEA">
              <w:lastRenderedPageBreak/>
              <w:t xml:space="preserve">           </w:t>
            </w:r>
            <w:r w:rsidR="00D46741">
              <w:t>9.4</w:t>
            </w:r>
          </w:p>
        </w:tc>
        <w:tc>
          <w:tcPr>
            <w:tcW w:w="9476" w:type="dxa"/>
          </w:tcPr>
          <w:p w14:paraId="6C5A0265" w14:textId="2EE3320B" w:rsidR="5AD4EEC6" w:rsidRDefault="5AD4EEC6" w:rsidP="50210CF3">
            <w:pPr>
              <w:jc w:val="both"/>
            </w:pPr>
            <w:r w:rsidRPr="50210CF3">
              <w:rPr>
                <w:b/>
                <w:bCs/>
              </w:rPr>
              <w:t>Сетевое оборудование</w:t>
            </w:r>
            <w:r w:rsidRPr="50210CF3">
              <w:t>:</w:t>
            </w:r>
          </w:p>
          <w:p w14:paraId="55231426" w14:textId="672DA830" w:rsidR="5AD4EEC6" w:rsidRDefault="5AD4EEC6" w:rsidP="50210CF3">
            <w:pPr>
              <w:spacing w:before="240" w:after="240"/>
              <w:jc w:val="both"/>
            </w:pPr>
            <w:r w:rsidRPr="50210CF3">
              <w:t>Коммутационное оборудование должно обеспечивать:</w:t>
            </w:r>
          </w:p>
          <w:p w14:paraId="76A3BC05" w14:textId="19C836C0" w:rsidR="5AD4EEC6" w:rsidRDefault="1B2E835C" w:rsidP="50210CF3">
            <w:pPr>
              <w:pStyle w:val="af6"/>
              <w:numPr>
                <w:ilvl w:val="0"/>
                <w:numId w:val="6"/>
              </w:numPr>
              <w:spacing w:before="240" w:after="240"/>
              <w:jc w:val="both"/>
            </w:pPr>
            <w:r>
              <w:t xml:space="preserve">наличие не менее 48 портов </w:t>
            </w:r>
            <w:r w:rsidR="5AD4EEC6" w:rsidRPr="30C28B98">
              <w:rPr>
                <w:b/>
                <w:bCs/>
              </w:rPr>
              <w:t>25GbE (SFP28)</w:t>
            </w:r>
            <w:r w:rsidR="5AD4EEC6">
              <w:t xml:space="preserve"> </w:t>
            </w:r>
            <w:r w:rsidR="0EDB17B7">
              <w:t>с поддержкой</w:t>
            </w:r>
            <w:r w:rsidR="5AD4EEC6">
              <w:t xml:space="preserve"> агрегации</w:t>
            </w:r>
            <w:r w:rsidR="00DA5322">
              <w:t xml:space="preserve"> </w:t>
            </w:r>
            <w:r w:rsidR="6C71726C">
              <w:t>(LACP)</w:t>
            </w:r>
            <w:r w:rsidR="5AD4EEC6">
              <w:t>;</w:t>
            </w:r>
          </w:p>
          <w:p w14:paraId="11FDC6CB" w14:textId="675C87A9" w:rsidR="5AD4EEC6" w:rsidRDefault="6619D2F4" w:rsidP="50210CF3">
            <w:pPr>
              <w:pStyle w:val="af6"/>
              <w:numPr>
                <w:ilvl w:val="0"/>
                <w:numId w:val="5"/>
              </w:numPr>
              <w:spacing w:before="240" w:after="240"/>
              <w:jc w:val="both"/>
            </w:pPr>
            <w:r>
              <w:t>наличие портов</w:t>
            </w:r>
            <w:r w:rsidR="4EA428A0">
              <w:t xml:space="preserve"> </w:t>
            </w:r>
            <w:r w:rsidR="5AD4EEC6" w:rsidRPr="30C28B98">
              <w:rPr>
                <w:b/>
                <w:bCs/>
              </w:rPr>
              <w:t>100GbE (QSFP28)</w:t>
            </w:r>
            <w:r w:rsidR="08191AD5" w:rsidRPr="30C28B98">
              <w:rPr>
                <w:b/>
                <w:bCs/>
              </w:rPr>
              <w:t xml:space="preserve"> в количестве не менее</w:t>
            </w:r>
            <w:r w:rsidR="466065D3" w:rsidRPr="30C28B98">
              <w:rPr>
                <w:b/>
                <w:bCs/>
              </w:rPr>
              <w:t xml:space="preserve"> 8</w:t>
            </w:r>
            <w:r w:rsidR="5AD4EEC6">
              <w:t>;</w:t>
            </w:r>
          </w:p>
          <w:p w14:paraId="309E01F7" w14:textId="2F57AE11" w:rsidR="5AD4EEC6" w:rsidRDefault="5AD4EEC6" w:rsidP="50210CF3">
            <w:pPr>
              <w:pStyle w:val="af6"/>
              <w:numPr>
                <w:ilvl w:val="0"/>
                <w:numId w:val="4"/>
              </w:numPr>
              <w:spacing w:before="240" w:after="240"/>
              <w:jc w:val="both"/>
            </w:pPr>
            <w:r w:rsidRPr="50210CF3">
              <w:t xml:space="preserve">наличие </w:t>
            </w:r>
            <w:r w:rsidRPr="50210CF3">
              <w:rPr>
                <w:b/>
                <w:bCs/>
              </w:rPr>
              <w:t>резервирования по питанию и вентиляции</w:t>
            </w:r>
            <w:r w:rsidRPr="50210CF3">
              <w:t>;</w:t>
            </w:r>
          </w:p>
          <w:p w14:paraId="52E1F554" w14:textId="557621E6" w:rsidR="5AD4EEC6" w:rsidRDefault="5AD4EEC6" w:rsidP="50210CF3">
            <w:pPr>
              <w:pStyle w:val="af6"/>
              <w:numPr>
                <w:ilvl w:val="0"/>
                <w:numId w:val="3"/>
              </w:numPr>
              <w:spacing w:before="240" w:after="240"/>
              <w:jc w:val="both"/>
            </w:pPr>
            <w:proofErr w:type="spellStart"/>
            <w:r w:rsidRPr="50210CF3">
              <w:rPr>
                <w:b/>
                <w:bCs/>
              </w:rPr>
              <w:t>airflow</w:t>
            </w:r>
            <w:proofErr w:type="spellEnd"/>
            <w:r w:rsidRPr="50210CF3">
              <w:rPr>
                <w:b/>
                <w:bCs/>
              </w:rPr>
              <w:t xml:space="preserve"> </w:t>
            </w:r>
            <w:proofErr w:type="spellStart"/>
            <w:r w:rsidRPr="50210CF3">
              <w:rPr>
                <w:b/>
                <w:bCs/>
              </w:rPr>
              <w:t>in</w:t>
            </w:r>
            <w:proofErr w:type="spellEnd"/>
            <w:r w:rsidRPr="50210CF3">
              <w:t xml:space="preserve"> либо другой тип воздушного потока, обеспечивающий эффективное охлаждение серверных стоек;</w:t>
            </w:r>
          </w:p>
          <w:p w14:paraId="37949B39" w14:textId="41D74636" w:rsidR="5AD4EEC6" w:rsidRDefault="5AD4EEC6" w:rsidP="50210CF3">
            <w:pPr>
              <w:pStyle w:val="af6"/>
              <w:numPr>
                <w:ilvl w:val="0"/>
                <w:numId w:val="2"/>
              </w:numPr>
              <w:spacing w:before="240" w:after="240"/>
              <w:jc w:val="both"/>
            </w:pPr>
            <w:r w:rsidRPr="50210CF3">
              <w:t>совместимость с протоколами RoCEv2, LLDP, LACP, BGP, EVPN и VXLAN;</w:t>
            </w:r>
          </w:p>
          <w:p w14:paraId="68CA137A" w14:textId="63CD5FA5" w:rsidR="5AD4EEC6" w:rsidRPr="006B1892" w:rsidRDefault="5AD4EEC6" w:rsidP="50210CF3">
            <w:pPr>
              <w:pStyle w:val="af6"/>
              <w:numPr>
                <w:ilvl w:val="0"/>
                <w:numId w:val="1"/>
              </w:numPr>
              <w:spacing w:before="240" w:after="240"/>
              <w:jc w:val="both"/>
            </w:pPr>
            <w:r>
              <w:t>поддержку сегментации трафика и VLAN для обеспечения ИБ и многопользовательского разделения</w:t>
            </w:r>
            <w:r w:rsidR="2EC9917E">
              <w:t>;</w:t>
            </w:r>
          </w:p>
          <w:p w14:paraId="4DA52AF1" w14:textId="69696051" w:rsidR="00E940D7" w:rsidRDefault="26171F0D" w:rsidP="50210CF3">
            <w:pPr>
              <w:pStyle w:val="af6"/>
              <w:numPr>
                <w:ilvl w:val="0"/>
                <w:numId w:val="1"/>
              </w:numPr>
              <w:spacing w:before="240" w:after="240"/>
              <w:jc w:val="both"/>
            </w:pPr>
            <w:r>
              <w:t xml:space="preserve">должен поддерживаться транзакционный </w:t>
            </w:r>
            <w:r w:rsidR="00DA5322">
              <w:t>подход применения</w:t>
            </w:r>
            <w:r>
              <w:t xml:space="preserve"> конфигурации, чтобы в случае ошибки при настройке функционала можно было произвести откат</w:t>
            </w:r>
            <w:r w:rsidR="742E92A4">
              <w:t>;</w:t>
            </w:r>
            <w:r>
              <w:t xml:space="preserve"> </w:t>
            </w:r>
          </w:p>
          <w:p w14:paraId="3025D156" w14:textId="2B18A4D7" w:rsidR="00E940D7" w:rsidRDefault="3542820D" w:rsidP="50210CF3">
            <w:pPr>
              <w:pStyle w:val="af6"/>
              <w:numPr>
                <w:ilvl w:val="0"/>
                <w:numId w:val="1"/>
              </w:numPr>
              <w:spacing w:before="240" w:after="240"/>
              <w:jc w:val="both"/>
            </w:pPr>
            <w:r>
              <w:t xml:space="preserve">поддержка механизма </w:t>
            </w:r>
            <w:r w:rsidR="799A07E9">
              <w:t xml:space="preserve">автоматического </w:t>
            </w:r>
            <w:r>
              <w:t xml:space="preserve">отката </w:t>
            </w:r>
            <w:r w:rsidR="4E016A31">
              <w:t xml:space="preserve">транзакции </w:t>
            </w:r>
            <w:r>
              <w:t>примен</w:t>
            </w:r>
            <w:r w:rsidR="546E4A0B">
              <w:t>ения</w:t>
            </w:r>
            <w:r>
              <w:t xml:space="preserve"> </w:t>
            </w:r>
            <w:r w:rsidR="4F9FD220">
              <w:t>конфигурации</w:t>
            </w:r>
            <w:r w:rsidR="1BBFB742">
              <w:t>,</w:t>
            </w:r>
            <w:r>
              <w:t xml:space="preserve"> в случае </w:t>
            </w:r>
            <w:r w:rsidR="1370B9CB">
              <w:t xml:space="preserve">ручного </w:t>
            </w:r>
            <w:r>
              <w:t>неподтверждени</w:t>
            </w:r>
            <w:r w:rsidR="3DEDE34D">
              <w:t>я</w:t>
            </w:r>
            <w:r>
              <w:t>.</w:t>
            </w:r>
          </w:p>
        </w:tc>
      </w:tr>
    </w:tbl>
    <w:p w14:paraId="56262D35" w14:textId="16CE3B06" w:rsidR="50210CF3" w:rsidRDefault="50210CF3" w:rsidP="50210CF3">
      <w:pPr>
        <w:jc w:val="both"/>
        <w:rPr>
          <w:b/>
          <w:bCs/>
        </w:rPr>
      </w:pPr>
    </w:p>
    <w:p w14:paraId="7519FAA0" w14:textId="38FDD6E9" w:rsidR="004E74DB" w:rsidRDefault="004E74DB" w:rsidP="00561FFA">
      <w:pPr>
        <w:pStyle w:val="Style1"/>
      </w:pPr>
      <w:r>
        <w:rPr>
          <w:rStyle w:val="normaltextrun"/>
          <w:sz w:val="28"/>
          <w:szCs w:val="28"/>
        </w:rPr>
        <w:t>Требования к виртуальному межсетевому экрану (</w:t>
      </w:r>
      <w:r w:rsidR="001C3D7E">
        <w:rPr>
          <w:rStyle w:val="normaltextrun"/>
          <w:sz w:val="28"/>
          <w:szCs w:val="28"/>
          <w:lang w:val="en-US"/>
        </w:rPr>
        <w:t>firewall</w:t>
      </w:r>
      <w:r>
        <w:rPr>
          <w:rStyle w:val="normaltextrun"/>
          <w:sz w:val="28"/>
          <w:szCs w:val="28"/>
        </w:rPr>
        <w:t>)</w:t>
      </w:r>
      <w:r>
        <w:rPr>
          <w:rStyle w:val="eop"/>
          <w:sz w:val="28"/>
          <w:szCs w:val="28"/>
        </w:rPr>
        <w:t> </w:t>
      </w:r>
    </w:p>
    <w:p w14:paraId="00B0B70D" w14:textId="77777777" w:rsidR="004E74DB" w:rsidRDefault="004E74DB" w:rsidP="004E74DB">
      <w:pPr>
        <w:pStyle w:val="paragraph"/>
        <w:spacing w:before="0" w:beforeAutospacing="0" w:after="0" w:afterAutospacing="0"/>
        <w:ind w:left="720"/>
        <w:textAlignment w:val="baseline"/>
        <w:rPr>
          <w:rFonts w:ascii="Segoe UI" w:hAnsi="Segoe UI" w:cs="Segoe UI"/>
          <w:sz w:val="18"/>
          <w:szCs w:val="18"/>
        </w:rPr>
      </w:pPr>
      <w:r>
        <w:rPr>
          <w:rStyle w:val="eop"/>
          <w:sz w:val="28"/>
          <w:szCs w:val="28"/>
        </w:rPr>
        <w:t> </w:t>
      </w:r>
    </w:p>
    <w:tbl>
      <w:tblPr>
        <w:tblW w:w="1004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119"/>
        <w:gridCol w:w="7928"/>
      </w:tblGrid>
      <w:tr w:rsidR="004E74DB" w14:paraId="1EB9CAFB" w14:textId="77777777" w:rsidTr="007C0DBB">
        <w:trPr>
          <w:trHeight w:val="300"/>
        </w:trPr>
        <w:tc>
          <w:tcPr>
            <w:tcW w:w="2119" w:type="dxa"/>
            <w:tcBorders>
              <w:top w:val="single" w:sz="6" w:space="0" w:color="000000"/>
              <w:left w:val="single" w:sz="6" w:space="0" w:color="000000"/>
              <w:bottom w:val="single" w:sz="6" w:space="0" w:color="000000"/>
              <w:right w:val="single" w:sz="6" w:space="0" w:color="000000"/>
            </w:tcBorders>
            <w:vAlign w:val="center"/>
            <w:hideMark/>
          </w:tcPr>
          <w:p w14:paraId="166B28FE" w14:textId="3B2315FD" w:rsidR="004E74DB" w:rsidRDefault="00D46741" w:rsidP="006B1892">
            <w:pPr>
              <w:pStyle w:val="paragraph"/>
              <w:spacing w:before="0" w:beforeAutospacing="0" w:after="0" w:afterAutospacing="0"/>
              <w:ind w:left="360"/>
              <w:textAlignment w:val="baseline"/>
            </w:pPr>
            <w:r>
              <w:rPr>
                <w:rStyle w:val="eop"/>
              </w:rPr>
              <w:t>10.1</w:t>
            </w:r>
            <w:r w:rsidR="004E74DB">
              <w:rPr>
                <w:rStyle w:val="eop"/>
              </w:rPr>
              <w:t> </w:t>
            </w:r>
          </w:p>
        </w:tc>
        <w:tc>
          <w:tcPr>
            <w:tcW w:w="7928" w:type="dxa"/>
            <w:tcBorders>
              <w:top w:val="single" w:sz="6" w:space="0" w:color="000000"/>
              <w:left w:val="single" w:sz="6" w:space="0" w:color="000000"/>
              <w:bottom w:val="single" w:sz="6" w:space="0" w:color="000000"/>
              <w:right w:val="single" w:sz="6" w:space="0" w:color="000000"/>
            </w:tcBorders>
            <w:vAlign w:val="center"/>
            <w:hideMark/>
          </w:tcPr>
          <w:p w14:paraId="281065C1" w14:textId="77777777" w:rsidR="004E74DB" w:rsidRDefault="004E74DB" w:rsidP="004E74DB">
            <w:pPr>
              <w:pStyle w:val="paragraph"/>
              <w:spacing w:before="0" w:beforeAutospacing="0" w:after="0" w:afterAutospacing="0"/>
              <w:jc w:val="both"/>
              <w:textAlignment w:val="baseline"/>
            </w:pPr>
            <w:r>
              <w:rPr>
                <w:rStyle w:val="normaltextrun"/>
              </w:rPr>
              <w:t xml:space="preserve">В рамках предоставляемой услуги должен быть реализован функционал виртуального межсетевого экранирования, обеспечивающий защиту виртуальной инфраструктуры Заказчика. Виртуальный </w:t>
            </w:r>
            <w:proofErr w:type="spellStart"/>
            <w:r>
              <w:rPr>
                <w:rStyle w:val="normaltextrun"/>
              </w:rPr>
              <w:t>фаервол</w:t>
            </w:r>
            <w:proofErr w:type="spellEnd"/>
            <w:r>
              <w:rPr>
                <w:rStyle w:val="normaltextrun"/>
              </w:rPr>
              <w:t xml:space="preserve"> должен соответствовать следующим требованиям:</w:t>
            </w:r>
            <w:r>
              <w:rPr>
                <w:rStyle w:val="eop"/>
              </w:rPr>
              <w:t> </w:t>
            </w:r>
          </w:p>
          <w:p w14:paraId="181C550D" w14:textId="77777777" w:rsidR="004E74DB" w:rsidRDefault="004E74DB" w:rsidP="004E74DB">
            <w:pPr>
              <w:pStyle w:val="paragraph"/>
              <w:spacing w:before="0" w:beforeAutospacing="0" w:after="0" w:afterAutospacing="0"/>
              <w:ind w:left="720"/>
              <w:textAlignment w:val="baseline"/>
            </w:pPr>
            <w:r>
              <w:rPr>
                <w:rStyle w:val="normaltextrun"/>
                <w:b/>
              </w:rPr>
              <w:t>Общие требования</w:t>
            </w:r>
            <w:r>
              <w:rPr>
                <w:rStyle w:val="normaltextrun"/>
              </w:rPr>
              <w:t>:</w:t>
            </w:r>
            <w:r>
              <w:rPr>
                <w:rStyle w:val="eop"/>
              </w:rPr>
              <w:t> </w:t>
            </w:r>
          </w:p>
          <w:p w14:paraId="11F78AD6" w14:textId="77777777" w:rsidR="004E74DB" w:rsidRDefault="004E74DB" w:rsidP="004E74DB">
            <w:pPr>
              <w:pStyle w:val="paragraph"/>
              <w:numPr>
                <w:ilvl w:val="0"/>
                <w:numId w:val="25"/>
              </w:numPr>
              <w:spacing w:before="0" w:beforeAutospacing="0" w:after="0" w:afterAutospacing="0"/>
              <w:ind w:left="1080" w:firstLine="0"/>
              <w:textAlignment w:val="baseline"/>
            </w:pPr>
            <w:r>
              <w:rPr>
                <w:rStyle w:val="normaltextrun"/>
              </w:rPr>
              <w:t>Лицензирование на неограниченное количество пользователей.</w:t>
            </w:r>
            <w:r>
              <w:rPr>
                <w:rStyle w:val="eop"/>
              </w:rPr>
              <w:t> </w:t>
            </w:r>
          </w:p>
          <w:p w14:paraId="6095EAED" w14:textId="77777777" w:rsidR="004E74DB" w:rsidRDefault="004E74DB" w:rsidP="004E74DB">
            <w:pPr>
              <w:pStyle w:val="paragraph"/>
              <w:numPr>
                <w:ilvl w:val="0"/>
                <w:numId w:val="26"/>
              </w:numPr>
              <w:spacing w:before="0" w:beforeAutospacing="0" w:after="0" w:afterAutospacing="0"/>
              <w:ind w:left="1080" w:firstLine="0"/>
              <w:textAlignment w:val="baseline"/>
            </w:pPr>
            <w:r>
              <w:rPr>
                <w:rStyle w:val="normaltextrun"/>
              </w:rPr>
              <w:t>Поддержка ежегодной технической поддержки в режиме 24/7 с доступом к обновлениям, консультациям и открытию тикетов.</w:t>
            </w:r>
            <w:r>
              <w:rPr>
                <w:rStyle w:val="eop"/>
              </w:rPr>
              <w:t> </w:t>
            </w:r>
          </w:p>
          <w:p w14:paraId="72626A9C" w14:textId="77777777" w:rsidR="004E74DB" w:rsidRDefault="004E74DB" w:rsidP="004E74DB">
            <w:pPr>
              <w:pStyle w:val="paragraph"/>
              <w:numPr>
                <w:ilvl w:val="0"/>
                <w:numId w:val="27"/>
              </w:numPr>
              <w:spacing w:before="0" w:beforeAutospacing="0" w:after="0" w:afterAutospacing="0"/>
              <w:ind w:left="1080" w:firstLine="0"/>
              <w:textAlignment w:val="baseline"/>
            </w:pPr>
            <w:r>
              <w:rPr>
                <w:rStyle w:val="normaltextrun"/>
              </w:rPr>
              <w:t>Регулярное автоматическое обновление сигнатур модулей безопасности и перечней угроз.</w:t>
            </w:r>
            <w:r>
              <w:rPr>
                <w:rStyle w:val="eop"/>
              </w:rPr>
              <w:t> </w:t>
            </w:r>
          </w:p>
          <w:p w14:paraId="44A0E965" w14:textId="77777777" w:rsidR="004E74DB" w:rsidRDefault="004E74DB" w:rsidP="004E74DB">
            <w:pPr>
              <w:pStyle w:val="paragraph"/>
              <w:numPr>
                <w:ilvl w:val="0"/>
                <w:numId w:val="28"/>
              </w:numPr>
              <w:spacing w:before="0" w:beforeAutospacing="0" w:after="0" w:afterAutospacing="0"/>
              <w:ind w:left="1080" w:firstLine="0"/>
              <w:textAlignment w:val="baseline"/>
            </w:pPr>
            <w:r>
              <w:rPr>
                <w:rStyle w:val="normaltextrun"/>
              </w:rPr>
              <w:t xml:space="preserve">Возможность установки и сопровождения на ведущих платформах виртуализации: VMware </w:t>
            </w:r>
            <w:proofErr w:type="spellStart"/>
            <w:r>
              <w:rPr>
                <w:rStyle w:val="normaltextrun"/>
              </w:rPr>
              <w:t>ESXi</w:t>
            </w:r>
            <w:proofErr w:type="spellEnd"/>
            <w:r>
              <w:rPr>
                <w:rStyle w:val="normaltextrun"/>
              </w:rPr>
              <w:t xml:space="preserve">, Microsoft Hyper-V, KVM, </w:t>
            </w:r>
            <w:proofErr w:type="spellStart"/>
            <w:r>
              <w:rPr>
                <w:rStyle w:val="normaltextrun"/>
              </w:rPr>
              <w:t>Xen</w:t>
            </w:r>
            <w:proofErr w:type="spellEnd"/>
            <w:r>
              <w:rPr>
                <w:rStyle w:val="normaltextrun"/>
              </w:rPr>
              <w:t xml:space="preserve">, </w:t>
            </w:r>
            <w:proofErr w:type="spellStart"/>
            <w:r>
              <w:rPr>
                <w:rStyle w:val="normaltextrun"/>
              </w:rPr>
              <w:t>Nutanix</w:t>
            </w:r>
            <w:proofErr w:type="spellEnd"/>
            <w:r>
              <w:rPr>
                <w:rStyle w:val="normaltextrun"/>
              </w:rPr>
              <w:t xml:space="preserve"> AHV.</w:t>
            </w:r>
            <w:r>
              <w:rPr>
                <w:rStyle w:val="eop"/>
              </w:rPr>
              <w:t> </w:t>
            </w:r>
          </w:p>
          <w:p w14:paraId="013A2B1A" w14:textId="77777777" w:rsidR="002F1EEA" w:rsidRDefault="002F1EEA" w:rsidP="004E74DB">
            <w:pPr>
              <w:pStyle w:val="paragraph"/>
              <w:spacing w:before="0" w:beforeAutospacing="0" w:after="0" w:afterAutospacing="0"/>
              <w:ind w:left="720"/>
              <w:jc w:val="both"/>
              <w:textAlignment w:val="baseline"/>
              <w:rPr>
                <w:rStyle w:val="eop"/>
              </w:rPr>
            </w:pPr>
          </w:p>
          <w:p w14:paraId="6C2691F1" w14:textId="0F671916" w:rsidR="004E74DB" w:rsidRDefault="004E74DB" w:rsidP="004E74DB">
            <w:pPr>
              <w:pStyle w:val="paragraph"/>
              <w:spacing w:before="0" w:beforeAutospacing="0" w:after="0" w:afterAutospacing="0"/>
              <w:ind w:left="720"/>
              <w:jc w:val="both"/>
              <w:textAlignment w:val="baseline"/>
            </w:pPr>
            <w:r>
              <w:rPr>
                <w:rStyle w:val="eop"/>
              </w:rPr>
              <w:t> </w:t>
            </w:r>
          </w:p>
        </w:tc>
      </w:tr>
      <w:tr w:rsidR="004E74DB" w14:paraId="6A5D099C" w14:textId="77777777" w:rsidTr="007C0DBB">
        <w:trPr>
          <w:trHeight w:val="300"/>
        </w:trPr>
        <w:tc>
          <w:tcPr>
            <w:tcW w:w="2119" w:type="dxa"/>
            <w:tcBorders>
              <w:top w:val="single" w:sz="6" w:space="0" w:color="000000"/>
              <w:left w:val="single" w:sz="6" w:space="0" w:color="000000"/>
              <w:bottom w:val="single" w:sz="6" w:space="0" w:color="000000"/>
              <w:right w:val="single" w:sz="6" w:space="0" w:color="000000"/>
            </w:tcBorders>
            <w:vAlign w:val="center"/>
            <w:hideMark/>
          </w:tcPr>
          <w:p w14:paraId="58ACBF8C" w14:textId="6C647B60" w:rsidR="004E74DB" w:rsidRDefault="00D46741" w:rsidP="006B1892">
            <w:pPr>
              <w:pStyle w:val="paragraph"/>
              <w:spacing w:before="0" w:beforeAutospacing="0" w:after="0" w:afterAutospacing="0"/>
              <w:ind w:left="360"/>
              <w:textAlignment w:val="baseline"/>
            </w:pPr>
            <w:r>
              <w:rPr>
                <w:rStyle w:val="eop"/>
              </w:rPr>
              <w:lastRenderedPageBreak/>
              <w:t>10.2</w:t>
            </w:r>
            <w:r w:rsidR="004E74DB">
              <w:rPr>
                <w:rStyle w:val="eop"/>
              </w:rPr>
              <w:t> </w:t>
            </w:r>
          </w:p>
        </w:tc>
        <w:tc>
          <w:tcPr>
            <w:tcW w:w="7928" w:type="dxa"/>
            <w:tcBorders>
              <w:top w:val="single" w:sz="6" w:space="0" w:color="000000"/>
              <w:left w:val="single" w:sz="6" w:space="0" w:color="000000"/>
              <w:bottom w:val="single" w:sz="6" w:space="0" w:color="000000"/>
              <w:right w:val="single" w:sz="6" w:space="0" w:color="000000"/>
            </w:tcBorders>
            <w:hideMark/>
          </w:tcPr>
          <w:p w14:paraId="763D38D2" w14:textId="77777777" w:rsidR="004E74DB" w:rsidRDefault="004E74DB" w:rsidP="004E74DB">
            <w:pPr>
              <w:pStyle w:val="paragraph"/>
              <w:spacing w:before="0" w:beforeAutospacing="0" w:after="0" w:afterAutospacing="0"/>
              <w:jc w:val="both"/>
              <w:textAlignment w:val="baseline"/>
            </w:pPr>
            <w:r>
              <w:rPr>
                <w:rStyle w:val="normaltextrun"/>
                <w:b/>
              </w:rPr>
              <w:t>Функциональные возможности</w:t>
            </w:r>
            <w:r>
              <w:rPr>
                <w:rStyle w:val="normaltextrun"/>
              </w:rPr>
              <w:t>:</w:t>
            </w:r>
            <w:r>
              <w:rPr>
                <w:rStyle w:val="eop"/>
              </w:rPr>
              <w:t> </w:t>
            </w:r>
          </w:p>
          <w:p w14:paraId="25B9BDC3" w14:textId="77777777" w:rsidR="004E74DB" w:rsidRDefault="004E74DB" w:rsidP="004E74DB">
            <w:pPr>
              <w:pStyle w:val="paragraph"/>
              <w:numPr>
                <w:ilvl w:val="0"/>
                <w:numId w:val="30"/>
              </w:numPr>
              <w:spacing w:before="0" w:beforeAutospacing="0" w:after="0" w:afterAutospacing="0"/>
              <w:ind w:left="1080" w:firstLine="0"/>
              <w:jc w:val="both"/>
              <w:textAlignment w:val="baseline"/>
            </w:pPr>
            <w:r>
              <w:rPr>
                <w:rStyle w:val="normaltextrun"/>
              </w:rPr>
              <w:t>Поддержка межсетевого экранирования с фильтрацией по IP, портам, приложениям.</w:t>
            </w:r>
            <w:r>
              <w:rPr>
                <w:rStyle w:val="eop"/>
              </w:rPr>
              <w:t> </w:t>
            </w:r>
          </w:p>
          <w:p w14:paraId="61B1A3DA" w14:textId="77777777" w:rsidR="004E74DB" w:rsidRDefault="004E74DB" w:rsidP="004E74DB">
            <w:pPr>
              <w:pStyle w:val="paragraph"/>
              <w:numPr>
                <w:ilvl w:val="0"/>
                <w:numId w:val="31"/>
              </w:numPr>
              <w:spacing w:before="0" w:beforeAutospacing="0" w:after="0" w:afterAutospacing="0"/>
              <w:ind w:left="1080" w:firstLine="0"/>
              <w:jc w:val="both"/>
              <w:textAlignment w:val="baseline"/>
            </w:pPr>
            <w:r>
              <w:rPr>
                <w:rStyle w:val="normaltextrun"/>
              </w:rPr>
              <w:t>Управление полосой пропускания (</w:t>
            </w:r>
            <w:proofErr w:type="spellStart"/>
            <w:r>
              <w:rPr>
                <w:rStyle w:val="normaltextrun"/>
              </w:rPr>
              <w:t>Traffic</w:t>
            </w:r>
            <w:proofErr w:type="spellEnd"/>
            <w:r>
              <w:rPr>
                <w:rStyle w:val="normaltextrun"/>
              </w:rPr>
              <w:t xml:space="preserve"> </w:t>
            </w:r>
            <w:proofErr w:type="spellStart"/>
            <w:r>
              <w:rPr>
                <w:rStyle w:val="normaltextrun"/>
              </w:rPr>
              <w:t>Shaping</w:t>
            </w:r>
            <w:proofErr w:type="spellEnd"/>
            <w:r>
              <w:rPr>
                <w:rStyle w:val="normaltextrun"/>
              </w:rPr>
              <w:t>) и балансировка нагрузки.</w:t>
            </w:r>
            <w:r>
              <w:rPr>
                <w:rStyle w:val="eop"/>
              </w:rPr>
              <w:t> </w:t>
            </w:r>
          </w:p>
          <w:p w14:paraId="76E7BD01" w14:textId="77777777" w:rsidR="004E74DB" w:rsidRDefault="004E74DB" w:rsidP="004E74DB">
            <w:pPr>
              <w:pStyle w:val="paragraph"/>
              <w:numPr>
                <w:ilvl w:val="0"/>
                <w:numId w:val="32"/>
              </w:numPr>
              <w:spacing w:before="0" w:beforeAutospacing="0" w:after="0" w:afterAutospacing="0"/>
              <w:ind w:left="1080" w:firstLine="0"/>
              <w:jc w:val="both"/>
              <w:textAlignment w:val="baseline"/>
            </w:pPr>
            <w:r>
              <w:rPr>
                <w:rStyle w:val="normaltextrun"/>
              </w:rPr>
              <w:t xml:space="preserve">Поддержка NAT, PAT, маршрутизации на основе политик, VLAN </w:t>
            </w:r>
            <w:proofErr w:type="spellStart"/>
            <w:r>
              <w:rPr>
                <w:rStyle w:val="normaltextrun"/>
              </w:rPr>
              <w:t>tagging</w:t>
            </w:r>
            <w:proofErr w:type="spellEnd"/>
            <w:r>
              <w:rPr>
                <w:rStyle w:val="normaltextrun"/>
              </w:rPr>
              <w:t xml:space="preserve"> (802.1Q).</w:t>
            </w:r>
            <w:r>
              <w:rPr>
                <w:rStyle w:val="eop"/>
              </w:rPr>
              <w:t> </w:t>
            </w:r>
          </w:p>
          <w:p w14:paraId="334AD543" w14:textId="77777777" w:rsidR="004E74DB" w:rsidRDefault="004E74DB" w:rsidP="004E74DB">
            <w:pPr>
              <w:pStyle w:val="paragraph"/>
              <w:numPr>
                <w:ilvl w:val="0"/>
                <w:numId w:val="33"/>
              </w:numPr>
              <w:spacing w:before="0" w:beforeAutospacing="0" w:after="0" w:afterAutospacing="0"/>
              <w:ind w:left="1080" w:firstLine="0"/>
              <w:jc w:val="both"/>
              <w:textAlignment w:val="baseline"/>
            </w:pPr>
            <w:r>
              <w:rPr>
                <w:rStyle w:val="normaltextrun"/>
              </w:rPr>
              <w:t xml:space="preserve">Встроенная поддержка VPN (PPTP, IPSec, SSL), включая топологии </w:t>
            </w:r>
            <w:proofErr w:type="spellStart"/>
            <w:r>
              <w:rPr>
                <w:rStyle w:val="normaltextrun"/>
              </w:rPr>
              <w:t>hub-and-spoke</w:t>
            </w:r>
            <w:proofErr w:type="spellEnd"/>
            <w:r>
              <w:rPr>
                <w:rStyle w:val="normaltextrun"/>
              </w:rPr>
              <w:t>, и аутентификацию по сертификатам IKE.</w:t>
            </w:r>
            <w:r>
              <w:rPr>
                <w:rStyle w:val="eop"/>
              </w:rPr>
              <w:t> </w:t>
            </w:r>
          </w:p>
          <w:p w14:paraId="58E43598" w14:textId="77777777" w:rsidR="004E74DB" w:rsidRDefault="004E74DB" w:rsidP="004E74DB">
            <w:pPr>
              <w:pStyle w:val="paragraph"/>
              <w:numPr>
                <w:ilvl w:val="0"/>
                <w:numId w:val="34"/>
              </w:numPr>
              <w:spacing w:before="0" w:beforeAutospacing="0" w:after="0" w:afterAutospacing="0"/>
              <w:ind w:left="1080" w:firstLine="0"/>
              <w:jc w:val="both"/>
              <w:textAlignment w:val="baseline"/>
            </w:pPr>
            <w:r>
              <w:rPr>
                <w:rStyle w:val="normaltextrun"/>
              </w:rPr>
              <w:t>Поддержка IPS с аппаратным ускорением, автоматическим обновлением сигнатур и возможностью настройки пользовательских правил.</w:t>
            </w:r>
            <w:r>
              <w:rPr>
                <w:rStyle w:val="eop"/>
              </w:rPr>
              <w:t> </w:t>
            </w:r>
          </w:p>
          <w:p w14:paraId="45E8E248" w14:textId="77777777" w:rsidR="004E74DB" w:rsidRDefault="004E74DB" w:rsidP="004E74DB">
            <w:pPr>
              <w:pStyle w:val="paragraph"/>
              <w:numPr>
                <w:ilvl w:val="0"/>
                <w:numId w:val="35"/>
              </w:numPr>
              <w:spacing w:before="0" w:beforeAutospacing="0" w:after="0" w:afterAutospacing="0"/>
              <w:ind w:left="1080" w:firstLine="0"/>
              <w:jc w:val="both"/>
              <w:textAlignment w:val="baseline"/>
            </w:pPr>
            <w:r>
              <w:rPr>
                <w:rStyle w:val="normaltextrun"/>
              </w:rPr>
              <w:t>Инспекция SSL-трафика с интеграцией через ICAP-протокол.</w:t>
            </w:r>
            <w:r>
              <w:rPr>
                <w:rStyle w:val="eop"/>
              </w:rPr>
              <w:t> </w:t>
            </w:r>
          </w:p>
          <w:p w14:paraId="123DCABC" w14:textId="77777777" w:rsidR="004E74DB" w:rsidRDefault="004E74DB" w:rsidP="004E74DB">
            <w:pPr>
              <w:pStyle w:val="paragraph"/>
              <w:numPr>
                <w:ilvl w:val="0"/>
                <w:numId w:val="36"/>
              </w:numPr>
              <w:spacing w:before="0" w:beforeAutospacing="0" w:after="0" w:afterAutospacing="0"/>
              <w:ind w:left="1080" w:firstLine="0"/>
              <w:jc w:val="both"/>
              <w:textAlignment w:val="baseline"/>
            </w:pPr>
            <w:r>
              <w:rPr>
                <w:rStyle w:val="normaltextrun"/>
              </w:rPr>
              <w:t xml:space="preserve">Контроль приложений, защита от </w:t>
            </w:r>
            <w:proofErr w:type="spellStart"/>
            <w:r>
              <w:rPr>
                <w:rStyle w:val="normaltextrun"/>
              </w:rPr>
              <w:t>DDoS</w:t>
            </w:r>
            <w:proofErr w:type="spellEnd"/>
            <w:r>
              <w:rPr>
                <w:rStyle w:val="normaltextrun"/>
              </w:rPr>
              <w:t>, фильтрация по URL, категориям сайтов и MIME-заголовкам.</w:t>
            </w:r>
            <w:r>
              <w:rPr>
                <w:rStyle w:val="eop"/>
              </w:rPr>
              <w:t> </w:t>
            </w:r>
          </w:p>
          <w:p w14:paraId="67975B52" w14:textId="77777777" w:rsidR="004E74DB" w:rsidRDefault="004E74DB" w:rsidP="004E74DB">
            <w:pPr>
              <w:pStyle w:val="paragraph"/>
              <w:numPr>
                <w:ilvl w:val="0"/>
                <w:numId w:val="37"/>
              </w:numPr>
              <w:spacing w:before="0" w:beforeAutospacing="0" w:after="0" w:afterAutospacing="0"/>
              <w:ind w:left="1080" w:firstLine="0"/>
              <w:jc w:val="both"/>
              <w:textAlignment w:val="baseline"/>
            </w:pPr>
            <w:r>
              <w:rPr>
                <w:rStyle w:val="normaltextrun"/>
              </w:rPr>
              <w:t>Функции антивирусной защиты, антиспам-фильтрации, DLP (предотвращение утечек данных).</w:t>
            </w:r>
            <w:r>
              <w:rPr>
                <w:rStyle w:val="eop"/>
              </w:rPr>
              <w:t> </w:t>
            </w:r>
          </w:p>
          <w:p w14:paraId="34974E81" w14:textId="77777777" w:rsidR="004E74DB" w:rsidRDefault="004E74DB" w:rsidP="004E74DB">
            <w:pPr>
              <w:pStyle w:val="paragraph"/>
              <w:numPr>
                <w:ilvl w:val="0"/>
                <w:numId w:val="38"/>
              </w:numPr>
              <w:spacing w:before="0" w:beforeAutospacing="0" w:after="0" w:afterAutospacing="0"/>
              <w:ind w:left="1080" w:firstLine="0"/>
              <w:jc w:val="both"/>
              <w:textAlignment w:val="baseline"/>
            </w:pPr>
            <w:r>
              <w:rPr>
                <w:rStyle w:val="normaltextrun"/>
              </w:rPr>
              <w:t>Поддержка SD-WAN и оптимизации WAN-соединений.</w:t>
            </w:r>
            <w:r>
              <w:rPr>
                <w:rStyle w:val="eop"/>
              </w:rPr>
              <w:t> </w:t>
            </w:r>
          </w:p>
          <w:p w14:paraId="2BAB6C0D" w14:textId="77777777" w:rsidR="004E74DB" w:rsidRDefault="004E74DB" w:rsidP="004E74DB">
            <w:pPr>
              <w:pStyle w:val="paragraph"/>
              <w:numPr>
                <w:ilvl w:val="0"/>
                <w:numId w:val="39"/>
              </w:numPr>
              <w:spacing w:before="0" w:beforeAutospacing="0" w:after="0" w:afterAutospacing="0"/>
              <w:ind w:left="1080" w:firstLine="0"/>
              <w:jc w:val="both"/>
              <w:textAlignment w:val="baseline"/>
            </w:pPr>
            <w:r>
              <w:rPr>
                <w:rStyle w:val="normaltextrun"/>
              </w:rPr>
              <w:t>Возможность управления через Web-интерфейс и CLI, поддержка журналирования и интеграции с SIEM-системами.</w:t>
            </w:r>
            <w:r>
              <w:rPr>
                <w:rStyle w:val="eop"/>
              </w:rPr>
              <w:t> </w:t>
            </w:r>
          </w:p>
        </w:tc>
      </w:tr>
      <w:tr w:rsidR="004E74DB" w14:paraId="13D06079" w14:textId="77777777" w:rsidTr="007C0DBB">
        <w:trPr>
          <w:trHeight w:val="300"/>
        </w:trPr>
        <w:tc>
          <w:tcPr>
            <w:tcW w:w="2119" w:type="dxa"/>
            <w:tcBorders>
              <w:top w:val="single" w:sz="6" w:space="0" w:color="000000"/>
              <w:left w:val="single" w:sz="6" w:space="0" w:color="000000"/>
              <w:bottom w:val="single" w:sz="6" w:space="0" w:color="000000"/>
              <w:right w:val="single" w:sz="6" w:space="0" w:color="000000"/>
            </w:tcBorders>
            <w:vAlign w:val="center"/>
            <w:hideMark/>
          </w:tcPr>
          <w:p w14:paraId="0E468C2D" w14:textId="7E84556B" w:rsidR="004E74DB" w:rsidRDefault="00D46741" w:rsidP="006B1892">
            <w:pPr>
              <w:pStyle w:val="paragraph"/>
              <w:spacing w:before="0" w:beforeAutospacing="0" w:after="0" w:afterAutospacing="0"/>
              <w:ind w:left="360"/>
              <w:textAlignment w:val="baseline"/>
            </w:pPr>
            <w:r>
              <w:rPr>
                <w:rStyle w:val="eop"/>
              </w:rPr>
              <w:t>10.3</w:t>
            </w:r>
            <w:r w:rsidR="004E74DB">
              <w:rPr>
                <w:rStyle w:val="eop"/>
              </w:rPr>
              <w:t> </w:t>
            </w:r>
          </w:p>
        </w:tc>
        <w:tc>
          <w:tcPr>
            <w:tcW w:w="7928" w:type="dxa"/>
            <w:tcBorders>
              <w:top w:val="single" w:sz="6" w:space="0" w:color="000000"/>
              <w:left w:val="single" w:sz="6" w:space="0" w:color="000000"/>
              <w:bottom w:val="single" w:sz="6" w:space="0" w:color="000000"/>
              <w:right w:val="single" w:sz="6" w:space="0" w:color="000000"/>
            </w:tcBorders>
            <w:hideMark/>
          </w:tcPr>
          <w:p w14:paraId="437C6068" w14:textId="77777777" w:rsidR="004E74DB" w:rsidRDefault="004E74DB" w:rsidP="004E74DB">
            <w:pPr>
              <w:pStyle w:val="paragraph"/>
              <w:spacing w:before="0" w:beforeAutospacing="0" w:after="0" w:afterAutospacing="0"/>
              <w:textAlignment w:val="baseline"/>
            </w:pPr>
            <w:r>
              <w:rPr>
                <w:rStyle w:val="normaltextrun"/>
                <w:b/>
              </w:rPr>
              <w:t>Поддержка пользователей и аутентификация</w:t>
            </w:r>
            <w:r>
              <w:rPr>
                <w:rStyle w:val="normaltextrun"/>
              </w:rPr>
              <w:t>:</w:t>
            </w:r>
            <w:r>
              <w:rPr>
                <w:rStyle w:val="eop"/>
              </w:rPr>
              <w:t> </w:t>
            </w:r>
          </w:p>
          <w:p w14:paraId="158B4941" w14:textId="77777777" w:rsidR="004E74DB" w:rsidRDefault="004E74DB" w:rsidP="004E74DB">
            <w:pPr>
              <w:pStyle w:val="paragraph"/>
              <w:numPr>
                <w:ilvl w:val="0"/>
                <w:numId w:val="41"/>
              </w:numPr>
              <w:spacing w:before="0" w:beforeAutospacing="0" w:after="0" w:afterAutospacing="0"/>
              <w:ind w:left="1080" w:firstLine="0"/>
              <w:textAlignment w:val="baseline"/>
            </w:pPr>
            <w:r w:rsidRPr="004E74DB">
              <w:rPr>
                <w:rStyle w:val="normaltextrun"/>
              </w:rPr>
              <w:t>Аутентификация через внутреннюю базу, Active Directory, RADIUS/LDAP, IP/MAC, групповые политики.</w:t>
            </w:r>
            <w:r>
              <w:rPr>
                <w:rStyle w:val="eop"/>
              </w:rPr>
              <w:t> </w:t>
            </w:r>
          </w:p>
          <w:p w14:paraId="1B86036E" w14:textId="77777777" w:rsidR="004E74DB" w:rsidRDefault="004E74DB" w:rsidP="004E74DB">
            <w:pPr>
              <w:pStyle w:val="paragraph"/>
              <w:numPr>
                <w:ilvl w:val="0"/>
                <w:numId w:val="42"/>
              </w:numPr>
              <w:spacing w:before="0" w:beforeAutospacing="0" w:after="0" w:afterAutospacing="0"/>
              <w:ind w:left="1080" w:firstLine="0"/>
              <w:textAlignment w:val="baseline"/>
            </w:pPr>
            <w:r>
              <w:rPr>
                <w:rStyle w:val="normaltextrun"/>
              </w:rPr>
              <w:t>Многоуровневая модель администрирования с разграничением ролей.</w:t>
            </w:r>
            <w:r>
              <w:rPr>
                <w:rStyle w:val="eop"/>
              </w:rPr>
              <w:t> </w:t>
            </w:r>
          </w:p>
          <w:p w14:paraId="7F3E4B01" w14:textId="77777777" w:rsidR="004E74DB" w:rsidRDefault="004E74DB" w:rsidP="004E74DB">
            <w:pPr>
              <w:pStyle w:val="paragraph"/>
              <w:spacing w:before="0" w:beforeAutospacing="0" w:after="0" w:afterAutospacing="0"/>
              <w:ind w:left="720"/>
              <w:jc w:val="both"/>
              <w:textAlignment w:val="baseline"/>
            </w:pPr>
            <w:r>
              <w:rPr>
                <w:rStyle w:val="eop"/>
              </w:rPr>
              <w:t> </w:t>
            </w:r>
          </w:p>
        </w:tc>
      </w:tr>
      <w:tr w:rsidR="004E74DB" w14:paraId="54EAFBE2" w14:textId="77777777" w:rsidTr="007C0DBB">
        <w:trPr>
          <w:trHeight w:val="300"/>
        </w:trPr>
        <w:tc>
          <w:tcPr>
            <w:tcW w:w="2119" w:type="dxa"/>
            <w:tcBorders>
              <w:top w:val="single" w:sz="6" w:space="0" w:color="000000"/>
              <w:left w:val="single" w:sz="6" w:space="0" w:color="000000"/>
              <w:bottom w:val="single" w:sz="6" w:space="0" w:color="000000"/>
              <w:right w:val="single" w:sz="6" w:space="0" w:color="000000"/>
            </w:tcBorders>
            <w:vAlign w:val="center"/>
            <w:hideMark/>
          </w:tcPr>
          <w:p w14:paraId="3C11C638" w14:textId="10930421" w:rsidR="004E74DB" w:rsidRDefault="002F1EEA" w:rsidP="006B1892">
            <w:pPr>
              <w:pStyle w:val="paragraph"/>
              <w:spacing w:before="0" w:beforeAutospacing="0" w:after="0" w:afterAutospacing="0"/>
              <w:textAlignment w:val="baseline"/>
            </w:pPr>
            <w:r>
              <w:rPr>
                <w:rStyle w:val="eop"/>
              </w:rPr>
              <w:t xml:space="preserve">     </w:t>
            </w:r>
            <w:r w:rsidR="00D46741">
              <w:rPr>
                <w:rStyle w:val="eop"/>
              </w:rPr>
              <w:t>10.4</w:t>
            </w:r>
            <w:r w:rsidR="004E74DB">
              <w:rPr>
                <w:rStyle w:val="eop"/>
              </w:rPr>
              <w:t> </w:t>
            </w:r>
          </w:p>
        </w:tc>
        <w:tc>
          <w:tcPr>
            <w:tcW w:w="7928" w:type="dxa"/>
            <w:tcBorders>
              <w:top w:val="single" w:sz="6" w:space="0" w:color="000000"/>
              <w:left w:val="single" w:sz="6" w:space="0" w:color="000000"/>
              <w:bottom w:val="single" w:sz="6" w:space="0" w:color="000000"/>
              <w:right w:val="single" w:sz="6" w:space="0" w:color="000000"/>
            </w:tcBorders>
            <w:hideMark/>
          </w:tcPr>
          <w:p w14:paraId="10EE1808" w14:textId="77777777" w:rsidR="004E74DB" w:rsidRDefault="004E74DB" w:rsidP="004E74DB">
            <w:pPr>
              <w:pStyle w:val="paragraph"/>
              <w:spacing w:before="0" w:beforeAutospacing="0" w:after="0" w:afterAutospacing="0"/>
              <w:textAlignment w:val="baseline"/>
            </w:pPr>
            <w:r>
              <w:rPr>
                <w:rStyle w:val="normaltextrun"/>
                <w:b/>
              </w:rPr>
              <w:t>Ресурсные параметры</w:t>
            </w:r>
            <w:r>
              <w:rPr>
                <w:rStyle w:val="normaltextrun"/>
              </w:rPr>
              <w:t>:</w:t>
            </w:r>
            <w:r>
              <w:rPr>
                <w:rStyle w:val="eop"/>
              </w:rPr>
              <w:t> </w:t>
            </w:r>
          </w:p>
          <w:p w14:paraId="191C9B8A" w14:textId="77777777" w:rsidR="004E74DB" w:rsidRDefault="004E74DB" w:rsidP="004E74DB">
            <w:pPr>
              <w:pStyle w:val="paragraph"/>
              <w:numPr>
                <w:ilvl w:val="0"/>
                <w:numId w:val="44"/>
              </w:numPr>
              <w:spacing w:before="0" w:beforeAutospacing="0" w:after="0" w:afterAutospacing="0"/>
              <w:ind w:left="1080" w:firstLine="0"/>
              <w:textAlignment w:val="baseline"/>
            </w:pPr>
            <w:r>
              <w:rPr>
                <w:rStyle w:val="normaltextrun"/>
              </w:rPr>
              <w:t>Поддержка не менее 10 виртуальных доменов (VDOM), не менее 10 виртуальных интерфейсов, 2 ГБ виртуальной оперативной памяти и 32 ГБ локального хранилища.</w:t>
            </w:r>
            <w:r>
              <w:rPr>
                <w:rStyle w:val="eop"/>
              </w:rPr>
              <w:t> </w:t>
            </w:r>
          </w:p>
          <w:p w14:paraId="7987AC2F" w14:textId="77777777" w:rsidR="004E74DB" w:rsidRDefault="004E74DB" w:rsidP="004E74DB">
            <w:pPr>
              <w:pStyle w:val="paragraph"/>
              <w:numPr>
                <w:ilvl w:val="0"/>
                <w:numId w:val="45"/>
              </w:numPr>
              <w:spacing w:before="0" w:beforeAutospacing="0" w:after="0" w:afterAutospacing="0"/>
              <w:ind w:left="1080" w:firstLine="0"/>
              <w:textAlignment w:val="baseline"/>
            </w:pPr>
            <w:r>
              <w:rPr>
                <w:rStyle w:val="normaltextrun"/>
              </w:rPr>
              <w:t>Поддержка не менее 10 000 правил фильтрации трафика и обнаружения не менее 2000 типов атак.</w:t>
            </w:r>
            <w:r>
              <w:rPr>
                <w:rStyle w:val="eop"/>
              </w:rPr>
              <w:t> </w:t>
            </w:r>
          </w:p>
          <w:p w14:paraId="64E589F9" w14:textId="77777777" w:rsidR="004E74DB" w:rsidRDefault="004E74DB" w:rsidP="004E74DB">
            <w:pPr>
              <w:pStyle w:val="paragraph"/>
              <w:spacing w:before="0" w:beforeAutospacing="0" w:after="0" w:afterAutospacing="0"/>
              <w:textAlignment w:val="baseline"/>
            </w:pPr>
            <w:r>
              <w:rPr>
                <w:rStyle w:val="eop"/>
              </w:rPr>
              <w:t> </w:t>
            </w:r>
          </w:p>
        </w:tc>
      </w:tr>
      <w:tr w:rsidR="004E74DB" w14:paraId="037695BD" w14:textId="77777777" w:rsidTr="007C0DBB">
        <w:trPr>
          <w:trHeight w:val="300"/>
        </w:trPr>
        <w:tc>
          <w:tcPr>
            <w:tcW w:w="2119" w:type="dxa"/>
            <w:tcBorders>
              <w:top w:val="single" w:sz="6" w:space="0" w:color="000000"/>
              <w:left w:val="single" w:sz="6" w:space="0" w:color="000000"/>
              <w:bottom w:val="single" w:sz="6" w:space="0" w:color="000000"/>
              <w:right w:val="single" w:sz="6" w:space="0" w:color="000000"/>
            </w:tcBorders>
            <w:vAlign w:val="center"/>
            <w:hideMark/>
          </w:tcPr>
          <w:p w14:paraId="55CDF28E" w14:textId="02D29531" w:rsidR="004E74DB" w:rsidRDefault="00D46741" w:rsidP="006B1892">
            <w:pPr>
              <w:pStyle w:val="paragraph"/>
              <w:spacing w:before="0" w:beforeAutospacing="0" w:after="0" w:afterAutospacing="0"/>
              <w:ind w:left="360"/>
              <w:textAlignment w:val="baseline"/>
            </w:pPr>
            <w:r>
              <w:rPr>
                <w:rStyle w:val="eop"/>
              </w:rPr>
              <w:t>10.5</w:t>
            </w:r>
            <w:r w:rsidR="004E74DB">
              <w:rPr>
                <w:rStyle w:val="eop"/>
              </w:rPr>
              <w:t> </w:t>
            </w:r>
          </w:p>
        </w:tc>
        <w:tc>
          <w:tcPr>
            <w:tcW w:w="7928" w:type="dxa"/>
            <w:tcBorders>
              <w:top w:val="single" w:sz="6" w:space="0" w:color="000000"/>
              <w:left w:val="single" w:sz="6" w:space="0" w:color="000000"/>
              <w:bottom w:val="single" w:sz="6" w:space="0" w:color="000000"/>
              <w:right w:val="single" w:sz="6" w:space="0" w:color="000000"/>
            </w:tcBorders>
            <w:hideMark/>
          </w:tcPr>
          <w:p w14:paraId="58DF092D" w14:textId="77777777" w:rsidR="004E74DB" w:rsidRDefault="004E74DB" w:rsidP="004E74DB">
            <w:pPr>
              <w:pStyle w:val="paragraph"/>
              <w:spacing w:before="0" w:beforeAutospacing="0" w:after="0" w:afterAutospacing="0"/>
              <w:textAlignment w:val="baseline"/>
            </w:pPr>
            <w:r>
              <w:rPr>
                <w:rStyle w:val="normaltextrun"/>
                <w:b/>
              </w:rPr>
              <w:t>Подписка на сервисы</w:t>
            </w:r>
            <w:r>
              <w:rPr>
                <w:rStyle w:val="normaltextrun"/>
              </w:rPr>
              <w:t>:</w:t>
            </w:r>
            <w:r>
              <w:rPr>
                <w:rStyle w:val="eop"/>
              </w:rPr>
              <w:t> </w:t>
            </w:r>
          </w:p>
          <w:p w14:paraId="7F6FEA25" w14:textId="77777777" w:rsidR="004E74DB" w:rsidRDefault="004E74DB" w:rsidP="004E74DB">
            <w:pPr>
              <w:pStyle w:val="paragraph"/>
              <w:numPr>
                <w:ilvl w:val="0"/>
                <w:numId w:val="47"/>
              </w:numPr>
              <w:spacing w:before="0" w:beforeAutospacing="0" w:after="0" w:afterAutospacing="0"/>
              <w:ind w:left="1080" w:firstLine="0"/>
              <w:textAlignment w:val="baseline"/>
            </w:pPr>
            <w:r>
              <w:rPr>
                <w:rStyle w:val="normaltextrun"/>
              </w:rPr>
              <w:t xml:space="preserve">Наличие активной подписки на ключевые сервисы: контроль приложений, IPS, антивирус, антиспам, фильтрация </w:t>
            </w:r>
            <w:proofErr w:type="spellStart"/>
            <w:r>
              <w:rPr>
                <w:rStyle w:val="normaltextrun"/>
              </w:rPr>
              <w:t>web</w:t>
            </w:r>
            <w:proofErr w:type="spellEnd"/>
            <w:r>
              <w:rPr>
                <w:rStyle w:val="normaltextrun"/>
              </w:rPr>
              <w:t>-контента, песочница (</w:t>
            </w:r>
            <w:proofErr w:type="spellStart"/>
            <w:r>
              <w:rPr>
                <w:rStyle w:val="normaltextrun"/>
              </w:rPr>
              <w:t>sandbox</w:t>
            </w:r>
            <w:proofErr w:type="spellEnd"/>
            <w:r>
              <w:rPr>
                <w:rStyle w:val="normaltextrun"/>
              </w:rPr>
              <w:t>).</w:t>
            </w:r>
            <w:r>
              <w:rPr>
                <w:rStyle w:val="eop"/>
              </w:rPr>
              <w:t> </w:t>
            </w:r>
          </w:p>
        </w:tc>
      </w:tr>
    </w:tbl>
    <w:p w14:paraId="775B36B8" w14:textId="77777777" w:rsidR="004E74DB" w:rsidRDefault="004E74DB" w:rsidP="004E74DB">
      <w:pPr>
        <w:pStyle w:val="paragraph"/>
        <w:spacing w:before="0" w:beforeAutospacing="0" w:after="0" w:afterAutospacing="0"/>
        <w:textAlignment w:val="baseline"/>
        <w:rPr>
          <w:rFonts w:ascii="Segoe UI" w:hAnsi="Segoe UI" w:cs="Segoe UI"/>
          <w:sz w:val="18"/>
          <w:szCs w:val="18"/>
        </w:rPr>
      </w:pPr>
      <w:r>
        <w:rPr>
          <w:rStyle w:val="eop"/>
        </w:rPr>
        <w:t> </w:t>
      </w:r>
    </w:p>
    <w:p w14:paraId="014F207E" w14:textId="77777777" w:rsidR="004E74DB" w:rsidRDefault="004E74DB" w:rsidP="004E74DB">
      <w:pPr>
        <w:pStyle w:val="paragraph"/>
        <w:spacing w:before="0" w:beforeAutospacing="0" w:after="0" w:afterAutospacing="0"/>
        <w:textAlignment w:val="baseline"/>
        <w:rPr>
          <w:rStyle w:val="eop"/>
        </w:rPr>
      </w:pPr>
      <w:r>
        <w:rPr>
          <w:rStyle w:val="eop"/>
        </w:rPr>
        <w:t> </w:t>
      </w:r>
    </w:p>
    <w:p w14:paraId="645FA4D0" w14:textId="77777777" w:rsidR="002F1EEA" w:rsidRDefault="002F1EEA" w:rsidP="004E74DB">
      <w:pPr>
        <w:pStyle w:val="paragraph"/>
        <w:spacing w:before="0" w:beforeAutospacing="0" w:after="0" w:afterAutospacing="0"/>
        <w:textAlignment w:val="baseline"/>
        <w:rPr>
          <w:rStyle w:val="eop"/>
        </w:rPr>
      </w:pPr>
    </w:p>
    <w:p w14:paraId="4D736E84" w14:textId="77777777" w:rsidR="002F1EEA" w:rsidRDefault="002F1EEA" w:rsidP="004E74DB">
      <w:pPr>
        <w:pStyle w:val="paragraph"/>
        <w:spacing w:before="0" w:beforeAutospacing="0" w:after="0" w:afterAutospacing="0"/>
        <w:textAlignment w:val="baseline"/>
        <w:rPr>
          <w:rStyle w:val="eop"/>
        </w:rPr>
      </w:pPr>
    </w:p>
    <w:p w14:paraId="686F90A8" w14:textId="77777777" w:rsidR="002F1EEA" w:rsidRDefault="002F1EEA" w:rsidP="004E74DB">
      <w:pPr>
        <w:pStyle w:val="paragraph"/>
        <w:spacing w:before="0" w:beforeAutospacing="0" w:after="0" w:afterAutospacing="0"/>
        <w:textAlignment w:val="baseline"/>
        <w:rPr>
          <w:rFonts w:ascii="Segoe UI" w:hAnsi="Segoe UI" w:cs="Segoe UI"/>
          <w:sz w:val="18"/>
          <w:szCs w:val="18"/>
        </w:rPr>
      </w:pPr>
    </w:p>
    <w:p w14:paraId="539E27C3" w14:textId="77777777" w:rsidR="004E74DB" w:rsidRDefault="004E74DB" w:rsidP="001C3D7E">
      <w:pPr>
        <w:pStyle w:val="Style1"/>
      </w:pPr>
      <w:r>
        <w:rPr>
          <w:rStyle w:val="normaltextrun"/>
        </w:rPr>
        <w:lastRenderedPageBreak/>
        <w:t>Требования к предоставляемому объему ресурсов</w:t>
      </w:r>
      <w:r>
        <w:rPr>
          <w:rStyle w:val="eop"/>
        </w:rPr>
        <w:t> </w:t>
      </w:r>
    </w:p>
    <w:tbl>
      <w:tblPr>
        <w:tblW w:w="1004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75"/>
        <w:gridCol w:w="7572"/>
      </w:tblGrid>
      <w:tr w:rsidR="004E74DB" w14:paraId="25ADADB8" w14:textId="77777777" w:rsidTr="006B1892">
        <w:trPr>
          <w:trHeight w:val="300"/>
        </w:trPr>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5684133" w14:textId="77777777" w:rsidR="004E74DB" w:rsidRDefault="004E74DB" w:rsidP="004E74DB">
            <w:pPr>
              <w:pStyle w:val="paragraph"/>
              <w:spacing w:before="0" w:beforeAutospacing="0" w:after="0" w:afterAutospacing="0"/>
              <w:jc w:val="both"/>
              <w:textAlignment w:val="baseline"/>
            </w:pPr>
            <w:r>
              <w:rPr>
                <w:rStyle w:val="normaltextrun"/>
                <w:b/>
                <w:color w:val="000000"/>
              </w:rPr>
              <w:t>Наименование требования</w:t>
            </w:r>
            <w:r>
              <w:rPr>
                <w:rStyle w:val="eop"/>
                <w:color w:val="000000"/>
              </w:rPr>
              <w:t> </w:t>
            </w:r>
          </w:p>
        </w:tc>
        <w:tc>
          <w:tcPr>
            <w:tcW w:w="757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B9A3345" w14:textId="77777777" w:rsidR="004E74DB" w:rsidRDefault="004E74DB" w:rsidP="004E74DB">
            <w:pPr>
              <w:pStyle w:val="paragraph"/>
              <w:spacing w:before="0" w:beforeAutospacing="0" w:after="0" w:afterAutospacing="0"/>
              <w:ind w:right="-120"/>
              <w:jc w:val="both"/>
              <w:textAlignment w:val="baseline"/>
            </w:pPr>
            <w:r>
              <w:rPr>
                <w:rStyle w:val="normaltextrun"/>
                <w:b/>
                <w:color w:val="000000"/>
              </w:rPr>
              <w:t>Характеристики</w:t>
            </w:r>
            <w:r>
              <w:rPr>
                <w:rStyle w:val="eop"/>
                <w:color w:val="000000"/>
              </w:rPr>
              <w:t> </w:t>
            </w:r>
          </w:p>
        </w:tc>
      </w:tr>
      <w:tr w:rsidR="004E74DB" w14:paraId="58A325EC" w14:textId="77777777" w:rsidTr="006B1892">
        <w:trPr>
          <w:trHeight w:val="300"/>
        </w:trPr>
        <w:tc>
          <w:tcPr>
            <w:tcW w:w="24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2EE228B" w14:textId="77777777" w:rsidR="004E74DB" w:rsidRDefault="004E74DB" w:rsidP="004E74DB">
            <w:pPr>
              <w:pStyle w:val="paragraph"/>
              <w:spacing w:before="0" w:beforeAutospacing="0" w:after="0" w:afterAutospacing="0"/>
              <w:jc w:val="both"/>
              <w:textAlignment w:val="baseline"/>
            </w:pPr>
            <w:r>
              <w:rPr>
                <w:rStyle w:val="normaltextrun"/>
                <w:color w:val="000000"/>
              </w:rPr>
              <w:t>Конфигурация целевой виртуальной платформы.</w:t>
            </w:r>
            <w:r>
              <w:rPr>
                <w:rStyle w:val="eop"/>
                <w:color w:val="000000"/>
              </w:rPr>
              <w:t> </w:t>
            </w:r>
          </w:p>
        </w:tc>
        <w:tc>
          <w:tcPr>
            <w:tcW w:w="757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2538DA2" w14:textId="27A62921" w:rsidR="00693656" w:rsidRDefault="00693656" w:rsidP="004E74DB">
            <w:pPr>
              <w:pStyle w:val="paragraph"/>
              <w:spacing w:before="0" w:beforeAutospacing="0" w:after="0" w:afterAutospacing="0"/>
              <w:ind w:firstLine="15"/>
              <w:jc w:val="both"/>
              <w:textAlignment w:val="baseline"/>
              <w:rPr>
                <w:rStyle w:val="normaltextrun"/>
                <w:color w:val="000000"/>
              </w:rPr>
            </w:pPr>
            <w:r>
              <w:rPr>
                <w:rStyle w:val="normaltextrun"/>
                <w:color w:val="000000"/>
              </w:rPr>
              <w:t>Основная площадка:</w:t>
            </w:r>
          </w:p>
          <w:p w14:paraId="54AFF8E6" w14:textId="3908D041" w:rsidR="004E74DB" w:rsidRDefault="004E74DB" w:rsidP="004E74DB">
            <w:pPr>
              <w:pStyle w:val="paragraph"/>
              <w:spacing w:before="0" w:beforeAutospacing="0" w:after="0" w:afterAutospacing="0"/>
              <w:ind w:firstLine="15"/>
              <w:jc w:val="both"/>
              <w:textAlignment w:val="baseline"/>
            </w:pPr>
            <w:r>
              <w:rPr>
                <w:rStyle w:val="normaltextrun"/>
                <w:color w:val="000000"/>
              </w:rPr>
              <w:t xml:space="preserve">Виртуальный процессор </w:t>
            </w:r>
            <w:proofErr w:type="spellStart"/>
            <w:r>
              <w:rPr>
                <w:rStyle w:val="normaltextrun"/>
                <w:color w:val="000000"/>
              </w:rPr>
              <w:t>vCPU</w:t>
            </w:r>
            <w:proofErr w:type="spellEnd"/>
            <w:r>
              <w:rPr>
                <w:rStyle w:val="normaltextrun"/>
                <w:color w:val="000000"/>
              </w:rPr>
              <w:t xml:space="preserve"> – </w:t>
            </w:r>
            <w:r w:rsidR="00806519">
              <w:rPr>
                <w:rStyle w:val="normaltextrun"/>
                <w:b/>
                <w:bCs/>
                <w:color w:val="000000"/>
              </w:rPr>
              <w:t>96</w:t>
            </w:r>
            <w:r w:rsidRPr="00806519">
              <w:rPr>
                <w:rStyle w:val="normaltextrun"/>
                <w:b/>
                <w:bCs/>
                <w:color w:val="000000"/>
              </w:rPr>
              <w:t xml:space="preserve"> ядер</w:t>
            </w:r>
            <w:r>
              <w:rPr>
                <w:rStyle w:val="normaltextrun"/>
                <w:color w:val="000000"/>
              </w:rPr>
              <w:t>;</w:t>
            </w:r>
            <w:r>
              <w:rPr>
                <w:rStyle w:val="eop"/>
                <w:color w:val="000000"/>
              </w:rPr>
              <w:t> </w:t>
            </w:r>
          </w:p>
          <w:p w14:paraId="7DEC778D" w14:textId="77777777" w:rsidR="004E74DB" w:rsidRDefault="2BA94D45" w:rsidP="7E46AD72">
            <w:pPr>
              <w:pStyle w:val="paragraph"/>
              <w:spacing w:before="0" w:beforeAutospacing="0" w:after="0" w:afterAutospacing="0"/>
              <w:ind w:firstLine="15"/>
              <w:jc w:val="both"/>
              <w:textAlignment w:val="baseline"/>
            </w:pPr>
            <w:r w:rsidRPr="7E46AD72">
              <w:rPr>
                <w:rStyle w:val="normaltextrun"/>
                <w:color w:val="000000" w:themeColor="text1"/>
              </w:rPr>
              <w:t>При создании виртуальной машины должна быть возможность выделения не менее 64 ядер.</w:t>
            </w:r>
            <w:r w:rsidRPr="7E46AD72">
              <w:rPr>
                <w:rStyle w:val="eop"/>
                <w:color w:val="000000" w:themeColor="text1"/>
              </w:rPr>
              <w:t> </w:t>
            </w:r>
          </w:p>
          <w:p w14:paraId="73B360EB" w14:textId="77777777" w:rsidR="004E74DB" w:rsidRDefault="004E74DB" w:rsidP="004E74DB">
            <w:pPr>
              <w:pStyle w:val="paragraph"/>
              <w:spacing w:before="0" w:beforeAutospacing="0" w:after="0" w:afterAutospacing="0"/>
              <w:ind w:firstLine="420"/>
              <w:jc w:val="both"/>
              <w:textAlignment w:val="baseline"/>
            </w:pPr>
            <w:r>
              <w:rPr>
                <w:rStyle w:val="eop"/>
                <w:color w:val="000000"/>
              </w:rPr>
              <w:t> </w:t>
            </w:r>
          </w:p>
          <w:p w14:paraId="439A0B96" w14:textId="77777777" w:rsidR="004E74DB" w:rsidRDefault="004E74DB" w:rsidP="004E74DB">
            <w:pPr>
              <w:pStyle w:val="paragraph"/>
              <w:spacing w:before="0" w:beforeAutospacing="0" w:after="0" w:afterAutospacing="0"/>
              <w:jc w:val="both"/>
              <w:textAlignment w:val="baseline"/>
            </w:pPr>
            <w:r>
              <w:rPr>
                <w:rStyle w:val="normaltextrun"/>
                <w:color w:val="000000"/>
              </w:rPr>
              <w:t xml:space="preserve">Количество оперативной памяти не менее </w:t>
            </w:r>
            <w:r>
              <w:rPr>
                <w:rStyle w:val="normaltextrun"/>
                <w:b/>
                <w:color w:val="000000"/>
              </w:rPr>
              <w:t>1</w:t>
            </w:r>
            <w:r w:rsidRPr="004E74DB">
              <w:rPr>
                <w:rStyle w:val="normaltextrun"/>
                <w:b/>
                <w:color w:val="000000"/>
              </w:rPr>
              <w:t> </w:t>
            </w:r>
            <w:r>
              <w:rPr>
                <w:rStyle w:val="normaltextrun"/>
                <w:b/>
                <w:color w:val="000000"/>
              </w:rPr>
              <w:t>072 ГБ</w:t>
            </w:r>
            <w:r>
              <w:rPr>
                <w:rStyle w:val="normaltextrun"/>
              </w:rPr>
              <w:t>:</w:t>
            </w:r>
            <w:r>
              <w:rPr>
                <w:rStyle w:val="eop"/>
              </w:rPr>
              <w:t> </w:t>
            </w:r>
          </w:p>
          <w:p w14:paraId="07BB48D8" w14:textId="510CBBD1" w:rsidR="004E74DB" w:rsidRDefault="004E74DB" w:rsidP="004E74DB">
            <w:pPr>
              <w:pStyle w:val="paragraph"/>
              <w:spacing w:before="0" w:beforeAutospacing="0" w:after="0" w:afterAutospacing="0"/>
              <w:ind w:firstLine="15"/>
              <w:jc w:val="both"/>
              <w:textAlignment w:val="baseline"/>
            </w:pPr>
            <w:r>
              <w:rPr>
                <w:rStyle w:val="normaltextrun"/>
                <w:color w:val="000000"/>
              </w:rPr>
              <w:t>При создании виртуальной машины должна быть возможность выделения не менее 200 ГБ оперативной памяти.</w:t>
            </w:r>
            <w:r>
              <w:rPr>
                <w:rStyle w:val="eop"/>
                <w:color w:val="000000"/>
              </w:rPr>
              <w:t> </w:t>
            </w:r>
          </w:p>
          <w:p w14:paraId="36E647A8" w14:textId="77777777" w:rsidR="004E74DB" w:rsidRDefault="004E74DB" w:rsidP="004E74DB">
            <w:pPr>
              <w:pStyle w:val="paragraph"/>
              <w:spacing w:before="0" w:beforeAutospacing="0" w:after="0" w:afterAutospacing="0"/>
              <w:ind w:firstLine="420"/>
              <w:jc w:val="both"/>
              <w:textAlignment w:val="baseline"/>
            </w:pPr>
            <w:r>
              <w:rPr>
                <w:rStyle w:val="eop"/>
                <w:color w:val="000000"/>
              </w:rPr>
              <w:t> </w:t>
            </w:r>
          </w:p>
          <w:p w14:paraId="3B57D2EB" w14:textId="77777777" w:rsidR="004E74DB" w:rsidRDefault="004E74DB" w:rsidP="004E74DB">
            <w:pPr>
              <w:pStyle w:val="paragraph"/>
              <w:spacing w:before="0" w:beforeAutospacing="0" w:after="0" w:afterAutospacing="0"/>
              <w:ind w:firstLine="15"/>
              <w:jc w:val="both"/>
              <w:textAlignment w:val="baseline"/>
            </w:pPr>
            <w:r>
              <w:rPr>
                <w:rStyle w:val="normaltextrun"/>
                <w:color w:val="000000"/>
              </w:rPr>
              <w:t>Объём чистого дискового полезного пространство (объем, видимый в консоли управления ресурсами):</w:t>
            </w:r>
            <w:r>
              <w:rPr>
                <w:rStyle w:val="eop"/>
                <w:color w:val="000000"/>
              </w:rPr>
              <w:t> </w:t>
            </w:r>
          </w:p>
          <w:p w14:paraId="334367E0" w14:textId="501BFB1F" w:rsidR="004E74DB" w:rsidRDefault="004E74DB" w:rsidP="004E74DB">
            <w:pPr>
              <w:pStyle w:val="paragraph"/>
              <w:numPr>
                <w:ilvl w:val="0"/>
                <w:numId w:val="49"/>
              </w:numPr>
              <w:spacing w:before="0" w:beforeAutospacing="0" w:after="0" w:afterAutospacing="0"/>
              <w:ind w:left="735" w:firstLine="120"/>
              <w:textAlignment w:val="baseline"/>
            </w:pPr>
            <w:r>
              <w:rPr>
                <w:rStyle w:val="normaltextrun"/>
                <w:b/>
                <w:color w:val="000000"/>
              </w:rPr>
              <w:t xml:space="preserve">Не менее </w:t>
            </w:r>
            <w:r w:rsidR="00693656">
              <w:rPr>
                <w:rStyle w:val="normaltextrun"/>
                <w:b/>
                <w:color w:val="000000"/>
              </w:rPr>
              <w:t>25 600</w:t>
            </w:r>
            <w:r>
              <w:rPr>
                <w:rStyle w:val="normaltextrun"/>
                <w:b/>
                <w:color w:val="000000"/>
              </w:rPr>
              <w:t xml:space="preserve"> ГБ*</w:t>
            </w:r>
            <w:r>
              <w:rPr>
                <w:rStyle w:val="normaltextrun"/>
                <w:color w:val="000000"/>
              </w:rPr>
              <w:t xml:space="preserve"> полезной емкости для хранения данных с учетом эксплуатационных издержек </w:t>
            </w:r>
            <w:r w:rsidR="002161ED">
              <w:rPr>
                <w:rStyle w:val="normaltextrun"/>
                <w:color w:val="000000"/>
              </w:rPr>
              <w:t xml:space="preserve">на </w:t>
            </w:r>
            <w:proofErr w:type="spellStart"/>
            <w:r w:rsidR="002161ED">
              <w:rPr>
                <w:rStyle w:val="normaltextrun"/>
                <w:color w:val="000000"/>
              </w:rPr>
              <w:t>NVMe</w:t>
            </w:r>
            <w:proofErr w:type="spellEnd"/>
            <w:r>
              <w:rPr>
                <w:rStyle w:val="normaltextrun"/>
                <w:color w:val="000000"/>
              </w:rPr>
              <w:t xml:space="preserve"> (SSD)</w:t>
            </w:r>
            <w:r>
              <w:rPr>
                <w:rStyle w:val="normaltextrun"/>
              </w:rPr>
              <w:t xml:space="preserve">, </w:t>
            </w:r>
            <w:r>
              <w:rPr>
                <w:rStyle w:val="normaltextrun"/>
                <w:color w:val="000000"/>
              </w:rPr>
              <w:t>поддержка параллельного использования RAID DP или их функциональных аналогов с защитой от одновременного сбоя двух произвольных дисков в RAID-группе (аналог RAID 6);</w:t>
            </w:r>
            <w:r>
              <w:rPr>
                <w:rStyle w:val="eop"/>
                <w:color w:val="000000"/>
              </w:rPr>
              <w:t> </w:t>
            </w:r>
          </w:p>
          <w:p w14:paraId="06DB4392" w14:textId="49AC1276" w:rsidR="004E74DB" w:rsidRDefault="004E74DB" w:rsidP="214B8973">
            <w:pPr>
              <w:pStyle w:val="paragraph"/>
              <w:numPr>
                <w:ilvl w:val="0"/>
                <w:numId w:val="50"/>
              </w:numPr>
              <w:spacing w:before="0" w:beforeAutospacing="0" w:after="0" w:afterAutospacing="0"/>
              <w:ind w:left="735" w:firstLine="120"/>
              <w:textAlignment w:val="baseline"/>
              <w:rPr>
                <w:rStyle w:val="normaltextrun"/>
              </w:rPr>
            </w:pPr>
            <w:r w:rsidRPr="41C8D415">
              <w:rPr>
                <w:rStyle w:val="normaltextrun"/>
                <w:b/>
                <w:bCs/>
                <w:color w:val="000000" w:themeColor="text1"/>
              </w:rPr>
              <w:t xml:space="preserve">Не менее </w:t>
            </w:r>
            <w:r w:rsidR="00806519">
              <w:rPr>
                <w:rStyle w:val="normaltextrun"/>
                <w:b/>
                <w:bCs/>
                <w:color w:val="000000" w:themeColor="text1"/>
              </w:rPr>
              <w:t>3</w:t>
            </w:r>
            <w:r w:rsidR="00693656" w:rsidRPr="41C8D415">
              <w:rPr>
                <w:rStyle w:val="normaltextrun"/>
                <w:b/>
                <w:bCs/>
                <w:color w:val="000000" w:themeColor="text1"/>
              </w:rPr>
              <w:t>5</w:t>
            </w:r>
            <w:r w:rsidR="0EDB8EA0" w:rsidRPr="41C8D415">
              <w:rPr>
                <w:rStyle w:val="normaltextrun"/>
                <w:b/>
                <w:bCs/>
                <w:color w:val="000000" w:themeColor="text1"/>
              </w:rPr>
              <w:t xml:space="preserve"> </w:t>
            </w:r>
            <w:r w:rsidR="00806519">
              <w:rPr>
                <w:rStyle w:val="normaltextrun"/>
                <w:b/>
                <w:bCs/>
                <w:color w:val="000000" w:themeColor="text1"/>
              </w:rPr>
              <w:t>840</w:t>
            </w:r>
            <w:r w:rsidRPr="41C8D415">
              <w:rPr>
                <w:rStyle w:val="normaltextrun"/>
                <w:b/>
                <w:bCs/>
                <w:color w:val="000000" w:themeColor="text1"/>
              </w:rPr>
              <w:t xml:space="preserve"> ГБ*</w:t>
            </w:r>
            <w:r w:rsidRPr="41C8D415">
              <w:rPr>
                <w:rStyle w:val="normaltextrun"/>
                <w:color w:val="000000" w:themeColor="text1"/>
              </w:rPr>
              <w:t xml:space="preserve"> полезной емкости для хранения данных </w:t>
            </w:r>
            <w:r w:rsidRPr="41C8D415">
              <w:rPr>
                <w:rStyle w:val="normaltextrun"/>
                <w:color w:val="000000" w:themeColor="text1"/>
                <w:lang w:val="en-US"/>
              </w:rPr>
              <w:t>backup</w:t>
            </w:r>
            <w:r w:rsidRPr="41C8D415">
              <w:rPr>
                <w:rStyle w:val="normaltextrun"/>
                <w:color w:val="000000" w:themeColor="text1"/>
              </w:rPr>
              <w:t xml:space="preserve"> </w:t>
            </w:r>
            <w:r w:rsidR="2908C29E" w:rsidRPr="41C8D415">
              <w:rPr>
                <w:rStyle w:val="normaltextrun"/>
                <w:color w:val="000000" w:themeColor="text1"/>
              </w:rPr>
              <w:t xml:space="preserve"> на основной площадке </w:t>
            </w:r>
            <w:r w:rsidRPr="41C8D415">
              <w:rPr>
                <w:rStyle w:val="normaltextrun"/>
                <w:color w:val="000000" w:themeColor="text1"/>
              </w:rPr>
              <w:t>с учетом эксплуатационных издержек на дисках</w:t>
            </w:r>
            <w:r w:rsidR="78066467" w:rsidRPr="41C8D415">
              <w:rPr>
                <w:rStyle w:val="normaltextrun"/>
                <w:color w:val="000000" w:themeColor="text1"/>
              </w:rPr>
              <w:t xml:space="preserve"> </w:t>
            </w:r>
            <w:r w:rsidR="00985A9C" w:rsidRPr="41C8D415">
              <w:rPr>
                <w:rStyle w:val="normaltextrun"/>
                <w:color w:val="000000" w:themeColor="text1"/>
              </w:rPr>
              <w:t xml:space="preserve"> 7,2к </w:t>
            </w:r>
            <w:r w:rsidR="00985A9C" w:rsidRPr="41C8D415">
              <w:rPr>
                <w:rStyle w:val="normaltextrun"/>
                <w:color w:val="000000" w:themeColor="text1"/>
                <w:lang w:val="en-US"/>
              </w:rPr>
              <w:t>HDD</w:t>
            </w:r>
            <w:r w:rsidR="00985A9C" w:rsidRPr="006B1892">
              <w:rPr>
                <w:rStyle w:val="normaltextrun"/>
                <w:color w:val="000000" w:themeColor="text1"/>
              </w:rPr>
              <w:t xml:space="preserve"> </w:t>
            </w:r>
            <w:r w:rsidR="00985A9C" w:rsidRPr="41C8D415">
              <w:rPr>
                <w:rStyle w:val="normaltextrun"/>
                <w:color w:val="000000" w:themeColor="text1"/>
                <w:lang w:val="en-US"/>
              </w:rPr>
              <w:t>NL</w:t>
            </w:r>
            <w:r w:rsidR="00985A9C" w:rsidRPr="006B1892">
              <w:rPr>
                <w:rStyle w:val="normaltextrun"/>
                <w:color w:val="000000" w:themeColor="text1"/>
              </w:rPr>
              <w:t xml:space="preserve"> </w:t>
            </w:r>
            <w:r w:rsidR="00985A9C" w:rsidRPr="41C8D415">
              <w:rPr>
                <w:rStyle w:val="normaltextrun"/>
                <w:color w:val="000000" w:themeColor="text1"/>
                <w:lang w:val="en-US"/>
              </w:rPr>
              <w:t>SAS</w:t>
            </w:r>
            <w:r w:rsidRPr="41C8D415">
              <w:rPr>
                <w:rStyle w:val="normaltextrun"/>
              </w:rPr>
              <w:t xml:space="preserve">, </w:t>
            </w:r>
            <w:r w:rsidRPr="41C8D415">
              <w:rPr>
                <w:rStyle w:val="normaltextrun"/>
                <w:color w:val="000000" w:themeColor="text1"/>
              </w:rPr>
              <w:t>поддержка параллельного использования RAID DP или их функциональных аналогов с защитой от одновременного сбоя двух произвольных дисков в RAID-группе (аналог RAID 6)</w:t>
            </w:r>
            <w:r w:rsidRPr="41C8D415">
              <w:rPr>
                <w:rStyle w:val="normaltextrun"/>
              </w:rPr>
              <w:t>.</w:t>
            </w:r>
          </w:p>
          <w:p w14:paraId="4FFE16F5" w14:textId="252F01D0" w:rsidR="00806519" w:rsidRDefault="00806519" w:rsidP="214B8973">
            <w:pPr>
              <w:pStyle w:val="paragraph"/>
              <w:numPr>
                <w:ilvl w:val="0"/>
                <w:numId w:val="50"/>
              </w:numPr>
              <w:spacing w:before="0" w:beforeAutospacing="0" w:after="0" w:afterAutospacing="0"/>
              <w:ind w:left="735" w:firstLine="120"/>
              <w:textAlignment w:val="baseline"/>
              <w:rPr>
                <w:rStyle w:val="normaltextrun"/>
              </w:rPr>
            </w:pPr>
            <w:r>
              <w:rPr>
                <w:rStyle w:val="normaltextrun"/>
                <w:b/>
                <w:bCs/>
                <w:color w:val="000000" w:themeColor="text1"/>
              </w:rPr>
              <w:t xml:space="preserve">Не менее 10 240 ГБ* </w:t>
            </w:r>
            <w:r w:rsidRPr="00806519">
              <w:rPr>
                <w:rStyle w:val="normaltextrun"/>
                <w:color w:val="000000" w:themeColor="text1"/>
              </w:rPr>
              <w:t>полезной емкой для тестирование по восстановлению из бэкапов</w:t>
            </w:r>
            <w:r>
              <w:rPr>
                <w:rStyle w:val="normaltextrun"/>
                <w:color w:val="000000" w:themeColor="text1"/>
              </w:rPr>
              <w:t xml:space="preserve"> на основной площадке </w:t>
            </w:r>
            <w:r w:rsidRPr="41C8D415">
              <w:rPr>
                <w:rStyle w:val="normaltextrun"/>
                <w:color w:val="000000" w:themeColor="text1"/>
              </w:rPr>
              <w:t xml:space="preserve">с учетом эксплуатационных издержек на дисках  7,2к </w:t>
            </w:r>
            <w:r w:rsidRPr="41C8D415">
              <w:rPr>
                <w:rStyle w:val="normaltextrun"/>
                <w:color w:val="000000" w:themeColor="text1"/>
                <w:lang w:val="en-US"/>
              </w:rPr>
              <w:t>HDD</w:t>
            </w:r>
            <w:r w:rsidRPr="006B1892">
              <w:rPr>
                <w:rStyle w:val="normaltextrun"/>
                <w:color w:val="000000" w:themeColor="text1"/>
              </w:rPr>
              <w:t xml:space="preserve"> </w:t>
            </w:r>
            <w:r w:rsidRPr="41C8D415">
              <w:rPr>
                <w:rStyle w:val="normaltextrun"/>
                <w:color w:val="000000" w:themeColor="text1"/>
                <w:lang w:val="en-US"/>
              </w:rPr>
              <w:t>NL</w:t>
            </w:r>
            <w:r w:rsidRPr="006B1892">
              <w:rPr>
                <w:rStyle w:val="normaltextrun"/>
                <w:color w:val="000000" w:themeColor="text1"/>
              </w:rPr>
              <w:t xml:space="preserve"> </w:t>
            </w:r>
            <w:r w:rsidRPr="41C8D415">
              <w:rPr>
                <w:rStyle w:val="normaltextrun"/>
                <w:color w:val="000000" w:themeColor="text1"/>
                <w:lang w:val="en-US"/>
              </w:rPr>
              <w:t>SAS</w:t>
            </w:r>
            <w:r w:rsidRPr="41C8D415">
              <w:rPr>
                <w:rStyle w:val="normaltextrun"/>
              </w:rPr>
              <w:t xml:space="preserve">, </w:t>
            </w:r>
            <w:r w:rsidRPr="41C8D415">
              <w:rPr>
                <w:rStyle w:val="normaltextrun"/>
                <w:color w:val="000000" w:themeColor="text1"/>
              </w:rPr>
              <w:t>поддержка параллельного использования RAID DP или их функциональных аналогов с защитой от одновременного сбоя двух произвольных дисков в RAID-группе (аналог RAID 6)</w:t>
            </w:r>
            <w:r>
              <w:rPr>
                <w:rStyle w:val="normaltextrun"/>
                <w:b/>
                <w:bCs/>
                <w:color w:val="000000" w:themeColor="text1"/>
              </w:rPr>
              <w:t>.</w:t>
            </w:r>
          </w:p>
          <w:p w14:paraId="3BF4C26F" w14:textId="52559BE1" w:rsidR="004E74DB" w:rsidRDefault="004E74DB" w:rsidP="006B1892">
            <w:pPr>
              <w:pStyle w:val="paragraph"/>
              <w:spacing w:before="0" w:beforeAutospacing="0" w:after="0" w:afterAutospacing="0"/>
              <w:ind w:left="855"/>
              <w:textAlignment w:val="baseline"/>
            </w:pPr>
            <w:r w:rsidRPr="41C8D415">
              <w:rPr>
                <w:rStyle w:val="eop"/>
              </w:rPr>
              <w:t> </w:t>
            </w:r>
          </w:p>
          <w:p w14:paraId="088A4A93" w14:textId="77777777" w:rsidR="004E74DB" w:rsidRDefault="004E74DB" w:rsidP="004E74DB">
            <w:pPr>
              <w:pStyle w:val="paragraph"/>
              <w:spacing w:before="0" w:beforeAutospacing="0" w:after="0" w:afterAutospacing="0"/>
              <w:ind w:firstLine="15"/>
              <w:jc w:val="both"/>
              <w:textAlignment w:val="baseline"/>
              <w:rPr>
                <w:rStyle w:val="eop"/>
                <w:color w:val="000000"/>
              </w:rPr>
            </w:pPr>
            <w:r>
              <w:rPr>
                <w:rStyle w:val="normaltextrun"/>
                <w:color w:val="000000"/>
              </w:rPr>
              <w:t>*В случае недостижения эффективной емкости, Поставщик обязуется доукомплектовать ресурсами до необходимой эффективной емкости.</w:t>
            </w:r>
            <w:r>
              <w:rPr>
                <w:rStyle w:val="eop"/>
                <w:color w:val="000000"/>
              </w:rPr>
              <w:t> </w:t>
            </w:r>
          </w:p>
          <w:p w14:paraId="14099C5A" w14:textId="77777777" w:rsidR="00693656" w:rsidRDefault="00693656" w:rsidP="004E74DB">
            <w:pPr>
              <w:pStyle w:val="paragraph"/>
              <w:spacing w:before="0" w:beforeAutospacing="0" w:after="0" w:afterAutospacing="0"/>
              <w:ind w:firstLine="15"/>
              <w:jc w:val="both"/>
              <w:textAlignment w:val="baseline"/>
              <w:rPr>
                <w:rStyle w:val="eop"/>
              </w:rPr>
            </w:pPr>
          </w:p>
          <w:p w14:paraId="37D3EFCC" w14:textId="550FF11E" w:rsidR="00693656" w:rsidRDefault="00693656" w:rsidP="006B1892">
            <w:pPr>
              <w:pStyle w:val="paragraph"/>
              <w:spacing w:before="0" w:beforeAutospacing="0" w:after="0" w:afterAutospacing="0"/>
              <w:jc w:val="both"/>
              <w:textAlignment w:val="baseline"/>
              <w:rPr>
                <w:rStyle w:val="normaltextrun"/>
                <w:color w:val="000000" w:themeColor="text1"/>
              </w:rPr>
            </w:pPr>
          </w:p>
        </w:tc>
      </w:tr>
    </w:tbl>
    <w:p w14:paraId="085377F9" w14:textId="77777777" w:rsidR="009D6160" w:rsidRPr="000202E5" w:rsidRDefault="009D6160" w:rsidP="50210CF3">
      <w:pPr>
        <w:ind w:left="9204"/>
        <w:jc w:val="both"/>
        <w:rPr>
          <w:i/>
          <w:iCs/>
        </w:rPr>
      </w:pPr>
    </w:p>
    <w:p w14:paraId="1128B656" w14:textId="47D6AE2D" w:rsidR="009D6160" w:rsidRPr="000202E5" w:rsidRDefault="6E2DBA6F" w:rsidP="1415AD45">
      <w:pPr>
        <w:pStyle w:val="Style1"/>
        <w:rPr>
          <w:rStyle w:val="normaltextrun"/>
        </w:rPr>
      </w:pPr>
      <w:r w:rsidRPr="1415AD45">
        <w:rPr>
          <w:rStyle w:val="normaltextrun"/>
        </w:rPr>
        <w:t>Требования к резервному копированию и авари</w:t>
      </w:r>
      <w:r w:rsidR="485D132E" w:rsidRPr="1415AD45">
        <w:rPr>
          <w:rStyle w:val="normaltextrun"/>
        </w:rPr>
        <w:t>йному восстановлению</w:t>
      </w:r>
    </w:p>
    <w:p w14:paraId="7D9DE8D0" w14:textId="38EF863A" w:rsidR="00A84B3F" w:rsidRPr="00A84B3F" w:rsidRDefault="00A84B3F" w:rsidP="00A84B3F">
      <w:pPr>
        <w:spacing w:before="100" w:beforeAutospacing="1" w:after="100" w:afterAutospacing="1"/>
        <w:outlineLvl w:val="2"/>
        <w:rPr>
          <w:b/>
          <w:bCs/>
          <w:sz w:val="27"/>
          <w:szCs w:val="27"/>
          <w:lang w:val="en-US" w:eastAsia="en-US"/>
        </w:rPr>
      </w:pPr>
      <w:r w:rsidRPr="00A84B3F">
        <w:rPr>
          <w:b/>
          <w:bCs/>
          <w:sz w:val="27"/>
          <w:szCs w:val="27"/>
          <w:lang w:val="en-US" w:eastAsia="en-US"/>
        </w:rPr>
        <w:t>1</w:t>
      </w:r>
      <w:r w:rsidR="007C749F">
        <w:rPr>
          <w:b/>
          <w:bCs/>
          <w:sz w:val="27"/>
          <w:szCs w:val="27"/>
          <w:lang w:eastAsia="en-US"/>
        </w:rPr>
        <w:t>2</w:t>
      </w:r>
      <w:r w:rsidRPr="00A84B3F">
        <w:rPr>
          <w:b/>
          <w:bCs/>
          <w:sz w:val="27"/>
          <w:szCs w:val="27"/>
          <w:lang w:val="en-US" w:eastAsia="en-US"/>
        </w:rPr>
        <w:t>.</w:t>
      </w:r>
      <w:r w:rsidR="007C749F">
        <w:rPr>
          <w:b/>
          <w:bCs/>
          <w:sz w:val="27"/>
          <w:szCs w:val="27"/>
          <w:lang w:eastAsia="en-US"/>
        </w:rPr>
        <w:t>1</w:t>
      </w:r>
      <w:r w:rsidRPr="00A84B3F">
        <w:rPr>
          <w:b/>
          <w:bCs/>
          <w:sz w:val="27"/>
          <w:szCs w:val="27"/>
          <w:lang w:val="en-US" w:eastAsia="en-US"/>
        </w:rPr>
        <w:t xml:space="preserve"> </w:t>
      </w:r>
      <w:proofErr w:type="spellStart"/>
      <w:r w:rsidRPr="00A84B3F">
        <w:rPr>
          <w:b/>
          <w:bCs/>
          <w:sz w:val="27"/>
          <w:szCs w:val="27"/>
          <w:lang w:val="en-US" w:eastAsia="en-US"/>
        </w:rPr>
        <w:t>Общие</w:t>
      </w:r>
      <w:proofErr w:type="spellEnd"/>
      <w:r w:rsidRPr="00A84B3F">
        <w:rPr>
          <w:b/>
          <w:bCs/>
          <w:sz w:val="27"/>
          <w:szCs w:val="27"/>
          <w:lang w:val="en-US" w:eastAsia="en-US"/>
        </w:rPr>
        <w:t xml:space="preserve"> </w:t>
      </w:r>
      <w:proofErr w:type="spellStart"/>
      <w:r w:rsidRPr="00A84B3F">
        <w:rPr>
          <w:b/>
          <w:bCs/>
          <w:sz w:val="27"/>
          <w:szCs w:val="27"/>
          <w:lang w:val="en-US" w:eastAsia="en-US"/>
        </w:rPr>
        <w:t>требования</w:t>
      </w:r>
      <w:proofErr w:type="spellEnd"/>
    </w:p>
    <w:p w14:paraId="2DF96AC6" w14:textId="77777777" w:rsidR="00A84B3F" w:rsidRPr="00A84B3F" w:rsidRDefault="00A84B3F" w:rsidP="00A84B3F">
      <w:pPr>
        <w:numPr>
          <w:ilvl w:val="0"/>
          <w:numId w:val="55"/>
        </w:numPr>
        <w:spacing w:before="100" w:beforeAutospacing="1" w:after="100" w:afterAutospacing="1"/>
        <w:rPr>
          <w:lang w:eastAsia="en-US"/>
        </w:rPr>
      </w:pPr>
      <w:r w:rsidRPr="00A84B3F">
        <w:rPr>
          <w:lang w:eastAsia="en-US"/>
        </w:rPr>
        <w:t>Система резервного копирования должна охватывать все виртуальные машины, базы данных и прикладные сервисы, входящие в состав инфраструктуры.</w:t>
      </w:r>
    </w:p>
    <w:p w14:paraId="54820778" w14:textId="77777777" w:rsidR="00A84B3F" w:rsidRPr="00A84B3F" w:rsidRDefault="00A84B3F" w:rsidP="00A84B3F">
      <w:pPr>
        <w:numPr>
          <w:ilvl w:val="0"/>
          <w:numId w:val="55"/>
        </w:numPr>
        <w:spacing w:before="100" w:beforeAutospacing="1" w:after="100" w:afterAutospacing="1"/>
        <w:rPr>
          <w:lang w:eastAsia="en-US"/>
        </w:rPr>
      </w:pPr>
      <w:r w:rsidRPr="00A84B3F">
        <w:rPr>
          <w:lang w:eastAsia="en-US"/>
        </w:rPr>
        <w:lastRenderedPageBreak/>
        <w:t>Решение должно обеспечивать возможность как полного восстановления системы, так и выборочного восстановления отдельных сервисов, виртуальных машин или баз данных.</w:t>
      </w:r>
    </w:p>
    <w:p w14:paraId="1B6562C2" w14:textId="4822D9D5" w:rsidR="00A84B3F" w:rsidRPr="00A84B3F" w:rsidRDefault="00A84B3F" w:rsidP="00A84B3F">
      <w:pPr>
        <w:numPr>
          <w:ilvl w:val="0"/>
          <w:numId w:val="55"/>
        </w:numPr>
        <w:spacing w:before="100" w:beforeAutospacing="1" w:after="100" w:afterAutospacing="1"/>
        <w:rPr>
          <w:lang w:eastAsia="en-US"/>
        </w:rPr>
      </w:pPr>
      <w:r w:rsidRPr="00A84B3F">
        <w:rPr>
          <w:lang w:eastAsia="en-US"/>
        </w:rPr>
        <w:t>Время восстановления (</w:t>
      </w:r>
      <w:r w:rsidRPr="00A84B3F">
        <w:rPr>
          <w:lang w:val="en-US" w:eastAsia="en-US"/>
        </w:rPr>
        <w:t>RTO</w:t>
      </w:r>
      <w:r w:rsidRPr="00A84B3F">
        <w:rPr>
          <w:lang w:eastAsia="en-US"/>
        </w:rPr>
        <w:t>) и допустимые потери данных (</w:t>
      </w:r>
      <w:r w:rsidRPr="00A84B3F">
        <w:rPr>
          <w:lang w:val="en-US" w:eastAsia="en-US"/>
        </w:rPr>
        <w:t>RPO</w:t>
      </w:r>
      <w:r w:rsidRPr="00A84B3F">
        <w:rPr>
          <w:lang w:eastAsia="en-US"/>
        </w:rPr>
        <w:t>) должны быть согласованы с Заказчиком и соответствовать критическим требованиям бизнес-процессов</w:t>
      </w:r>
      <w:r w:rsidR="009251CD">
        <w:rPr>
          <w:lang w:eastAsia="en-US"/>
        </w:rPr>
        <w:t>.</w:t>
      </w:r>
    </w:p>
    <w:p w14:paraId="1B8A6FFD" w14:textId="0AAB165E" w:rsidR="00A84B3F" w:rsidRPr="00A84B3F" w:rsidRDefault="007C749F" w:rsidP="30C28B98">
      <w:pPr>
        <w:spacing w:before="100" w:beforeAutospacing="1" w:after="100" w:afterAutospacing="1"/>
        <w:outlineLvl w:val="2"/>
        <w:rPr>
          <w:b/>
          <w:bCs/>
          <w:sz w:val="27"/>
          <w:szCs w:val="27"/>
          <w:lang w:val="en-US" w:eastAsia="en-US"/>
        </w:rPr>
      </w:pPr>
      <w:r>
        <w:rPr>
          <w:b/>
          <w:bCs/>
          <w:sz w:val="27"/>
          <w:szCs w:val="27"/>
          <w:lang w:eastAsia="en-US"/>
        </w:rPr>
        <w:t>1</w:t>
      </w:r>
      <w:r w:rsidR="00A84B3F" w:rsidRPr="30C28B98">
        <w:rPr>
          <w:b/>
          <w:bCs/>
          <w:sz w:val="27"/>
          <w:szCs w:val="27"/>
          <w:lang w:val="en-US" w:eastAsia="en-US"/>
        </w:rPr>
        <w:t>2.</w:t>
      </w:r>
      <w:r>
        <w:rPr>
          <w:b/>
          <w:bCs/>
          <w:sz w:val="27"/>
          <w:szCs w:val="27"/>
          <w:lang w:eastAsia="en-US"/>
        </w:rPr>
        <w:t>2</w:t>
      </w:r>
      <w:r w:rsidR="00A84B3F" w:rsidRPr="30C28B98">
        <w:rPr>
          <w:b/>
          <w:bCs/>
          <w:sz w:val="27"/>
          <w:szCs w:val="27"/>
          <w:lang w:val="en-US" w:eastAsia="en-US"/>
        </w:rPr>
        <w:t xml:space="preserve"> </w:t>
      </w:r>
      <w:proofErr w:type="spellStart"/>
      <w:r w:rsidR="00A84B3F" w:rsidRPr="30C28B98">
        <w:rPr>
          <w:b/>
          <w:bCs/>
          <w:sz w:val="27"/>
          <w:szCs w:val="27"/>
          <w:lang w:val="en-US" w:eastAsia="en-US"/>
        </w:rPr>
        <w:t>Резервное</w:t>
      </w:r>
      <w:proofErr w:type="spellEnd"/>
      <w:r w:rsidR="00A84B3F" w:rsidRPr="30C28B98">
        <w:rPr>
          <w:b/>
          <w:bCs/>
          <w:sz w:val="27"/>
          <w:szCs w:val="27"/>
          <w:lang w:val="en-US" w:eastAsia="en-US"/>
        </w:rPr>
        <w:t xml:space="preserve"> </w:t>
      </w:r>
      <w:proofErr w:type="spellStart"/>
      <w:r w:rsidR="00A84B3F" w:rsidRPr="30C28B98">
        <w:rPr>
          <w:b/>
          <w:bCs/>
          <w:sz w:val="27"/>
          <w:szCs w:val="27"/>
          <w:lang w:val="en-US" w:eastAsia="en-US"/>
        </w:rPr>
        <w:t>копирование</w:t>
      </w:r>
      <w:proofErr w:type="spellEnd"/>
    </w:p>
    <w:p w14:paraId="28F709A3" w14:textId="77777777" w:rsidR="00A84B3F" w:rsidRPr="00A84B3F" w:rsidRDefault="00A84B3F" w:rsidP="00A84B3F">
      <w:pPr>
        <w:numPr>
          <w:ilvl w:val="0"/>
          <w:numId w:val="56"/>
        </w:numPr>
        <w:spacing w:before="100" w:beforeAutospacing="1" w:after="100" w:afterAutospacing="1"/>
        <w:rPr>
          <w:lang w:eastAsia="en-US"/>
        </w:rPr>
      </w:pPr>
      <w:r w:rsidRPr="00A84B3F">
        <w:rPr>
          <w:lang w:eastAsia="en-US"/>
        </w:rPr>
        <w:t>Поддержка регулярного автоматического резервного копирования с настройкой расписания (ежедневно/еженедельно).</w:t>
      </w:r>
    </w:p>
    <w:p w14:paraId="28398C0E" w14:textId="77777777" w:rsidR="00A84B3F" w:rsidRPr="00A84B3F" w:rsidRDefault="00A84B3F" w:rsidP="00A84B3F">
      <w:pPr>
        <w:numPr>
          <w:ilvl w:val="0"/>
          <w:numId w:val="56"/>
        </w:numPr>
        <w:spacing w:before="100" w:beforeAutospacing="1" w:after="100" w:afterAutospacing="1"/>
        <w:rPr>
          <w:lang w:eastAsia="en-US"/>
        </w:rPr>
      </w:pPr>
      <w:r w:rsidRPr="00A84B3F">
        <w:rPr>
          <w:lang w:eastAsia="en-US"/>
        </w:rPr>
        <w:t>Хранение резервных копий в нескольких зонах хранения (основной и резервной) для минимизации рисков потери данных.</w:t>
      </w:r>
    </w:p>
    <w:p w14:paraId="42BEC6C2" w14:textId="77777777" w:rsidR="00A84B3F" w:rsidRPr="00A84B3F" w:rsidRDefault="00A84B3F" w:rsidP="00A84B3F">
      <w:pPr>
        <w:numPr>
          <w:ilvl w:val="0"/>
          <w:numId w:val="56"/>
        </w:numPr>
        <w:spacing w:before="100" w:beforeAutospacing="1" w:after="100" w:afterAutospacing="1"/>
        <w:rPr>
          <w:lang w:eastAsia="en-US"/>
        </w:rPr>
      </w:pPr>
      <w:r w:rsidRPr="00A84B3F">
        <w:rPr>
          <w:lang w:eastAsia="en-US"/>
        </w:rPr>
        <w:t>Возможность инкрементального и дифференциального копирования для оптимизации места и времени.</w:t>
      </w:r>
    </w:p>
    <w:p w14:paraId="2C41E7E0" w14:textId="77777777" w:rsidR="00A84B3F" w:rsidRPr="00A84B3F" w:rsidRDefault="00A84B3F" w:rsidP="00A84B3F">
      <w:pPr>
        <w:numPr>
          <w:ilvl w:val="0"/>
          <w:numId w:val="56"/>
        </w:numPr>
        <w:spacing w:before="100" w:beforeAutospacing="1" w:after="100" w:afterAutospacing="1"/>
        <w:rPr>
          <w:lang w:eastAsia="en-US"/>
        </w:rPr>
      </w:pPr>
      <w:r w:rsidRPr="00A84B3F">
        <w:rPr>
          <w:lang w:eastAsia="en-US"/>
        </w:rPr>
        <w:t>Срок хранения копий определяется политикой Заказчика (например, ежедневные – 30 дней, ежемесячные – 12 месяцев).</w:t>
      </w:r>
    </w:p>
    <w:p w14:paraId="3112A7EB" w14:textId="2DE51E1D" w:rsidR="00A84B3F" w:rsidRPr="00A84B3F" w:rsidRDefault="00175E91" w:rsidP="00A84B3F">
      <w:pPr>
        <w:spacing w:before="100" w:beforeAutospacing="1" w:after="100" w:afterAutospacing="1"/>
        <w:outlineLvl w:val="2"/>
        <w:rPr>
          <w:b/>
          <w:bCs/>
          <w:sz w:val="27"/>
          <w:szCs w:val="27"/>
          <w:lang w:val="en-US" w:eastAsia="en-US"/>
        </w:rPr>
      </w:pPr>
      <w:r>
        <w:rPr>
          <w:b/>
          <w:bCs/>
          <w:sz w:val="27"/>
          <w:szCs w:val="27"/>
          <w:lang w:eastAsia="en-US"/>
        </w:rPr>
        <w:t>12.</w:t>
      </w:r>
      <w:r w:rsidR="006B1892">
        <w:rPr>
          <w:b/>
          <w:bCs/>
          <w:sz w:val="27"/>
          <w:szCs w:val="27"/>
          <w:lang w:val="en-US" w:eastAsia="en-US"/>
        </w:rPr>
        <w:t>3</w:t>
      </w:r>
      <w:r w:rsidR="00A84B3F" w:rsidRPr="00A84B3F">
        <w:rPr>
          <w:b/>
          <w:bCs/>
          <w:sz w:val="27"/>
          <w:szCs w:val="27"/>
          <w:lang w:val="en-US" w:eastAsia="en-US"/>
        </w:rPr>
        <w:t xml:space="preserve"> </w:t>
      </w:r>
      <w:proofErr w:type="spellStart"/>
      <w:r w:rsidR="00A84B3F" w:rsidRPr="00A84B3F">
        <w:rPr>
          <w:b/>
          <w:bCs/>
          <w:sz w:val="27"/>
          <w:szCs w:val="27"/>
          <w:lang w:val="en-US" w:eastAsia="en-US"/>
        </w:rPr>
        <w:t>Мониторинг</w:t>
      </w:r>
      <w:proofErr w:type="spellEnd"/>
      <w:r w:rsidR="00A84B3F" w:rsidRPr="00A84B3F">
        <w:rPr>
          <w:b/>
          <w:bCs/>
          <w:sz w:val="27"/>
          <w:szCs w:val="27"/>
          <w:lang w:val="en-US" w:eastAsia="en-US"/>
        </w:rPr>
        <w:t xml:space="preserve"> и </w:t>
      </w:r>
      <w:proofErr w:type="spellStart"/>
      <w:r w:rsidR="00A84B3F" w:rsidRPr="00A84B3F">
        <w:rPr>
          <w:b/>
          <w:bCs/>
          <w:sz w:val="27"/>
          <w:szCs w:val="27"/>
          <w:lang w:val="en-US" w:eastAsia="en-US"/>
        </w:rPr>
        <w:t>отчётность</w:t>
      </w:r>
      <w:proofErr w:type="spellEnd"/>
    </w:p>
    <w:p w14:paraId="33C0B551" w14:textId="77777777" w:rsidR="00A84B3F" w:rsidRPr="00A84B3F" w:rsidRDefault="00A84B3F" w:rsidP="00A84B3F">
      <w:pPr>
        <w:numPr>
          <w:ilvl w:val="0"/>
          <w:numId w:val="58"/>
        </w:numPr>
        <w:spacing w:before="100" w:beforeAutospacing="1" w:after="100" w:afterAutospacing="1"/>
        <w:rPr>
          <w:lang w:eastAsia="en-US"/>
        </w:rPr>
      </w:pPr>
      <w:r w:rsidRPr="00A84B3F">
        <w:rPr>
          <w:lang w:eastAsia="en-US"/>
        </w:rPr>
        <w:t>Автоматический мониторинг состояния резервного копирования (успешно/ошибки).</w:t>
      </w:r>
    </w:p>
    <w:p w14:paraId="02F8C131" w14:textId="77777777" w:rsidR="00A84B3F" w:rsidRPr="00A84B3F" w:rsidRDefault="00A84B3F" w:rsidP="00A84B3F">
      <w:pPr>
        <w:numPr>
          <w:ilvl w:val="0"/>
          <w:numId w:val="58"/>
        </w:numPr>
        <w:spacing w:before="100" w:beforeAutospacing="1" w:after="100" w:afterAutospacing="1"/>
        <w:rPr>
          <w:lang w:eastAsia="en-US"/>
        </w:rPr>
      </w:pPr>
      <w:r w:rsidRPr="00A84B3F">
        <w:rPr>
          <w:lang w:eastAsia="en-US"/>
        </w:rPr>
        <w:t>Генерация отчетов о выполненных заданиях, ошибках и статусе восстановления.</w:t>
      </w:r>
    </w:p>
    <w:p w14:paraId="1C182355" w14:textId="77777777" w:rsidR="00A84B3F" w:rsidRPr="00A84B3F" w:rsidRDefault="00A84B3F" w:rsidP="00A84B3F">
      <w:pPr>
        <w:numPr>
          <w:ilvl w:val="0"/>
          <w:numId w:val="58"/>
        </w:numPr>
        <w:spacing w:before="100" w:beforeAutospacing="1" w:after="100" w:afterAutospacing="1"/>
        <w:rPr>
          <w:lang w:eastAsia="en-US"/>
        </w:rPr>
      </w:pPr>
      <w:r w:rsidRPr="00A84B3F">
        <w:rPr>
          <w:lang w:eastAsia="en-US"/>
        </w:rPr>
        <w:t>Доступ к журналу операций для Заказчика.</w:t>
      </w:r>
    </w:p>
    <w:p w14:paraId="65104600" w14:textId="4F2D94F0" w:rsidR="00A84B3F" w:rsidRPr="00A84B3F" w:rsidRDefault="00175E91" w:rsidP="00A84B3F">
      <w:pPr>
        <w:spacing w:before="100" w:beforeAutospacing="1" w:after="100" w:afterAutospacing="1"/>
        <w:outlineLvl w:val="2"/>
        <w:rPr>
          <w:b/>
          <w:bCs/>
          <w:sz w:val="27"/>
          <w:szCs w:val="27"/>
          <w:lang w:val="en-US" w:eastAsia="en-US"/>
        </w:rPr>
      </w:pPr>
      <w:r>
        <w:rPr>
          <w:b/>
          <w:bCs/>
          <w:sz w:val="27"/>
          <w:szCs w:val="27"/>
          <w:lang w:eastAsia="en-US"/>
        </w:rPr>
        <w:t>12.</w:t>
      </w:r>
      <w:r w:rsidR="006B1892">
        <w:rPr>
          <w:b/>
          <w:bCs/>
          <w:sz w:val="27"/>
          <w:szCs w:val="27"/>
          <w:lang w:val="en-US" w:eastAsia="en-US"/>
        </w:rPr>
        <w:t>4</w:t>
      </w:r>
      <w:r w:rsidR="00A84B3F" w:rsidRPr="00A84B3F">
        <w:rPr>
          <w:b/>
          <w:bCs/>
          <w:sz w:val="27"/>
          <w:szCs w:val="27"/>
          <w:lang w:val="en-US" w:eastAsia="en-US"/>
        </w:rPr>
        <w:t xml:space="preserve"> </w:t>
      </w:r>
      <w:proofErr w:type="spellStart"/>
      <w:r w:rsidR="00A84B3F" w:rsidRPr="00A84B3F">
        <w:rPr>
          <w:b/>
          <w:bCs/>
          <w:sz w:val="27"/>
          <w:szCs w:val="27"/>
          <w:lang w:val="en-US" w:eastAsia="en-US"/>
        </w:rPr>
        <w:t>Безопасность</w:t>
      </w:r>
      <w:proofErr w:type="spellEnd"/>
      <w:r w:rsidR="00A84B3F" w:rsidRPr="00A84B3F">
        <w:rPr>
          <w:b/>
          <w:bCs/>
          <w:sz w:val="27"/>
          <w:szCs w:val="27"/>
          <w:lang w:val="en-US" w:eastAsia="en-US"/>
        </w:rPr>
        <w:t xml:space="preserve"> и </w:t>
      </w:r>
      <w:proofErr w:type="spellStart"/>
      <w:r w:rsidR="00A84B3F" w:rsidRPr="00A84B3F">
        <w:rPr>
          <w:b/>
          <w:bCs/>
          <w:sz w:val="27"/>
          <w:szCs w:val="27"/>
          <w:lang w:val="en-US" w:eastAsia="en-US"/>
        </w:rPr>
        <w:t>соответствие</w:t>
      </w:r>
      <w:proofErr w:type="spellEnd"/>
      <w:r w:rsidR="00A84B3F" w:rsidRPr="00A84B3F">
        <w:rPr>
          <w:b/>
          <w:bCs/>
          <w:sz w:val="27"/>
          <w:szCs w:val="27"/>
          <w:lang w:val="en-US" w:eastAsia="en-US"/>
        </w:rPr>
        <w:t xml:space="preserve"> </w:t>
      </w:r>
      <w:proofErr w:type="spellStart"/>
      <w:r w:rsidR="00A84B3F" w:rsidRPr="00A84B3F">
        <w:rPr>
          <w:b/>
          <w:bCs/>
          <w:sz w:val="27"/>
          <w:szCs w:val="27"/>
          <w:lang w:val="en-US" w:eastAsia="en-US"/>
        </w:rPr>
        <w:t>требованиям</w:t>
      </w:r>
      <w:proofErr w:type="spellEnd"/>
    </w:p>
    <w:p w14:paraId="3C5A61D7" w14:textId="77777777" w:rsidR="00A84B3F" w:rsidRPr="00A84B3F" w:rsidRDefault="00A84B3F" w:rsidP="00A84B3F">
      <w:pPr>
        <w:numPr>
          <w:ilvl w:val="0"/>
          <w:numId w:val="59"/>
        </w:numPr>
        <w:spacing w:before="100" w:beforeAutospacing="1" w:after="100" w:afterAutospacing="1"/>
        <w:rPr>
          <w:lang w:eastAsia="en-US"/>
        </w:rPr>
      </w:pPr>
      <w:r w:rsidRPr="00A84B3F">
        <w:rPr>
          <w:lang w:eastAsia="en-US"/>
        </w:rPr>
        <w:t>Использование защищенных протоколов передачи данных.</w:t>
      </w:r>
    </w:p>
    <w:p w14:paraId="726847E6" w14:textId="77777777" w:rsidR="00A84B3F" w:rsidRPr="00A84B3F" w:rsidRDefault="00A84B3F" w:rsidP="00A84B3F">
      <w:pPr>
        <w:numPr>
          <w:ilvl w:val="0"/>
          <w:numId w:val="59"/>
        </w:numPr>
        <w:spacing w:before="100" w:beforeAutospacing="1" w:after="100" w:afterAutospacing="1"/>
        <w:rPr>
          <w:lang w:eastAsia="en-US"/>
        </w:rPr>
      </w:pPr>
      <w:r w:rsidRPr="00A84B3F">
        <w:rPr>
          <w:lang w:eastAsia="en-US"/>
        </w:rPr>
        <w:t>Разграничение доступа к функциям резервного копирования и восстановления по ролям.</w:t>
      </w:r>
    </w:p>
    <w:p w14:paraId="259B37BF" w14:textId="77777777" w:rsidR="00A84B3F" w:rsidRPr="00A84B3F" w:rsidRDefault="00A84B3F" w:rsidP="00A84B3F">
      <w:pPr>
        <w:numPr>
          <w:ilvl w:val="0"/>
          <w:numId w:val="59"/>
        </w:numPr>
        <w:spacing w:before="100" w:beforeAutospacing="1" w:after="100" w:afterAutospacing="1"/>
        <w:rPr>
          <w:lang w:eastAsia="en-US"/>
        </w:rPr>
      </w:pPr>
      <w:r w:rsidRPr="00A84B3F">
        <w:rPr>
          <w:lang w:eastAsia="en-US"/>
        </w:rPr>
        <w:t>Соответствие требованиям ИБ и корпоративным политикам Заказчика.</w:t>
      </w:r>
    </w:p>
    <w:p w14:paraId="5A08EA4E" w14:textId="77777777" w:rsidR="009D6160" w:rsidRPr="000202E5" w:rsidRDefault="009D6160" w:rsidP="1415AD45">
      <w:pPr>
        <w:ind w:left="9204"/>
        <w:rPr>
          <w:i/>
          <w:iCs/>
        </w:rPr>
      </w:pPr>
    </w:p>
    <w:p w14:paraId="58D2422C" w14:textId="40B67685" w:rsidR="000F2B87" w:rsidRPr="000F2B87" w:rsidRDefault="00175E91" w:rsidP="007C475E">
      <w:pPr>
        <w:pStyle w:val="Style1"/>
        <w:numPr>
          <w:ilvl w:val="0"/>
          <w:numId w:val="0"/>
        </w:numPr>
        <w:ind w:left="720"/>
        <w:rPr>
          <w:rStyle w:val="normaltextrun"/>
        </w:rPr>
      </w:pPr>
      <w:r>
        <w:rPr>
          <w:rStyle w:val="normaltextrun"/>
        </w:rPr>
        <w:t xml:space="preserve">13.  </w:t>
      </w:r>
      <w:r w:rsidR="00A070B1" w:rsidRPr="000F2B87">
        <w:rPr>
          <w:rStyle w:val="normaltextrun"/>
        </w:rPr>
        <w:t>К</w:t>
      </w:r>
      <w:r w:rsidR="000F2B87">
        <w:rPr>
          <w:rStyle w:val="normaltextrun"/>
        </w:rPr>
        <w:t>онтроль и обеспечение качества</w:t>
      </w:r>
    </w:p>
    <w:p w14:paraId="2C31F956" w14:textId="262A69D4" w:rsidR="00A070B1" w:rsidRPr="000F2B87" w:rsidRDefault="00175E91" w:rsidP="000F2B87">
      <w:pPr>
        <w:spacing w:before="100" w:beforeAutospacing="1" w:after="100" w:afterAutospacing="1"/>
        <w:outlineLvl w:val="2"/>
        <w:rPr>
          <w:b/>
          <w:bCs/>
          <w:sz w:val="27"/>
          <w:szCs w:val="27"/>
          <w:lang w:eastAsia="en-US"/>
        </w:rPr>
      </w:pPr>
      <w:r>
        <w:rPr>
          <w:b/>
          <w:bCs/>
          <w:sz w:val="27"/>
          <w:szCs w:val="27"/>
          <w:lang w:eastAsia="en-US"/>
        </w:rPr>
        <w:t>13.</w:t>
      </w:r>
      <w:r w:rsidR="00A070B1" w:rsidRPr="00175E91">
        <w:rPr>
          <w:b/>
          <w:bCs/>
          <w:sz w:val="27"/>
          <w:szCs w:val="27"/>
          <w:lang w:eastAsia="en-US"/>
        </w:rPr>
        <w:t xml:space="preserve">1 </w:t>
      </w:r>
      <w:r w:rsidR="000F2B87">
        <w:rPr>
          <w:b/>
          <w:bCs/>
          <w:sz w:val="27"/>
          <w:szCs w:val="27"/>
          <w:lang w:eastAsia="en-US"/>
        </w:rPr>
        <w:t>Общие требование</w:t>
      </w:r>
    </w:p>
    <w:p w14:paraId="14371743" w14:textId="77777777" w:rsidR="00A070B1" w:rsidRPr="00A070B1" w:rsidRDefault="00A070B1" w:rsidP="00A070B1">
      <w:pPr>
        <w:autoSpaceDE w:val="0"/>
        <w:autoSpaceDN w:val="0"/>
        <w:adjustRightInd w:val="0"/>
        <w:jc w:val="both"/>
        <w:rPr>
          <w:lang w:eastAsia="en-US"/>
        </w:rPr>
      </w:pPr>
      <w:r w:rsidRPr="00A070B1">
        <w:rPr>
          <w:lang w:eastAsia="en-US"/>
        </w:rPr>
        <w:t>В настоящем разделе представлены минимальные требования к контролю и обеспечению качества подрядчика, который не освобождается от ответственности за ненадлежащее качество работ или несоответствие требованиям других разделов данного документа.</w:t>
      </w:r>
    </w:p>
    <w:p w14:paraId="05574B82" w14:textId="1AA21AC1" w:rsidR="00A070B1" w:rsidRPr="000F2B87" w:rsidRDefault="00175E91" w:rsidP="000F2B87">
      <w:pPr>
        <w:spacing w:before="100" w:beforeAutospacing="1" w:after="100" w:afterAutospacing="1"/>
        <w:outlineLvl w:val="2"/>
        <w:rPr>
          <w:b/>
          <w:bCs/>
          <w:sz w:val="27"/>
          <w:szCs w:val="27"/>
          <w:lang w:eastAsia="en-US"/>
        </w:rPr>
      </w:pPr>
      <w:r>
        <w:rPr>
          <w:b/>
          <w:bCs/>
          <w:sz w:val="27"/>
          <w:szCs w:val="27"/>
          <w:lang w:eastAsia="en-US"/>
        </w:rPr>
        <w:t>13.</w:t>
      </w:r>
      <w:r w:rsidR="000F2B87">
        <w:rPr>
          <w:b/>
          <w:bCs/>
          <w:sz w:val="27"/>
          <w:szCs w:val="27"/>
          <w:lang w:eastAsia="en-US"/>
        </w:rPr>
        <w:t xml:space="preserve">2 </w:t>
      </w:r>
      <w:r w:rsidR="00A070B1" w:rsidRPr="000F2B87">
        <w:rPr>
          <w:b/>
          <w:bCs/>
          <w:sz w:val="27"/>
          <w:szCs w:val="27"/>
          <w:lang w:eastAsia="en-US"/>
        </w:rPr>
        <w:t>С</w:t>
      </w:r>
      <w:r w:rsidR="000F2B87">
        <w:rPr>
          <w:b/>
          <w:bCs/>
          <w:sz w:val="27"/>
          <w:szCs w:val="27"/>
          <w:lang w:eastAsia="en-US"/>
        </w:rPr>
        <w:t>истема менеджмента качества</w:t>
      </w:r>
    </w:p>
    <w:p w14:paraId="00F8756D" w14:textId="68C6F1EE" w:rsidR="00A070B1" w:rsidRPr="00A070B1" w:rsidRDefault="00A070B1" w:rsidP="00A070B1">
      <w:pPr>
        <w:autoSpaceDE w:val="0"/>
        <w:autoSpaceDN w:val="0"/>
        <w:adjustRightInd w:val="0"/>
        <w:rPr>
          <w:lang w:eastAsia="en-US"/>
        </w:rPr>
      </w:pPr>
      <w:r w:rsidRPr="00A070B1">
        <w:rPr>
          <w:lang w:eastAsia="en-US"/>
        </w:rPr>
        <w:t>Подрядчику следует иметь действующую Систему Менеджмента Качества (СМК) в соответствии с требованиями ISO 9001</w:t>
      </w:r>
      <w:r>
        <w:rPr>
          <w:lang w:eastAsia="en-US"/>
        </w:rPr>
        <w:t>:2015/СТ РК</w:t>
      </w:r>
      <w:r w:rsidRPr="00A070B1">
        <w:rPr>
          <w:lang w:eastAsia="en-US"/>
        </w:rPr>
        <w:t xml:space="preserve"> ISO 9001</w:t>
      </w:r>
      <w:r>
        <w:rPr>
          <w:lang w:eastAsia="en-US"/>
        </w:rPr>
        <w:t xml:space="preserve">-2016 </w:t>
      </w:r>
      <w:r w:rsidRPr="00A070B1">
        <w:rPr>
          <w:lang w:eastAsia="en-US"/>
        </w:rPr>
        <w:t xml:space="preserve"> " </w:t>
      </w:r>
      <w:r>
        <w:rPr>
          <w:lang w:eastAsia="en-US"/>
        </w:rPr>
        <w:t>С</w:t>
      </w:r>
      <w:r w:rsidRPr="00A070B1">
        <w:rPr>
          <w:lang w:eastAsia="en-US"/>
        </w:rPr>
        <w:t xml:space="preserve">истемы менеджмента </w:t>
      </w:r>
      <w:proofErr w:type="spellStart"/>
      <w:r w:rsidRPr="00A070B1">
        <w:rPr>
          <w:lang w:eastAsia="en-US"/>
        </w:rPr>
        <w:t>качества</w:t>
      </w:r>
      <w:r>
        <w:rPr>
          <w:lang w:eastAsia="en-US"/>
        </w:rPr>
        <w:t>.Т</w:t>
      </w:r>
      <w:r w:rsidRPr="00A070B1">
        <w:rPr>
          <w:lang w:eastAsia="en-US"/>
        </w:rPr>
        <w:t>ребования</w:t>
      </w:r>
      <w:proofErr w:type="spellEnd"/>
      <w:r w:rsidRPr="00A070B1">
        <w:rPr>
          <w:lang w:eastAsia="en-US"/>
        </w:rPr>
        <w:t>»</w:t>
      </w:r>
      <w:r>
        <w:rPr>
          <w:lang w:eastAsia="en-US"/>
        </w:rPr>
        <w:t xml:space="preserve"> или </w:t>
      </w:r>
      <w:r w:rsidRPr="00A070B1">
        <w:rPr>
          <w:lang w:eastAsia="en-US"/>
        </w:rPr>
        <w:t>ISO</w:t>
      </w:r>
      <w:r>
        <w:rPr>
          <w:lang w:eastAsia="en-US"/>
        </w:rPr>
        <w:t xml:space="preserve"> 27001:2022/СТ РК</w:t>
      </w:r>
      <w:r w:rsidRPr="00A070B1">
        <w:rPr>
          <w:lang w:eastAsia="en-US"/>
        </w:rPr>
        <w:t xml:space="preserve"> ISO</w:t>
      </w:r>
      <w:r>
        <w:rPr>
          <w:lang w:eastAsia="en-US"/>
        </w:rPr>
        <w:t>/IEC</w:t>
      </w:r>
      <w:r w:rsidRPr="00A070B1">
        <w:rPr>
          <w:lang w:eastAsia="en-US"/>
        </w:rPr>
        <w:t xml:space="preserve"> </w:t>
      </w:r>
      <w:r w:rsidRPr="000F2B87">
        <w:rPr>
          <w:lang w:eastAsia="en-US"/>
        </w:rPr>
        <w:t>27</w:t>
      </w:r>
      <w:r w:rsidRPr="00A070B1">
        <w:rPr>
          <w:lang w:eastAsia="en-US"/>
        </w:rPr>
        <w:t>001</w:t>
      </w:r>
      <w:r>
        <w:rPr>
          <w:lang w:eastAsia="en-US"/>
        </w:rPr>
        <w:t xml:space="preserve">-2023 </w:t>
      </w:r>
      <w:r w:rsidRPr="00A070B1">
        <w:rPr>
          <w:lang w:eastAsia="en-US"/>
        </w:rPr>
        <w:t xml:space="preserve"> </w:t>
      </w:r>
      <w:r>
        <w:rPr>
          <w:lang w:eastAsia="en-US"/>
        </w:rPr>
        <w:t xml:space="preserve"> Информационная безопасность, кибербезопасность и защита конфиденциальности – Системы менеджмента информационной безопасности-Требования.</w:t>
      </w:r>
    </w:p>
    <w:p w14:paraId="23734879" w14:textId="77777777" w:rsidR="00A070B1" w:rsidRDefault="00A070B1" w:rsidP="00A070B1">
      <w:pPr>
        <w:autoSpaceDE w:val="0"/>
        <w:autoSpaceDN w:val="0"/>
        <w:adjustRightInd w:val="0"/>
        <w:jc w:val="both"/>
        <w:rPr>
          <w:lang w:eastAsia="en-US"/>
        </w:rPr>
      </w:pPr>
    </w:p>
    <w:p w14:paraId="56BD76BE" w14:textId="333C180C" w:rsidR="00A070B1" w:rsidRPr="00A070B1" w:rsidRDefault="00A070B1" w:rsidP="00A070B1">
      <w:pPr>
        <w:autoSpaceDE w:val="0"/>
        <w:autoSpaceDN w:val="0"/>
        <w:adjustRightInd w:val="0"/>
        <w:jc w:val="both"/>
        <w:rPr>
          <w:lang w:eastAsia="en-US"/>
        </w:rPr>
      </w:pPr>
      <w:r w:rsidRPr="00A070B1">
        <w:rPr>
          <w:lang w:eastAsia="en-US"/>
        </w:rPr>
        <w:lastRenderedPageBreak/>
        <w:t>Система Менеджмента качества Подрядчика должна учитывать все аспекты управления качеством, относящиеся к сфере работы подрядчика.</w:t>
      </w:r>
    </w:p>
    <w:p w14:paraId="3D812DF1" w14:textId="77777777" w:rsidR="00A070B1" w:rsidRPr="00D55E3D" w:rsidRDefault="00A070B1" w:rsidP="00A070B1">
      <w:pPr>
        <w:autoSpaceDE w:val="0"/>
        <w:autoSpaceDN w:val="0"/>
        <w:adjustRightInd w:val="0"/>
        <w:rPr>
          <w:rFonts w:ascii="Arial" w:hAnsi="Arial" w:cs="Arial"/>
          <w:color w:val="000000"/>
          <w:sz w:val="23"/>
          <w:szCs w:val="23"/>
          <w:lang w:eastAsia="da-DK"/>
        </w:rPr>
      </w:pPr>
    </w:p>
    <w:p w14:paraId="1FCC5078" w14:textId="738B9F03" w:rsidR="00A070B1" w:rsidRPr="000F2B87" w:rsidRDefault="00175E91" w:rsidP="000F2B87">
      <w:pPr>
        <w:spacing w:before="100" w:beforeAutospacing="1" w:after="100" w:afterAutospacing="1"/>
        <w:outlineLvl w:val="2"/>
        <w:rPr>
          <w:b/>
          <w:bCs/>
          <w:sz w:val="27"/>
          <w:szCs w:val="27"/>
          <w:lang w:eastAsia="en-US"/>
        </w:rPr>
      </w:pPr>
      <w:r>
        <w:rPr>
          <w:b/>
          <w:bCs/>
          <w:sz w:val="27"/>
          <w:szCs w:val="27"/>
          <w:lang w:eastAsia="en-US"/>
        </w:rPr>
        <w:t>1</w:t>
      </w:r>
      <w:r w:rsidR="00A070B1" w:rsidRPr="000F2B87">
        <w:rPr>
          <w:b/>
          <w:bCs/>
          <w:sz w:val="27"/>
          <w:szCs w:val="27"/>
          <w:lang w:eastAsia="en-US"/>
        </w:rPr>
        <w:t>3.</w:t>
      </w:r>
      <w:r>
        <w:rPr>
          <w:b/>
          <w:bCs/>
          <w:sz w:val="27"/>
          <w:szCs w:val="27"/>
          <w:lang w:eastAsia="en-US"/>
        </w:rPr>
        <w:t>3</w:t>
      </w:r>
      <w:r w:rsidR="00A070B1" w:rsidRPr="000F2B87">
        <w:rPr>
          <w:b/>
          <w:bCs/>
          <w:sz w:val="27"/>
          <w:szCs w:val="27"/>
          <w:lang w:eastAsia="en-US"/>
        </w:rPr>
        <w:t xml:space="preserve"> И</w:t>
      </w:r>
      <w:r w:rsidR="000F2B87">
        <w:rPr>
          <w:b/>
          <w:bCs/>
          <w:sz w:val="27"/>
          <w:szCs w:val="27"/>
          <w:lang w:eastAsia="en-US"/>
        </w:rPr>
        <w:t>нспекции и аудиты по качеству</w:t>
      </w:r>
    </w:p>
    <w:p w14:paraId="7C37BDDE" w14:textId="77777777" w:rsidR="00A070B1" w:rsidRPr="00A070B1" w:rsidRDefault="00A070B1" w:rsidP="00A070B1">
      <w:pPr>
        <w:autoSpaceDE w:val="0"/>
        <w:autoSpaceDN w:val="0"/>
        <w:adjustRightInd w:val="0"/>
        <w:jc w:val="both"/>
        <w:rPr>
          <w:lang w:eastAsia="en-US"/>
        </w:rPr>
      </w:pPr>
      <w:r w:rsidRPr="00A070B1">
        <w:rPr>
          <w:lang w:eastAsia="en-US"/>
        </w:rPr>
        <w:t>Компания обладает правом проводить инспектирование, аудиторские проверки, тесты и проверки УСЛУГ или документации по ним, производящихся Подрядчиком или Субподрядчиком, для подтверждения выполнения Подрядчиком контрактных требований. Даты проведения инспекций и аудитов согласовываются сторонами.</w:t>
      </w:r>
    </w:p>
    <w:p w14:paraId="017BE949" w14:textId="77777777" w:rsidR="00A070B1" w:rsidRPr="00D55E3D" w:rsidRDefault="00A070B1" w:rsidP="00A070B1">
      <w:pPr>
        <w:autoSpaceDE w:val="0"/>
        <w:autoSpaceDN w:val="0"/>
        <w:adjustRightInd w:val="0"/>
        <w:rPr>
          <w:rFonts w:ascii="Arial" w:hAnsi="Arial" w:cs="Arial"/>
          <w:color w:val="000000"/>
          <w:sz w:val="23"/>
          <w:szCs w:val="23"/>
          <w:lang w:eastAsia="da-DK"/>
        </w:rPr>
      </w:pPr>
    </w:p>
    <w:p w14:paraId="09B13DE9" w14:textId="0B237A4E" w:rsidR="00A070B1" w:rsidRDefault="00175E91" w:rsidP="00A070B1">
      <w:pPr>
        <w:autoSpaceDE w:val="0"/>
        <w:autoSpaceDN w:val="0"/>
        <w:adjustRightInd w:val="0"/>
        <w:rPr>
          <w:b/>
          <w:bCs/>
          <w:sz w:val="27"/>
          <w:szCs w:val="27"/>
          <w:lang w:eastAsia="en-US"/>
        </w:rPr>
      </w:pPr>
      <w:r>
        <w:rPr>
          <w:b/>
          <w:bCs/>
          <w:sz w:val="27"/>
          <w:szCs w:val="27"/>
          <w:lang w:eastAsia="en-US"/>
        </w:rPr>
        <w:t>13.</w:t>
      </w:r>
      <w:r w:rsidR="00A070B1" w:rsidRPr="000F2B87">
        <w:rPr>
          <w:b/>
          <w:bCs/>
          <w:sz w:val="27"/>
          <w:szCs w:val="27"/>
          <w:lang w:eastAsia="en-US"/>
        </w:rPr>
        <w:t>4 У</w:t>
      </w:r>
      <w:r w:rsidR="000F2B87">
        <w:rPr>
          <w:b/>
          <w:bCs/>
          <w:sz w:val="27"/>
          <w:szCs w:val="27"/>
          <w:lang w:eastAsia="en-US"/>
        </w:rPr>
        <w:t xml:space="preserve">правление несоответствиями </w:t>
      </w:r>
    </w:p>
    <w:p w14:paraId="4B76F66A" w14:textId="77777777" w:rsidR="000F2B87" w:rsidRPr="00D55E3D" w:rsidRDefault="000F2B87" w:rsidP="00A070B1">
      <w:pPr>
        <w:autoSpaceDE w:val="0"/>
        <w:autoSpaceDN w:val="0"/>
        <w:adjustRightInd w:val="0"/>
        <w:rPr>
          <w:rFonts w:ascii="Arial" w:hAnsi="Arial" w:cs="Arial"/>
          <w:color w:val="000000"/>
          <w:sz w:val="23"/>
          <w:szCs w:val="23"/>
          <w:lang w:eastAsia="da-DK"/>
        </w:rPr>
      </w:pPr>
    </w:p>
    <w:p w14:paraId="6FA0C373" w14:textId="77777777" w:rsidR="00A070B1" w:rsidRPr="00A070B1" w:rsidRDefault="00A070B1" w:rsidP="00A070B1">
      <w:pPr>
        <w:autoSpaceDE w:val="0"/>
        <w:autoSpaceDN w:val="0"/>
        <w:adjustRightInd w:val="0"/>
        <w:jc w:val="both"/>
        <w:rPr>
          <w:lang w:eastAsia="en-US"/>
        </w:rPr>
      </w:pPr>
      <w:r w:rsidRPr="00A070B1">
        <w:rPr>
          <w:lang w:eastAsia="en-US"/>
        </w:rPr>
        <w:t xml:space="preserve">Подрядчик, должен убедиться до предоставление любых документов таких как: отчеты, сертификаты, подтверждения и </w:t>
      </w:r>
      <w:proofErr w:type="gramStart"/>
      <w:r w:rsidRPr="00A070B1">
        <w:rPr>
          <w:lang w:eastAsia="en-US"/>
        </w:rPr>
        <w:t>т.д.</w:t>
      </w:r>
      <w:proofErr w:type="gramEnd"/>
      <w:r w:rsidRPr="00A070B1">
        <w:rPr>
          <w:lang w:eastAsia="en-US"/>
        </w:rPr>
        <w:t xml:space="preserve">, что все документы проверены и соответствуют заявленным требования заказчика. </w:t>
      </w:r>
    </w:p>
    <w:p w14:paraId="0576F3C7" w14:textId="77777777" w:rsidR="00A070B1" w:rsidRPr="00A070B1" w:rsidRDefault="00A070B1" w:rsidP="00A070B1">
      <w:pPr>
        <w:autoSpaceDE w:val="0"/>
        <w:autoSpaceDN w:val="0"/>
        <w:adjustRightInd w:val="0"/>
        <w:jc w:val="both"/>
        <w:rPr>
          <w:lang w:eastAsia="en-US"/>
        </w:rPr>
      </w:pPr>
      <w:r w:rsidRPr="00A070B1">
        <w:rPr>
          <w:lang w:eastAsia="en-US"/>
        </w:rPr>
        <w:t xml:space="preserve">При выявлениях систематических ошибок или несоответствия, Компания обладает правом запросить проведения подрядчиком Причинно-следственного анализа несоответствия, для устранения причин несоответствия и предотвращения повторения ошибок. </w:t>
      </w:r>
    </w:p>
    <w:p w14:paraId="3F72BED5" w14:textId="77777777" w:rsidR="00A070B1" w:rsidRPr="00A070B1" w:rsidRDefault="00A070B1" w:rsidP="00A070B1">
      <w:pPr>
        <w:autoSpaceDE w:val="0"/>
        <w:autoSpaceDN w:val="0"/>
        <w:adjustRightInd w:val="0"/>
        <w:jc w:val="both"/>
        <w:rPr>
          <w:lang w:eastAsia="en-US"/>
        </w:rPr>
      </w:pPr>
      <w:r w:rsidRPr="00A070B1">
        <w:rPr>
          <w:lang w:eastAsia="en-US"/>
        </w:rPr>
        <w:t>Подрядчик должен провести требуемый анализ и предоставить отчет с корректирующими и предупреждающими действиями на рассмотрение и согласование с Компанией.</w:t>
      </w:r>
    </w:p>
    <w:p w14:paraId="300FCB4B" w14:textId="77777777" w:rsidR="00A070B1" w:rsidRPr="00D55E3D" w:rsidRDefault="00A070B1" w:rsidP="00A070B1">
      <w:pPr>
        <w:autoSpaceDE w:val="0"/>
        <w:autoSpaceDN w:val="0"/>
        <w:adjustRightInd w:val="0"/>
        <w:rPr>
          <w:rFonts w:cs="Arial"/>
          <w:b/>
          <w:bCs/>
          <w:caps/>
          <w:color w:val="C00000"/>
          <w:szCs w:val="28"/>
        </w:rPr>
      </w:pPr>
    </w:p>
    <w:p w14:paraId="68F6D4E2" w14:textId="228B41A9" w:rsidR="00A070B1" w:rsidRDefault="00175E91" w:rsidP="00A070B1">
      <w:pPr>
        <w:autoSpaceDE w:val="0"/>
        <w:autoSpaceDN w:val="0"/>
        <w:adjustRightInd w:val="0"/>
        <w:rPr>
          <w:b/>
          <w:bCs/>
          <w:sz w:val="27"/>
          <w:szCs w:val="27"/>
          <w:lang w:eastAsia="en-US"/>
        </w:rPr>
      </w:pPr>
      <w:r>
        <w:rPr>
          <w:b/>
          <w:bCs/>
          <w:sz w:val="27"/>
          <w:szCs w:val="27"/>
          <w:lang w:eastAsia="en-US"/>
        </w:rPr>
        <w:t>13.</w:t>
      </w:r>
      <w:r w:rsidR="007C749F">
        <w:rPr>
          <w:b/>
          <w:bCs/>
          <w:sz w:val="27"/>
          <w:szCs w:val="27"/>
          <w:lang w:eastAsia="en-US"/>
        </w:rPr>
        <w:t>5</w:t>
      </w:r>
      <w:r w:rsidR="00A070B1" w:rsidRPr="007C749F">
        <w:rPr>
          <w:b/>
          <w:bCs/>
          <w:sz w:val="27"/>
          <w:szCs w:val="27"/>
          <w:lang w:eastAsia="en-US"/>
        </w:rPr>
        <w:t xml:space="preserve"> У</w:t>
      </w:r>
      <w:r w:rsidR="007C749F">
        <w:rPr>
          <w:b/>
          <w:bCs/>
          <w:sz w:val="27"/>
          <w:szCs w:val="27"/>
          <w:lang w:eastAsia="en-US"/>
        </w:rPr>
        <w:t>правление документацией</w:t>
      </w:r>
    </w:p>
    <w:p w14:paraId="2B27F26E" w14:textId="77777777" w:rsidR="007C749F" w:rsidRPr="007C749F" w:rsidRDefault="007C749F" w:rsidP="00A070B1">
      <w:pPr>
        <w:autoSpaceDE w:val="0"/>
        <w:autoSpaceDN w:val="0"/>
        <w:adjustRightInd w:val="0"/>
        <w:rPr>
          <w:b/>
          <w:bCs/>
          <w:sz w:val="27"/>
          <w:szCs w:val="27"/>
          <w:lang w:eastAsia="en-US"/>
        </w:rPr>
      </w:pPr>
    </w:p>
    <w:p w14:paraId="6051DDBB" w14:textId="77777777" w:rsidR="00A070B1" w:rsidRPr="00A070B1" w:rsidRDefault="00A070B1" w:rsidP="00A070B1">
      <w:pPr>
        <w:autoSpaceDE w:val="0"/>
        <w:autoSpaceDN w:val="0"/>
        <w:adjustRightInd w:val="0"/>
        <w:jc w:val="both"/>
        <w:rPr>
          <w:lang w:eastAsia="en-US"/>
        </w:rPr>
      </w:pPr>
      <w:r w:rsidRPr="00A070B1">
        <w:rPr>
          <w:lang w:eastAsia="en-US"/>
        </w:rPr>
        <w:t>Подрядчик должен управлять процессом ведения, хранения и управление документацией, записями и отчетами, включая: отчеты о несоответствиях, аудиторская документация, квалификация персонала, сертификаты на оборудование, процедуры и другие.</w:t>
      </w:r>
    </w:p>
    <w:p w14:paraId="23119F0F" w14:textId="0E77BB85" w:rsidR="009D6160" w:rsidRDefault="009D6160" w:rsidP="00920823">
      <w:pPr>
        <w:ind w:left="9204" w:hanging="9204"/>
      </w:pPr>
    </w:p>
    <w:p w14:paraId="1E311711" w14:textId="447D3C57" w:rsidR="002F1EEA" w:rsidRDefault="002F1EEA" w:rsidP="00FB0227">
      <w:pPr>
        <w:pStyle w:val="Style1"/>
        <w:numPr>
          <w:ilvl w:val="1"/>
          <w:numId w:val="58"/>
        </w:numPr>
        <w:rPr>
          <w:rStyle w:val="normaltextrun"/>
        </w:rPr>
      </w:pPr>
      <w:r>
        <w:rPr>
          <w:rStyle w:val="normaltextrun"/>
        </w:rPr>
        <w:t>Требования к персоналу и организации</w:t>
      </w:r>
    </w:p>
    <w:p w14:paraId="6548F817" w14:textId="77777777" w:rsidR="002F1EEA" w:rsidRPr="002F1EEA" w:rsidRDefault="002F1EEA" w:rsidP="002F1EEA">
      <w:pPr>
        <w:pStyle w:val="Style1"/>
        <w:numPr>
          <w:ilvl w:val="0"/>
          <w:numId w:val="0"/>
        </w:numPr>
        <w:ind w:left="360"/>
        <w:rPr>
          <w:rStyle w:val="normaltextrun"/>
        </w:rPr>
      </w:pPr>
    </w:p>
    <w:p w14:paraId="56637884" w14:textId="4AC3ED17" w:rsidR="002F1EEA" w:rsidRDefault="002F1EEA" w:rsidP="002F1EEA">
      <w:pPr>
        <w:autoSpaceDE w:val="0"/>
        <w:autoSpaceDN w:val="0"/>
        <w:adjustRightInd w:val="0"/>
        <w:rPr>
          <w:b/>
          <w:bCs/>
          <w:sz w:val="27"/>
          <w:szCs w:val="27"/>
          <w:lang w:eastAsia="en-US"/>
        </w:rPr>
      </w:pPr>
      <w:r>
        <w:rPr>
          <w:b/>
          <w:bCs/>
          <w:sz w:val="27"/>
          <w:szCs w:val="27"/>
          <w:lang w:eastAsia="en-US"/>
        </w:rPr>
        <w:t>14.1</w:t>
      </w:r>
      <w:r w:rsidRPr="007C749F">
        <w:rPr>
          <w:b/>
          <w:bCs/>
          <w:sz w:val="27"/>
          <w:szCs w:val="27"/>
          <w:lang w:eastAsia="en-US"/>
        </w:rPr>
        <w:t xml:space="preserve"> </w:t>
      </w:r>
      <w:r>
        <w:rPr>
          <w:b/>
          <w:bCs/>
          <w:sz w:val="27"/>
          <w:szCs w:val="27"/>
          <w:lang w:eastAsia="en-US"/>
        </w:rPr>
        <w:t>Требования к персоналу</w:t>
      </w:r>
    </w:p>
    <w:p w14:paraId="41134675" w14:textId="77777777" w:rsidR="002F1EEA" w:rsidRPr="007C749F" w:rsidRDefault="002F1EEA" w:rsidP="002F1EEA">
      <w:pPr>
        <w:autoSpaceDE w:val="0"/>
        <w:autoSpaceDN w:val="0"/>
        <w:adjustRightInd w:val="0"/>
        <w:rPr>
          <w:b/>
          <w:bCs/>
          <w:sz w:val="27"/>
          <w:szCs w:val="27"/>
          <w:lang w:eastAsia="en-US"/>
        </w:rPr>
      </w:pPr>
    </w:p>
    <w:p w14:paraId="1B82BC90" w14:textId="64C7B9F6" w:rsidR="002F1EEA" w:rsidRDefault="002F1EEA" w:rsidP="002F1EEA">
      <w:pPr>
        <w:autoSpaceDE w:val="0"/>
        <w:autoSpaceDN w:val="0"/>
        <w:adjustRightInd w:val="0"/>
        <w:jc w:val="both"/>
        <w:rPr>
          <w:lang w:eastAsia="en-US"/>
        </w:rPr>
      </w:pPr>
      <w:r w:rsidRPr="00A070B1">
        <w:rPr>
          <w:lang w:eastAsia="en-US"/>
        </w:rPr>
        <w:t xml:space="preserve">Подрядчик должен </w:t>
      </w:r>
      <w:r w:rsidR="00FB0227" w:rsidRPr="00FB0227">
        <w:rPr>
          <w:lang w:eastAsia="en-US"/>
        </w:rPr>
        <w:t>подтвердить квалификацию и опыт работы не менее двух специалистов (инженеров), планируемых к привлечению для выполнения работ по проекту. Каждый специалист должен иметь стаж работы в области информационных технологий не менее двух лет. В подтверждение необходимо предоставить соответствующие документы (копии трудовых книжек,</w:t>
      </w:r>
      <w:r w:rsidR="00FB0227">
        <w:rPr>
          <w:lang w:eastAsia="en-US"/>
        </w:rPr>
        <w:t xml:space="preserve"> </w:t>
      </w:r>
      <w:r w:rsidR="00FB0227" w:rsidRPr="00FB0227">
        <w:rPr>
          <w:lang w:eastAsia="en-US"/>
        </w:rPr>
        <w:t>сертификаты и иные документы, подтверждающие квалификацию и опыт).</w:t>
      </w:r>
      <w:r w:rsidR="00FB0227">
        <w:rPr>
          <w:lang w:eastAsia="en-US"/>
        </w:rPr>
        <w:t xml:space="preserve"> </w:t>
      </w:r>
    </w:p>
    <w:p w14:paraId="2D64D43E" w14:textId="77777777" w:rsidR="004B2AEB" w:rsidRPr="00A070B1" w:rsidRDefault="004B2AEB" w:rsidP="002F1EEA">
      <w:pPr>
        <w:autoSpaceDE w:val="0"/>
        <w:autoSpaceDN w:val="0"/>
        <w:adjustRightInd w:val="0"/>
        <w:jc w:val="both"/>
        <w:rPr>
          <w:lang w:eastAsia="en-US"/>
        </w:rPr>
      </w:pPr>
    </w:p>
    <w:p w14:paraId="5704EBEE" w14:textId="77777777" w:rsidR="00FB0227" w:rsidRDefault="00FB0227" w:rsidP="00FB0227">
      <w:pPr>
        <w:autoSpaceDE w:val="0"/>
        <w:autoSpaceDN w:val="0"/>
        <w:adjustRightInd w:val="0"/>
        <w:rPr>
          <w:b/>
          <w:bCs/>
          <w:sz w:val="27"/>
          <w:szCs w:val="27"/>
          <w:lang w:eastAsia="en-US"/>
        </w:rPr>
      </w:pPr>
      <w:r>
        <w:rPr>
          <w:b/>
          <w:bCs/>
          <w:sz w:val="27"/>
          <w:szCs w:val="27"/>
          <w:lang w:eastAsia="en-US"/>
        </w:rPr>
        <w:t>14.1</w:t>
      </w:r>
      <w:r w:rsidRPr="007C749F">
        <w:rPr>
          <w:b/>
          <w:bCs/>
          <w:sz w:val="27"/>
          <w:szCs w:val="27"/>
          <w:lang w:eastAsia="en-US"/>
        </w:rPr>
        <w:t xml:space="preserve"> </w:t>
      </w:r>
      <w:r>
        <w:rPr>
          <w:b/>
          <w:bCs/>
          <w:sz w:val="27"/>
          <w:szCs w:val="27"/>
          <w:lang w:eastAsia="en-US"/>
        </w:rPr>
        <w:t>Требования к персоналу</w:t>
      </w:r>
    </w:p>
    <w:p w14:paraId="72DBDEA7" w14:textId="77777777" w:rsidR="00FB0227" w:rsidRPr="007C749F" w:rsidRDefault="00FB0227" w:rsidP="00FB0227">
      <w:pPr>
        <w:autoSpaceDE w:val="0"/>
        <w:autoSpaceDN w:val="0"/>
        <w:adjustRightInd w:val="0"/>
        <w:rPr>
          <w:b/>
          <w:bCs/>
          <w:sz w:val="27"/>
          <w:szCs w:val="27"/>
          <w:lang w:eastAsia="en-US"/>
        </w:rPr>
      </w:pPr>
    </w:p>
    <w:p w14:paraId="760FCB6D" w14:textId="570A09FA" w:rsidR="009D6160" w:rsidRPr="004B2AEB" w:rsidRDefault="004B2AEB" w:rsidP="004B2AEB">
      <w:pPr>
        <w:jc w:val="both"/>
        <w:rPr>
          <w:lang w:eastAsia="en-US"/>
        </w:rPr>
      </w:pPr>
      <w:r>
        <w:rPr>
          <w:lang w:eastAsia="en-US"/>
        </w:rPr>
        <w:t>Подрядчик</w:t>
      </w:r>
      <w:r w:rsidRPr="004B2AEB">
        <w:rPr>
          <w:lang w:eastAsia="en-US"/>
        </w:rPr>
        <w:t xml:space="preserve"> должен подтвердить наличие успешного опыта работы организации в области предоставления услуг аренды виртуальных серверов. В подтверждение необходимо предоставить</w:t>
      </w:r>
      <w:r>
        <w:rPr>
          <w:lang w:eastAsia="en-US"/>
        </w:rPr>
        <w:t xml:space="preserve"> </w:t>
      </w:r>
      <w:r w:rsidRPr="004B2AEB">
        <w:rPr>
          <w:lang w:eastAsia="en-US"/>
        </w:rPr>
        <w:t>подтверждающие документы</w:t>
      </w:r>
      <w:r>
        <w:rPr>
          <w:lang w:eastAsia="en-US"/>
        </w:rPr>
        <w:t xml:space="preserve"> (</w:t>
      </w:r>
      <w:r w:rsidRPr="004B2AEB">
        <w:rPr>
          <w:lang w:eastAsia="en-US"/>
        </w:rPr>
        <w:t>выполнение аналогичных договоров (контрактов), такие как копии договоров, акты выполненных работ, рекомендательные письма или иные документы, подтверждающие опыт выполнения аналогичных услуг</w:t>
      </w:r>
      <w:r>
        <w:rPr>
          <w:lang w:eastAsia="en-US"/>
        </w:rPr>
        <w:t>)</w:t>
      </w:r>
    </w:p>
    <w:p w14:paraId="56FC11A7" w14:textId="77777777" w:rsidR="009D6160" w:rsidRPr="000202E5" w:rsidRDefault="009D6160" w:rsidP="50210CF3">
      <w:pPr>
        <w:ind w:left="9204"/>
        <w:jc w:val="both"/>
        <w:rPr>
          <w:i/>
          <w:iCs/>
        </w:rPr>
      </w:pPr>
    </w:p>
    <w:sectPr w:rsidR="009D6160" w:rsidRPr="000202E5" w:rsidSect="00AC3ECD">
      <w:headerReference w:type="default" r:id="rId10"/>
      <w:pgSz w:w="11906" w:h="16838"/>
      <w:pgMar w:top="1103" w:right="850" w:bottom="1134" w:left="993"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D7751" w14:textId="77777777" w:rsidR="0042595C" w:rsidRDefault="0042595C" w:rsidP="0042133E">
      <w:r>
        <w:separator/>
      </w:r>
    </w:p>
  </w:endnote>
  <w:endnote w:type="continuationSeparator" w:id="0">
    <w:p w14:paraId="4F81CF74" w14:textId="77777777" w:rsidR="0042595C" w:rsidRDefault="0042595C" w:rsidP="0042133E">
      <w:r>
        <w:continuationSeparator/>
      </w:r>
    </w:p>
  </w:endnote>
  <w:endnote w:type="continuationNotice" w:id="1">
    <w:p w14:paraId="288E43C0" w14:textId="77777777" w:rsidR="0042595C" w:rsidRDefault="004259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854E3" w14:textId="77777777" w:rsidR="0042595C" w:rsidRDefault="0042595C" w:rsidP="0042133E">
      <w:r>
        <w:separator/>
      </w:r>
    </w:p>
  </w:footnote>
  <w:footnote w:type="continuationSeparator" w:id="0">
    <w:p w14:paraId="7BB5F7CB" w14:textId="77777777" w:rsidR="0042595C" w:rsidRDefault="0042595C" w:rsidP="0042133E">
      <w:r>
        <w:continuationSeparator/>
      </w:r>
    </w:p>
  </w:footnote>
  <w:footnote w:type="continuationNotice" w:id="1">
    <w:p w14:paraId="2D948FB7" w14:textId="77777777" w:rsidR="0042595C" w:rsidRDefault="004259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FE437" w14:textId="64F53249" w:rsidR="0042133E" w:rsidRDefault="0042133E">
    <w:pPr>
      <w:pStyle w:val="afe"/>
    </w:pPr>
    <w:r>
      <w:rPr>
        <w:noProof/>
      </w:rPr>
      <w:drawing>
        <wp:inline distT="0" distB="0" distL="0" distR="0" wp14:anchorId="31CD1AD7" wp14:editId="248B6800">
          <wp:extent cx="790575" cy="786932"/>
          <wp:effectExtent l="0" t="0" r="0" b="0"/>
          <wp:docPr id="958720882"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20882" name="Picture 1" descr="A blue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4563" cy="790902"/>
                  </a:xfrm>
                  <a:prstGeom prst="rect">
                    <a:avLst/>
                  </a:prstGeom>
                  <a:noFill/>
                  <a:ln>
                    <a:noFill/>
                  </a:ln>
                </pic:spPr>
              </pic:pic>
            </a:graphicData>
          </a:graphic>
        </wp:inline>
      </w:drawing>
    </w:r>
  </w:p>
  <w:p w14:paraId="74DCC23D" w14:textId="77777777" w:rsidR="0042133E" w:rsidRDefault="0042133E">
    <w:pPr>
      <w:pStyle w:val="af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F62"/>
    <w:multiLevelType w:val="multilevel"/>
    <w:tmpl w:val="9486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A8444"/>
    <w:multiLevelType w:val="hybridMultilevel"/>
    <w:tmpl w:val="11ECCC38"/>
    <w:lvl w:ilvl="0" w:tplc="1C8EB664">
      <w:start w:val="1"/>
      <w:numFmt w:val="bullet"/>
      <w:lvlText w:val="-"/>
      <w:lvlJc w:val="left"/>
      <w:pPr>
        <w:ind w:left="720" w:hanging="360"/>
      </w:pPr>
      <w:rPr>
        <w:rFonts w:ascii="Aptos" w:hAnsi="Aptos" w:hint="default"/>
      </w:rPr>
    </w:lvl>
    <w:lvl w:ilvl="1" w:tplc="B58E9E2A">
      <w:start w:val="1"/>
      <w:numFmt w:val="bullet"/>
      <w:lvlText w:val="o"/>
      <w:lvlJc w:val="left"/>
      <w:pPr>
        <w:ind w:left="1440" w:hanging="360"/>
      </w:pPr>
      <w:rPr>
        <w:rFonts w:ascii="Courier New" w:hAnsi="Courier New" w:hint="default"/>
      </w:rPr>
    </w:lvl>
    <w:lvl w:ilvl="2" w:tplc="1BA83F60">
      <w:start w:val="1"/>
      <w:numFmt w:val="bullet"/>
      <w:lvlText w:val=""/>
      <w:lvlJc w:val="left"/>
      <w:pPr>
        <w:ind w:left="2160" w:hanging="360"/>
      </w:pPr>
      <w:rPr>
        <w:rFonts w:ascii="Wingdings" w:hAnsi="Wingdings" w:hint="default"/>
      </w:rPr>
    </w:lvl>
    <w:lvl w:ilvl="3" w:tplc="B5AE872E">
      <w:start w:val="1"/>
      <w:numFmt w:val="bullet"/>
      <w:lvlText w:val=""/>
      <w:lvlJc w:val="left"/>
      <w:pPr>
        <w:ind w:left="2880" w:hanging="360"/>
      </w:pPr>
      <w:rPr>
        <w:rFonts w:ascii="Symbol" w:hAnsi="Symbol" w:hint="default"/>
      </w:rPr>
    </w:lvl>
    <w:lvl w:ilvl="4" w:tplc="54081C30">
      <w:start w:val="1"/>
      <w:numFmt w:val="bullet"/>
      <w:lvlText w:val="o"/>
      <w:lvlJc w:val="left"/>
      <w:pPr>
        <w:ind w:left="3600" w:hanging="360"/>
      </w:pPr>
      <w:rPr>
        <w:rFonts w:ascii="Courier New" w:hAnsi="Courier New" w:hint="default"/>
      </w:rPr>
    </w:lvl>
    <w:lvl w:ilvl="5" w:tplc="AB904288">
      <w:start w:val="1"/>
      <w:numFmt w:val="bullet"/>
      <w:lvlText w:val=""/>
      <w:lvlJc w:val="left"/>
      <w:pPr>
        <w:ind w:left="4320" w:hanging="360"/>
      </w:pPr>
      <w:rPr>
        <w:rFonts w:ascii="Wingdings" w:hAnsi="Wingdings" w:hint="default"/>
      </w:rPr>
    </w:lvl>
    <w:lvl w:ilvl="6" w:tplc="C518B7F2">
      <w:start w:val="1"/>
      <w:numFmt w:val="bullet"/>
      <w:lvlText w:val=""/>
      <w:lvlJc w:val="left"/>
      <w:pPr>
        <w:ind w:left="5040" w:hanging="360"/>
      </w:pPr>
      <w:rPr>
        <w:rFonts w:ascii="Symbol" w:hAnsi="Symbol" w:hint="default"/>
      </w:rPr>
    </w:lvl>
    <w:lvl w:ilvl="7" w:tplc="4BF669DA">
      <w:start w:val="1"/>
      <w:numFmt w:val="bullet"/>
      <w:lvlText w:val="o"/>
      <w:lvlJc w:val="left"/>
      <w:pPr>
        <w:ind w:left="5760" w:hanging="360"/>
      </w:pPr>
      <w:rPr>
        <w:rFonts w:ascii="Courier New" w:hAnsi="Courier New" w:hint="default"/>
      </w:rPr>
    </w:lvl>
    <w:lvl w:ilvl="8" w:tplc="2B8029BA">
      <w:start w:val="1"/>
      <w:numFmt w:val="bullet"/>
      <w:lvlText w:val=""/>
      <w:lvlJc w:val="left"/>
      <w:pPr>
        <w:ind w:left="6480" w:hanging="360"/>
      </w:pPr>
      <w:rPr>
        <w:rFonts w:ascii="Wingdings" w:hAnsi="Wingdings" w:hint="default"/>
      </w:rPr>
    </w:lvl>
  </w:abstractNum>
  <w:abstractNum w:abstractNumId="2" w15:restartNumberingAfterBreak="0">
    <w:nsid w:val="026D3262"/>
    <w:multiLevelType w:val="multilevel"/>
    <w:tmpl w:val="26E0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D8EF0"/>
    <w:multiLevelType w:val="hybridMultilevel"/>
    <w:tmpl w:val="5BC069E2"/>
    <w:lvl w:ilvl="0" w:tplc="9E467622">
      <w:start w:val="1"/>
      <w:numFmt w:val="bullet"/>
      <w:lvlText w:val="-"/>
      <w:lvlJc w:val="left"/>
      <w:pPr>
        <w:ind w:left="720" w:hanging="360"/>
      </w:pPr>
      <w:rPr>
        <w:rFonts w:ascii="Aptos" w:hAnsi="Aptos" w:hint="default"/>
      </w:rPr>
    </w:lvl>
    <w:lvl w:ilvl="1" w:tplc="925AF444">
      <w:start w:val="1"/>
      <w:numFmt w:val="bullet"/>
      <w:lvlText w:val="o"/>
      <w:lvlJc w:val="left"/>
      <w:pPr>
        <w:ind w:left="1440" w:hanging="360"/>
      </w:pPr>
      <w:rPr>
        <w:rFonts w:ascii="Courier New" w:hAnsi="Courier New" w:hint="default"/>
      </w:rPr>
    </w:lvl>
    <w:lvl w:ilvl="2" w:tplc="544EA552">
      <w:start w:val="1"/>
      <w:numFmt w:val="bullet"/>
      <w:lvlText w:val=""/>
      <w:lvlJc w:val="left"/>
      <w:pPr>
        <w:ind w:left="2160" w:hanging="360"/>
      </w:pPr>
      <w:rPr>
        <w:rFonts w:ascii="Wingdings" w:hAnsi="Wingdings" w:hint="default"/>
      </w:rPr>
    </w:lvl>
    <w:lvl w:ilvl="3" w:tplc="ED846270">
      <w:start w:val="1"/>
      <w:numFmt w:val="bullet"/>
      <w:lvlText w:val=""/>
      <w:lvlJc w:val="left"/>
      <w:pPr>
        <w:ind w:left="2880" w:hanging="360"/>
      </w:pPr>
      <w:rPr>
        <w:rFonts w:ascii="Symbol" w:hAnsi="Symbol" w:hint="default"/>
      </w:rPr>
    </w:lvl>
    <w:lvl w:ilvl="4" w:tplc="BC70B8AA">
      <w:start w:val="1"/>
      <w:numFmt w:val="bullet"/>
      <w:lvlText w:val="o"/>
      <w:lvlJc w:val="left"/>
      <w:pPr>
        <w:ind w:left="3600" w:hanging="360"/>
      </w:pPr>
      <w:rPr>
        <w:rFonts w:ascii="Courier New" w:hAnsi="Courier New" w:hint="default"/>
      </w:rPr>
    </w:lvl>
    <w:lvl w:ilvl="5" w:tplc="0852773A">
      <w:start w:val="1"/>
      <w:numFmt w:val="bullet"/>
      <w:lvlText w:val=""/>
      <w:lvlJc w:val="left"/>
      <w:pPr>
        <w:ind w:left="4320" w:hanging="360"/>
      </w:pPr>
      <w:rPr>
        <w:rFonts w:ascii="Wingdings" w:hAnsi="Wingdings" w:hint="default"/>
      </w:rPr>
    </w:lvl>
    <w:lvl w:ilvl="6" w:tplc="59EE7720">
      <w:start w:val="1"/>
      <w:numFmt w:val="bullet"/>
      <w:lvlText w:val=""/>
      <w:lvlJc w:val="left"/>
      <w:pPr>
        <w:ind w:left="5040" w:hanging="360"/>
      </w:pPr>
      <w:rPr>
        <w:rFonts w:ascii="Symbol" w:hAnsi="Symbol" w:hint="default"/>
      </w:rPr>
    </w:lvl>
    <w:lvl w:ilvl="7" w:tplc="ACAE0BA2">
      <w:start w:val="1"/>
      <w:numFmt w:val="bullet"/>
      <w:lvlText w:val="o"/>
      <w:lvlJc w:val="left"/>
      <w:pPr>
        <w:ind w:left="5760" w:hanging="360"/>
      </w:pPr>
      <w:rPr>
        <w:rFonts w:ascii="Courier New" w:hAnsi="Courier New" w:hint="default"/>
      </w:rPr>
    </w:lvl>
    <w:lvl w:ilvl="8" w:tplc="CA0CC7F8">
      <w:start w:val="1"/>
      <w:numFmt w:val="bullet"/>
      <w:lvlText w:val=""/>
      <w:lvlJc w:val="left"/>
      <w:pPr>
        <w:ind w:left="6480" w:hanging="360"/>
      </w:pPr>
      <w:rPr>
        <w:rFonts w:ascii="Wingdings" w:hAnsi="Wingdings" w:hint="default"/>
      </w:rPr>
    </w:lvl>
  </w:abstractNum>
  <w:abstractNum w:abstractNumId="4" w15:restartNumberingAfterBreak="0">
    <w:nsid w:val="03CD0B46"/>
    <w:multiLevelType w:val="hybridMultilevel"/>
    <w:tmpl w:val="72F6C7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47F8239"/>
    <w:multiLevelType w:val="hybridMultilevel"/>
    <w:tmpl w:val="3E908FAA"/>
    <w:lvl w:ilvl="0" w:tplc="0CE85BB0">
      <w:start w:val="1"/>
      <w:numFmt w:val="bullet"/>
      <w:lvlText w:val="-"/>
      <w:lvlJc w:val="left"/>
      <w:pPr>
        <w:ind w:left="720" w:hanging="360"/>
      </w:pPr>
      <w:rPr>
        <w:rFonts w:ascii="Aptos" w:hAnsi="Aptos" w:hint="default"/>
      </w:rPr>
    </w:lvl>
    <w:lvl w:ilvl="1" w:tplc="EE886E12">
      <w:start w:val="1"/>
      <w:numFmt w:val="bullet"/>
      <w:lvlText w:val="o"/>
      <w:lvlJc w:val="left"/>
      <w:pPr>
        <w:ind w:left="1440" w:hanging="360"/>
      </w:pPr>
      <w:rPr>
        <w:rFonts w:ascii="Courier New" w:hAnsi="Courier New" w:hint="default"/>
      </w:rPr>
    </w:lvl>
    <w:lvl w:ilvl="2" w:tplc="21F89A4A">
      <w:start w:val="1"/>
      <w:numFmt w:val="bullet"/>
      <w:lvlText w:val=""/>
      <w:lvlJc w:val="left"/>
      <w:pPr>
        <w:ind w:left="2160" w:hanging="360"/>
      </w:pPr>
      <w:rPr>
        <w:rFonts w:ascii="Wingdings" w:hAnsi="Wingdings" w:hint="default"/>
      </w:rPr>
    </w:lvl>
    <w:lvl w:ilvl="3" w:tplc="9432EE36">
      <w:start w:val="1"/>
      <w:numFmt w:val="bullet"/>
      <w:lvlText w:val=""/>
      <w:lvlJc w:val="left"/>
      <w:pPr>
        <w:ind w:left="2880" w:hanging="360"/>
      </w:pPr>
      <w:rPr>
        <w:rFonts w:ascii="Symbol" w:hAnsi="Symbol" w:hint="default"/>
      </w:rPr>
    </w:lvl>
    <w:lvl w:ilvl="4" w:tplc="4C2A6F38">
      <w:start w:val="1"/>
      <w:numFmt w:val="bullet"/>
      <w:lvlText w:val="o"/>
      <w:lvlJc w:val="left"/>
      <w:pPr>
        <w:ind w:left="3600" w:hanging="360"/>
      </w:pPr>
      <w:rPr>
        <w:rFonts w:ascii="Courier New" w:hAnsi="Courier New" w:hint="default"/>
      </w:rPr>
    </w:lvl>
    <w:lvl w:ilvl="5" w:tplc="4E5EEB66">
      <w:start w:val="1"/>
      <w:numFmt w:val="bullet"/>
      <w:lvlText w:val=""/>
      <w:lvlJc w:val="left"/>
      <w:pPr>
        <w:ind w:left="4320" w:hanging="360"/>
      </w:pPr>
      <w:rPr>
        <w:rFonts w:ascii="Wingdings" w:hAnsi="Wingdings" w:hint="default"/>
      </w:rPr>
    </w:lvl>
    <w:lvl w:ilvl="6" w:tplc="4920D08C">
      <w:start w:val="1"/>
      <w:numFmt w:val="bullet"/>
      <w:lvlText w:val=""/>
      <w:lvlJc w:val="left"/>
      <w:pPr>
        <w:ind w:left="5040" w:hanging="360"/>
      </w:pPr>
      <w:rPr>
        <w:rFonts w:ascii="Symbol" w:hAnsi="Symbol" w:hint="default"/>
      </w:rPr>
    </w:lvl>
    <w:lvl w:ilvl="7" w:tplc="33FA87FA">
      <w:start w:val="1"/>
      <w:numFmt w:val="bullet"/>
      <w:lvlText w:val="o"/>
      <w:lvlJc w:val="left"/>
      <w:pPr>
        <w:ind w:left="5760" w:hanging="360"/>
      </w:pPr>
      <w:rPr>
        <w:rFonts w:ascii="Courier New" w:hAnsi="Courier New" w:hint="default"/>
      </w:rPr>
    </w:lvl>
    <w:lvl w:ilvl="8" w:tplc="175A1FA2">
      <w:start w:val="1"/>
      <w:numFmt w:val="bullet"/>
      <w:lvlText w:val=""/>
      <w:lvlJc w:val="left"/>
      <w:pPr>
        <w:ind w:left="6480" w:hanging="360"/>
      </w:pPr>
      <w:rPr>
        <w:rFonts w:ascii="Wingdings" w:hAnsi="Wingdings" w:hint="default"/>
      </w:rPr>
    </w:lvl>
  </w:abstractNum>
  <w:abstractNum w:abstractNumId="6" w15:restartNumberingAfterBreak="0">
    <w:nsid w:val="0EC83E4D"/>
    <w:multiLevelType w:val="multilevel"/>
    <w:tmpl w:val="8212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B6D50"/>
    <w:multiLevelType w:val="multilevel"/>
    <w:tmpl w:val="C7FCA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B8595A"/>
    <w:multiLevelType w:val="hybridMultilevel"/>
    <w:tmpl w:val="33C21B2C"/>
    <w:lvl w:ilvl="0" w:tplc="B930E93E">
      <w:start w:val="1"/>
      <w:numFmt w:val="bullet"/>
      <w:lvlText w:val="-"/>
      <w:lvlJc w:val="left"/>
      <w:pPr>
        <w:ind w:left="720" w:hanging="360"/>
      </w:pPr>
      <w:rPr>
        <w:rFonts w:ascii="Aptos" w:hAnsi="Aptos" w:hint="default"/>
      </w:rPr>
    </w:lvl>
    <w:lvl w:ilvl="1" w:tplc="B4188620">
      <w:start w:val="1"/>
      <w:numFmt w:val="bullet"/>
      <w:lvlText w:val="o"/>
      <w:lvlJc w:val="left"/>
      <w:pPr>
        <w:ind w:left="1440" w:hanging="360"/>
      </w:pPr>
      <w:rPr>
        <w:rFonts w:ascii="Courier New" w:hAnsi="Courier New" w:hint="default"/>
      </w:rPr>
    </w:lvl>
    <w:lvl w:ilvl="2" w:tplc="DED068C0">
      <w:start w:val="1"/>
      <w:numFmt w:val="bullet"/>
      <w:lvlText w:val=""/>
      <w:lvlJc w:val="left"/>
      <w:pPr>
        <w:ind w:left="2160" w:hanging="360"/>
      </w:pPr>
      <w:rPr>
        <w:rFonts w:ascii="Wingdings" w:hAnsi="Wingdings" w:hint="default"/>
      </w:rPr>
    </w:lvl>
    <w:lvl w:ilvl="3" w:tplc="E8ACBEA2">
      <w:start w:val="1"/>
      <w:numFmt w:val="bullet"/>
      <w:lvlText w:val=""/>
      <w:lvlJc w:val="left"/>
      <w:pPr>
        <w:ind w:left="2880" w:hanging="360"/>
      </w:pPr>
      <w:rPr>
        <w:rFonts w:ascii="Symbol" w:hAnsi="Symbol" w:hint="default"/>
      </w:rPr>
    </w:lvl>
    <w:lvl w:ilvl="4" w:tplc="F620CAFA">
      <w:start w:val="1"/>
      <w:numFmt w:val="bullet"/>
      <w:lvlText w:val="o"/>
      <w:lvlJc w:val="left"/>
      <w:pPr>
        <w:ind w:left="3600" w:hanging="360"/>
      </w:pPr>
      <w:rPr>
        <w:rFonts w:ascii="Courier New" w:hAnsi="Courier New" w:hint="default"/>
      </w:rPr>
    </w:lvl>
    <w:lvl w:ilvl="5" w:tplc="87EAA2E2">
      <w:start w:val="1"/>
      <w:numFmt w:val="bullet"/>
      <w:lvlText w:val=""/>
      <w:lvlJc w:val="left"/>
      <w:pPr>
        <w:ind w:left="4320" w:hanging="360"/>
      </w:pPr>
      <w:rPr>
        <w:rFonts w:ascii="Wingdings" w:hAnsi="Wingdings" w:hint="default"/>
      </w:rPr>
    </w:lvl>
    <w:lvl w:ilvl="6" w:tplc="2C10AD72">
      <w:start w:val="1"/>
      <w:numFmt w:val="bullet"/>
      <w:lvlText w:val=""/>
      <w:lvlJc w:val="left"/>
      <w:pPr>
        <w:ind w:left="5040" w:hanging="360"/>
      </w:pPr>
      <w:rPr>
        <w:rFonts w:ascii="Symbol" w:hAnsi="Symbol" w:hint="default"/>
      </w:rPr>
    </w:lvl>
    <w:lvl w:ilvl="7" w:tplc="6D34E770">
      <w:start w:val="1"/>
      <w:numFmt w:val="bullet"/>
      <w:lvlText w:val="o"/>
      <w:lvlJc w:val="left"/>
      <w:pPr>
        <w:ind w:left="5760" w:hanging="360"/>
      </w:pPr>
      <w:rPr>
        <w:rFonts w:ascii="Courier New" w:hAnsi="Courier New" w:hint="default"/>
      </w:rPr>
    </w:lvl>
    <w:lvl w:ilvl="8" w:tplc="46A20664">
      <w:start w:val="1"/>
      <w:numFmt w:val="bullet"/>
      <w:lvlText w:val=""/>
      <w:lvlJc w:val="left"/>
      <w:pPr>
        <w:ind w:left="6480" w:hanging="360"/>
      </w:pPr>
      <w:rPr>
        <w:rFonts w:ascii="Wingdings" w:hAnsi="Wingdings" w:hint="default"/>
      </w:rPr>
    </w:lvl>
  </w:abstractNum>
  <w:abstractNum w:abstractNumId="9" w15:restartNumberingAfterBreak="0">
    <w:nsid w:val="173859BC"/>
    <w:multiLevelType w:val="hybridMultilevel"/>
    <w:tmpl w:val="0E3C998C"/>
    <w:lvl w:ilvl="0" w:tplc="29D4F0EA">
      <w:start w:val="1"/>
      <w:numFmt w:val="bullet"/>
      <w:lvlText w:val="-"/>
      <w:lvlJc w:val="left"/>
      <w:pPr>
        <w:ind w:left="720" w:hanging="360"/>
      </w:pPr>
      <w:rPr>
        <w:rFonts w:ascii="Aptos" w:hAnsi="Aptos" w:hint="default"/>
      </w:rPr>
    </w:lvl>
    <w:lvl w:ilvl="1" w:tplc="DDA8225A">
      <w:start w:val="1"/>
      <w:numFmt w:val="bullet"/>
      <w:lvlText w:val="o"/>
      <w:lvlJc w:val="left"/>
      <w:pPr>
        <w:ind w:left="1440" w:hanging="360"/>
      </w:pPr>
      <w:rPr>
        <w:rFonts w:ascii="Courier New" w:hAnsi="Courier New" w:hint="default"/>
      </w:rPr>
    </w:lvl>
    <w:lvl w:ilvl="2" w:tplc="4956FD78">
      <w:start w:val="1"/>
      <w:numFmt w:val="bullet"/>
      <w:lvlText w:val=""/>
      <w:lvlJc w:val="left"/>
      <w:pPr>
        <w:ind w:left="2160" w:hanging="360"/>
      </w:pPr>
      <w:rPr>
        <w:rFonts w:ascii="Wingdings" w:hAnsi="Wingdings" w:hint="default"/>
      </w:rPr>
    </w:lvl>
    <w:lvl w:ilvl="3" w:tplc="B2FC0AAE">
      <w:start w:val="1"/>
      <w:numFmt w:val="bullet"/>
      <w:lvlText w:val=""/>
      <w:lvlJc w:val="left"/>
      <w:pPr>
        <w:ind w:left="2880" w:hanging="360"/>
      </w:pPr>
      <w:rPr>
        <w:rFonts w:ascii="Symbol" w:hAnsi="Symbol" w:hint="default"/>
      </w:rPr>
    </w:lvl>
    <w:lvl w:ilvl="4" w:tplc="0F441D26">
      <w:start w:val="1"/>
      <w:numFmt w:val="bullet"/>
      <w:lvlText w:val="o"/>
      <w:lvlJc w:val="left"/>
      <w:pPr>
        <w:ind w:left="3600" w:hanging="360"/>
      </w:pPr>
      <w:rPr>
        <w:rFonts w:ascii="Courier New" w:hAnsi="Courier New" w:hint="default"/>
      </w:rPr>
    </w:lvl>
    <w:lvl w:ilvl="5" w:tplc="7FAA4230">
      <w:start w:val="1"/>
      <w:numFmt w:val="bullet"/>
      <w:lvlText w:val=""/>
      <w:lvlJc w:val="left"/>
      <w:pPr>
        <w:ind w:left="4320" w:hanging="360"/>
      </w:pPr>
      <w:rPr>
        <w:rFonts w:ascii="Wingdings" w:hAnsi="Wingdings" w:hint="default"/>
      </w:rPr>
    </w:lvl>
    <w:lvl w:ilvl="6" w:tplc="8DE6414E">
      <w:start w:val="1"/>
      <w:numFmt w:val="bullet"/>
      <w:lvlText w:val=""/>
      <w:lvlJc w:val="left"/>
      <w:pPr>
        <w:ind w:left="5040" w:hanging="360"/>
      </w:pPr>
      <w:rPr>
        <w:rFonts w:ascii="Symbol" w:hAnsi="Symbol" w:hint="default"/>
      </w:rPr>
    </w:lvl>
    <w:lvl w:ilvl="7" w:tplc="CFF0A6BA">
      <w:start w:val="1"/>
      <w:numFmt w:val="bullet"/>
      <w:lvlText w:val="o"/>
      <w:lvlJc w:val="left"/>
      <w:pPr>
        <w:ind w:left="5760" w:hanging="360"/>
      </w:pPr>
      <w:rPr>
        <w:rFonts w:ascii="Courier New" w:hAnsi="Courier New" w:hint="default"/>
      </w:rPr>
    </w:lvl>
    <w:lvl w:ilvl="8" w:tplc="D3748DD4">
      <w:start w:val="1"/>
      <w:numFmt w:val="bullet"/>
      <w:lvlText w:val=""/>
      <w:lvlJc w:val="left"/>
      <w:pPr>
        <w:ind w:left="6480" w:hanging="360"/>
      </w:pPr>
      <w:rPr>
        <w:rFonts w:ascii="Wingdings" w:hAnsi="Wingdings" w:hint="default"/>
      </w:rPr>
    </w:lvl>
  </w:abstractNum>
  <w:abstractNum w:abstractNumId="10" w15:restartNumberingAfterBreak="0">
    <w:nsid w:val="178A4B88"/>
    <w:multiLevelType w:val="hybridMultilevel"/>
    <w:tmpl w:val="BDA0411C"/>
    <w:lvl w:ilvl="0" w:tplc="310E5AF4">
      <w:start w:val="1"/>
      <w:numFmt w:val="decimal"/>
      <w:pStyle w:val="Style1"/>
      <w:lvlText w:val="%1."/>
      <w:lvlJc w:val="left"/>
      <w:pPr>
        <w:ind w:left="720" w:hanging="360"/>
      </w:pPr>
      <w:rPr>
        <w:color w:val="365F91" w:themeColor="accent1" w:themeShade="BF"/>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5501A3"/>
    <w:multiLevelType w:val="multilevel"/>
    <w:tmpl w:val="08B8B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CF1438"/>
    <w:multiLevelType w:val="multilevel"/>
    <w:tmpl w:val="B51699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B260A3"/>
    <w:multiLevelType w:val="multilevel"/>
    <w:tmpl w:val="3DE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BFE492"/>
    <w:multiLevelType w:val="hybridMultilevel"/>
    <w:tmpl w:val="A5D8BD44"/>
    <w:lvl w:ilvl="0" w:tplc="4F9211B2">
      <w:start w:val="1"/>
      <w:numFmt w:val="bullet"/>
      <w:lvlText w:val="-"/>
      <w:lvlJc w:val="left"/>
      <w:pPr>
        <w:ind w:left="720" w:hanging="360"/>
      </w:pPr>
      <w:rPr>
        <w:rFonts w:ascii="Aptos" w:hAnsi="Aptos" w:hint="default"/>
      </w:rPr>
    </w:lvl>
    <w:lvl w:ilvl="1" w:tplc="57106FE6">
      <w:start w:val="1"/>
      <w:numFmt w:val="bullet"/>
      <w:lvlText w:val="o"/>
      <w:lvlJc w:val="left"/>
      <w:pPr>
        <w:ind w:left="1440" w:hanging="360"/>
      </w:pPr>
      <w:rPr>
        <w:rFonts w:ascii="Courier New" w:hAnsi="Courier New" w:hint="default"/>
      </w:rPr>
    </w:lvl>
    <w:lvl w:ilvl="2" w:tplc="58B22EF6">
      <w:start w:val="1"/>
      <w:numFmt w:val="bullet"/>
      <w:lvlText w:val=""/>
      <w:lvlJc w:val="left"/>
      <w:pPr>
        <w:ind w:left="2160" w:hanging="360"/>
      </w:pPr>
      <w:rPr>
        <w:rFonts w:ascii="Wingdings" w:hAnsi="Wingdings" w:hint="default"/>
      </w:rPr>
    </w:lvl>
    <w:lvl w:ilvl="3" w:tplc="EE1AFA0A">
      <w:start w:val="1"/>
      <w:numFmt w:val="bullet"/>
      <w:lvlText w:val=""/>
      <w:lvlJc w:val="left"/>
      <w:pPr>
        <w:ind w:left="2880" w:hanging="360"/>
      </w:pPr>
      <w:rPr>
        <w:rFonts w:ascii="Symbol" w:hAnsi="Symbol" w:hint="default"/>
      </w:rPr>
    </w:lvl>
    <w:lvl w:ilvl="4" w:tplc="135E65D4">
      <w:start w:val="1"/>
      <w:numFmt w:val="bullet"/>
      <w:lvlText w:val="o"/>
      <w:lvlJc w:val="left"/>
      <w:pPr>
        <w:ind w:left="3600" w:hanging="360"/>
      </w:pPr>
      <w:rPr>
        <w:rFonts w:ascii="Courier New" w:hAnsi="Courier New" w:hint="default"/>
      </w:rPr>
    </w:lvl>
    <w:lvl w:ilvl="5" w:tplc="0CDCA454">
      <w:start w:val="1"/>
      <w:numFmt w:val="bullet"/>
      <w:lvlText w:val=""/>
      <w:lvlJc w:val="left"/>
      <w:pPr>
        <w:ind w:left="4320" w:hanging="360"/>
      </w:pPr>
      <w:rPr>
        <w:rFonts w:ascii="Wingdings" w:hAnsi="Wingdings" w:hint="default"/>
      </w:rPr>
    </w:lvl>
    <w:lvl w:ilvl="6" w:tplc="922E63D8">
      <w:start w:val="1"/>
      <w:numFmt w:val="bullet"/>
      <w:lvlText w:val=""/>
      <w:lvlJc w:val="left"/>
      <w:pPr>
        <w:ind w:left="5040" w:hanging="360"/>
      </w:pPr>
      <w:rPr>
        <w:rFonts w:ascii="Symbol" w:hAnsi="Symbol" w:hint="default"/>
      </w:rPr>
    </w:lvl>
    <w:lvl w:ilvl="7" w:tplc="CD34DE30">
      <w:start w:val="1"/>
      <w:numFmt w:val="bullet"/>
      <w:lvlText w:val="o"/>
      <w:lvlJc w:val="left"/>
      <w:pPr>
        <w:ind w:left="5760" w:hanging="360"/>
      </w:pPr>
      <w:rPr>
        <w:rFonts w:ascii="Courier New" w:hAnsi="Courier New" w:hint="default"/>
      </w:rPr>
    </w:lvl>
    <w:lvl w:ilvl="8" w:tplc="78BAD8C2">
      <w:start w:val="1"/>
      <w:numFmt w:val="bullet"/>
      <w:lvlText w:val=""/>
      <w:lvlJc w:val="left"/>
      <w:pPr>
        <w:ind w:left="6480" w:hanging="360"/>
      </w:pPr>
      <w:rPr>
        <w:rFonts w:ascii="Wingdings" w:hAnsi="Wingdings" w:hint="default"/>
      </w:rPr>
    </w:lvl>
  </w:abstractNum>
  <w:abstractNum w:abstractNumId="15" w15:restartNumberingAfterBreak="0">
    <w:nsid w:val="250B5C1F"/>
    <w:multiLevelType w:val="multilevel"/>
    <w:tmpl w:val="A476CC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1891BF"/>
    <w:multiLevelType w:val="hybridMultilevel"/>
    <w:tmpl w:val="BB622912"/>
    <w:lvl w:ilvl="0" w:tplc="1696EDC2">
      <w:start w:val="1"/>
      <w:numFmt w:val="bullet"/>
      <w:lvlText w:val="-"/>
      <w:lvlJc w:val="left"/>
      <w:pPr>
        <w:ind w:left="720" w:hanging="360"/>
      </w:pPr>
      <w:rPr>
        <w:rFonts w:ascii="Aptos" w:hAnsi="Aptos" w:hint="default"/>
      </w:rPr>
    </w:lvl>
    <w:lvl w:ilvl="1" w:tplc="DA4A0CEC">
      <w:start w:val="1"/>
      <w:numFmt w:val="bullet"/>
      <w:lvlText w:val="o"/>
      <w:lvlJc w:val="left"/>
      <w:pPr>
        <w:ind w:left="1440" w:hanging="360"/>
      </w:pPr>
      <w:rPr>
        <w:rFonts w:ascii="Courier New" w:hAnsi="Courier New" w:hint="default"/>
      </w:rPr>
    </w:lvl>
    <w:lvl w:ilvl="2" w:tplc="2E7A603A">
      <w:start w:val="1"/>
      <w:numFmt w:val="bullet"/>
      <w:lvlText w:val=""/>
      <w:lvlJc w:val="left"/>
      <w:pPr>
        <w:ind w:left="2160" w:hanging="360"/>
      </w:pPr>
      <w:rPr>
        <w:rFonts w:ascii="Wingdings" w:hAnsi="Wingdings" w:hint="default"/>
      </w:rPr>
    </w:lvl>
    <w:lvl w:ilvl="3" w:tplc="2E8067E6">
      <w:start w:val="1"/>
      <w:numFmt w:val="bullet"/>
      <w:lvlText w:val=""/>
      <w:lvlJc w:val="left"/>
      <w:pPr>
        <w:ind w:left="2880" w:hanging="360"/>
      </w:pPr>
      <w:rPr>
        <w:rFonts w:ascii="Symbol" w:hAnsi="Symbol" w:hint="default"/>
      </w:rPr>
    </w:lvl>
    <w:lvl w:ilvl="4" w:tplc="80FA97D0">
      <w:start w:val="1"/>
      <w:numFmt w:val="bullet"/>
      <w:lvlText w:val="o"/>
      <w:lvlJc w:val="left"/>
      <w:pPr>
        <w:ind w:left="3600" w:hanging="360"/>
      </w:pPr>
      <w:rPr>
        <w:rFonts w:ascii="Courier New" w:hAnsi="Courier New" w:hint="default"/>
      </w:rPr>
    </w:lvl>
    <w:lvl w:ilvl="5" w:tplc="9C0043EE">
      <w:start w:val="1"/>
      <w:numFmt w:val="bullet"/>
      <w:lvlText w:val=""/>
      <w:lvlJc w:val="left"/>
      <w:pPr>
        <w:ind w:left="4320" w:hanging="360"/>
      </w:pPr>
      <w:rPr>
        <w:rFonts w:ascii="Wingdings" w:hAnsi="Wingdings" w:hint="default"/>
      </w:rPr>
    </w:lvl>
    <w:lvl w:ilvl="6" w:tplc="8B46A11A">
      <w:start w:val="1"/>
      <w:numFmt w:val="bullet"/>
      <w:lvlText w:val=""/>
      <w:lvlJc w:val="left"/>
      <w:pPr>
        <w:ind w:left="5040" w:hanging="360"/>
      </w:pPr>
      <w:rPr>
        <w:rFonts w:ascii="Symbol" w:hAnsi="Symbol" w:hint="default"/>
      </w:rPr>
    </w:lvl>
    <w:lvl w:ilvl="7" w:tplc="D8A60418">
      <w:start w:val="1"/>
      <w:numFmt w:val="bullet"/>
      <w:lvlText w:val="o"/>
      <w:lvlJc w:val="left"/>
      <w:pPr>
        <w:ind w:left="5760" w:hanging="360"/>
      </w:pPr>
      <w:rPr>
        <w:rFonts w:ascii="Courier New" w:hAnsi="Courier New" w:hint="default"/>
      </w:rPr>
    </w:lvl>
    <w:lvl w:ilvl="8" w:tplc="7682EA04">
      <w:start w:val="1"/>
      <w:numFmt w:val="bullet"/>
      <w:lvlText w:val=""/>
      <w:lvlJc w:val="left"/>
      <w:pPr>
        <w:ind w:left="6480" w:hanging="360"/>
      </w:pPr>
      <w:rPr>
        <w:rFonts w:ascii="Wingdings" w:hAnsi="Wingdings" w:hint="default"/>
      </w:rPr>
    </w:lvl>
  </w:abstractNum>
  <w:abstractNum w:abstractNumId="17" w15:restartNumberingAfterBreak="0">
    <w:nsid w:val="27CC6A60"/>
    <w:multiLevelType w:val="hybridMultilevel"/>
    <w:tmpl w:val="F8D46894"/>
    <w:lvl w:ilvl="0" w:tplc="548AB7AA">
      <w:start w:val="1"/>
      <w:numFmt w:val="bullet"/>
      <w:lvlText w:val="-"/>
      <w:lvlJc w:val="left"/>
      <w:pPr>
        <w:ind w:left="720" w:hanging="360"/>
      </w:pPr>
      <w:rPr>
        <w:rFonts w:ascii="Aptos" w:hAnsi="Aptos" w:hint="default"/>
      </w:rPr>
    </w:lvl>
    <w:lvl w:ilvl="1" w:tplc="67CC8D2A">
      <w:start w:val="1"/>
      <w:numFmt w:val="bullet"/>
      <w:lvlText w:val="o"/>
      <w:lvlJc w:val="left"/>
      <w:pPr>
        <w:ind w:left="1440" w:hanging="360"/>
      </w:pPr>
      <w:rPr>
        <w:rFonts w:ascii="Courier New" w:hAnsi="Courier New" w:hint="default"/>
      </w:rPr>
    </w:lvl>
    <w:lvl w:ilvl="2" w:tplc="0CE4E4E8">
      <w:start w:val="1"/>
      <w:numFmt w:val="bullet"/>
      <w:lvlText w:val=""/>
      <w:lvlJc w:val="left"/>
      <w:pPr>
        <w:ind w:left="2160" w:hanging="360"/>
      </w:pPr>
      <w:rPr>
        <w:rFonts w:ascii="Wingdings" w:hAnsi="Wingdings" w:hint="default"/>
      </w:rPr>
    </w:lvl>
    <w:lvl w:ilvl="3" w:tplc="3208E5B6">
      <w:start w:val="1"/>
      <w:numFmt w:val="bullet"/>
      <w:lvlText w:val=""/>
      <w:lvlJc w:val="left"/>
      <w:pPr>
        <w:ind w:left="2880" w:hanging="360"/>
      </w:pPr>
      <w:rPr>
        <w:rFonts w:ascii="Symbol" w:hAnsi="Symbol" w:hint="default"/>
      </w:rPr>
    </w:lvl>
    <w:lvl w:ilvl="4" w:tplc="1B1A379C">
      <w:start w:val="1"/>
      <w:numFmt w:val="bullet"/>
      <w:lvlText w:val="o"/>
      <w:lvlJc w:val="left"/>
      <w:pPr>
        <w:ind w:left="3600" w:hanging="360"/>
      </w:pPr>
      <w:rPr>
        <w:rFonts w:ascii="Courier New" w:hAnsi="Courier New" w:hint="default"/>
      </w:rPr>
    </w:lvl>
    <w:lvl w:ilvl="5" w:tplc="C21C4696">
      <w:start w:val="1"/>
      <w:numFmt w:val="bullet"/>
      <w:lvlText w:val=""/>
      <w:lvlJc w:val="left"/>
      <w:pPr>
        <w:ind w:left="4320" w:hanging="360"/>
      </w:pPr>
      <w:rPr>
        <w:rFonts w:ascii="Wingdings" w:hAnsi="Wingdings" w:hint="default"/>
      </w:rPr>
    </w:lvl>
    <w:lvl w:ilvl="6" w:tplc="7E5899B2">
      <w:start w:val="1"/>
      <w:numFmt w:val="bullet"/>
      <w:lvlText w:val=""/>
      <w:lvlJc w:val="left"/>
      <w:pPr>
        <w:ind w:left="5040" w:hanging="360"/>
      </w:pPr>
      <w:rPr>
        <w:rFonts w:ascii="Symbol" w:hAnsi="Symbol" w:hint="default"/>
      </w:rPr>
    </w:lvl>
    <w:lvl w:ilvl="7" w:tplc="AF3E4936">
      <w:start w:val="1"/>
      <w:numFmt w:val="bullet"/>
      <w:lvlText w:val="o"/>
      <w:lvlJc w:val="left"/>
      <w:pPr>
        <w:ind w:left="5760" w:hanging="360"/>
      </w:pPr>
      <w:rPr>
        <w:rFonts w:ascii="Courier New" w:hAnsi="Courier New" w:hint="default"/>
      </w:rPr>
    </w:lvl>
    <w:lvl w:ilvl="8" w:tplc="31D084B8">
      <w:start w:val="1"/>
      <w:numFmt w:val="bullet"/>
      <w:lvlText w:val=""/>
      <w:lvlJc w:val="left"/>
      <w:pPr>
        <w:ind w:left="6480" w:hanging="360"/>
      </w:pPr>
      <w:rPr>
        <w:rFonts w:ascii="Wingdings" w:hAnsi="Wingdings" w:hint="default"/>
      </w:rPr>
    </w:lvl>
  </w:abstractNum>
  <w:abstractNum w:abstractNumId="18" w15:restartNumberingAfterBreak="0">
    <w:nsid w:val="2F608632"/>
    <w:multiLevelType w:val="hybridMultilevel"/>
    <w:tmpl w:val="73305A28"/>
    <w:lvl w:ilvl="0" w:tplc="12C6B9BE">
      <w:start w:val="1"/>
      <w:numFmt w:val="bullet"/>
      <w:lvlText w:val="-"/>
      <w:lvlJc w:val="left"/>
      <w:pPr>
        <w:ind w:left="720" w:hanging="360"/>
      </w:pPr>
      <w:rPr>
        <w:rFonts w:ascii="Aptos" w:hAnsi="Aptos" w:hint="default"/>
      </w:rPr>
    </w:lvl>
    <w:lvl w:ilvl="1" w:tplc="1CFC378C">
      <w:start w:val="1"/>
      <w:numFmt w:val="bullet"/>
      <w:lvlText w:val="o"/>
      <w:lvlJc w:val="left"/>
      <w:pPr>
        <w:ind w:left="1440" w:hanging="360"/>
      </w:pPr>
      <w:rPr>
        <w:rFonts w:ascii="Courier New" w:hAnsi="Courier New" w:hint="default"/>
      </w:rPr>
    </w:lvl>
    <w:lvl w:ilvl="2" w:tplc="72407C80">
      <w:start w:val="1"/>
      <w:numFmt w:val="bullet"/>
      <w:lvlText w:val=""/>
      <w:lvlJc w:val="left"/>
      <w:pPr>
        <w:ind w:left="2160" w:hanging="360"/>
      </w:pPr>
      <w:rPr>
        <w:rFonts w:ascii="Wingdings" w:hAnsi="Wingdings" w:hint="default"/>
      </w:rPr>
    </w:lvl>
    <w:lvl w:ilvl="3" w:tplc="99106DC0">
      <w:start w:val="1"/>
      <w:numFmt w:val="bullet"/>
      <w:lvlText w:val=""/>
      <w:lvlJc w:val="left"/>
      <w:pPr>
        <w:ind w:left="2880" w:hanging="360"/>
      </w:pPr>
      <w:rPr>
        <w:rFonts w:ascii="Symbol" w:hAnsi="Symbol" w:hint="default"/>
      </w:rPr>
    </w:lvl>
    <w:lvl w:ilvl="4" w:tplc="F9B08926">
      <w:start w:val="1"/>
      <w:numFmt w:val="bullet"/>
      <w:lvlText w:val="o"/>
      <w:lvlJc w:val="left"/>
      <w:pPr>
        <w:ind w:left="3600" w:hanging="360"/>
      </w:pPr>
      <w:rPr>
        <w:rFonts w:ascii="Courier New" w:hAnsi="Courier New" w:hint="default"/>
      </w:rPr>
    </w:lvl>
    <w:lvl w:ilvl="5" w:tplc="01A2DEF8">
      <w:start w:val="1"/>
      <w:numFmt w:val="bullet"/>
      <w:lvlText w:val=""/>
      <w:lvlJc w:val="left"/>
      <w:pPr>
        <w:ind w:left="4320" w:hanging="360"/>
      </w:pPr>
      <w:rPr>
        <w:rFonts w:ascii="Wingdings" w:hAnsi="Wingdings" w:hint="default"/>
      </w:rPr>
    </w:lvl>
    <w:lvl w:ilvl="6" w:tplc="7F764E9E">
      <w:start w:val="1"/>
      <w:numFmt w:val="bullet"/>
      <w:lvlText w:val=""/>
      <w:lvlJc w:val="left"/>
      <w:pPr>
        <w:ind w:left="5040" w:hanging="360"/>
      </w:pPr>
      <w:rPr>
        <w:rFonts w:ascii="Symbol" w:hAnsi="Symbol" w:hint="default"/>
      </w:rPr>
    </w:lvl>
    <w:lvl w:ilvl="7" w:tplc="59B0481A">
      <w:start w:val="1"/>
      <w:numFmt w:val="bullet"/>
      <w:lvlText w:val="o"/>
      <w:lvlJc w:val="left"/>
      <w:pPr>
        <w:ind w:left="5760" w:hanging="360"/>
      </w:pPr>
      <w:rPr>
        <w:rFonts w:ascii="Courier New" w:hAnsi="Courier New" w:hint="default"/>
      </w:rPr>
    </w:lvl>
    <w:lvl w:ilvl="8" w:tplc="6D40A8F8">
      <w:start w:val="1"/>
      <w:numFmt w:val="bullet"/>
      <w:lvlText w:val=""/>
      <w:lvlJc w:val="left"/>
      <w:pPr>
        <w:ind w:left="6480" w:hanging="360"/>
      </w:pPr>
      <w:rPr>
        <w:rFonts w:ascii="Wingdings" w:hAnsi="Wingdings" w:hint="default"/>
      </w:rPr>
    </w:lvl>
  </w:abstractNum>
  <w:abstractNum w:abstractNumId="19" w15:restartNumberingAfterBreak="0">
    <w:nsid w:val="2FBF2AA5"/>
    <w:multiLevelType w:val="hybridMultilevel"/>
    <w:tmpl w:val="32B84BDC"/>
    <w:lvl w:ilvl="0" w:tplc="CC4862A0">
      <w:start w:val="1"/>
      <w:numFmt w:val="bullet"/>
      <w:lvlText w:val="-"/>
      <w:lvlJc w:val="left"/>
      <w:pPr>
        <w:ind w:left="720" w:hanging="360"/>
      </w:pPr>
      <w:rPr>
        <w:rFonts w:ascii="Aptos" w:hAnsi="Aptos" w:hint="default"/>
      </w:rPr>
    </w:lvl>
    <w:lvl w:ilvl="1" w:tplc="F7CA9A10">
      <w:start w:val="1"/>
      <w:numFmt w:val="bullet"/>
      <w:lvlText w:val="o"/>
      <w:lvlJc w:val="left"/>
      <w:pPr>
        <w:ind w:left="1440" w:hanging="360"/>
      </w:pPr>
      <w:rPr>
        <w:rFonts w:ascii="Courier New" w:hAnsi="Courier New" w:hint="default"/>
      </w:rPr>
    </w:lvl>
    <w:lvl w:ilvl="2" w:tplc="C6EA986A">
      <w:start w:val="1"/>
      <w:numFmt w:val="bullet"/>
      <w:lvlText w:val=""/>
      <w:lvlJc w:val="left"/>
      <w:pPr>
        <w:ind w:left="2160" w:hanging="360"/>
      </w:pPr>
      <w:rPr>
        <w:rFonts w:ascii="Wingdings" w:hAnsi="Wingdings" w:hint="default"/>
      </w:rPr>
    </w:lvl>
    <w:lvl w:ilvl="3" w:tplc="C4FCA036">
      <w:start w:val="1"/>
      <w:numFmt w:val="bullet"/>
      <w:lvlText w:val=""/>
      <w:lvlJc w:val="left"/>
      <w:pPr>
        <w:ind w:left="2880" w:hanging="360"/>
      </w:pPr>
      <w:rPr>
        <w:rFonts w:ascii="Symbol" w:hAnsi="Symbol" w:hint="default"/>
      </w:rPr>
    </w:lvl>
    <w:lvl w:ilvl="4" w:tplc="D600726C">
      <w:start w:val="1"/>
      <w:numFmt w:val="bullet"/>
      <w:lvlText w:val="o"/>
      <w:lvlJc w:val="left"/>
      <w:pPr>
        <w:ind w:left="3600" w:hanging="360"/>
      </w:pPr>
      <w:rPr>
        <w:rFonts w:ascii="Courier New" w:hAnsi="Courier New" w:hint="default"/>
      </w:rPr>
    </w:lvl>
    <w:lvl w:ilvl="5" w:tplc="03F08C28">
      <w:start w:val="1"/>
      <w:numFmt w:val="bullet"/>
      <w:lvlText w:val=""/>
      <w:lvlJc w:val="left"/>
      <w:pPr>
        <w:ind w:left="4320" w:hanging="360"/>
      </w:pPr>
      <w:rPr>
        <w:rFonts w:ascii="Wingdings" w:hAnsi="Wingdings" w:hint="default"/>
      </w:rPr>
    </w:lvl>
    <w:lvl w:ilvl="6" w:tplc="5358F144">
      <w:start w:val="1"/>
      <w:numFmt w:val="bullet"/>
      <w:lvlText w:val=""/>
      <w:lvlJc w:val="left"/>
      <w:pPr>
        <w:ind w:left="5040" w:hanging="360"/>
      </w:pPr>
      <w:rPr>
        <w:rFonts w:ascii="Symbol" w:hAnsi="Symbol" w:hint="default"/>
      </w:rPr>
    </w:lvl>
    <w:lvl w:ilvl="7" w:tplc="87740EC2">
      <w:start w:val="1"/>
      <w:numFmt w:val="bullet"/>
      <w:lvlText w:val="o"/>
      <w:lvlJc w:val="left"/>
      <w:pPr>
        <w:ind w:left="5760" w:hanging="360"/>
      </w:pPr>
      <w:rPr>
        <w:rFonts w:ascii="Courier New" w:hAnsi="Courier New" w:hint="default"/>
      </w:rPr>
    </w:lvl>
    <w:lvl w:ilvl="8" w:tplc="708E58B6">
      <w:start w:val="1"/>
      <w:numFmt w:val="bullet"/>
      <w:lvlText w:val=""/>
      <w:lvlJc w:val="left"/>
      <w:pPr>
        <w:ind w:left="6480" w:hanging="360"/>
      </w:pPr>
      <w:rPr>
        <w:rFonts w:ascii="Wingdings" w:hAnsi="Wingdings" w:hint="default"/>
      </w:rPr>
    </w:lvl>
  </w:abstractNum>
  <w:abstractNum w:abstractNumId="20" w15:restartNumberingAfterBreak="0">
    <w:nsid w:val="32C730FB"/>
    <w:multiLevelType w:val="hybridMultilevel"/>
    <w:tmpl w:val="7856FC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5C618DB"/>
    <w:multiLevelType w:val="multilevel"/>
    <w:tmpl w:val="9CE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9D7E4D"/>
    <w:multiLevelType w:val="hybridMultilevel"/>
    <w:tmpl w:val="2E2A751E"/>
    <w:lvl w:ilvl="0" w:tplc="8258EEE2">
      <w:start w:val="1"/>
      <w:numFmt w:val="bullet"/>
      <w:lvlText w:val="-"/>
      <w:lvlJc w:val="left"/>
      <w:pPr>
        <w:ind w:left="720" w:hanging="360"/>
      </w:pPr>
      <w:rPr>
        <w:rFonts w:ascii="Aptos" w:hAnsi="Aptos" w:hint="default"/>
      </w:rPr>
    </w:lvl>
    <w:lvl w:ilvl="1" w:tplc="09D47BA6">
      <w:start w:val="1"/>
      <w:numFmt w:val="bullet"/>
      <w:lvlText w:val="o"/>
      <w:lvlJc w:val="left"/>
      <w:pPr>
        <w:ind w:left="1440" w:hanging="360"/>
      </w:pPr>
      <w:rPr>
        <w:rFonts w:ascii="Courier New" w:hAnsi="Courier New" w:hint="default"/>
      </w:rPr>
    </w:lvl>
    <w:lvl w:ilvl="2" w:tplc="31EA4130">
      <w:start w:val="1"/>
      <w:numFmt w:val="bullet"/>
      <w:lvlText w:val=""/>
      <w:lvlJc w:val="left"/>
      <w:pPr>
        <w:ind w:left="2160" w:hanging="360"/>
      </w:pPr>
      <w:rPr>
        <w:rFonts w:ascii="Wingdings" w:hAnsi="Wingdings" w:hint="default"/>
      </w:rPr>
    </w:lvl>
    <w:lvl w:ilvl="3" w:tplc="214CA7D0">
      <w:start w:val="1"/>
      <w:numFmt w:val="bullet"/>
      <w:lvlText w:val=""/>
      <w:lvlJc w:val="left"/>
      <w:pPr>
        <w:ind w:left="2880" w:hanging="360"/>
      </w:pPr>
      <w:rPr>
        <w:rFonts w:ascii="Symbol" w:hAnsi="Symbol" w:hint="default"/>
      </w:rPr>
    </w:lvl>
    <w:lvl w:ilvl="4" w:tplc="43769636">
      <w:start w:val="1"/>
      <w:numFmt w:val="bullet"/>
      <w:lvlText w:val="o"/>
      <w:lvlJc w:val="left"/>
      <w:pPr>
        <w:ind w:left="3600" w:hanging="360"/>
      </w:pPr>
      <w:rPr>
        <w:rFonts w:ascii="Courier New" w:hAnsi="Courier New" w:hint="default"/>
      </w:rPr>
    </w:lvl>
    <w:lvl w:ilvl="5" w:tplc="1E50420C">
      <w:start w:val="1"/>
      <w:numFmt w:val="bullet"/>
      <w:lvlText w:val=""/>
      <w:lvlJc w:val="left"/>
      <w:pPr>
        <w:ind w:left="4320" w:hanging="360"/>
      </w:pPr>
      <w:rPr>
        <w:rFonts w:ascii="Wingdings" w:hAnsi="Wingdings" w:hint="default"/>
      </w:rPr>
    </w:lvl>
    <w:lvl w:ilvl="6" w:tplc="3D566A3A">
      <w:start w:val="1"/>
      <w:numFmt w:val="bullet"/>
      <w:lvlText w:val=""/>
      <w:lvlJc w:val="left"/>
      <w:pPr>
        <w:ind w:left="5040" w:hanging="360"/>
      </w:pPr>
      <w:rPr>
        <w:rFonts w:ascii="Symbol" w:hAnsi="Symbol" w:hint="default"/>
      </w:rPr>
    </w:lvl>
    <w:lvl w:ilvl="7" w:tplc="C358B9FA">
      <w:start w:val="1"/>
      <w:numFmt w:val="bullet"/>
      <w:lvlText w:val="o"/>
      <w:lvlJc w:val="left"/>
      <w:pPr>
        <w:ind w:left="5760" w:hanging="360"/>
      </w:pPr>
      <w:rPr>
        <w:rFonts w:ascii="Courier New" w:hAnsi="Courier New" w:hint="default"/>
      </w:rPr>
    </w:lvl>
    <w:lvl w:ilvl="8" w:tplc="410E001C">
      <w:start w:val="1"/>
      <w:numFmt w:val="bullet"/>
      <w:lvlText w:val=""/>
      <w:lvlJc w:val="left"/>
      <w:pPr>
        <w:ind w:left="6480" w:hanging="360"/>
      </w:pPr>
      <w:rPr>
        <w:rFonts w:ascii="Wingdings" w:hAnsi="Wingdings" w:hint="default"/>
      </w:rPr>
    </w:lvl>
  </w:abstractNum>
  <w:abstractNum w:abstractNumId="23" w15:restartNumberingAfterBreak="0">
    <w:nsid w:val="37484825"/>
    <w:multiLevelType w:val="hybridMultilevel"/>
    <w:tmpl w:val="0DC0C152"/>
    <w:lvl w:ilvl="0" w:tplc="E038536A">
      <w:start w:val="1"/>
      <w:numFmt w:val="bullet"/>
      <w:lvlText w:val="-"/>
      <w:lvlJc w:val="left"/>
      <w:pPr>
        <w:ind w:left="720" w:hanging="360"/>
      </w:pPr>
      <w:rPr>
        <w:rFonts w:ascii="Aptos" w:hAnsi="Aptos" w:hint="default"/>
      </w:rPr>
    </w:lvl>
    <w:lvl w:ilvl="1" w:tplc="5B229F5E">
      <w:start w:val="1"/>
      <w:numFmt w:val="bullet"/>
      <w:lvlText w:val="o"/>
      <w:lvlJc w:val="left"/>
      <w:pPr>
        <w:ind w:left="1440" w:hanging="360"/>
      </w:pPr>
      <w:rPr>
        <w:rFonts w:ascii="Courier New" w:hAnsi="Courier New" w:hint="default"/>
      </w:rPr>
    </w:lvl>
    <w:lvl w:ilvl="2" w:tplc="7E608686">
      <w:start w:val="1"/>
      <w:numFmt w:val="bullet"/>
      <w:lvlText w:val=""/>
      <w:lvlJc w:val="left"/>
      <w:pPr>
        <w:ind w:left="2160" w:hanging="360"/>
      </w:pPr>
      <w:rPr>
        <w:rFonts w:ascii="Wingdings" w:hAnsi="Wingdings" w:hint="default"/>
      </w:rPr>
    </w:lvl>
    <w:lvl w:ilvl="3" w:tplc="3F0AB8E0">
      <w:start w:val="1"/>
      <w:numFmt w:val="bullet"/>
      <w:lvlText w:val=""/>
      <w:lvlJc w:val="left"/>
      <w:pPr>
        <w:ind w:left="2880" w:hanging="360"/>
      </w:pPr>
      <w:rPr>
        <w:rFonts w:ascii="Symbol" w:hAnsi="Symbol" w:hint="default"/>
      </w:rPr>
    </w:lvl>
    <w:lvl w:ilvl="4" w:tplc="139EE7AE">
      <w:start w:val="1"/>
      <w:numFmt w:val="bullet"/>
      <w:lvlText w:val="o"/>
      <w:lvlJc w:val="left"/>
      <w:pPr>
        <w:ind w:left="3600" w:hanging="360"/>
      </w:pPr>
      <w:rPr>
        <w:rFonts w:ascii="Courier New" w:hAnsi="Courier New" w:hint="default"/>
      </w:rPr>
    </w:lvl>
    <w:lvl w:ilvl="5" w:tplc="ABFC74F4">
      <w:start w:val="1"/>
      <w:numFmt w:val="bullet"/>
      <w:lvlText w:val=""/>
      <w:lvlJc w:val="left"/>
      <w:pPr>
        <w:ind w:left="4320" w:hanging="360"/>
      </w:pPr>
      <w:rPr>
        <w:rFonts w:ascii="Wingdings" w:hAnsi="Wingdings" w:hint="default"/>
      </w:rPr>
    </w:lvl>
    <w:lvl w:ilvl="6" w:tplc="238CF752">
      <w:start w:val="1"/>
      <w:numFmt w:val="bullet"/>
      <w:lvlText w:val=""/>
      <w:lvlJc w:val="left"/>
      <w:pPr>
        <w:ind w:left="5040" w:hanging="360"/>
      </w:pPr>
      <w:rPr>
        <w:rFonts w:ascii="Symbol" w:hAnsi="Symbol" w:hint="default"/>
      </w:rPr>
    </w:lvl>
    <w:lvl w:ilvl="7" w:tplc="BBCAE98C">
      <w:start w:val="1"/>
      <w:numFmt w:val="bullet"/>
      <w:lvlText w:val="o"/>
      <w:lvlJc w:val="left"/>
      <w:pPr>
        <w:ind w:left="5760" w:hanging="360"/>
      </w:pPr>
      <w:rPr>
        <w:rFonts w:ascii="Courier New" w:hAnsi="Courier New" w:hint="default"/>
      </w:rPr>
    </w:lvl>
    <w:lvl w:ilvl="8" w:tplc="43E048DA">
      <w:start w:val="1"/>
      <w:numFmt w:val="bullet"/>
      <w:lvlText w:val=""/>
      <w:lvlJc w:val="left"/>
      <w:pPr>
        <w:ind w:left="6480" w:hanging="360"/>
      </w:pPr>
      <w:rPr>
        <w:rFonts w:ascii="Wingdings" w:hAnsi="Wingdings" w:hint="default"/>
      </w:rPr>
    </w:lvl>
  </w:abstractNum>
  <w:abstractNum w:abstractNumId="24" w15:restartNumberingAfterBreak="0">
    <w:nsid w:val="3C7A4CCB"/>
    <w:multiLevelType w:val="multilevel"/>
    <w:tmpl w:val="7A00B71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5F1C6F"/>
    <w:multiLevelType w:val="multilevel"/>
    <w:tmpl w:val="03BC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617A58"/>
    <w:multiLevelType w:val="hybridMultilevel"/>
    <w:tmpl w:val="08A4CBEE"/>
    <w:lvl w:ilvl="0" w:tplc="2660B29A">
      <w:start w:val="1"/>
      <w:numFmt w:val="bullet"/>
      <w:lvlText w:val="-"/>
      <w:lvlJc w:val="left"/>
      <w:pPr>
        <w:ind w:left="720" w:hanging="360"/>
      </w:pPr>
      <w:rPr>
        <w:rFonts w:ascii="Aptos" w:hAnsi="Aptos" w:hint="default"/>
      </w:rPr>
    </w:lvl>
    <w:lvl w:ilvl="1" w:tplc="67FEF41A">
      <w:start w:val="1"/>
      <w:numFmt w:val="bullet"/>
      <w:lvlText w:val="o"/>
      <w:lvlJc w:val="left"/>
      <w:pPr>
        <w:ind w:left="1440" w:hanging="360"/>
      </w:pPr>
      <w:rPr>
        <w:rFonts w:ascii="Courier New" w:hAnsi="Courier New" w:hint="default"/>
      </w:rPr>
    </w:lvl>
    <w:lvl w:ilvl="2" w:tplc="450C6A6E">
      <w:start w:val="1"/>
      <w:numFmt w:val="bullet"/>
      <w:lvlText w:val=""/>
      <w:lvlJc w:val="left"/>
      <w:pPr>
        <w:ind w:left="2160" w:hanging="360"/>
      </w:pPr>
      <w:rPr>
        <w:rFonts w:ascii="Wingdings" w:hAnsi="Wingdings" w:hint="default"/>
      </w:rPr>
    </w:lvl>
    <w:lvl w:ilvl="3" w:tplc="6B90D63E">
      <w:start w:val="1"/>
      <w:numFmt w:val="bullet"/>
      <w:lvlText w:val=""/>
      <w:lvlJc w:val="left"/>
      <w:pPr>
        <w:ind w:left="2880" w:hanging="360"/>
      </w:pPr>
      <w:rPr>
        <w:rFonts w:ascii="Symbol" w:hAnsi="Symbol" w:hint="default"/>
      </w:rPr>
    </w:lvl>
    <w:lvl w:ilvl="4" w:tplc="C588A0B6">
      <w:start w:val="1"/>
      <w:numFmt w:val="bullet"/>
      <w:lvlText w:val="o"/>
      <w:lvlJc w:val="left"/>
      <w:pPr>
        <w:ind w:left="3600" w:hanging="360"/>
      </w:pPr>
      <w:rPr>
        <w:rFonts w:ascii="Courier New" w:hAnsi="Courier New" w:hint="default"/>
      </w:rPr>
    </w:lvl>
    <w:lvl w:ilvl="5" w:tplc="D9541A62">
      <w:start w:val="1"/>
      <w:numFmt w:val="bullet"/>
      <w:lvlText w:val=""/>
      <w:lvlJc w:val="left"/>
      <w:pPr>
        <w:ind w:left="4320" w:hanging="360"/>
      </w:pPr>
      <w:rPr>
        <w:rFonts w:ascii="Wingdings" w:hAnsi="Wingdings" w:hint="default"/>
      </w:rPr>
    </w:lvl>
    <w:lvl w:ilvl="6" w:tplc="6DA010E8">
      <w:start w:val="1"/>
      <w:numFmt w:val="bullet"/>
      <w:lvlText w:val=""/>
      <w:lvlJc w:val="left"/>
      <w:pPr>
        <w:ind w:left="5040" w:hanging="360"/>
      </w:pPr>
      <w:rPr>
        <w:rFonts w:ascii="Symbol" w:hAnsi="Symbol" w:hint="default"/>
      </w:rPr>
    </w:lvl>
    <w:lvl w:ilvl="7" w:tplc="F8FA592E">
      <w:start w:val="1"/>
      <w:numFmt w:val="bullet"/>
      <w:lvlText w:val="o"/>
      <w:lvlJc w:val="left"/>
      <w:pPr>
        <w:ind w:left="5760" w:hanging="360"/>
      </w:pPr>
      <w:rPr>
        <w:rFonts w:ascii="Courier New" w:hAnsi="Courier New" w:hint="default"/>
      </w:rPr>
    </w:lvl>
    <w:lvl w:ilvl="8" w:tplc="B80C1F88">
      <w:start w:val="1"/>
      <w:numFmt w:val="bullet"/>
      <w:lvlText w:val=""/>
      <w:lvlJc w:val="left"/>
      <w:pPr>
        <w:ind w:left="6480" w:hanging="360"/>
      </w:pPr>
      <w:rPr>
        <w:rFonts w:ascii="Wingdings" w:hAnsi="Wingdings" w:hint="default"/>
      </w:rPr>
    </w:lvl>
  </w:abstractNum>
  <w:abstractNum w:abstractNumId="27" w15:restartNumberingAfterBreak="0">
    <w:nsid w:val="43423135"/>
    <w:multiLevelType w:val="hybridMultilevel"/>
    <w:tmpl w:val="D8A0007C"/>
    <w:lvl w:ilvl="0" w:tplc="DCAE88B2">
      <w:start w:val="1"/>
      <w:numFmt w:val="bullet"/>
      <w:lvlText w:val="-"/>
      <w:lvlJc w:val="left"/>
      <w:pPr>
        <w:ind w:left="720" w:hanging="360"/>
      </w:pPr>
      <w:rPr>
        <w:rFonts w:ascii="Aptos" w:hAnsi="Aptos" w:hint="default"/>
      </w:rPr>
    </w:lvl>
    <w:lvl w:ilvl="1" w:tplc="B29A4D0C">
      <w:start w:val="1"/>
      <w:numFmt w:val="bullet"/>
      <w:lvlText w:val="o"/>
      <w:lvlJc w:val="left"/>
      <w:pPr>
        <w:ind w:left="1440" w:hanging="360"/>
      </w:pPr>
      <w:rPr>
        <w:rFonts w:ascii="Courier New" w:hAnsi="Courier New" w:hint="default"/>
      </w:rPr>
    </w:lvl>
    <w:lvl w:ilvl="2" w:tplc="410A835E">
      <w:start w:val="1"/>
      <w:numFmt w:val="bullet"/>
      <w:lvlText w:val=""/>
      <w:lvlJc w:val="left"/>
      <w:pPr>
        <w:ind w:left="2160" w:hanging="360"/>
      </w:pPr>
      <w:rPr>
        <w:rFonts w:ascii="Wingdings" w:hAnsi="Wingdings" w:hint="default"/>
      </w:rPr>
    </w:lvl>
    <w:lvl w:ilvl="3" w:tplc="3426E688">
      <w:start w:val="1"/>
      <w:numFmt w:val="bullet"/>
      <w:lvlText w:val=""/>
      <w:lvlJc w:val="left"/>
      <w:pPr>
        <w:ind w:left="2880" w:hanging="360"/>
      </w:pPr>
      <w:rPr>
        <w:rFonts w:ascii="Symbol" w:hAnsi="Symbol" w:hint="default"/>
      </w:rPr>
    </w:lvl>
    <w:lvl w:ilvl="4" w:tplc="8BB88136">
      <w:start w:val="1"/>
      <w:numFmt w:val="bullet"/>
      <w:lvlText w:val="o"/>
      <w:lvlJc w:val="left"/>
      <w:pPr>
        <w:ind w:left="3600" w:hanging="360"/>
      </w:pPr>
      <w:rPr>
        <w:rFonts w:ascii="Courier New" w:hAnsi="Courier New" w:hint="default"/>
      </w:rPr>
    </w:lvl>
    <w:lvl w:ilvl="5" w:tplc="6E16B598">
      <w:start w:val="1"/>
      <w:numFmt w:val="bullet"/>
      <w:lvlText w:val=""/>
      <w:lvlJc w:val="left"/>
      <w:pPr>
        <w:ind w:left="4320" w:hanging="360"/>
      </w:pPr>
      <w:rPr>
        <w:rFonts w:ascii="Wingdings" w:hAnsi="Wingdings" w:hint="default"/>
      </w:rPr>
    </w:lvl>
    <w:lvl w:ilvl="6" w:tplc="FF46AC2E">
      <w:start w:val="1"/>
      <w:numFmt w:val="bullet"/>
      <w:lvlText w:val=""/>
      <w:lvlJc w:val="left"/>
      <w:pPr>
        <w:ind w:left="5040" w:hanging="360"/>
      </w:pPr>
      <w:rPr>
        <w:rFonts w:ascii="Symbol" w:hAnsi="Symbol" w:hint="default"/>
      </w:rPr>
    </w:lvl>
    <w:lvl w:ilvl="7" w:tplc="01243C0A">
      <w:start w:val="1"/>
      <w:numFmt w:val="bullet"/>
      <w:lvlText w:val="o"/>
      <w:lvlJc w:val="left"/>
      <w:pPr>
        <w:ind w:left="5760" w:hanging="360"/>
      </w:pPr>
      <w:rPr>
        <w:rFonts w:ascii="Courier New" w:hAnsi="Courier New" w:hint="default"/>
      </w:rPr>
    </w:lvl>
    <w:lvl w:ilvl="8" w:tplc="AB28CB5A">
      <w:start w:val="1"/>
      <w:numFmt w:val="bullet"/>
      <w:lvlText w:val=""/>
      <w:lvlJc w:val="left"/>
      <w:pPr>
        <w:ind w:left="6480" w:hanging="360"/>
      </w:pPr>
      <w:rPr>
        <w:rFonts w:ascii="Wingdings" w:hAnsi="Wingdings" w:hint="default"/>
      </w:rPr>
    </w:lvl>
  </w:abstractNum>
  <w:abstractNum w:abstractNumId="28" w15:restartNumberingAfterBreak="0">
    <w:nsid w:val="43D4502A"/>
    <w:multiLevelType w:val="multilevel"/>
    <w:tmpl w:val="55AC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7166290"/>
    <w:multiLevelType w:val="multilevel"/>
    <w:tmpl w:val="0066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1E33E1"/>
    <w:multiLevelType w:val="hybridMultilevel"/>
    <w:tmpl w:val="C29A11F0"/>
    <w:lvl w:ilvl="0" w:tplc="682A9640">
      <w:start w:val="1"/>
      <w:numFmt w:val="bullet"/>
      <w:lvlText w:val="-"/>
      <w:lvlJc w:val="left"/>
      <w:pPr>
        <w:ind w:left="720" w:hanging="360"/>
      </w:pPr>
      <w:rPr>
        <w:rFonts w:ascii="Aptos" w:hAnsi="Aptos" w:hint="default"/>
      </w:rPr>
    </w:lvl>
    <w:lvl w:ilvl="1" w:tplc="BF9A16AC">
      <w:start w:val="1"/>
      <w:numFmt w:val="bullet"/>
      <w:lvlText w:val="o"/>
      <w:lvlJc w:val="left"/>
      <w:pPr>
        <w:ind w:left="1440" w:hanging="360"/>
      </w:pPr>
      <w:rPr>
        <w:rFonts w:ascii="Courier New" w:hAnsi="Courier New" w:hint="default"/>
      </w:rPr>
    </w:lvl>
    <w:lvl w:ilvl="2" w:tplc="0820FB1A">
      <w:start w:val="1"/>
      <w:numFmt w:val="bullet"/>
      <w:lvlText w:val=""/>
      <w:lvlJc w:val="left"/>
      <w:pPr>
        <w:ind w:left="2160" w:hanging="360"/>
      </w:pPr>
      <w:rPr>
        <w:rFonts w:ascii="Wingdings" w:hAnsi="Wingdings" w:hint="default"/>
      </w:rPr>
    </w:lvl>
    <w:lvl w:ilvl="3" w:tplc="C324DE74">
      <w:start w:val="1"/>
      <w:numFmt w:val="bullet"/>
      <w:lvlText w:val=""/>
      <w:lvlJc w:val="left"/>
      <w:pPr>
        <w:ind w:left="2880" w:hanging="360"/>
      </w:pPr>
      <w:rPr>
        <w:rFonts w:ascii="Symbol" w:hAnsi="Symbol" w:hint="default"/>
      </w:rPr>
    </w:lvl>
    <w:lvl w:ilvl="4" w:tplc="882C8CD2">
      <w:start w:val="1"/>
      <w:numFmt w:val="bullet"/>
      <w:lvlText w:val="o"/>
      <w:lvlJc w:val="left"/>
      <w:pPr>
        <w:ind w:left="3600" w:hanging="360"/>
      </w:pPr>
      <w:rPr>
        <w:rFonts w:ascii="Courier New" w:hAnsi="Courier New" w:hint="default"/>
      </w:rPr>
    </w:lvl>
    <w:lvl w:ilvl="5" w:tplc="D2BAD1A2">
      <w:start w:val="1"/>
      <w:numFmt w:val="bullet"/>
      <w:lvlText w:val=""/>
      <w:lvlJc w:val="left"/>
      <w:pPr>
        <w:ind w:left="4320" w:hanging="360"/>
      </w:pPr>
      <w:rPr>
        <w:rFonts w:ascii="Wingdings" w:hAnsi="Wingdings" w:hint="default"/>
      </w:rPr>
    </w:lvl>
    <w:lvl w:ilvl="6" w:tplc="C4BE6798">
      <w:start w:val="1"/>
      <w:numFmt w:val="bullet"/>
      <w:lvlText w:val=""/>
      <w:lvlJc w:val="left"/>
      <w:pPr>
        <w:ind w:left="5040" w:hanging="360"/>
      </w:pPr>
      <w:rPr>
        <w:rFonts w:ascii="Symbol" w:hAnsi="Symbol" w:hint="default"/>
      </w:rPr>
    </w:lvl>
    <w:lvl w:ilvl="7" w:tplc="9F449538">
      <w:start w:val="1"/>
      <w:numFmt w:val="bullet"/>
      <w:lvlText w:val="o"/>
      <w:lvlJc w:val="left"/>
      <w:pPr>
        <w:ind w:left="5760" w:hanging="360"/>
      </w:pPr>
      <w:rPr>
        <w:rFonts w:ascii="Courier New" w:hAnsi="Courier New" w:hint="default"/>
      </w:rPr>
    </w:lvl>
    <w:lvl w:ilvl="8" w:tplc="0038A296">
      <w:start w:val="1"/>
      <w:numFmt w:val="bullet"/>
      <w:lvlText w:val=""/>
      <w:lvlJc w:val="left"/>
      <w:pPr>
        <w:ind w:left="6480" w:hanging="360"/>
      </w:pPr>
      <w:rPr>
        <w:rFonts w:ascii="Wingdings" w:hAnsi="Wingdings" w:hint="default"/>
      </w:rPr>
    </w:lvl>
  </w:abstractNum>
  <w:abstractNum w:abstractNumId="31" w15:restartNumberingAfterBreak="0">
    <w:nsid w:val="47CB6B0F"/>
    <w:multiLevelType w:val="multilevel"/>
    <w:tmpl w:val="F51C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9E2273C"/>
    <w:multiLevelType w:val="multilevel"/>
    <w:tmpl w:val="D8EE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071DAC"/>
    <w:multiLevelType w:val="multilevel"/>
    <w:tmpl w:val="31D4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314D2B"/>
    <w:multiLevelType w:val="multilevel"/>
    <w:tmpl w:val="3FF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08829FD"/>
    <w:multiLevelType w:val="hybridMultilevel"/>
    <w:tmpl w:val="85DE1196"/>
    <w:lvl w:ilvl="0" w:tplc="086678A0">
      <w:start w:val="1"/>
      <w:numFmt w:val="bullet"/>
      <w:lvlText w:val="-"/>
      <w:lvlJc w:val="left"/>
      <w:pPr>
        <w:ind w:left="720" w:hanging="360"/>
      </w:pPr>
      <w:rPr>
        <w:rFonts w:ascii="Aptos" w:hAnsi="Aptos" w:hint="default"/>
      </w:rPr>
    </w:lvl>
    <w:lvl w:ilvl="1" w:tplc="310E6376">
      <w:start w:val="1"/>
      <w:numFmt w:val="bullet"/>
      <w:lvlText w:val="o"/>
      <w:lvlJc w:val="left"/>
      <w:pPr>
        <w:ind w:left="1440" w:hanging="360"/>
      </w:pPr>
      <w:rPr>
        <w:rFonts w:ascii="Courier New" w:hAnsi="Courier New" w:hint="default"/>
      </w:rPr>
    </w:lvl>
    <w:lvl w:ilvl="2" w:tplc="3A46112E">
      <w:start w:val="1"/>
      <w:numFmt w:val="bullet"/>
      <w:lvlText w:val=""/>
      <w:lvlJc w:val="left"/>
      <w:pPr>
        <w:ind w:left="2160" w:hanging="360"/>
      </w:pPr>
      <w:rPr>
        <w:rFonts w:ascii="Wingdings" w:hAnsi="Wingdings" w:hint="default"/>
      </w:rPr>
    </w:lvl>
    <w:lvl w:ilvl="3" w:tplc="84ECCED4">
      <w:start w:val="1"/>
      <w:numFmt w:val="bullet"/>
      <w:lvlText w:val=""/>
      <w:lvlJc w:val="left"/>
      <w:pPr>
        <w:ind w:left="2880" w:hanging="360"/>
      </w:pPr>
      <w:rPr>
        <w:rFonts w:ascii="Symbol" w:hAnsi="Symbol" w:hint="default"/>
      </w:rPr>
    </w:lvl>
    <w:lvl w:ilvl="4" w:tplc="3CF011AE">
      <w:start w:val="1"/>
      <w:numFmt w:val="bullet"/>
      <w:lvlText w:val="o"/>
      <w:lvlJc w:val="left"/>
      <w:pPr>
        <w:ind w:left="3600" w:hanging="360"/>
      </w:pPr>
      <w:rPr>
        <w:rFonts w:ascii="Courier New" w:hAnsi="Courier New" w:hint="default"/>
      </w:rPr>
    </w:lvl>
    <w:lvl w:ilvl="5" w:tplc="9AF663E8">
      <w:start w:val="1"/>
      <w:numFmt w:val="bullet"/>
      <w:lvlText w:val=""/>
      <w:lvlJc w:val="left"/>
      <w:pPr>
        <w:ind w:left="4320" w:hanging="360"/>
      </w:pPr>
      <w:rPr>
        <w:rFonts w:ascii="Wingdings" w:hAnsi="Wingdings" w:hint="default"/>
      </w:rPr>
    </w:lvl>
    <w:lvl w:ilvl="6" w:tplc="15640AC6">
      <w:start w:val="1"/>
      <w:numFmt w:val="bullet"/>
      <w:lvlText w:val=""/>
      <w:lvlJc w:val="left"/>
      <w:pPr>
        <w:ind w:left="5040" w:hanging="360"/>
      </w:pPr>
      <w:rPr>
        <w:rFonts w:ascii="Symbol" w:hAnsi="Symbol" w:hint="default"/>
      </w:rPr>
    </w:lvl>
    <w:lvl w:ilvl="7" w:tplc="B464E8D4">
      <w:start w:val="1"/>
      <w:numFmt w:val="bullet"/>
      <w:lvlText w:val="o"/>
      <w:lvlJc w:val="left"/>
      <w:pPr>
        <w:ind w:left="5760" w:hanging="360"/>
      </w:pPr>
      <w:rPr>
        <w:rFonts w:ascii="Courier New" w:hAnsi="Courier New" w:hint="default"/>
      </w:rPr>
    </w:lvl>
    <w:lvl w:ilvl="8" w:tplc="8DC6703E">
      <w:start w:val="1"/>
      <w:numFmt w:val="bullet"/>
      <w:lvlText w:val=""/>
      <w:lvlJc w:val="left"/>
      <w:pPr>
        <w:ind w:left="6480" w:hanging="360"/>
      </w:pPr>
      <w:rPr>
        <w:rFonts w:ascii="Wingdings" w:hAnsi="Wingdings" w:hint="default"/>
      </w:rPr>
    </w:lvl>
  </w:abstractNum>
  <w:abstractNum w:abstractNumId="36" w15:restartNumberingAfterBreak="0">
    <w:nsid w:val="5350585B"/>
    <w:multiLevelType w:val="multilevel"/>
    <w:tmpl w:val="AFD034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FC2E66"/>
    <w:multiLevelType w:val="multilevel"/>
    <w:tmpl w:val="4C72FED2"/>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A455AD"/>
    <w:multiLevelType w:val="multilevel"/>
    <w:tmpl w:val="464A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FCD136A"/>
    <w:multiLevelType w:val="multilevel"/>
    <w:tmpl w:val="FE84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FE05929"/>
    <w:multiLevelType w:val="multilevel"/>
    <w:tmpl w:val="9160A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0945F90"/>
    <w:multiLevelType w:val="multilevel"/>
    <w:tmpl w:val="A59E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31116D"/>
    <w:multiLevelType w:val="hybridMultilevel"/>
    <w:tmpl w:val="A6A22176"/>
    <w:lvl w:ilvl="0" w:tplc="14C8C148">
      <w:start w:val="1"/>
      <w:numFmt w:val="bullet"/>
      <w:lvlText w:val="-"/>
      <w:lvlJc w:val="left"/>
      <w:pPr>
        <w:ind w:left="720" w:hanging="360"/>
      </w:pPr>
      <w:rPr>
        <w:rFonts w:ascii="Aptos" w:hAnsi="Aptos" w:hint="default"/>
      </w:rPr>
    </w:lvl>
    <w:lvl w:ilvl="1" w:tplc="717AD750">
      <w:start w:val="1"/>
      <w:numFmt w:val="bullet"/>
      <w:lvlText w:val="o"/>
      <w:lvlJc w:val="left"/>
      <w:pPr>
        <w:ind w:left="1440" w:hanging="360"/>
      </w:pPr>
      <w:rPr>
        <w:rFonts w:ascii="Courier New" w:hAnsi="Courier New" w:hint="default"/>
      </w:rPr>
    </w:lvl>
    <w:lvl w:ilvl="2" w:tplc="C526F500">
      <w:start w:val="1"/>
      <w:numFmt w:val="bullet"/>
      <w:lvlText w:val=""/>
      <w:lvlJc w:val="left"/>
      <w:pPr>
        <w:ind w:left="2160" w:hanging="360"/>
      </w:pPr>
      <w:rPr>
        <w:rFonts w:ascii="Wingdings" w:hAnsi="Wingdings" w:hint="default"/>
      </w:rPr>
    </w:lvl>
    <w:lvl w:ilvl="3" w:tplc="AD1A2DFC">
      <w:start w:val="1"/>
      <w:numFmt w:val="bullet"/>
      <w:lvlText w:val=""/>
      <w:lvlJc w:val="left"/>
      <w:pPr>
        <w:ind w:left="2880" w:hanging="360"/>
      </w:pPr>
      <w:rPr>
        <w:rFonts w:ascii="Symbol" w:hAnsi="Symbol" w:hint="default"/>
      </w:rPr>
    </w:lvl>
    <w:lvl w:ilvl="4" w:tplc="A05C86DC">
      <w:start w:val="1"/>
      <w:numFmt w:val="bullet"/>
      <w:lvlText w:val="o"/>
      <w:lvlJc w:val="left"/>
      <w:pPr>
        <w:ind w:left="3600" w:hanging="360"/>
      </w:pPr>
      <w:rPr>
        <w:rFonts w:ascii="Courier New" w:hAnsi="Courier New" w:hint="default"/>
      </w:rPr>
    </w:lvl>
    <w:lvl w:ilvl="5" w:tplc="4A52B976">
      <w:start w:val="1"/>
      <w:numFmt w:val="bullet"/>
      <w:lvlText w:val=""/>
      <w:lvlJc w:val="left"/>
      <w:pPr>
        <w:ind w:left="4320" w:hanging="360"/>
      </w:pPr>
      <w:rPr>
        <w:rFonts w:ascii="Wingdings" w:hAnsi="Wingdings" w:hint="default"/>
      </w:rPr>
    </w:lvl>
    <w:lvl w:ilvl="6" w:tplc="8698F716">
      <w:start w:val="1"/>
      <w:numFmt w:val="bullet"/>
      <w:lvlText w:val=""/>
      <w:lvlJc w:val="left"/>
      <w:pPr>
        <w:ind w:left="5040" w:hanging="360"/>
      </w:pPr>
      <w:rPr>
        <w:rFonts w:ascii="Symbol" w:hAnsi="Symbol" w:hint="default"/>
      </w:rPr>
    </w:lvl>
    <w:lvl w:ilvl="7" w:tplc="C6C28828">
      <w:start w:val="1"/>
      <w:numFmt w:val="bullet"/>
      <w:lvlText w:val="o"/>
      <w:lvlJc w:val="left"/>
      <w:pPr>
        <w:ind w:left="5760" w:hanging="360"/>
      </w:pPr>
      <w:rPr>
        <w:rFonts w:ascii="Courier New" w:hAnsi="Courier New" w:hint="default"/>
      </w:rPr>
    </w:lvl>
    <w:lvl w:ilvl="8" w:tplc="E0D85356">
      <w:start w:val="1"/>
      <w:numFmt w:val="bullet"/>
      <w:lvlText w:val=""/>
      <w:lvlJc w:val="left"/>
      <w:pPr>
        <w:ind w:left="6480" w:hanging="360"/>
      </w:pPr>
      <w:rPr>
        <w:rFonts w:ascii="Wingdings" w:hAnsi="Wingdings" w:hint="default"/>
      </w:rPr>
    </w:lvl>
  </w:abstractNum>
  <w:abstractNum w:abstractNumId="43" w15:restartNumberingAfterBreak="0">
    <w:nsid w:val="639103FD"/>
    <w:multiLevelType w:val="multilevel"/>
    <w:tmpl w:val="6FE4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FC1312"/>
    <w:multiLevelType w:val="multilevel"/>
    <w:tmpl w:val="8B10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4112346"/>
    <w:multiLevelType w:val="multilevel"/>
    <w:tmpl w:val="D4C2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4432896"/>
    <w:multiLevelType w:val="multilevel"/>
    <w:tmpl w:val="7220C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4D1377B"/>
    <w:multiLevelType w:val="singleLevel"/>
    <w:tmpl w:val="64D1377B"/>
    <w:lvl w:ilvl="0">
      <w:start w:val="1"/>
      <w:numFmt w:val="bullet"/>
      <w:lvlText w:val=""/>
      <w:lvlJc w:val="left"/>
      <w:pPr>
        <w:tabs>
          <w:tab w:val="left" w:pos="420"/>
        </w:tabs>
        <w:ind w:left="420" w:hanging="420"/>
      </w:pPr>
      <w:rPr>
        <w:rFonts w:ascii="Wingdings" w:hAnsi="Wingdings" w:hint="default"/>
      </w:rPr>
    </w:lvl>
  </w:abstractNum>
  <w:abstractNum w:abstractNumId="48" w15:restartNumberingAfterBreak="0">
    <w:nsid w:val="65815371"/>
    <w:multiLevelType w:val="multilevel"/>
    <w:tmpl w:val="DA0CBB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2F11E2"/>
    <w:multiLevelType w:val="multilevel"/>
    <w:tmpl w:val="8B3E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D162D9C"/>
    <w:multiLevelType w:val="multilevel"/>
    <w:tmpl w:val="93E2D7FC"/>
    <w:lvl w:ilvl="0">
      <w:start w:val="1"/>
      <w:numFmt w:val="decimal"/>
      <w:lvlText w:val="%1."/>
      <w:lvlJc w:val="right"/>
      <w:pPr>
        <w:ind w:left="720" w:hanging="360"/>
      </w:pPr>
      <w:rPr>
        <w:b/>
        <w:sz w:val="24"/>
        <w:szCs w:val="24"/>
      </w:rPr>
    </w:lvl>
    <w:lvl w:ilvl="1">
      <w:start w:val="1"/>
      <w:numFmt w:val="decimal"/>
      <w:lvlText w:val="%1.%2."/>
      <w:lvlJc w:val="right"/>
      <w:pPr>
        <w:ind w:left="1080" w:hanging="360"/>
      </w:pPr>
    </w:lvl>
    <w:lvl w:ilvl="2">
      <w:start w:val="1"/>
      <w:numFmt w:val="decimal"/>
      <w:lvlText w:val="%1.%2.%3."/>
      <w:lvlJc w:val="right"/>
      <w:pPr>
        <w:ind w:left="2160" w:hanging="180"/>
      </w:pPr>
    </w:lvl>
    <w:lvl w:ilvl="3">
      <w:start w:val="1"/>
      <w:numFmt w:val="decimal"/>
      <w:lvlText w:val="%1.%2.%3.%4."/>
      <w:lvlJc w:val="right"/>
      <w:pPr>
        <w:ind w:left="2880" w:hanging="360"/>
      </w:pPr>
    </w:lvl>
    <w:lvl w:ilvl="4">
      <w:start w:val="1"/>
      <w:numFmt w:val="decimal"/>
      <w:lvlText w:val="%1.%2.%3.%4.%5."/>
      <w:lvlJc w:val="right"/>
      <w:pPr>
        <w:ind w:left="3600" w:hanging="360"/>
      </w:pPr>
    </w:lvl>
    <w:lvl w:ilvl="5">
      <w:start w:val="1"/>
      <w:numFmt w:val="decimal"/>
      <w:lvlText w:val="%1.%2.%3.%4.%5.%6."/>
      <w:lvlJc w:val="right"/>
      <w:pPr>
        <w:ind w:left="4320" w:hanging="180"/>
      </w:pPr>
    </w:lvl>
    <w:lvl w:ilvl="6">
      <w:start w:val="1"/>
      <w:numFmt w:val="decimal"/>
      <w:lvlText w:val="%1.%2.%3.%4.%5.%6.%7."/>
      <w:lvlJc w:val="right"/>
      <w:pPr>
        <w:ind w:left="5040" w:hanging="360"/>
      </w:pPr>
    </w:lvl>
    <w:lvl w:ilvl="7">
      <w:start w:val="1"/>
      <w:numFmt w:val="decimal"/>
      <w:lvlText w:val="%1.%2.%3.%4.%5.%6.%7.%8."/>
      <w:lvlJc w:val="right"/>
      <w:pPr>
        <w:ind w:left="5760" w:hanging="360"/>
      </w:pPr>
    </w:lvl>
    <w:lvl w:ilvl="8">
      <w:start w:val="1"/>
      <w:numFmt w:val="decimal"/>
      <w:lvlText w:val="%1.%2.%3.%4.%5.%6.%7.%8.%9."/>
      <w:lvlJc w:val="right"/>
      <w:pPr>
        <w:ind w:left="6480" w:hanging="180"/>
      </w:pPr>
    </w:lvl>
  </w:abstractNum>
  <w:abstractNum w:abstractNumId="51" w15:restartNumberingAfterBreak="0">
    <w:nsid w:val="70C0365F"/>
    <w:multiLevelType w:val="multilevel"/>
    <w:tmpl w:val="3A12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0C7454A"/>
    <w:multiLevelType w:val="multilevel"/>
    <w:tmpl w:val="B6BC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2E46FA3"/>
    <w:multiLevelType w:val="multilevel"/>
    <w:tmpl w:val="3E8A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5BB4B2F"/>
    <w:multiLevelType w:val="hybridMultilevel"/>
    <w:tmpl w:val="F87EB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5D65647"/>
    <w:multiLevelType w:val="multilevel"/>
    <w:tmpl w:val="5BE6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66A1E23"/>
    <w:multiLevelType w:val="multilevel"/>
    <w:tmpl w:val="93E2D7FC"/>
    <w:lvl w:ilvl="0">
      <w:start w:val="1"/>
      <w:numFmt w:val="decimal"/>
      <w:lvlText w:val="%1."/>
      <w:lvlJc w:val="right"/>
      <w:pPr>
        <w:ind w:left="720" w:hanging="360"/>
      </w:pPr>
      <w:rPr>
        <w:b/>
        <w:sz w:val="24"/>
        <w:szCs w:val="24"/>
      </w:rPr>
    </w:lvl>
    <w:lvl w:ilvl="1">
      <w:start w:val="1"/>
      <w:numFmt w:val="decimal"/>
      <w:lvlText w:val="%1.%2."/>
      <w:lvlJc w:val="right"/>
      <w:pPr>
        <w:ind w:left="1080" w:hanging="360"/>
      </w:pPr>
    </w:lvl>
    <w:lvl w:ilvl="2">
      <w:start w:val="1"/>
      <w:numFmt w:val="decimal"/>
      <w:lvlText w:val="%1.%2.%3."/>
      <w:lvlJc w:val="right"/>
      <w:pPr>
        <w:ind w:left="2160" w:hanging="180"/>
      </w:pPr>
    </w:lvl>
    <w:lvl w:ilvl="3">
      <w:start w:val="1"/>
      <w:numFmt w:val="decimal"/>
      <w:lvlText w:val="%1.%2.%3.%4."/>
      <w:lvlJc w:val="right"/>
      <w:pPr>
        <w:ind w:left="2880" w:hanging="360"/>
      </w:pPr>
    </w:lvl>
    <w:lvl w:ilvl="4">
      <w:start w:val="1"/>
      <w:numFmt w:val="decimal"/>
      <w:lvlText w:val="%1.%2.%3.%4.%5."/>
      <w:lvlJc w:val="right"/>
      <w:pPr>
        <w:ind w:left="3600" w:hanging="360"/>
      </w:pPr>
    </w:lvl>
    <w:lvl w:ilvl="5">
      <w:start w:val="1"/>
      <w:numFmt w:val="decimal"/>
      <w:lvlText w:val="%1.%2.%3.%4.%5.%6."/>
      <w:lvlJc w:val="right"/>
      <w:pPr>
        <w:ind w:left="4320" w:hanging="180"/>
      </w:pPr>
    </w:lvl>
    <w:lvl w:ilvl="6">
      <w:start w:val="1"/>
      <w:numFmt w:val="decimal"/>
      <w:lvlText w:val="%1.%2.%3.%4.%5.%6.%7."/>
      <w:lvlJc w:val="right"/>
      <w:pPr>
        <w:ind w:left="5040" w:hanging="360"/>
      </w:pPr>
    </w:lvl>
    <w:lvl w:ilvl="7">
      <w:start w:val="1"/>
      <w:numFmt w:val="decimal"/>
      <w:lvlText w:val="%1.%2.%3.%4.%5.%6.%7.%8."/>
      <w:lvlJc w:val="right"/>
      <w:pPr>
        <w:ind w:left="5760" w:hanging="360"/>
      </w:pPr>
    </w:lvl>
    <w:lvl w:ilvl="8">
      <w:start w:val="1"/>
      <w:numFmt w:val="decimal"/>
      <w:lvlText w:val="%1.%2.%3.%4.%5.%6.%7.%8.%9."/>
      <w:lvlJc w:val="right"/>
      <w:pPr>
        <w:ind w:left="6480" w:hanging="180"/>
      </w:pPr>
    </w:lvl>
  </w:abstractNum>
  <w:abstractNum w:abstractNumId="57" w15:restartNumberingAfterBreak="0">
    <w:nsid w:val="7974285F"/>
    <w:multiLevelType w:val="multilevel"/>
    <w:tmpl w:val="FE36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F460461"/>
    <w:multiLevelType w:val="multilevel"/>
    <w:tmpl w:val="4508AA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6816183">
    <w:abstractNumId w:val="16"/>
  </w:num>
  <w:num w:numId="2" w16cid:durableId="1459760597">
    <w:abstractNumId w:val="35"/>
  </w:num>
  <w:num w:numId="3" w16cid:durableId="906301433">
    <w:abstractNumId w:val="5"/>
  </w:num>
  <w:num w:numId="4" w16cid:durableId="855733672">
    <w:abstractNumId w:val="14"/>
  </w:num>
  <w:num w:numId="5" w16cid:durableId="119152689">
    <w:abstractNumId w:val="22"/>
  </w:num>
  <w:num w:numId="6" w16cid:durableId="1875997982">
    <w:abstractNumId w:val="42"/>
  </w:num>
  <w:num w:numId="7" w16cid:durableId="238053898">
    <w:abstractNumId w:val="18"/>
  </w:num>
  <w:num w:numId="8" w16cid:durableId="1615945780">
    <w:abstractNumId w:val="30"/>
  </w:num>
  <w:num w:numId="9" w16cid:durableId="1563907920">
    <w:abstractNumId w:val="19"/>
  </w:num>
  <w:num w:numId="10" w16cid:durableId="404030259">
    <w:abstractNumId w:val="26"/>
  </w:num>
  <w:num w:numId="11" w16cid:durableId="645625525">
    <w:abstractNumId w:val="27"/>
  </w:num>
  <w:num w:numId="12" w16cid:durableId="1837261697">
    <w:abstractNumId w:val="1"/>
  </w:num>
  <w:num w:numId="13" w16cid:durableId="786704917">
    <w:abstractNumId w:val="3"/>
  </w:num>
  <w:num w:numId="14" w16cid:durableId="1649548449">
    <w:abstractNumId w:val="9"/>
  </w:num>
  <w:num w:numId="15" w16cid:durableId="2098284846">
    <w:abstractNumId w:val="23"/>
  </w:num>
  <w:num w:numId="16" w16cid:durableId="1126124221">
    <w:abstractNumId w:val="17"/>
  </w:num>
  <w:num w:numId="17" w16cid:durableId="1091271326">
    <w:abstractNumId w:val="8"/>
  </w:num>
  <w:num w:numId="18" w16cid:durableId="1283806959">
    <w:abstractNumId w:val="46"/>
  </w:num>
  <w:num w:numId="19" w16cid:durableId="106973416">
    <w:abstractNumId w:val="56"/>
  </w:num>
  <w:num w:numId="20" w16cid:durableId="1823306402">
    <w:abstractNumId w:val="40"/>
  </w:num>
  <w:num w:numId="21" w16cid:durableId="1203515780">
    <w:abstractNumId w:val="20"/>
  </w:num>
  <w:num w:numId="22" w16cid:durableId="843591538">
    <w:abstractNumId w:val="4"/>
  </w:num>
  <w:num w:numId="23" w16cid:durableId="30081793">
    <w:abstractNumId w:val="24"/>
  </w:num>
  <w:num w:numId="24" w16cid:durableId="1460762199">
    <w:abstractNumId w:val="41"/>
  </w:num>
  <w:num w:numId="25" w16cid:durableId="1676498284">
    <w:abstractNumId w:val="31"/>
  </w:num>
  <w:num w:numId="26" w16cid:durableId="300112202">
    <w:abstractNumId w:val="21"/>
  </w:num>
  <w:num w:numId="27" w16cid:durableId="1071390947">
    <w:abstractNumId w:val="55"/>
  </w:num>
  <w:num w:numId="28" w16cid:durableId="1264730880">
    <w:abstractNumId w:val="51"/>
  </w:num>
  <w:num w:numId="29" w16cid:durableId="2024473874">
    <w:abstractNumId w:val="48"/>
  </w:num>
  <w:num w:numId="30" w16cid:durableId="2023314383">
    <w:abstractNumId w:val="53"/>
  </w:num>
  <w:num w:numId="31" w16cid:durableId="1383938724">
    <w:abstractNumId w:val="45"/>
  </w:num>
  <w:num w:numId="32" w16cid:durableId="1582368946">
    <w:abstractNumId w:val="33"/>
  </w:num>
  <w:num w:numId="33" w16cid:durableId="1682313481">
    <w:abstractNumId w:val="0"/>
  </w:num>
  <w:num w:numId="34" w16cid:durableId="8724346">
    <w:abstractNumId w:val="34"/>
  </w:num>
  <w:num w:numId="35" w16cid:durableId="1370185084">
    <w:abstractNumId w:val="39"/>
  </w:num>
  <w:num w:numId="36" w16cid:durableId="934628102">
    <w:abstractNumId w:val="52"/>
  </w:num>
  <w:num w:numId="37" w16cid:durableId="1599412871">
    <w:abstractNumId w:val="38"/>
  </w:num>
  <w:num w:numId="38" w16cid:durableId="1330716821">
    <w:abstractNumId w:val="32"/>
  </w:num>
  <w:num w:numId="39" w16cid:durableId="1347556318">
    <w:abstractNumId w:val="25"/>
  </w:num>
  <w:num w:numId="40" w16cid:durableId="1499154334">
    <w:abstractNumId w:val="11"/>
  </w:num>
  <w:num w:numId="41" w16cid:durableId="94643377">
    <w:abstractNumId w:val="13"/>
  </w:num>
  <w:num w:numId="42" w16cid:durableId="412432144">
    <w:abstractNumId w:val="28"/>
  </w:num>
  <w:num w:numId="43" w16cid:durableId="1186556736">
    <w:abstractNumId w:val="36"/>
  </w:num>
  <w:num w:numId="44" w16cid:durableId="1671373798">
    <w:abstractNumId w:val="44"/>
  </w:num>
  <w:num w:numId="45" w16cid:durableId="1957060146">
    <w:abstractNumId w:val="57"/>
  </w:num>
  <w:num w:numId="46" w16cid:durableId="880746258">
    <w:abstractNumId w:val="12"/>
  </w:num>
  <w:num w:numId="47" w16cid:durableId="2126609072">
    <w:abstractNumId w:val="49"/>
  </w:num>
  <w:num w:numId="48" w16cid:durableId="877855630">
    <w:abstractNumId w:val="15"/>
  </w:num>
  <w:num w:numId="49" w16cid:durableId="1773931907">
    <w:abstractNumId w:val="7"/>
  </w:num>
  <w:num w:numId="50" w16cid:durableId="1403022797">
    <w:abstractNumId w:val="58"/>
  </w:num>
  <w:num w:numId="51" w16cid:durableId="1915774309">
    <w:abstractNumId w:val="10"/>
  </w:num>
  <w:num w:numId="52" w16cid:durableId="1451582016">
    <w:abstractNumId w:val="54"/>
  </w:num>
  <w:num w:numId="53" w16cid:durableId="556014985">
    <w:abstractNumId w:val="47"/>
  </w:num>
  <w:num w:numId="54" w16cid:durableId="2057971428">
    <w:abstractNumId w:val="50"/>
  </w:num>
  <w:num w:numId="55" w16cid:durableId="611286099">
    <w:abstractNumId w:val="6"/>
  </w:num>
  <w:num w:numId="56" w16cid:durableId="1406798995">
    <w:abstractNumId w:val="29"/>
  </w:num>
  <w:num w:numId="57" w16cid:durableId="1773086224">
    <w:abstractNumId w:val="2"/>
  </w:num>
  <w:num w:numId="58" w16cid:durableId="1522280669">
    <w:abstractNumId w:val="37"/>
  </w:num>
  <w:num w:numId="59" w16cid:durableId="664750852">
    <w:abstractNumId w:val="43"/>
  </w:num>
  <w:num w:numId="60" w16cid:durableId="1979528164">
    <w:abstractNumId w:val="1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D1D"/>
    <w:rsid w:val="00003634"/>
    <w:rsid w:val="00003AE1"/>
    <w:rsid w:val="00006A1C"/>
    <w:rsid w:val="00006C77"/>
    <w:rsid w:val="00012982"/>
    <w:rsid w:val="000139FB"/>
    <w:rsid w:val="000202E5"/>
    <w:rsid w:val="00031A7F"/>
    <w:rsid w:val="0003676B"/>
    <w:rsid w:val="0004587A"/>
    <w:rsid w:val="000539D5"/>
    <w:rsid w:val="00066193"/>
    <w:rsid w:val="00080164"/>
    <w:rsid w:val="00080D6F"/>
    <w:rsid w:val="000828BC"/>
    <w:rsid w:val="000845B6"/>
    <w:rsid w:val="000863F5"/>
    <w:rsid w:val="00086A51"/>
    <w:rsid w:val="0008700A"/>
    <w:rsid w:val="00091540"/>
    <w:rsid w:val="00093352"/>
    <w:rsid w:val="000A7C71"/>
    <w:rsid w:val="000B12C3"/>
    <w:rsid w:val="000B14F5"/>
    <w:rsid w:val="000B1F95"/>
    <w:rsid w:val="000B4843"/>
    <w:rsid w:val="000B5AFF"/>
    <w:rsid w:val="000C6B43"/>
    <w:rsid w:val="000E6516"/>
    <w:rsid w:val="000F1A94"/>
    <w:rsid w:val="000F2B87"/>
    <w:rsid w:val="000F364E"/>
    <w:rsid w:val="000F742B"/>
    <w:rsid w:val="00100349"/>
    <w:rsid w:val="001031D3"/>
    <w:rsid w:val="00103476"/>
    <w:rsid w:val="001201D4"/>
    <w:rsid w:val="00125576"/>
    <w:rsid w:val="00130245"/>
    <w:rsid w:val="00131A4E"/>
    <w:rsid w:val="00131C68"/>
    <w:rsid w:val="0013208E"/>
    <w:rsid w:val="00132B53"/>
    <w:rsid w:val="00133509"/>
    <w:rsid w:val="001335AF"/>
    <w:rsid w:val="00134F6C"/>
    <w:rsid w:val="00135DD5"/>
    <w:rsid w:val="00140646"/>
    <w:rsid w:val="00144C66"/>
    <w:rsid w:val="00146D4C"/>
    <w:rsid w:val="00153BE7"/>
    <w:rsid w:val="00175E91"/>
    <w:rsid w:val="0017744D"/>
    <w:rsid w:val="00177A75"/>
    <w:rsid w:val="00182BA0"/>
    <w:rsid w:val="00185D1E"/>
    <w:rsid w:val="001A6B40"/>
    <w:rsid w:val="001B2C6E"/>
    <w:rsid w:val="001B6926"/>
    <w:rsid w:val="001C3D7E"/>
    <w:rsid w:val="001D0148"/>
    <w:rsid w:val="001E356C"/>
    <w:rsid w:val="001F31BA"/>
    <w:rsid w:val="001F6173"/>
    <w:rsid w:val="00201D88"/>
    <w:rsid w:val="00204935"/>
    <w:rsid w:val="00204EA2"/>
    <w:rsid w:val="0020537A"/>
    <w:rsid w:val="00212DA2"/>
    <w:rsid w:val="00212EA0"/>
    <w:rsid w:val="00214266"/>
    <w:rsid w:val="0021566E"/>
    <w:rsid w:val="002161ED"/>
    <w:rsid w:val="00220DE8"/>
    <w:rsid w:val="0022152E"/>
    <w:rsid w:val="0024327E"/>
    <w:rsid w:val="00254283"/>
    <w:rsid w:val="00256578"/>
    <w:rsid w:val="00257C44"/>
    <w:rsid w:val="00263D16"/>
    <w:rsid w:val="00274CBB"/>
    <w:rsid w:val="0027689D"/>
    <w:rsid w:val="00281DED"/>
    <w:rsid w:val="00284DC2"/>
    <w:rsid w:val="00286455"/>
    <w:rsid w:val="00290320"/>
    <w:rsid w:val="00291E81"/>
    <w:rsid w:val="00293EAD"/>
    <w:rsid w:val="00294D43"/>
    <w:rsid w:val="002A2FB9"/>
    <w:rsid w:val="002A54AB"/>
    <w:rsid w:val="002A61A0"/>
    <w:rsid w:val="002A76C6"/>
    <w:rsid w:val="002C1F16"/>
    <w:rsid w:val="002D0A61"/>
    <w:rsid w:val="002D4079"/>
    <w:rsid w:val="002D7DCE"/>
    <w:rsid w:val="002F1EEA"/>
    <w:rsid w:val="002F4CA2"/>
    <w:rsid w:val="00302FC5"/>
    <w:rsid w:val="00303F1A"/>
    <w:rsid w:val="003050C0"/>
    <w:rsid w:val="00313537"/>
    <w:rsid w:val="00321085"/>
    <w:rsid w:val="00322FC2"/>
    <w:rsid w:val="003241E0"/>
    <w:rsid w:val="003311F1"/>
    <w:rsid w:val="00335BCF"/>
    <w:rsid w:val="00344918"/>
    <w:rsid w:val="0035188D"/>
    <w:rsid w:val="00353402"/>
    <w:rsid w:val="0037062A"/>
    <w:rsid w:val="00370A19"/>
    <w:rsid w:val="00370F48"/>
    <w:rsid w:val="003730C6"/>
    <w:rsid w:val="00374F14"/>
    <w:rsid w:val="00380491"/>
    <w:rsid w:val="00383DA9"/>
    <w:rsid w:val="00390BEC"/>
    <w:rsid w:val="003A66E2"/>
    <w:rsid w:val="003B0D3A"/>
    <w:rsid w:val="003B2D72"/>
    <w:rsid w:val="003B4963"/>
    <w:rsid w:val="003B692E"/>
    <w:rsid w:val="003C2D1D"/>
    <w:rsid w:val="003C6937"/>
    <w:rsid w:val="003E0602"/>
    <w:rsid w:val="003E1C2E"/>
    <w:rsid w:val="003E26F5"/>
    <w:rsid w:val="003E322B"/>
    <w:rsid w:val="003E4246"/>
    <w:rsid w:val="003E7D41"/>
    <w:rsid w:val="003F4887"/>
    <w:rsid w:val="00404FF8"/>
    <w:rsid w:val="00405154"/>
    <w:rsid w:val="0040717A"/>
    <w:rsid w:val="004135A9"/>
    <w:rsid w:val="00413DAC"/>
    <w:rsid w:val="0042133E"/>
    <w:rsid w:val="0042192C"/>
    <w:rsid w:val="00422911"/>
    <w:rsid w:val="0042595C"/>
    <w:rsid w:val="00426FCC"/>
    <w:rsid w:val="004316E9"/>
    <w:rsid w:val="00433822"/>
    <w:rsid w:val="00434B23"/>
    <w:rsid w:val="004354C1"/>
    <w:rsid w:val="00440D88"/>
    <w:rsid w:val="004429E3"/>
    <w:rsid w:val="0045282E"/>
    <w:rsid w:val="00456FB2"/>
    <w:rsid w:val="00463650"/>
    <w:rsid w:val="00465DD3"/>
    <w:rsid w:val="004660AC"/>
    <w:rsid w:val="004717A7"/>
    <w:rsid w:val="00476445"/>
    <w:rsid w:val="00482296"/>
    <w:rsid w:val="00484407"/>
    <w:rsid w:val="00486C71"/>
    <w:rsid w:val="00490496"/>
    <w:rsid w:val="004941B5"/>
    <w:rsid w:val="004A0B4B"/>
    <w:rsid w:val="004A5A75"/>
    <w:rsid w:val="004A685E"/>
    <w:rsid w:val="004B2AEB"/>
    <w:rsid w:val="004B45EA"/>
    <w:rsid w:val="004B595B"/>
    <w:rsid w:val="004C1683"/>
    <w:rsid w:val="004C187E"/>
    <w:rsid w:val="004C5D8C"/>
    <w:rsid w:val="004D1335"/>
    <w:rsid w:val="004D5D38"/>
    <w:rsid w:val="004E74DB"/>
    <w:rsid w:val="004F1CA6"/>
    <w:rsid w:val="005148D8"/>
    <w:rsid w:val="00515F4F"/>
    <w:rsid w:val="00522895"/>
    <w:rsid w:val="0052532A"/>
    <w:rsid w:val="00527571"/>
    <w:rsid w:val="00535EFA"/>
    <w:rsid w:val="005408FE"/>
    <w:rsid w:val="005422F7"/>
    <w:rsid w:val="00546C76"/>
    <w:rsid w:val="005472CD"/>
    <w:rsid w:val="00557F1C"/>
    <w:rsid w:val="00561FFA"/>
    <w:rsid w:val="00566F1F"/>
    <w:rsid w:val="0057163A"/>
    <w:rsid w:val="00581A0A"/>
    <w:rsid w:val="00582F9D"/>
    <w:rsid w:val="00583600"/>
    <w:rsid w:val="00590E66"/>
    <w:rsid w:val="00592229"/>
    <w:rsid w:val="005A36C6"/>
    <w:rsid w:val="005C08D9"/>
    <w:rsid w:val="005E01C1"/>
    <w:rsid w:val="005E494E"/>
    <w:rsid w:val="005F0D82"/>
    <w:rsid w:val="005F494C"/>
    <w:rsid w:val="006231D5"/>
    <w:rsid w:val="00624704"/>
    <w:rsid w:val="006403CA"/>
    <w:rsid w:val="00643E1F"/>
    <w:rsid w:val="00647EDE"/>
    <w:rsid w:val="00650E06"/>
    <w:rsid w:val="00653C86"/>
    <w:rsid w:val="006630E9"/>
    <w:rsid w:val="006647C4"/>
    <w:rsid w:val="006650B6"/>
    <w:rsid w:val="00676B5B"/>
    <w:rsid w:val="00682393"/>
    <w:rsid w:val="00684341"/>
    <w:rsid w:val="00691C4F"/>
    <w:rsid w:val="00693656"/>
    <w:rsid w:val="006947CD"/>
    <w:rsid w:val="006A1548"/>
    <w:rsid w:val="006A501A"/>
    <w:rsid w:val="006A53BF"/>
    <w:rsid w:val="006A6DA5"/>
    <w:rsid w:val="006B1892"/>
    <w:rsid w:val="006B52DA"/>
    <w:rsid w:val="006C2428"/>
    <w:rsid w:val="006D04E8"/>
    <w:rsid w:val="006D3616"/>
    <w:rsid w:val="006D4897"/>
    <w:rsid w:val="006D7FF1"/>
    <w:rsid w:val="006E0F06"/>
    <w:rsid w:val="006E2A98"/>
    <w:rsid w:val="006E7B8E"/>
    <w:rsid w:val="006F63D9"/>
    <w:rsid w:val="007033E8"/>
    <w:rsid w:val="0070748A"/>
    <w:rsid w:val="00711869"/>
    <w:rsid w:val="00713A01"/>
    <w:rsid w:val="00715713"/>
    <w:rsid w:val="00717910"/>
    <w:rsid w:val="00724477"/>
    <w:rsid w:val="00726D7D"/>
    <w:rsid w:val="0072741A"/>
    <w:rsid w:val="0073076D"/>
    <w:rsid w:val="00731DF2"/>
    <w:rsid w:val="007505DF"/>
    <w:rsid w:val="00755EFC"/>
    <w:rsid w:val="007610B1"/>
    <w:rsid w:val="0076203B"/>
    <w:rsid w:val="00786FFC"/>
    <w:rsid w:val="00790C93"/>
    <w:rsid w:val="00795C5A"/>
    <w:rsid w:val="007A2362"/>
    <w:rsid w:val="007A4F7F"/>
    <w:rsid w:val="007A6D9D"/>
    <w:rsid w:val="007B0C09"/>
    <w:rsid w:val="007B6886"/>
    <w:rsid w:val="007B6961"/>
    <w:rsid w:val="007C04F4"/>
    <w:rsid w:val="007C0DBB"/>
    <w:rsid w:val="007C6D24"/>
    <w:rsid w:val="007C749F"/>
    <w:rsid w:val="007D2032"/>
    <w:rsid w:val="007E4B32"/>
    <w:rsid w:val="007F49ED"/>
    <w:rsid w:val="007F5F7F"/>
    <w:rsid w:val="00801259"/>
    <w:rsid w:val="00804E7A"/>
    <w:rsid w:val="00806519"/>
    <w:rsid w:val="00806CF7"/>
    <w:rsid w:val="008148EA"/>
    <w:rsid w:val="00822CB5"/>
    <w:rsid w:val="00835041"/>
    <w:rsid w:val="0083546B"/>
    <w:rsid w:val="0084315B"/>
    <w:rsid w:val="008527ED"/>
    <w:rsid w:val="00853E19"/>
    <w:rsid w:val="00854761"/>
    <w:rsid w:val="0085621E"/>
    <w:rsid w:val="008604CB"/>
    <w:rsid w:val="00864C28"/>
    <w:rsid w:val="00866574"/>
    <w:rsid w:val="00873D6D"/>
    <w:rsid w:val="0087746F"/>
    <w:rsid w:val="00880982"/>
    <w:rsid w:val="00885BA2"/>
    <w:rsid w:val="0088703B"/>
    <w:rsid w:val="00895CA5"/>
    <w:rsid w:val="008A0D98"/>
    <w:rsid w:val="008A3B52"/>
    <w:rsid w:val="008B0434"/>
    <w:rsid w:val="008C04E5"/>
    <w:rsid w:val="008C2EC0"/>
    <w:rsid w:val="008C4A87"/>
    <w:rsid w:val="008C576E"/>
    <w:rsid w:val="008C6669"/>
    <w:rsid w:val="008E2DF0"/>
    <w:rsid w:val="008E354D"/>
    <w:rsid w:val="008E4E7B"/>
    <w:rsid w:val="008F3BA2"/>
    <w:rsid w:val="008F55E0"/>
    <w:rsid w:val="009017E9"/>
    <w:rsid w:val="009020D0"/>
    <w:rsid w:val="00906913"/>
    <w:rsid w:val="00907B78"/>
    <w:rsid w:val="00912C05"/>
    <w:rsid w:val="00913798"/>
    <w:rsid w:val="0091570C"/>
    <w:rsid w:val="00920823"/>
    <w:rsid w:val="009236CB"/>
    <w:rsid w:val="009251CD"/>
    <w:rsid w:val="009339B0"/>
    <w:rsid w:val="0093649C"/>
    <w:rsid w:val="009428F3"/>
    <w:rsid w:val="009448CD"/>
    <w:rsid w:val="00945025"/>
    <w:rsid w:val="00945DE3"/>
    <w:rsid w:val="00950A44"/>
    <w:rsid w:val="00952408"/>
    <w:rsid w:val="00953B24"/>
    <w:rsid w:val="009653D2"/>
    <w:rsid w:val="009679EE"/>
    <w:rsid w:val="0097779E"/>
    <w:rsid w:val="00981248"/>
    <w:rsid w:val="00985A9C"/>
    <w:rsid w:val="009907B2"/>
    <w:rsid w:val="0099703D"/>
    <w:rsid w:val="009A0E12"/>
    <w:rsid w:val="009A65B4"/>
    <w:rsid w:val="009A6760"/>
    <w:rsid w:val="009A7AAF"/>
    <w:rsid w:val="009B0514"/>
    <w:rsid w:val="009B2324"/>
    <w:rsid w:val="009C11FF"/>
    <w:rsid w:val="009C20A4"/>
    <w:rsid w:val="009C5CC1"/>
    <w:rsid w:val="009C7140"/>
    <w:rsid w:val="009D3050"/>
    <w:rsid w:val="009D6160"/>
    <w:rsid w:val="009D6840"/>
    <w:rsid w:val="009D7C79"/>
    <w:rsid w:val="009E0E2F"/>
    <w:rsid w:val="009E0FD5"/>
    <w:rsid w:val="009F1752"/>
    <w:rsid w:val="009F44BF"/>
    <w:rsid w:val="009F4598"/>
    <w:rsid w:val="009F70FF"/>
    <w:rsid w:val="00A03121"/>
    <w:rsid w:val="00A068F4"/>
    <w:rsid w:val="00A070B1"/>
    <w:rsid w:val="00A11C24"/>
    <w:rsid w:val="00A178A5"/>
    <w:rsid w:val="00A17A58"/>
    <w:rsid w:val="00A2175C"/>
    <w:rsid w:val="00A24F52"/>
    <w:rsid w:val="00A2500D"/>
    <w:rsid w:val="00A25226"/>
    <w:rsid w:val="00A27002"/>
    <w:rsid w:val="00A313E8"/>
    <w:rsid w:val="00A34251"/>
    <w:rsid w:val="00A342E0"/>
    <w:rsid w:val="00A4183E"/>
    <w:rsid w:val="00A423F0"/>
    <w:rsid w:val="00A43431"/>
    <w:rsid w:val="00A44220"/>
    <w:rsid w:val="00A54A22"/>
    <w:rsid w:val="00A563C7"/>
    <w:rsid w:val="00A65860"/>
    <w:rsid w:val="00A66E6F"/>
    <w:rsid w:val="00A72D5A"/>
    <w:rsid w:val="00A74205"/>
    <w:rsid w:val="00A76C8A"/>
    <w:rsid w:val="00A84B3F"/>
    <w:rsid w:val="00A86E45"/>
    <w:rsid w:val="00A9152F"/>
    <w:rsid w:val="00A91CC9"/>
    <w:rsid w:val="00A92D27"/>
    <w:rsid w:val="00A94287"/>
    <w:rsid w:val="00A95700"/>
    <w:rsid w:val="00A95DD6"/>
    <w:rsid w:val="00A9695F"/>
    <w:rsid w:val="00A9715B"/>
    <w:rsid w:val="00AA035E"/>
    <w:rsid w:val="00AA067A"/>
    <w:rsid w:val="00AA3D11"/>
    <w:rsid w:val="00AA6B84"/>
    <w:rsid w:val="00AB170C"/>
    <w:rsid w:val="00AB6872"/>
    <w:rsid w:val="00ABAFF1"/>
    <w:rsid w:val="00AC3ECD"/>
    <w:rsid w:val="00AD1F33"/>
    <w:rsid w:val="00AE2295"/>
    <w:rsid w:val="00AF388B"/>
    <w:rsid w:val="00AF76C4"/>
    <w:rsid w:val="00B00B03"/>
    <w:rsid w:val="00B11792"/>
    <w:rsid w:val="00B1245C"/>
    <w:rsid w:val="00B136E1"/>
    <w:rsid w:val="00B13DCD"/>
    <w:rsid w:val="00B3051D"/>
    <w:rsid w:val="00B312BF"/>
    <w:rsid w:val="00B33664"/>
    <w:rsid w:val="00B47330"/>
    <w:rsid w:val="00B52ADC"/>
    <w:rsid w:val="00B55661"/>
    <w:rsid w:val="00B56DC2"/>
    <w:rsid w:val="00B575E1"/>
    <w:rsid w:val="00B579B3"/>
    <w:rsid w:val="00B6666E"/>
    <w:rsid w:val="00B6749D"/>
    <w:rsid w:val="00B71F04"/>
    <w:rsid w:val="00B74973"/>
    <w:rsid w:val="00B74F2E"/>
    <w:rsid w:val="00B82F2B"/>
    <w:rsid w:val="00B86B1D"/>
    <w:rsid w:val="00B872C6"/>
    <w:rsid w:val="00B87C08"/>
    <w:rsid w:val="00B91CAF"/>
    <w:rsid w:val="00B930C0"/>
    <w:rsid w:val="00B96605"/>
    <w:rsid w:val="00BA1797"/>
    <w:rsid w:val="00BA5D7B"/>
    <w:rsid w:val="00BA6551"/>
    <w:rsid w:val="00BA6E1A"/>
    <w:rsid w:val="00BC4F67"/>
    <w:rsid w:val="00BD08C4"/>
    <w:rsid w:val="00BD3795"/>
    <w:rsid w:val="00BD4B42"/>
    <w:rsid w:val="00BE2B22"/>
    <w:rsid w:val="00BE48FD"/>
    <w:rsid w:val="00BE4C92"/>
    <w:rsid w:val="00BE5F23"/>
    <w:rsid w:val="00BF1E79"/>
    <w:rsid w:val="00C05899"/>
    <w:rsid w:val="00C16B7C"/>
    <w:rsid w:val="00C24669"/>
    <w:rsid w:val="00C36DF1"/>
    <w:rsid w:val="00C454A5"/>
    <w:rsid w:val="00C60A15"/>
    <w:rsid w:val="00C6219C"/>
    <w:rsid w:val="00C66B46"/>
    <w:rsid w:val="00C773A6"/>
    <w:rsid w:val="00C81BBD"/>
    <w:rsid w:val="00C81D69"/>
    <w:rsid w:val="00C82AA2"/>
    <w:rsid w:val="00C87316"/>
    <w:rsid w:val="00C92664"/>
    <w:rsid w:val="00C93040"/>
    <w:rsid w:val="00C94657"/>
    <w:rsid w:val="00C954A6"/>
    <w:rsid w:val="00C97C66"/>
    <w:rsid w:val="00CB0CA1"/>
    <w:rsid w:val="00CC176C"/>
    <w:rsid w:val="00CD27B6"/>
    <w:rsid w:val="00CD4E88"/>
    <w:rsid w:val="00CD6129"/>
    <w:rsid w:val="00CD64F2"/>
    <w:rsid w:val="00CE3468"/>
    <w:rsid w:val="00CE3F39"/>
    <w:rsid w:val="00CE42FF"/>
    <w:rsid w:val="00CF0CD0"/>
    <w:rsid w:val="00CF1391"/>
    <w:rsid w:val="00CF5B09"/>
    <w:rsid w:val="00CF678B"/>
    <w:rsid w:val="00D03389"/>
    <w:rsid w:val="00D039B3"/>
    <w:rsid w:val="00D110B8"/>
    <w:rsid w:val="00D120FB"/>
    <w:rsid w:val="00D2534E"/>
    <w:rsid w:val="00D315E1"/>
    <w:rsid w:val="00D46741"/>
    <w:rsid w:val="00D47426"/>
    <w:rsid w:val="00D5060B"/>
    <w:rsid w:val="00D55166"/>
    <w:rsid w:val="00D55D41"/>
    <w:rsid w:val="00D6586A"/>
    <w:rsid w:val="00D66319"/>
    <w:rsid w:val="00D737AE"/>
    <w:rsid w:val="00D74DC2"/>
    <w:rsid w:val="00D774BC"/>
    <w:rsid w:val="00D80BA6"/>
    <w:rsid w:val="00D963D8"/>
    <w:rsid w:val="00DA020B"/>
    <w:rsid w:val="00DA2846"/>
    <w:rsid w:val="00DA2974"/>
    <w:rsid w:val="00DA5322"/>
    <w:rsid w:val="00DA6FB4"/>
    <w:rsid w:val="00DA73A7"/>
    <w:rsid w:val="00DB569F"/>
    <w:rsid w:val="00DB67BE"/>
    <w:rsid w:val="00DC10F1"/>
    <w:rsid w:val="00DC7611"/>
    <w:rsid w:val="00DC7D74"/>
    <w:rsid w:val="00DC8257"/>
    <w:rsid w:val="00DD1514"/>
    <w:rsid w:val="00DD22BD"/>
    <w:rsid w:val="00DD29ED"/>
    <w:rsid w:val="00DD2C75"/>
    <w:rsid w:val="00DE4543"/>
    <w:rsid w:val="00DF54B2"/>
    <w:rsid w:val="00E13611"/>
    <w:rsid w:val="00E1537C"/>
    <w:rsid w:val="00E17289"/>
    <w:rsid w:val="00E21580"/>
    <w:rsid w:val="00E31E42"/>
    <w:rsid w:val="00E3346F"/>
    <w:rsid w:val="00E335A1"/>
    <w:rsid w:val="00E34DDC"/>
    <w:rsid w:val="00E36A4C"/>
    <w:rsid w:val="00E5106B"/>
    <w:rsid w:val="00E519B7"/>
    <w:rsid w:val="00E60B89"/>
    <w:rsid w:val="00E620BD"/>
    <w:rsid w:val="00E626FF"/>
    <w:rsid w:val="00E70F36"/>
    <w:rsid w:val="00E70F54"/>
    <w:rsid w:val="00E726D5"/>
    <w:rsid w:val="00E74D9F"/>
    <w:rsid w:val="00E75942"/>
    <w:rsid w:val="00E769A9"/>
    <w:rsid w:val="00E83F0A"/>
    <w:rsid w:val="00E940D7"/>
    <w:rsid w:val="00EA01D7"/>
    <w:rsid w:val="00EA0637"/>
    <w:rsid w:val="00EA33C9"/>
    <w:rsid w:val="00EB0614"/>
    <w:rsid w:val="00EB78CB"/>
    <w:rsid w:val="00EC6CF1"/>
    <w:rsid w:val="00ED5D33"/>
    <w:rsid w:val="00EE0DBE"/>
    <w:rsid w:val="00EE45DB"/>
    <w:rsid w:val="00EF48EF"/>
    <w:rsid w:val="00F00897"/>
    <w:rsid w:val="00F02B01"/>
    <w:rsid w:val="00F05187"/>
    <w:rsid w:val="00F20DD6"/>
    <w:rsid w:val="00F226E8"/>
    <w:rsid w:val="00F22A64"/>
    <w:rsid w:val="00F3006F"/>
    <w:rsid w:val="00F54588"/>
    <w:rsid w:val="00F621A3"/>
    <w:rsid w:val="00F6232F"/>
    <w:rsid w:val="00F66F5A"/>
    <w:rsid w:val="00F6799F"/>
    <w:rsid w:val="00F943DB"/>
    <w:rsid w:val="00F955BB"/>
    <w:rsid w:val="00FA239F"/>
    <w:rsid w:val="00FA53F7"/>
    <w:rsid w:val="00FA5AF9"/>
    <w:rsid w:val="00FA7DB5"/>
    <w:rsid w:val="00FB0227"/>
    <w:rsid w:val="00FB0E4F"/>
    <w:rsid w:val="00FB38D7"/>
    <w:rsid w:val="00FC7451"/>
    <w:rsid w:val="00FD3D28"/>
    <w:rsid w:val="00FE7E2E"/>
    <w:rsid w:val="00FF1C73"/>
    <w:rsid w:val="00FF302A"/>
    <w:rsid w:val="00FF4545"/>
    <w:rsid w:val="00FF53BE"/>
    <w:rsid w:val="00FF740F"/>
    <w:rsid w:val="0210DD72"/>
    <w:rsid w:val="0299737A"/>
    <w:rsid w:val="03D1284D"/>
    <w:rsid w:val="04C4E0DB"/>
    <w:rsid w:val="05E52C6E"/>
    <w:rsid w:val="063F916F"/>
    <w:rsid w:val="06434A98"/>
    <w:rsid w:val="06AE1E4A"/>
    <w:rsid w:val="08191AD5"/>
    <w:rsid w:val="09986908"/>
    <w:rsid w:val="0A32376C"/>
    <w:rsid w:val="0BD9860B"/>
    <w:rsid w:val="0C4FD66F"/>
    <w:rsid w:val="0C90E821"/>
    <w:rsid w:val="0CC75C5F"/>
    <w:rsid w:val="0D330654"/>
    <w:rsid w:val="0D90CA94"/>
    <w:rsid w:val="0DD2B75F"/>
    <w:rsid w:val="0EA5096E"/>
    <w:rsid w:val="0EDB17B7"/>
    <w:rsid w:val="0EDB8EA0"/>
    <w:rsid w:val="106126FB"/>
    <w:rsid w:val="107F022B"/>
    <w:rsid w:val="10D1A054"/>
    <w:rsid w:val="1289B65A"/>
    <w:rsid w:val="1370B9CB"/>
    <w:rsid w:val="1415AD45"/>
    <w:rsid w:val="14745875"/>
    <w:rsid w:val="1498D619"/>
    <w:rsid w:val="14B1D1DC"/>
    <w:rsid w:val="14C8F8D1"/>
    <w:rsid w:val="14E015D9"/>
    <w:rsid w:val="1522C8F9"/>
    <w:rsid w:val="1549ABD6"/>
    <w:rsid w:val="159DAB5D"/>
    <w:rsid w:val="15BAE997"/>
    <w:rsid w:val="15C45FC0"/>
    <w:rsid w:val="15EB4DA4"/>
    <w:rsid w:val="16766399"/>
    <w:rsid w:val="17ADD41D"/>
    <w:rsid w:val="17C21CF5"/>
    <w:rsid w:val="193561BD"/>
    <w:rsid w:val="1997C757"/>
    <w:rsid w:val="19D31E8E"/>
    <w:rsid w:val="1A37EBB5"/>
    <w:rsid w:val="1B2E835C"/>
    <w:rsid w:val="1B3CC162"/>
    <w:rsid w:val="1BBFB742"/>
    <w:rsid w:val="1CBB9B14"/>
    <w:rsid w:val="1D9DE817"/>
    <w:rsid w:val="1DB1C86B"/>
    <w:rsid w:val="1E92C7D4"/>
    <w:rsid w:val="1F87C5AC"/>
    <w:rsid w:val="1F93D9E6"/>
    <w:rsid w:val="1FEC08DB"/>
    <w:rsid w:val="20011C97"/>
    <w:rsid w:val="2113C166"/>
    <w:rsid w:val="214B8973"/>
    <w:rsid w:val="218675C5"/>
    <w:rsid w:val="21B36326"/>
    <w:rsid w:val="22435AE7"/>
    <w:rsid w:val="2302081F"/>
    <w:rsid w:val="233359A0"/>
    <w:rsid w:val="23DA8565"/>
    <w:rsid w:val="246FCD6E"/>
    <w:rsid w:val="24EA0D44"/>
    <w:rsid w:val="25F2A83F"/>
    <w:rsid w:val="26171F0D"/>
    <w:rsid w:val="271FF8E1"/>
    <w:rsid w:val="278D1738"/>
    <w:rsid w:val="28A6E8FB"/>
    <w:rsid w:val="28DDE071"/>
    <w:rsid w:val="2908C29E"/>
    <w:rsid w:val="2994C986"/>
    <w:rsid w:val="2A9333BB"/>
    <w:rsid w:val="2A95DC38"/>
    <w:rsid w:val="2B533987"/>
    <w:rsid w:val="2BA94D45"/>
    <w:rsid w:val="2C4D0BE6"/>
    <w:rsid w:val="2CA9BB51"/>
    <w:rsid w:val="2CC5014F"/>
    <w:rsid w:val="2DB071E9"/>
    <w:rsid w:val="2E435B0C"/>
    <w:rsid w:val="2E92FF16"/>
    <w:rsid w:val="2E9E400C"/>
    <w:rsid w:val="2EC9917E"/>
    <w:rsid w:val="2F177B4D"/>
    <w:rsid w:val="300B34DB"/>
    <w:rsid w:val="304FB295"/>
    <w:rsid w:val="30C28B98"/>
    <w:rsid w:val="311539E2"/>
    <w:rsid w:val="3121A3AF"/>
    <w:rsid w:val="3140EA2F"/>
    <w:rsid w:val="3158294C"/>
    <w:rsid w:val="318C3941"/>
    <w:rsid w:val="31B5780F"/>
    <w:rsid w:val="31D9FC89"/>
    <w:rsid w:val="3299A6A6"/>
    <w:rsid w:val="33857C53"/>
    <w:rsid w:val="34842D35"/>
    <w:rsid w:val="34FD0271"/>
    <w:rsid w:val="3542820D"/>
    <w:rsid w:val="35B7A726"/>
    <w:rsid w:val="35E4A2ED"/>
    <w:rsid w:val="371361BA"/>
    <w:rsid w:val="3783D0C0"/>
    <w:rsid w:val="3832193E"/>
    <w:rsid w:val="392F57F4"/>
    <w:rsid w:val="39C2A1ED"/>
    <w:rsid w:val="3B8332B2"/>
    <w:rsid w:val="3DEDE34D"/>
    <w:rsid w:val="3E0991B5"/>
    <w:rsid w:val="3E48F02E"/>
    <w:rsid w:val="3EB9682C"/>
    <w:rsid w:val="3EC6ACC1"/>
    <w:rsid w:val="3EF6B00B"/>
    <w:rsid w:val="3F5EACDF"/>
    <w:rsid w:val="3F650ED1"/>
    <w:rsid w:val="3F884D8F"/>
    <w:rsid w:val="3FE997A6"/>
    <w:rsid w:val="3FF52A7E"/>
    <w:rsid w:val="403D1B15"/>
    <w:rsid w:val="4075883F"/>
    <w:rsid w:val="4112A293"/>
    <w:rsid w:val="41BF42C0"/>
    <w:rsid w:val="41C8D415"/>
    <w:rsid w:val="41D71F21"/>
    <w:rsid w:val="421463B5"/>
    <w:rsid w:val="4226872C"/>
    <w:rsid w:val="4329527D"/>
    <w:rsid w:val="43617785"/>
    <w:rsid w:val="437F663C"/>
    <w:rsid w:val="4388E463"/>
    <w:rsid w:val="43CD8F56"/>
    <w:rsid w:val="444A668F"/>
    <w:rsid w:val="44626225"/>
    <w:rsid w:val="448B4CC3"/>
    <w:rsid w:val="45467AFF"/>
    <w:rsid w:val="4564E07A"/>
    <w:rsid w:val="46528AAA"/>
    <w:rsid w:val="466065D3"/>
    <w:rsid w:val="46A4903F"/>
    <w:rsid w:val="47073FC0"/>
    <w:rsid w:val="4855D870"/>
    <w:rsid w:val="485D132E"/>
    <w:rsid w:val="4894B8F3"/>
    <w:rsid w:val="48CAFCE2"/>
    <w:rsid w:val="4918751B"/>
    <w:rsid w:val="4971BB3E"/>
    <w:rsid w:val="49E14332"/>
    <w:rsid w:val="49FA38B1"/>
    <w:rsid w:val="49FA3985"/>
    <w:rsid w:val="4A143660"/>
    <w:rsid w:val="4A3C0417"/>
    <w:rsid w:val="4A58747F"/>
    <w:rsid w:val="4B3F26AE"/>
    <w:rsid w:val="4B6FECA2"/>
    <w:rsid w:val="4CDD5A43"/>
    <w:rsid w:val="4DD015CB"/>
    <w:rsid w:val="4E016A31"/>
    <w:rsid w:val="4E07C202"/>
    <w:rsid w:val="4E7EDC92"/>
    <w:rsid w:val="4EA428A0"/>
    <w:rsid w:val="4F11A0BC"/>
    <w:rsid w:val="4F9FD220"/>
    <w:rsid w:val="4FF42ADE"/>
    <w:rsid w:val="50210CF3"/>
    <w:rsid w:val="51228DA0"/>
    <w:rsid w:val="51D1A93C"/>
    <w:rsid w:val="52C27667"/>
    <w:rsid w:val="53C1EBDA"/>
    <w:rsid w:val="53F8BC30"/>
    <w:rsid w:val="546E4A0B"/>
    <w:rsid w:val="5540A7F8"/>
    <w:rsid w:val="56693E3B"/>
    <w:rsid w:val="5694401B"/>
    <w:rsid w:val="56DC01E4"/>
    <w:rsid w:val="57443B29"/>
    <w:rsid w:val="5765CE18"/>
    <w:rsid w:val="57F5CB7B"/>
    <w:rsid w:val="580CA91F"/>
    <w:rsid w:val="5925AD59"/>
    <w:rsid w:val="596A6CFC"/>
    <w:rsid w:val="598CF51C"/>
    <w:rsid w:val="5A4455BE"/>
    <w:rsid w:val="5AD4EEC6"/>
    <w:rsid w:val="5C267EF4"/>
    <w:rsid w:val="5CC73BF5"/>
    <w:rsid w:val="5D476222"/>
    <w:rsid w:val="5D78B703"/>
    <w:rsid w:val="5EA377EE"/>
    <w:rsid w:val="5EB6B8C0"/>
    <w:rsid w:val="5EF23FA0"/>
    <w:rsid w:val="5F68758F"/>
    <w:rsid w:val="5FA3A1E5"/>
    <w:rsid w:val="5FBC182D"/>
    <w:rsid w:val="6088AE53"/>
    <w:rsid w:val="60F12520"/>
    <w:rsid w:val="611578B6"/>
    <w:rsid w:val="62160D47"/>
    <w:rsid w:val="62F7D9DD"/>
    <w:rsid w:val="63B0F265"/>
    <w:rsid w:val="63BD2867"/>
    <w:rsid w:val="63D37A3B"/>
    <w:rsid w:val="63FA517A"/>
    <w:rsid w:val="64C65665"/>
    <w:rsid w:val="6619D2F4"/>
    <w:rsid w:val="673CD0C4"/>
    <w:rsid w:val="67889233"/>
    <w:rsid w:val="69DC883E"/>
    <w:rsid w:val="6AF41493"/>
    <w:rsid w:val="6BC9210D"/>
    <w:rsid w:val="6C71726C"/>
    <w:rsid w:val="6CA89877"/>
    <w:rsid w:val="6D3A4578"/>
    <w:rsid w:val="6D853198"/>
    <w:rsid w:val="6E2DBA6F"/>
    <w:rsid w:val="6E88A9C8"/>
    <w:rsid w:val="6ED0FC30"/>
    <w:rsid w:val="6F722D62"/>
    <w:rsid w:val="6FDBBD73"/>
    <w:rsid w:val="70126472"/>
    <w:rsid w:val="70B53584"/>
    <w:rsid w:val="70FF23A4"/>
    <w:rsid w:val="722059C2"/>
    <w:rsid w:val="722B2C37"/>
    <w:rsid w:val="723CF263"/>
    <w:rsid w:val="732F72B7"/>
    <w:rsid w:val="7414C251"/>
    <w:rsid w:val="742E92A4"/>
    <w:rsid w:val="745B9EC1"/>
    <w:rsid w:val="747E59ED"/>
    <w:rsid w:val="751EF72B"/>
    <w:rsid w:val="75450A1F"/>
    <w:rsid w:val="755D77E4"/>
    <w:rsid w:val="75F6199D"/>
    <w:rsid w:val="768C49BC"/>
    <w:rsid w:val="76A5DDAD"/>
    <w:rsid w:val="76E059B7"/>
    <w:rsid w:val="76EAC009"/>
    <w:rsid w:val="76F4E16A"/>
    <w:rsid w:val="77623B66"/>
    <w:rsid w:val="78066467"/>
    <w:rsid w:val="7831CC26"/>
    <w:rsid w:val="7925F173"/>
    <w:rsid w:val="79651389"/>
    <w:rsid w:val="799A07E9"/>
    <w:rsid w:val="79A886C5"/>
    <w:rsid w:val="79C5FD2D"/>
    <w:rsid w:val="7CF2D86F"/>
    <w:rsid w:val="7DF142E3"/>
    <w:rsid w:val="7E46AD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6729A"/>
  <w15:docId w15:val="{5EBFC3DA-9B03-470D-9881-7608DA9B8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E5106B"/>
  </w:style>
  <w:style w:type="paragraph" w:styleId="1">
    <w:name w:val="heading 1"/>
    <w:basedOn w:val="a"/>
    <w:next w:val="a"/>
    <w:pPr>
      <w:keepNext/>
      <w:keepLines/>
      <w:spacing w:before="240"/>
      <w:outlineLvl w:val="0"/>
    </w:pPr>
    <w:rPr>
      <w:rFonts w:ascii="Calibri" w:eastAsia="Calibri" w:hAnsi="Calibri" w:cs="Calibri"/>
      <w:color w:val="2E75B5"/>
      <w:sz w:val="32"/>
      <w:szCs w:val="32"/>
    </w:rPr>
  </w:style>
  <w:style w:type="paragraph" w:styleId="2">
    <w:name w:val="heading 2"/>
    <w:basedOn w:val="a"/>
    <w:next w:val="a"/>
    <w:pPr>
      <w:keepNext/>
      <w:keepLines/>
      <w:spacing w:before="40" w:line="259" w:lineRule="auto"/>
      <w:outlineLvl w:val="1"/>
    </w:pPr>
    <w:rPr>
      <w:rFonts w:ascii="Calibri" w:eastAsia="Calibri" w:hAnsi="Calibri" w:cs="Calibri"/>
      <w:color w:val="2E75B5"/>
      <w:sz w:val="26"/>
      <w:szCs w:val="2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left w:w="115" w:type="dxa"/>
        <w:right w:w="115"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table" w:customStyle="1" w:styleId="ac">
    <w:basedOn w:val="TableNormal1"/>
    <w:tblPr>
      <w:tblStyleRowBandSize w:val="1"/>
      <w:tblStyleColBandSize w:val="1"/>
      <w:tblCellMar>
        <w:left w:w="108" w:type="dxa"/>
        <w:right w:w="108" w:type="dxa"/>
      </w:tblCellMar>
    </w:tblPr>
  </w:style>
  <w:style w:type="table" w:customStyle="1" w:styleId="ad">
    <w:basedOn w:val="TableNormal1"/>
    <w:tblPr>
      <w:tblStyleRowBandSize w:val="1"/>
      <w:tblStyleColBandSize w:val="1"/>
      <w:tblCellMar>
        <w:left w:w="108" w:type="dxa"/>
        <w:right w:w="108" w:type="dxa"/>
      </w:tblCellMar>
    </w:tbl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tblPr>
      <w:tblStyleRowBandSize w:val="1"/>
      <w:tblStyleColBandSize w:val="1"/>
      <w:tblCellMar>
        <w:left w:w="108" w:type="dxa"/>
        <w:right w:w="108" w:type="dxa"/>
      </w:tblCellMar>
    </w:tblPr>
  </w:style>
  <w:style w:type="table" w:customStyle="1" w:styleId="af0">
    <w:basedOn w:val="TableNormal1"/>
    <w:tblPr>
      <w:tblStyleRowBandSize w:val="1"/>
      <w:tblStyleColBandSize w:val="1"/>
      <w:tblCellMar>
        <w:left w:w="108" w:type="dxa"/>
        <w:right w:w="108" w:type="dxa"/>
      </w:tblCellMar>
    </w:tblPr>
  </w:style>
  <w:style w:type="table" w:customStyle="1" w:styleId="af1">
    <w:basedOn w:val="TableNormal1"/>
    <w:tblPr>
      <w:tblStyleRowBandSize w:val="1"/>
      <w:tblStyleColBandSize w:val="1"/>
      <w:tblCellMar>
        <w:left w:w="108" w:type="dxa"/>
        <w:right w:w="108" w:type="dxa"/>
      </w:tblCellMar>
    </w:tblPr>
  </w:style>
  <w:style w:type="table" w:customStyle="1" w:styleId="af2">
    <w:basedOn w:val="TableNormal1"/>
    <w:tblPr>
      <w:tblStyleRowBandSize w:val="1"/>
      <w:tblStyleColBandSize w:val="1"/>
      <w:tblCellMar>
        <w:left w:w="108" w:type="dxa"/>
        <w:right w:w="108" w:type="dxa"/>
      </w:tblCellMar>
    </w:tblPr>
  </w:style>
  <w:style w:type="table" w:customStyle="1" w:styleId="af3">
    <w:basedOn w:val="TableNormal1"/>
    <w:tblPr>
      <w:tblStyleRowBandSize w:val="1"/>
      <w:tblStyleColBandSize w:val="1"/>
      <w:tblCellMar>
        <w:left w:w="108" w:type="dxa"/>
        <w:right w:w="108" w:type="dxa"/>
      </w:tblCellMar>
    </w:tblPr>
  </w:style>
  <w:style w:type="paragraph" w:styleId="af4">
    <w:name w:val="Balloon Text"/>
    <w:basedOn w:val="a"/>
    <w:link w:val="af5"/>
    <w:uiPriority w:val="99"/>
    <w:semiHidden/>
    <w:unhideWhenUsed/>
    <w:rsid w:val="00AF388B"/>
    <w:rPr>
      <w:rFonts w:ascii="Segoe UI" w:hAnsi="Segoe UI" w:cs="Segoe UI"/>
      <w:sz w:val="18"/>
      <w:szCs w:val="18"/>
    </w:rPr>
  </w:style>
  <w:style w:type="character" w:customStyle="1" w:styleId="af5">
    <w:name w:val="Текст выноски Знак"/>
    <w:basedOn w:val="a0"/>
    <w:link w:val="af4"/>
    <w:uiPriority w:val="99"/>
    <w:semiHidden/>
    <w:rsid w:val="00AF388B"/>
    <w:rPr>
      <w:rFonts w:ascii="Segoe UI" w:hAnsi="Segoe UI" w:cs="Segoe UI"/>
      <w:sz w:val="18"/>
      <w:szCs w:val="18"/>
    </w:rPr>
  </w:style>
  <w:style w:type="paragraph" w:styleId="af6">
    <w:name w:val="List Paragraph"/>
    <w:basedOn w:val="a"/>
    <w:uiPriority w:val="34"/>
    <w:qFormat/>
    <w:rsid w:val="009679EE"/>
    <w:pPr>
      <w:ind w:left="720"/>
      <w:contextualSpacing/>
    </w:pPr>
  </w:style>
  <w:style w:type="character" w:styleId="af7">
    <w:name w:val="annotation reference"/>
    <w:basedOn w:val="a0"/>
    <w:uiPriority w:val="99"/>
    <w:semiHidden/>
    <w:unhideWhenUsed/>
    <w:rsid w:val="00303F1A"/>
    <w:rPr>
      <w:sz w:val="16"/>
      <w:szCs w:val="16"/>
    </w:rPr>
  </w:style>
  <w:style w:type="paragraph" w:styleId="af8">
    <w:name w:val="annotation text"/>
    <w:basedOn w:val="a"/>
    <w:link w:val="af9"/>
    <w:uiPriority w:val="99"/>
    <w:unhideWhenUsed/>
    <w:rsid w:val="00303F1A"/>
    <w:rPr>
      <w:sz w:val="20"/>
      <w:szCs w:val="20"/>
    </w:rPr>
  </w:style>
  <w:style w:type="character" w:customStyle="1" w:styleId="af9">
    <w:name w:val="Текст примечания Знак"/>
    <w:basedOn w:val="a0"/>
    <w:link w:val="af8"/>
    <w:uiPriority w:val="99"/>
    <w:rsid w:val="00303F1A"/>
    <w:rPr>
      <w:sz w:val="20"/>
      <w:szCs w:val="20"/>
    </w:rPr>
  </w:style>
  <w:style w:type="paragraph" w:styleId="afa">
    <w:name w:val="annotation subject"/>
    <w:basedOn w:val="af8"/>
    <w:next w:val="af8"/>
    <w:link w:val="afb"/>
    <w:uiPriority w:val="99"/>
    <w:semiHidden/>
    <w:unhideWhenUsed/>
    <w:rsid w:val="00303F1A"/>
    <w:rPr>
      <w:b/>
      <w:bCs/>
    </w:rPr>
  </w:style>
  <w:style w:type="character" w:customStyle="1" w:styleId="afb">
    <w:name w:val="Тема примечания Знак"/>
    <w:basedOn w:val="af9"/>
    <w:link w:val="afa"/>
    <w:uiPriority w:val="99"/>
    <w:semiHidden/>
    <w:rsid w:val="00303F1A"/>
    <w:rPr>
      <w:b/>
      <w:bCs/>
      <w:sz w:val="20"/>
      <w:szCs w:val="20"/>
    </w:rPr>
  </w:style>
  <w:style w:type="table" w:styleId="afc">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d">
    <w:name w:val="Revision"/>
    <w:hidden/>
    <w:uiPriority w:val="99"/>
    <w:semiHidden/>
    <w:rsid w:val="00EF48EF"/>
  </w:style>
  <w:style w:type="paragraph" w:customStyle="1" w:styleId="paragraph">
    <w:name w:val="paragraph"/>
    <w:basedOn w:val="a"/>
    <w:rsid w:val="004E74DB"/>
    <w:pPr>
      <w:spacing w:before="100" w:beforeAutospacing="1" w:after="100" w:afterAutospacing="1"/>
    </w:pPr>
  </w:style>
  <w:style w:type="character" w:customStyle="1" w:styleId="normaltextrun">
    <w:name w:val="normaltextrun"/>
    <w:basedOn w:val="a0"/>
    <w:rsid w:val="004E74DB"/>
  </w:style>
  <w:style w:type="character" w:customStyle="1" w:styleId="eop">
    <w:name w:val="eop"/>
    <w:basedOn w:val="a0"/>
    <w:rsid w:val="004E74DB"/>
  </w:style>
  <w:style w:type="paragraph" w:styleId="afe">
    <w:name w:val="header"/>
    <w:basedOn w:val="a"/>
    <w:link w:val="aff"/>
    <w:uiPriority w:val="99"/>
    <w:unhideWhenUsed/>
    <w:rsid w:val="0042133E"/>
    <w:pPr>
      <w:tabs>
        <w:tab w:val="center" w:pos="4680"/>
        <w:tab w:val="right" w:pos="9360"/>
      </w:tabs>
    </w:pPr>
  </w:style>
  <w:style w:type="character" w:customStyle="1" w:styleId="aff">
    <w:name w:val="Верхний колонтитул Знак"/>
    <w:basedOn w:val="a0"/>
    <w:link w:val="afe"/>
    <w:uiPriority w:val="99"/>
    <w:rsid w:val="0042133E"/>
  </w:style>
  <w:style w:type="paragraph" w:styleId="aff0">
    <w:name w:val="footer"/>
    <w:basedOn w:val="a"/>
    <w:link w:val="aff1"/>
    <w:uiPriority w:val="99"/>
    <w:unhideWhenUsed/>
    <w:rsid w:val="0042133E"/>
    <w:pPr>
      <w:tabs>
        <w:tab w:val="center" w:pos="4680"/>
        <w:tab w:val="right" w:pos="9360"/>
      </w:tabs>
    </w:pPr>
  </w:style>
  <w:style w:type="character" w:customStyle="1" w:styleId="aff1">
    <w:name w:val="Нижний колонтитул Знак"/>
    <w:basedOn w:val="a0"/>
    <w:link w:val="aff0"/>
    <w:uiPriority w:val="99"/>
    <w:rsid w:val="0042133E"/>
  </w:style>
  <w:style w:type="table" w:customStyle="1" w:styleId="TableGrid1">
    <w:name w:val="Table Grid1"/>
    <w:basedOn w:val="a1"/>
    <w:next w:val="afc"/>
    <w:rsid w:val="00A25226"/>
    <w:pPr>
      <w:spacing w:line="240" w:lineRule="atLeast"/>
    </w:pPr>
    <w:rPr>
      <w:sz w:val="20"/>
      <w:szCs w:val="20"/>
      <w:lang w:val="da-DK" w:eastAsia="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1"/>
    <w:link w:val="Style1Char"/>
    <w:qFormat/>
    <w:rsid w:val="00F955BB"/>
    <w:pPr>
      <w:numPr>
        <w:numId w:val="51"/>
      </w:numPr>
      <w:spacing w:line="259" w:lineRule="auto"/>
    </w:pPr>
    <w:rPr>
      <w:rFonts w:ascii="Verdana" w:hAnsi="Verdana"/>
      <w:b/>
      <w:bCs/>
      <w:color w:val="365F91" w:themeColor="accent1" w:themeShade="BF"/>
      <w:szCs w:val="40"/>
    </w:rPr>
  </w:style>
  <w:style w:type="character" w:customStyle="1" w:styleId="Style1Char">
    <w:name w:val="Style1 Char"/>
    <w:basedOn w:val="a0"/>
    <w:link w:val="Style1"/>
    <w:rsid w:val="00F955BB"/>
    <w:rPr>
      <w:rFonts w:ascii="Verdana" w:eastAsia="Calibri" w:hAnsi="Verdana" w:cs="Calibri"/>
      <w:b/>
      <w:bCs/>
      <w:color w:val="365F91"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955524734">
      <w:bodyDiv w:val="1"/>
      <w:marLeft w:val="0"/>
      <w:marRight w:val="0"/>
      <w:marTop w:val="0"/>
      <w:marBottom w:val="0"/>
      <w:divBdr>
        <w:top w:val="none" w:sz="0" w:space="0" w:color="auto"/>
        <w:left w:val="none" w:sz="0" w:space="0" w:color="auto"/>
        <w:bottom w:val="none" w:sz="0" w:space="0" w:color="auto"/>
        <w:right w:val="none" w:sz="0" w:space="0" w:color="auto"/>
      </w:divBdr>
    </w:div>
    <w:div w:id="1708094152">
      <w:bodyDiv w:val="1"/>
      <w:marLeft w:val="0"/>
      <w:marRight w:val="0"/>
      <w:marTop w:val="0"/>
      <w:marBottom w:val="0"/>
      <w:divBdr>
        <w:top w:val="none" w:sz="0" w:space="0" w:color="auto"/>
        <w:left w:val="none" w:sz="0" w:space="0" w:color="auto"/>
        <w:bottom w:val="none" w:sz="0" w:space="0" w:color="auto"/>
        <w:right w:val="none" w:sz="0" w:space="0" w:color="auto"/>
      </w:divBdr>
      <w:divsChild>
        <w:div w:id="475730522">
          <w:marLeft w:val="0"/>
          <w:marRight w:val="0"/>
          <w:marTop w:val="0"/>
          <w:marBottom w:val="0"/>
          <w:divBdr>
            <w:top w:val="none" w:sz="0" w:space="0" w:color="auto"/>
            <w:left w:val="none" w:sz="0" w:space="0" w:color="auto"/>
            <w:bottom w:val="none" w:sz="0" w:space="0" w:color="auto"/>
            <w:right w:val="none" w:sz="0" w:space="0" w:color="auto"/>
          </w:divBdr>
          <w:divsChild>
            <w:div w:id="97262624">
              <w:marLeft w:val="0"/>
              <w:marRight w:val="0"/>
              <w:marTop w:val="0"/>
              <w:marBottom w:val="0"/>
              <w:divBdr>
                <w:top w:val="none" w:sz="0" w:space="0" w:color="auto"/>
                <w:left w:val="none" w:sz="0" w:space="0" w:color="auto"/>
                <w:bottom w:val="none" w:sz="0" w:space="0" w:color="auto"/>
                <w:right w:val="none" w:sz="0" w:space="0" w:color="auto"/>
              </w:divBdr>
              <w:divsChild>
                <w:div w:id="1844664209">
                  <w:marLeft w:val="-75"/>
                  <w:marRight w:val="0"/>
                  <w:marTop w:val="30"/>
                  <w:marBottom w:val="30"/>
                  <w:divBdr>
                    <w:top w:val="none" w:sz="0" w:space="0" w:color="auto"/>
                    <w:left w:val="none" w:sz="0" w:space="0" w:color="auto"/>
                    <w:bottom w:val="none" w:sz="0" w:space="0" w:color="auto"/>
                    <w:right w:val="none" w:sz="0" w:space="0" w:color="auto"/>
                  </w:divBdr>
                  <w:divsChild>
                    <w:div w:id="40641609">
                      <w:marLeft w:val="0"/>
                      <w:marRight w:val="0"/>
                      <w:marTop w:val="0"/>
                      <w:marBottom w:val="0"/>
                      <w:divBdr>
                        <w:top w:val="none" w:sz="0" w:space="0" w:color="auto"/>
                        <w:left w:val="none" w:sz="0" w:space="0" w:color="auto"/>
                        <w:bottom w:val="none" w:sz="0" w:space="0" w:color="auto"/>
                        <w:right w:val="none" w:sz="0" w:space="0" w:color="auto"/>
                      </w:divBdr>
                      <w:divsChild>
                        <w:div w:id="27264462">
                          <w:marLeft w:val="0"/>
                          <w:marRight w:val="0"/>
                          <w:marTop w:val="0"/>
                          <w:marBottom w:val="0"/>
                          <w:divBdr>
                            <w:top w:val="none" w:sz="0" w:space="0" w:color="auto"/>
                            <w:left w:val="none" w:sz="0" w:space="0" w:color="auto"/>
                            <w:bottom w:val="none" w:sz="0" w:space="0" w:color="auto"/>
                            <w:right w:val="none" w:sz="0" w:space="0" w:color="auto"/>
                          </w:divBdr>
                        </w:div>
                        <w:div w:id="323239333">
                          <w:marLeft w:val="0"/>
                          <w:marRight w:val="0"/>
                          <w:marTop w:val="0"/>
                          <w:marBottom w:val="0"/>
                          <w:divBdr>
                            <w:top w:val="none" w:sz="0" w:space="0" w:color="auto"/>
                            <w:left w:val="none" w:sz="0" w:space="0" w:color="auto"/>
                            <w:bottom w:val="none" w:sz="0" w:space="0" w:color="auto"/>
                            <w:right w:val="none" w:sz="0" w:space="0" w:color="auto"/>
                          </w:divBdr>
                        </w:div>
                        <w:div w:id="492718020">
                          <w:marLeft w:val="0"/>
                          <w:marRight w:val="0"/>
                          <w:marTop w:val="0"/>
                          <w:marBottom w:val="0"/>
                          <w:divBdr>
                            <w:top w:val="none" w:sz="0" w:space="0" w:color="auto"/>
                            <w:left w:val="none" w:sz="0" w:space="0" w:color="auto"/>
                            <w:bottom w:val="none" w:sz="0" w:space="0" w:color="auto"/>
                            <w:right w:val="none" w:sz="0" w:space="0" w:color="auto"/>
                          </w:divBdr>
                        </w:div>
                        <w:div w:id="571503794">
                          <w:marLeft w:val="0"/>
                          <w:marRight w:val="0"/>
                          <w:marTop w:val="0"/>
                          <w:marBottom w:val="0"/>
                          <w:divBdr>
                            <w:top w:val="none" w:sz="0" w:space="0" w:color="auto"/>
                            <w:left w:val="none" w:sz="0" w:space="0" w:color="auto"/>
                            <w:bottom w:val="none" w:sz="0" w:space="0" w:color="auto"/>
                            <w:right w:val="none" w:sz="0" w:space="0" w:color="auto"/>
                          </w:divBdr>
                        </w:div>
                        <w:div w:id="645547292">
                          <w:marLeft w:val="0"/>
                          <w:marRight w:val="0"/>
                          <w:marTop w:val="0"/>
                          <w:marBottom w:val="0"/>
                          <w:divBdr>
                            <w:top w:val="none" w:sz="0" w:space="0" w:color="auto"/>
                            <w:left w:val="none" w:sz="0" w:space="0" w:color="auto"/>
                            <w:bottom w:val="none" w:sz="0" w:space="0" w:color="auto"/>
                            <w:right w:val="none" w:sz="0" w:space="0" w:color="auto"/>
                          </w:divBdr>
                        </w:div>
                        <w:div w:id="1245341188">
                          <w:marLeft w:val="0"/>
                          <w:marRight w:val="0"/>
                          <w:marTop w:val="0"/>
                          <w:marBottom w:val="0"/>
                          <w:divBdr>
                            <w:top w:val="none" w:sz="0" w:space="0" w:color="auto"/>
                            <w:left w:val="none" w:sz="0" w:space="0" w:color="auto"/>
                            <w:bottom w:val="none" w:sz="0" w:space="0" w:color="auto"/>
                            <w:right w:val="none" w:sz="0" w:space="0" w:color="auto"/>
                          </w:divBdr>
                        </w:div>
                        <w:div w:id="1275527195">
                          <w:marLeft w:val="0"/>
                          <w:marRight w:val="0"/>
                          <w:marTop w:val="0"/>
                          <w:marBottom w:val="0"/>
                          <w:divBdr>
                            <w:top w:val="none" w:sz="0" w:space="0" w:color="auto"/>
                            <w:left w:val="none" w:sz="0" w:space="0" w:color="auto"/>
                            <w:bottom w:val="none" w:sz="0" w:space="0" w:color="auto"/>
                            <w:right w:val="none" w:sz="0" w:space="0" w:color="auto"/>
                          </w:divBdr>
                        </w:div>
                        <w:div w:id="1605453808">
                          <w:marLeft w:val="0"/>
                          <w:marRight w:val="0"/>
                          <w:marTop w:val="0"/>
                          <w:marBottom w:val="0"/>
                          <w:divBdr>
                            <w:top w:val="none" w:sz="0" w:space="0" w:color="auto"/>
                            <w:left w:val="none" w:sz="0" w:space="0" w:color="auto"/>
                            <w:bottom w:val="none" w:sz="0" w:space="0" w:color="auto"/>
                            <w:right w:val="none" w:sz="0" w:space="0" w:color="auto"/>
                          </w:divBdr>
                        </w:div>
                        <w:div w:id="1670671927">
                          <w:marLeft w:val="0"/>
                          <w:marRight w:val="0"/>
                          <w:marTop w:val="0"/>
                          <w:marBottom w:val="0"/>
                          <w:divBdr>
                            <w:top w:val="none" w:sz="0" w:space="0" w:color="auto"/>
                            <w:left w:val="none" w:sz="0" w:space="0" w:color="auto"/>
                            <w:bottom w:val="none" w:sz="0" w:space="0" w:color="auto"/>
                            <w:right w:val="none" w:sz="0" w:space="0" w:color="auto"/>
                          </w:divBdr>
                        </w:div>
                        <w:div w:id="1962149053">
                          <w:marLeft w:val="0"/>
                          <w:marRight w:val="0"/>
                          <w:marTop w:val="0"/>
                          <w:marBottom w:val="0"/>
                          <w:divBdr>
                            <w:top w:val="none" w:sz="0" w:space="0" w:color="auto"/>
                            <w:left w:val="none" w:sz="0" w:space="0" w:color="auto"/>
                            <w:bottom w:val="none" w:sz="0" w:space="0" w:color="auto"/>
                            <w:right w:val="none" w:sz="0" w:space="0" w:color="auto"/>
                          </w:divBdr>
                        </w:div>
                        <w:div w:id="2021857617">
                          <w:marLeft w:val="0"/>
                          <w:marRight w:val="0"/>
                          <w:marTop w:val="0"/>
                          <w:marBottom w:val="0"/>
                          <w:divBdr>
                            <w:top w:val="none" w:sz="0" w:space="0" w:color="auto"/>
                            <w:left w:val="none" w:sz="0" w:space="0" w:color="auto"/>
                            <w:bottom w:val="none" w:sz="0" w:space="0" w:color="auto"/>
                            <w:right w:val="none" w:sz="0" w:space="0" w:color="auto"/>
                          </w:divBdr>
                        </w:div>
                      </w:divsChild>
                    </w:div>
                    <w:div w:id="59909614">
                      <w:marLeft w:val="0"/>
                      <w:marRight w:val="0"/>
                      <w:marTop w:val="0"/>
                      <w:marBottom w:val="0"/>
                      <w:divBdr>
                        <w:top w:val="none" w:sz="0" w:space="0" w:color="auto"/>
                        <w:left w:val="none" w:sz="0" w:space="0" w:color="auto"/>
                        <w:bottom w:val="none" w:sz="0" w:space="0" w:color="auto"/>
                        <w:right w:val="none" w:sz="0" w:space="0" w:color="auto"/>
                      </w:divBdr>
                      <w:divsChild>
                        <w:div w:id="296687994">
                          <w:marLeft w:val="0"/>
                          <w:marRight w:val="0"/>
                          <w:marTop w:val="0"/>
                          <w:marBottom w:val="0"/>
                          <w:divBdr>
                            <w:top w:val="none" w:sz="0" w:space="0" w:color="auto"/>
                            <w:left w:val="none" w:sz="0" w:space="0" w:color="auto"/>
                            <w:bottom w:val="none" w:sz="0" w:space="0" w:color="auto"/>
                            <w:right w:val="none" w:sz="0" w:space="0" w:color="auto"/>
                          </w:divBdr>
                        </w:div>
                        <w:div w:id="570118900">
                          <w:marLeft w:val="0"/>
                          <w:marRight w:val="0"/>
                          <w:marTop w:val="0"/>
                          <w:marBottom w:val="0"/>
                          <w:divBdr>
                            <w:top w:val="none" w:sz="0" w:space="0" w:color="auto"/>
                            <w:left w:val="none" w:sz="0" w:space="0" w:color="auto"/>
                            <w:bottom w:val="none" w:sz="0" w:space="0" w:color="auto"/>
                            <w:right w:val="none" w:sz="0" w:space="0" w:color="auto"/>
                          </w:divBdr>
                        </w:div>
                        <w:div w:id="1016927685">
                          <w:marLeft w:val="0"/>
                          <w:marRight w:val="0"/>
                          <w:marTop w:val="0"/>
                          <w:marBottom w:val="0"/>
                          <w:divBdr>
                            <w:top w:val="none" w:sz="0" w:space="0" w:color="auto"/>
                            <w:left w:val="none" w:sz="0" w:space="0" w:color="auto"/>
                            <w:bottom w:val="none" w:sz="0" w:space="0" w:color="auto"/>
                            <w:right w:val="none" w:sz="0" w:space="0" w:color="auto"/>
                          </w:divBdr>
                        </w:div>
                        <w:div w:id="2115007753">
                          <w:marLeft w:val="0"/>
                          <w:marRight w:val="0"/>
                          <w:marTop w:val="0"/>
                          <w:marBottom w:val="0"/>
                          <w:divBdr>
                            <w:top w:val="none" w:sz="0" w:space="0" w:color="auto"/>
                            <w:left w:val="none" w:sz="0" w:space="0" w:color="auto"/>
                            <w:bottom w:val="none" w:sz="0" w:space="0" w:color="auto"/>
                            <w:right w:val="none" w:sz="0" w:space="0" w:color="auto"/>
                          </w:divBdr>
                        </w:div>
                      </w:divsChild>
                    </w:div>
                    <w:div w:id="164365044">
                      <w:marLeft w:val="0"/>
                      <w:marRight w:val="0"/>
                      <w:marTop w:val="0"/>
                      <w:marBottom w:val="0"/>
                      <w:divBdr>
                        <w:top w:val="none" w:sz="0" w:space="0" w:color="auto"/>
                        <w:left w:val="none" w:sz="0" w:space="0" w:color="auto"/>
                        <w:bottom w:val="none" w:sz="0" w:space="0" w:color="auto"/>
                        <w:right w:val="none" w:sz="0" w:space="0" w:color="auto"/>
                      </w:divBdr>
                      <w:divsChild>
                        <w:div w:id="224874357">
                          <w:marLeft w:val="0"/>
                          <w:marRight w:val="0"/>
                          <w:marTop w:val="0"/>
                          <w:marBottom w:val="0"/>
                          <w:divBdr>
                            <w:top w:val="none" w:sz="0" w:space="0" w:color="auto"/>
                            <w:left w:val="none" w:sz="0" w:space="0" w:color="auto"/>
                            <w:bottom w:val="none" w:sz="0" w:space="0" w:color="auto"/>
                            <w:right w:val="none" w:sz="0" w:space="0" w:color="auto"/>
                          </w:divBdr>
                        </w:div>
                        <w:div w:id="477264006">
                          <w:marLeft w:val="0"/>
                          <w:marRight w:val="0"/>
                          <w:marTop w:val="0"/>
                          <w:marBottom w:val="0"/>
                          <w:divBdr>
                            <w:top w:val="none" w:sz="0" w:space="0" w:color="auto"/>
                            <w:left w:val="none" w:sz="0" w:space="0" w:color="auto"/>
                            <w:bottom w:val="none" w:sz="0" w:space="0" w:color="auto"/>
                            <w:right w:val="none" w:sz="0" w:space="0" w:color="auto"/>
                          </w:divBdr>
                        </w:div>
                        <w:div w:id="1023824714">
                          <w:marLeft w:val="0"/>
                          <w:marRight w:val="0"/>
                          <w:marTop w:val="0"/>
                          <w:marBottom w:val="0"/>
                          <w:divBdr>
                            <w:top w:val="none" w:sz="0" w:space="0" w:color="auto"/>
                            <w:left w:val="none" w:sz="0" w:space="0" w:color="auto"/>
                            <w:bottom w:val="none" w:sz="0" w:space="0" w:color="auto"/>
                            <w:right w:val="none" w:sz="0" w:space="0" w:color="auto"/>
                          </w:divBdr>
                        </w:div>
                        <w:div w:id="1234698598">
                          <w:marLeft w:val="0"/>
                          <w:marRight w:val="0"/>
                          <w:marTop w:val="0"/>
                          <w:marBottom w:val="0"/>
                          <w:divBdr>
                            <w:top w:val="none" w:sz="0" w:space="0" w:color="auto"/>
                            <w:left w:val="none" w:sz="0" w:space="0" w:color="auto"/>
                            <w:bottom w:val="none" w:sz="0" w:space="0" w:color="auto"/>
                            <w:right w:val="none" w:sz="0" w:space="0" w:color="auto"/>
                          </w:divBdr>
                        </w:div>
                        <w:div w:id="1479034937">
                          <w:marLeft w:val="0"/>
                          <w:marRight w:val="0"/>
                          <w:marTop w:val="0"/>
                          <w:marBottom w:val="0"/>
                          <w:divBdr>
                            <w:top w:val="none" w:sz="0" w:space="0" w:color="auto"/>
                            <w:left w:val="none" w:sz="0" w:space="0" w:color="auto"/>
                            <w:bottom w:val="none" w:sz="0" w:space="0" w:color="auto"/>
                            <w:right w:val="none" w:sz="0" w:space="0" w:color="auto"/>
                          </w:divBdr>
                        </w:div>
                        <w:div w:id="1659533804">
                          <w:marLeft w:val="0"/>
                          <w:marRight w:val="0"/>
                          <w:marTop w:val="0"/>
                          <w:marBottom w:val="0"/>
                          <w:divBdr>
                            <w:top w:val="none" w:sz="0" w:space="0" w:color="auto"/>
                            <w:left w:val="none" w:sz="0" w:space="0" w:color="auto"/>
                            <w:bottom w:val="none" w:sz="0" w:space="0" w:color="auto"/>
                            <w:right w:val="none" w:sz="0" w:space="0" w:color="auto"/>
                          </w:divBdr>
                        </w:div>
                        <w:div w:id="1716076501">
                          <w:marLeft w:val="0"/>
                          <w:marRight w:val="0"/>
                          <w:marTop w:val="0"/>
                          <w:marBottom w:val="0"/>
                          <w:divBdr>
                            <w:top w:val="none" w:sz="0" w:space="0" w:color="auto"/>
                            <w:left w:val="none" w:sz="0" w:space="0" w:color="auto"/>
                            <w:bottom w:val="none" w:sz="0" w:space="0" w:color="auto"/>
                            <w:right w:val="none" w:sz="0" w:space="0" w:color="auto"/>
                          </w:divBdr>
                        </w:div>
                      </w:divsChild>
                    </w:div>
                    <w:div w:id="200099812">
                      <w:marLeft w:val="0"/>
                      <w:marRight w:val="0"/>
                      <w:marTop w:val="0"/>
                      <w:marBottom w:val="0"/>
                      <w:divBdr>
                        <w:top w:val="none" w:sz="0" w:space="0" w:color="auto"/>
                        <w:left w:val="none" w:sz="0" w:space="0" w:color="auto"/>
                        <w:bottom w:val="none" w:sz="0" w:space="0" w:color="auto"/>
                        <w:right w:val="none" w:sz="0" w:space="0" w:color="auto"/>
                      </w:divBdr>
                      <w:divsChild>
                        <w:div w:id="1418399942">
                          <w:marLeft w:val="0"/>
                          <w:marRight w:val="0"/>
                          <w:marTop w:val="0"/>
                          <w:marBottom w:val="0"/>
                          <w:divBdr>
                            <w:top w:val="none" w:sz="0" w:space="0" w:color="auto"/>
                            <w:left w:val="none" w:sz="0" w:space="0" w:color="auto"/>
                            <w:bottom w:val="none" w:sz="0" w:space="0" w:color="auto"/>
                            <w:right w:val="none" w:sz="0" w:space="0" w:color="auto"/>
                          </w:divBdr>
                        </w:div>
                      </w:divsChild>
                    </w:div>
                    <w:div w:id="514273704">
                      <w:marLeft w:val="0"/>
                      <w:marRight w:val="0"/>
                      <w:marTop w:val="0"/>
                      <w:marBottom w:val="0"/>
                      <w:divBdr>
                        <w:top w:val="none" w:sz="0" w:space="0" w:color="auto"/>
                        <w:left w:val="none" w:sz="0" w:space="0" w:color="auto"/>
                        <w:bottom w:val="none" w:sz="0" w:space="0" w:color="auto"/>
                        <w:right w:val="none" w:sz="0" w:space="0" w:color="auto"/>
                      </w:divBdr>
                      <w:divsChild>
                        <w:div w:id="1725059332">
                          <w:marLeft w:val="0"/>
                          <w:marRight w:val="0"/>
                          <w:marTop w:val="0"/>
                          <w:marBottom w:val="0"/>
                          <w:divBdr>
                            <w:top w:val="none" w:sz="0" w:space="0" w:color="auto"/>
                            <w:left w:val="none" w:sz="0" w:space="0" w:color="auto"/>
                            <w:bottom w:val="none" w:sz="0" w:space="0" w:color="auto"/>
                            <w:right w:val="none" w:sz="0" w:space="0" w:color="auto"/>
                          </w:divBdr>
                        </w:div>
                      </w:divsChild>
                    </w:div>
                    <w:div w:id="601843161">
                      <w:marLeft w:val="0"/>
                      <w:marRight w:val="0"/>
                      <w:marTop w:val="0"/>
                      <w:marBottom w:val="0"/>
                      <w:divBdr>
                        <w:top w:val="none" w:sz="0" w:space="0" w:color="auto"/>
                        <w:left w:val="none" w:sz="0" w:space="0" w:color="auto"/>
                        <w:bottom w:val="none" w:sz="0" w:space="0" w:color="auto"/>
                        <w:right w:val="none" w:sz="0" w:space="0" w:color="auto"/>
                      </w:divBdr>
                      <w:divsChild>
                        <w:div w:id="322005921">
                          <w:marLeft w:val="0"/>
                          <w:marRight w:val="0"/>
                          <w:marTop w:val="0"/>
                          <w:marBottom w:val="0"/>
                          <w:divBdr>
                            <w:top w:val="none" w:sz="0" w:space="0" w:color="auto"/>
                            <w:left w:val="none" w:sz="0" w:space="0" w:color="auto"/>
                            <w:bottom w:val="none" w:sz="0" w:space="0" w:color="auto"/>
                            <w:right w:val="none" w:sz="0" w:space="0" w:color="auto"/>
                          </w:divBdr>
                        </w:div>
                      </w:divsChild>
                    </w:div>
                    <w:div w:id="746070923">
                      <w:marLeft w:val="0"/>
                      <w:marRight w:val="0"/>
                      <w:marTop w:val="0"/>
                      <w:marBottom w:val="0"/>
                      <w:divBdr>
                        <w:top w:val="none" w:sz="0" w:space="0" w:color="auto"/>
                        <w:left w:val="none" w:sz="0" w:space="0" w:color="auto"/>
                        <w:bottom w:val="none" w:sz="0" w:space="0" w:color="auto"/>
                        <w:right w:val="none" w:sz="0" w:space="0" w:color="auto"/>
                      </w:divBdr>
                      <w:divsChild>
                        <w:div w:id="1598518670">
                          <w:marLeft w:val="0"/>
                          <w:marRight w:val="0"/>
                          <w:marTop w:val="0"/>
                          <w:marBottom w:val="0"/>
                          <w:divBdr>
                            <w:top w:val="none" w:sz="0" w:space="0" w:color="auto"/>
                            <w:left w:val="none" w:sz="0" w:space="0" w:color="auto"/>
                            <w:bottom w:val="none" w:sz="0" w:space="0" w:color="auto"/>
                            <w:right w:val="none" w:sz="0" w:space="0" w:color="auto"/>
                          </w:divBdr>
                        </w:div>
                        <w:div w:id="1766731053">
                          <w:marLeft w:val="0"/>
                          <w:marRight w:val="0"/>
                          <w:marTop w:val="0"/>
                          <w:marBottom w:val="0"/>
                          <w:divBdr>
                            <w:top w:val="none" w:sz="0" w:space="0" w:color="auto"/>
                            <w:left w:val="none" w:sz="0" w:space="0" w:color="auto"/>
                            <w:bottom w:val="none" w:sz="0" w:space="0" w:color="auto"/>
                            <w:right w:val="none" w:sz="0" w:space="0" w:color="auto"/>
                          </w:divBdr>
                        </w:div>
                      </w:divsChild>
                    </w:div>
                    <w:div w:id="808597413">
                      <w:marLeft w:val="0"/>
                      <w:marRight w:val="0"/>
                      <w:marTop w:val="0"/>
                      <w:marBottom w:val="0"/>
                      <w:divBdr>
                        <w:top w:val="none" w:sz="0" w:space="0" w:color="auto"/>
                        <w:left w:val="none" w:sz="0" w:space="0" w:color="auto"/>
                        <w:bottom w:val="none" w:sz="0" w:space="0" w:color="auto"/>
                        <w:right w:val="none" w:sz="0" w:space="0" w:color="auto"/>
                      </w:divBdr>
                      <w:divsChild>
                        <w:div w:id="402336091">
                          <w:marLeft w:val="0"/>
                          <w:marRight w:val="0"/>
                          <w:marTop w:val="0"/>
                          <w:marBottom w:val="0"/>
                          <w:divBdr>
                            <w:top w:val="none" w:sz="0" w:space="0" w:color="auto"/>
                            <w:left w:val="none" w:sz="0" w:space="0" w:color="auto"/>
                            <w:bottom w:val="none" w:sz="0" w:space="0" w:color="auto"/>
                            <w:right w:val="none" w:sz="0" w:space="0" w:color="auto"/>
                          </w:divBdr>
                        </w:div>
                        <w:div w:id="531916419">
                          <w:marLeft w:val="0"/>
                          <w:marRight w:val="0"/>
                          <w:marTop w:val="0"/>
                          <w:marBottom w:val="0"/>
                          <w:divBdr>
                            <w:top w:val="none" w:sz="0" w:space="0" w:color="auto"/>
                            <w:left w:val="none" w:sz="0" w:space="0" w:color="auto"/>
                            <w:bottom w:val="none" w:sz="0" w:space="0" w:color="auto"/>
                            <w:right w:val="none" w:sz="0" w:space="0" w:color="auto"/>
                          </w:divBdr>
                        </w:div>
                        <w:div w:id="628902431">
                          <w:marLeft w:val="0"/>
                          <w:marRight w:val="0"/>
                          <w:marTop w:val="0"/>
                          <w:marBottom w:val="0"/>
                          <w:divBdr>
                            <w:top w:val="none" w:sz="0" w:space="0" w:color="auto"/>
                            <w:left w:val="none" w:sz="0" w:space="0" w:color="auto"/>
                            <w:bottom w:val="none" w:sz="0" w:space="0" w:color="auto"/>
                            <w:right w:val="none" w:sz="0" w:space="0" w:color="auto"/>
                          </w:divBdr>
                        </w:div>
                        <w:div w:id="2003503886">
                          <w:marLeft w:val="0"/>
                          <w:marRight w:val="0"/>
                          <w:marTop w:val="0"/>
                          <w:marBottom w:val="0"/>
                          <w:divBdr>
                            <w:top w:val="none" w:sz="0" w:space="0" w:color="auto"/>
                            <w:left w:val="none" w:sz="0" w:space="0" w:color="auto"/>
                            <w:bottom w:val="none" w:sz="0" w:space="0" w:color="auto"/>
                            <w:right w:val="none" w:sz="0" w:space="0" w:color="auto"/>
                          </w:divBdr>
                        </w:div>
                      </w:divsChild>
                    </w:div>
                    <w:div w:id="1601134806">
                      <w:marLeft w:val="0"/>
                      <w:marRight w:val="0"/>
                      <w:marTop w:val="0"/>
                      <w:marBottom w:val="0"/>
                      <w:divBdr>
                        <w:top w:val="none" w:sz="0" w:space="0" w:color="auto"/>
                        <w:left w:val="none" w:sz="0" w:space="0" w:color="auto"/>
                        <w:bottom w:val="none" w:sz="0" w:space="0" w:color="auto"/>
                        <w:right w:val="none" w:sz="0" w:space="0" w:color="auto"/>
                      </w:divBdr>
                      <w:divsChild>
                        <w:div w:id="1087992666">
                          <w:marLeft w:val="0"/>
                          <w:marRight w:val="0"/>
                          <w:marTop w:val="0"/>
                          <w:marBottom w:val="0"/>
                          <w:divBdr>
                            <w:top w:val="none" w:sz="0" w:space="0" w:color="auto"/>
                            <w:left w:val="none" w:sz="0" w:space="0" w:color="auto"/>
                            <w:bottom w:val="none" w:sz="0" w:space="0" w:color="auto"/>
                            <w:right w:val="none" w:sz="0" w:space="0" w:color="auto"/>
                          </w:divBdr>
                        </w:div>
                      </w:divsChild>
                    </w:div>
                    <w:div w:id="1696030319">
                      <w:marLeft w:val="0"/>
                      <w:marRight w:val="0"/>
                      <w:marTop w:val="0"/>
                      <w:marBottom w:val="0"/>
                      <w:divBdr>
                        <w:top w:val="none" w:sz="0" w:space="0" w:color="auto"/>
                        <w:left w:val="none" w:sz="0" w:space="0" w:color="auto"/>
                        <w:bottom w:val="none" w:sz="0" w:space="0" w:color="auto"/>
                        <w:right w:val="none" w:sz="0" w:space="0" w:color="auto"/>
                      </w:divBdr>
                      <w:divsChild>
                        <w:div w:id="167163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96416">
              <w:marLeft w:val="0"/>
              <w:marRight w:val="0"/>
              <w:marTop w:val="0"/>
              <w:marBottom w:val="0"/>
              <w:divBdr>
                <w:top w:val="none" w:sz="0" w:space="0" w:color="auto"/>
                <w:left w:val="none" w:sz="0" w:space="0" w:color="auto"/>
                <w:bottom w:val="none" w:sz="0" w:space="0" w:color="auto"/>
                <w:right w:val="none" w:sz="0" w:space="0" w:color="auto"/>
              </w:divBdr>
            </w:div>
            <w:div w:id="343282900">
              <w:marLeft w:val="0"/>
              <w:marRight w:val="0"/>
              <w:marTop w:val="0"/>
              <w:marBottom w:val="0"/>
              <w:divBdr>
                <w:top w:val="none" w:sz="0" w:space="0" w:color="auto"/>
                <w:left w:val="none" w:sz="0" w:space="0" w:color="auto"/>
                <w:bottom w:val="none" w:sz="0" w:space="0" w:color="auto"/>
                <w:right w:val="none" w:sz="0" w:space="0" w:color="auto"/>
              </w:divBdr>
            </w:div>
            <w:div w:id="581524938">
              <w:marLeft w:val="0"/>
              <w:marRight w:val="0"/>
              <w:marTop w:val="0"/>
              <w:marBottom w:val="0"/>
              <w:divBdr>
                <w:top w:val="none" w:sz="0" w:space="0" w:color="auto"/>
                <w:left w:val="none" w:sz="0" w:space="0" w:color="auto"/>
                <w:bottom w:val="none" w:sz="0" w:space="0" w:color="auto"/>
                <w:right w:val="none" w:sz="0" w:space="0" w:color="auto"/>
              </w:divBdr>
            </w:div>
            <w:div w:id="887108502">
              <w:marLeft w:val="0"/>
              <w:marRight w:val="0"/>
              <w:marTop w:val="0"/>
              <w:marBottom w:val="0"/>
              <w:divBdr>
                <w:top w:val="none" w:sz="0" w:space="0" w:color="auto"/>
                <w:left w:val="none" w:sz="0" w:space="0" w:color="auto"/>
                <w:bottom w:val="none" w:sz="0" w:space="0" w:color="auto"/>
                <w:right w:val="none" w:sz="0" w:space="0" w:color="auto"/>
              </w:divBdr>
            </w:div>
            <w:div w:id="1975523487">
              <w:marLeft w:val="0"/>
              <w:marRight w:val="0"/>
              <w:marTop w:val="0"/>
              <w:marBottom w:val="0"/>
              <w:divBdr>
                <w:top w:val="none" w:sz="0" w:space="0" w:color="auto"/>
                <w:left w:val="none" w:sz="0" w:space="0" w:color="auto"/>
                <w:bottom w:val="none" w:sz="0" w:space="0" w:color="auto"/>
                <w:right w:val="none" w:sz="0" w:space="0" w:color="auto"/>
              </w:divBdr>
            </w:div>
          </w:divsChild>
        </w:div>
        <w:div w:id="573316123">
          <w:marLeft w:val="0"/>
          <w:marRight w:val="0"/>
          <w:marTop w:val="0"/>
          <w:marBottom w:val="0"/>
          <w:divBdr>
            <w:top w:val="none" w:sz="0" w:space="0" w:color="auto"/>
            <w:left w:val="none" w:sz="0" w:space="0" w:color="auto"/>
            <w:bottom w:val="none" w:sz="0" w:space="0" w:color="auto"/>
            <w:right w:val="none" w:sz="0" w:space="0" w:color="auto"/>
          </w:divBdr>
          <w:divsChild>
            <w:div w:id="1644970703">
              <w:marLeft w:val="-75"/>
              <w:marRight w:val="0"/>
              <w:marTop w:val="30"/>
              <w:marBottom w:val="30"/>
              <w:divBdr>
                <w:top w:val="none" w:sz="0" w:space="0" w:color="auto"/>
                <w:left w:val="none" w:sz="0" w:space="0" w:color="auto"/>
                <w:bottom w:val="none" w:sz="0" w:space="0" w:color="auto"/>
                <w:right w:val="none" w:sz="0" w:space="0" w:color="auto"/>
              </w:divBdr>
              <w:divsChild>
                <w:div w:id="691878944">
                  <w:marLeft w:val="0"/>
                  <w:marRight w:val="0"/>
                  <w:marTop w:val="0"/>
                  <w:marBottom w:val="0"/>
                  <w:divBdr>
                    <w:top w:val="none" w:sz="0" w:space="0" w:color="auto"/>
                    <w:left w:val="none" w:sz="0" w:space="0" w:color="auto"/>
                    <w:bottom w:val="none" w:sz="0" w:space="0" w:color="auto"/>
                    <w:right w:val="none" w:sz="0" w:space="0" w:color="auto"/>
                  </w:divBdr>
                  <w:divsChild>
                    <w:div w:id="191038652">
                      <w:marLeft w:val="0"/>
                      <w:marRight w:val="0"/>
                      <w:marTop w:val="0"/>
                      <w:marBottom w:val="0"/>
                      <w:divBdr>
                        <w:top w:val="none" w:sz="0" w:space="0" w:color="auto"/>
                        <w:left w:val="none" w:sz="0" w:space="0" w:color="auto"/>
                        <w:bottom w:val="none" w:sz="0" w:space="0" w:color="auto"/>
                        <w:right w:val="none" w:sz="0" w:space="0" w:color="auto"/>
                      </w:divBdr>
                    </w:div>
                  </w:divsChild>
                </w:div>
                <w:div w:id="1136071138">
                  <w:marLeft w:val="0"/>
                  <w:marRight w:val="0"/>
                  <w:marTop w:val="0"/>
                  <w:marBottom w:val="0"/>
                  <w:divBdr>
                    <w:top w:val="none" w:sz="0" w:space="0" w:color="auto"/>
                    <w:left w:val="none" w:sz="0" w:space="0" w:color="auto"/>
                    <w:bottom w:val="none" w:sz="0" w:space="0" w:color="auto"/>
                    <w:right w:val="none" w:sz="0" w:space="0" w:color="auto"/>
                  </w:divBdr>
                  <w:divsChild>
                    <w:div w:id="359669113">
                      <w:marLeft w:val="0"/>
                      <w:marRight w:val="0"/>
                      <w:marTop w:val="0"/>
                      <w:marBottom w:val="0"/>
                      <w:divBdr>
                        <w:top w:val="none" w:sz="0" w:space="0" w:color="auto"/>
                        <w:left w:val="none" w:sz="0" w:space="0" w:color="auto"/>
                        <w:bottom w:val="none" w:sz="0" w:space="0" w:color="auto"/>
                        <w:right w:val="none" w:sz="0" w:space="0" w:color="auto"/>
                      </w:divBdr>
                    </w:div>
                    <w:div w:id="397677773">
                      <w:marLeft w:val="0"/>
                      <w:marRight w:val="0"/>
                      <w:marTop w:val="0"/>
                      <w:marBottom w:val="0"/>
                      <w:divBdr>
                        <w:top w:val="none" w:sz="0" w:space="0" w:color="auto"/>
                        <w:left w:val="none" w:sz="0" w:space="0" w:color="auto"/>
                        <w:bottom w:val="none" w:sz="0" w:space="0" w:color="auto"/>
                        <w:right w:val="none" w:sz="0" w:space="0" w:color="auto"/>
                      </w:divBdr>
                    </w:div>
                    <w:div w:id="552470679">
                      <w:marLeft w:val="0"/>
                      <w:marRight w:val="0"/>
                      <w:marTop w:val="0"/>
                      <w:marBottom w:val="0"/>
                      <w:divBdr>
                        <w:top w:val="none" w:sz="0" w:space="0" w:color="auto"/>
                        <w:left w:val="none" w:sz="0" w:space="0" w:color="auto"/>
                        <w:bottom w:val="none" w:sz="0" w:space="0" w:color="auto"/>
                        <w:right w:val="none" w:sz="0" w:space="0" w:color="auto"/>
                      </w:divBdr>
                    </w:div>
                    <w:div w:id="838425732">
                      <w:marLeft w:val="0"/>
                      <w:marRight w:val="0"/>
                      <w:marTop w:val="0"/>
                      <w:marBottom w:val="0"/>
                      <w:divBdr>
                        <w:top w:val="none" w:sz="0" w:space="0" w:color="auto"/>
                        <w:left w:val="none" w:sz="0" w:space="0" w:color="auto"/>
                        <w:bottom w:val="none" w:sz="0" w:space="0" w:color="auto"/>
                        <w:right w:val="none" w:sz="0" w:space="0" w:color="auto"/>
                      </w:divBdr>
                    </w:div>
                    <w:div w:id="1015229991">
                      <w:marLeft w:val="0"/>
                      <w:marRight w:val="0"/>
                      <w:marTop w:val="0"/>
                      <w:marBottom w:val="0"/>
                      <w:divBdr>
                        <w:top w:val="none" w:sz="0" w:space="0" w:color="auto"/>
                        <w:left w:val="none" w:sz="0" w:space="0" w:color="auto"/>
                        <w:bottom w:val="none" w:sz="0" w:space="0" w:color="auto"/>
                        <w:right w:val="none" w:sz="0" w:space="0" w:color="auto"/>
                      </w:divBdr>
                    </w:div>
                    <w:div w:id="1244754134">
                      <w:marLeft w:val="0"/>
                      <w:marRight w:val="0"/>
                      <w:marTop w:val="0"/>
                      <w:marBottom w:val="0"/>
                      <w:divBdr>
                        <w:top w:val="none" w:sz="0" w:space="0" w:color="auto"/>
                        <w:left w:val="none" w:sz="0" w:space="0" w:color="auto"/>
                        <w:bottom w:val="none" w:sz="0" w:space="0" w:color="auto"/>
                        <w:right w:val="none" w:sz="0" w:space="0" w:color="auto"/>
                      </w:divBdr>
                    </w:div>
                    <w:div w:id="1376585632">
                      <w:marLeft w:val="0"/>
                      <w:marRight w:val="0"/>
                      <w:marTop w:val="0"/>
                      <w:marBottom w:val="0"/>
                      <w:divBdr>
                        <w:top w:val="none" w:sz="0" w:space="0" w:color="auto"/>
                        <w:left w:val="none" w:sz="0" w:space="0" w:color="auto"/>
                        <w:bottom w:val="none" w:sz="0" w:space="0" w:color="auto"/>
                        <w:right w:val="none" w:sz="0" w:space="0" w:color="auto"/>
                      </w:divBdr>
                    </w:div>
                    <w:div w:id="1576089478">
                      <w:marLeft w:val="0"/>
                      <w:marRight w:val="0"/>
                      <w:marTop w:val="0"/>
                      <w:marBottom w:val="0"/>
                      <w:divBdr>
                        <w:top w:val="none" w:sz="0" w:space="0" w:color="auto"/>
                        <w:left w:val="none" w:sz="0" w:space="0" w:color="auto"/>
                        <w:bottom w:val="none" w:sz="0" w:space="0" w:color="auto"/>
                        <w:right w:val="none" w:sz="0" w:space="0" w:color="auto"/>
                      </w:divBdr>
                    </w:div>
                    <w:div w:id="1610238335">
                      <w:marLeft w:val="0"/>
                      <w:marRight w:val="0"/>
                      <w:marTop w:val="0"/>
                      <w:marBottom w:val="0"/>
                      <w:divBdr>
                        <w:top w:val="none" w:sz="0" w:space="0" w:color="auto"/>
                        <w:left w:val="none" w:sz="0" w:space="0" w:color="auto"/>
                        <w:bottom w:val="none" w:sz="0" w:space="0" w:color="auto"/>
                        <w:right w:val="none" w:sz="0" w:space="0" w:color="auto"/>
                      </w:divBdr>
                    </w:div>
                    <w:div w:id="1813403446">
                      <w:marLeft w:val="0"/>
                      <w:marRight w:val="0"/>
                      <w:marTop w:val="0"/>
                      <w:marBottom w:val="0"/>
                      <w:divBdr>
                        <w:top w:val="none" w:sz="0" w:space="0" w:color="auto"/>
                        <w:left w:val="none" w:sz="0" w:space="0" w:color="auto"/>
                        <w:bottom w:val="none" w:sz="0" w:space="0" w:color="auto"/>
                        <w:right w:val="none" w:sz="0" w:space="0" w:color="auto"/>
                      </w:divBdr>
                    </w:div>
                  </w:divsChild>
                </w:div>
                <w:div w:id="1478842039">
                  <w:marLeft w:val="0"/>
                  <w:marRight w:val="0"/>
                  <w:marTop w:val="0"/>
                  <w:marBottom w:val="0"/>
                  <w:divBdr>
                    <w:top w:val="none" w:sz="0" w:space="0" w:color="auto"/>
                    <w:left w:val="none" w:sz="0" w:space="0" w:color="auto"/>
                    <w:bottom w:val="none" w:sz="0" w:space="0" w:color="auto"/>
                    <w:right w:val="none" w:sz="0" w:space="0" w:color="auto"/>
                  </w:divBdr>
                  <w:divsChild>
                    <w:div w:id="1011838496">
                      <w:marLeft w:val="0"/>
                      <w:marRight w:val="0"/>
                      <w:marTop w:val="0"/>
                      <w:marBottom w:val="0"/>
                      <w:divBdr>
                        <w:top w:val="none" w:sz="0" w:space="0" w:color="auto"/>
                        <w:left w:val="none" w:sz="0" w:space="0" w:color="auto"/>
                        <w:bottom w:val="none" w:sz="0" w:space="0" w:color="auto"/>
                        <w:right w:val="none" w:sz="0" w:space="0" w:color="auto"/>
                      </w:divBdr>
                    </w:div>
                  </w:divsChild>
                </w:div>
                <w:div w:id="1561284246">
                  <w:marLeft w:val="0"/>
                  <w:marRight w:val="0"/>
                  <w:marTop w:val="0"/>
                  <w:marBottom w:val="0"/>
                  <w:divBdr>
                    <w:top w:val="none" w:sz="0" w:space="0" w:color="auto"/>
                    <w:left w:val="none" w:sz="0" w:space="0" w:color="auto"/>
                    <w:bottom w:val="none" w:sz="0" w:space="0" w:color="auto"/>
                    <w:right w:val="none" w:sz="0" w:space="0" w:color="auto"/>
                  </w:divBdr>
                  <w:divsChild>
                    <w:div w:id="99807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24088">
          <w:marLeft w:val="0"/>
          <w:marRight w:val="0"/>
          <w:marTop w:val="0"/>
          <w:marBottom w:val="0"/>
          <w:divBdr>
            <w:top w:val="none" w:sz="0" w:space="0" w:color="auto"/>
            <w:left w:val="none" w:sz="0" w:space="0" w:color="auto"/>
            <w:bottom w:val="none" w:sz="0" w:space="0" w:color="auto"/>
            <w:right w:val="none" w:sz="0" w:space="0" w:color="auto"/>
          </w:divBdr>
        </w:div>
      </w:divsChild>
    </w:div>
    <w:div w:id="1718580198">
      <w:bodyDiv w:val="1"/>
      <w:marLeft w:val="0"/>
      <w:marRight w:val="0"/>
      <w:marTop w:val="0"/>
      <w:marBottom w:val="0"/>
      <w:divBdr>
        <w:top w:val="none" w:sz="0" w:space="0" w:color="auto"/>
        <w:left w:val="none" w:sz="0" w:space="0" w:color="auto"/>
        <w:bottom w:val="none" w:sz="0" w:space="0" w:color="auto"/>
        <w:right w:val="none" w:sz="0" w:space="0" w:color="auto"/>
      </w:divBdr>
      <w:divsChild>
        <w:div w:id="464323278">
          <w:marLeft w:val="0"/>
          <w:marRight w:val="0"/>
          <w:marTop w:val="0"/>
          <w:marBottom w:val="0"/>
          <w:divBdr>
            <w:top w:val="none" w:sz="0" w:space="0" w:color="auto"/>
            <w:left w:val="none" w:sz="0" w:space="0" w:color="auto"/>
            <w:bottom w:val="none" w:sz="0" w:space="0" w:color="auto"/>
            <w:right w:val="none" w:sz="0" w:space="0" w:color="auto"/>
          </w:divBdr>
          <w:divsChild>
            <w:div w:id="517504656">
              <w:marLeft w:val="0"/>
              <w:marRight w:val="0"/>
              <w:marTop w:val="0"/>
              <w:marBottom w:val="0"/>
              <w:divBdr>
                <w:top w:val="none" w:sz="0" w:space="0" w:color="auto"/>
                <w:left w:val="none" w:sz="0" w:space="0" w:color="auto"/>
                <w:bottom w:val="none" w:sz="0" w:space="0" w:color="auto"/>
                <w:right w:val="none" w:sz="0" w:space="0" w:color="auto"/>
              </w:divBdr>
              <w:divsChild>
                <w:div w:id="641813533">
                  <w:marLeft w:val="-75"/>
                  <w:marRight w:val="0"/>
                  <w:marTop w:val="30"/>
                  <w:marBottom w:val="30"/>
                  <w:divBdr>
                    <w:top w:val="none" w:sz="0" w:space="0" w:color="auto"/>
                    <w:left w:val="none" w:sz="0" w:space="0" w:color="auto"/>
                    <w:bottom w:val="none" w:sz="0" w:space="0" w:color="auto"/>
                    <w:right w:val="none" w:sz="0" w:space="0" w:color="auto"/>
                  </w:divBdr>
                  <w:divsChild>
                    <w:div w:id="344871056">
                      <w:marLeft w:val="0"/>
                      <w:marRight w:val="0"/>
                      <w:marTop w:val="0"/>
                      <w:marBottom w:val="0"/>
                      <w:divBdr>
                        <w:top w:val="none" w:sz="0" w:space="0" w:color="auto"/>
                        <w:left w:val="none" w:sz="0" w:space="0" w:color="auto"/>
                        <w:bottom w:val="none" w:sz="0" w:space="0" w:color="auto"/>
                        <w:right w:val="none" w:sz="0" w:space="0" w:color="auto"/>
                      </w:divBdr>
                      <w:divsChild>
                        <w:div w:id="35475318">
                          <w:marLeft w:val="0"/>
                          <w:marRight w:val="0"/>
                          <w:marTop w:val="0"/>
                          <w:marBottom w:val="0"/>
                          <w:divBdr>
                            <w:top w:val="none" w:sz="0" w:space="0" w:color="auto"/>
                            <w:left w:val="none" w:sz="0" w:space="0" w:color="auto"/>
                            <w:bottom w:val="none" w:sz="0" w:space="0" w:color="auto"/>
                            <w:right w:val="none" w:sz="0" w:space="0" w:color="auto"/>
                          </w:divBdr>
                        </w:div>
                        <w:div w:id="408961519">
                          <w:marLeft w:val="0"/>
                          <w:marRight w:val="0"/>
                          <w:marTop w:val="0"/>
                          <w:marBottom w:val="0"/>
                          <w:divBdr>
                            <w:top w:val="none" w:sz="0" w:space="0" w:color="auto"/>
                            <w:left w:val="none" w:sz="0" w:space="0" w:color="auto"/>
                            <w:bottom w:val="none" w:sz="0" w:space="0" w:color="auto"/>
                            <w:right w:val="none" w:sz="0" w:space="0" w:color="auto"/>
                          </w:divBdr>
                        </w:div>
                        <w:div w:id="819269242">
                          <w:marLeft w:val="0"/>
                          <w:marRight w:val="0"/>
                          <w:marTop w:val="0"/>
                          <w:marBottom w:val="0"/>
                          <w:divBdr>
                            <w:top w:val="none" w:sz="0" w:space="0" w:color="auto"/>
                            <w:left w:val="none" w:sz="0" w:space="0" w:color="auto"/>
                            <w:bottom w:val="none" w:sz="0" w:space="0" w:color="auto"/>
                            <w:right w:val="none" w:sz="0" w:space="0" w:color="auto"/>
                          </w:divBdr>
                        </w:div>
                        <w:div w:id="1209027963">
                          <w:marLeft w:val="0"/>
                          <w:marRight w:val="0"/>
                          <w:marTop w:val="0"/>
                          <w:marBottom w:val="0"/>
                          <w:divBdr>
                            <w:top w:val="none" w:sz="0" w:space="0" w:color="auto"/>
                            <w:left w:val="none" w:sz="0" w:space="0" w:color="auto"/>
                            <w:bottom w:val="none" w:sz="0" w:space="0" w:color="auto"/>
                            <w:right w:val="none" w:sz="0" w:space="0" w:color="auto"/>
                          </w:divBdr>
                        </w:div>
                        <w:div w:id="1574199623">
                          <w:marLeft w:val="0"/>
                          <w:marRight w:val="0"/>
                          <w:marTop w:val="0"/>
                          <w:marBottom w:val="0"/>
                          <w:divBdr>
                            <w:top w:val="none" w:sz="0" w:space="0" w:color="auto"/>
                            <w:left w:val="none" w:sz="0" w:space="0" w:color="auto"/>
                            <w:bottom w:val="none" w:sz="0" w:space="0" w:color="auto"/>
                            <w:right w:val="none" w:sz="0" w:space="0" w:color="auto"/>
                          </w:divBdr>
                        </w:div>
                        <w:div w:id="1616667266">
                          <w:marLeft w:val="0"/>
                          <w:marRight w:val="0"/>
                          <w:marTop w:val="0"/>
                          <w:marBottom w:val="0"/>
                          <w:divBdr>
                            <w:top w:val="none" w:sz="0" w:space="0" w:color="auto"/>
                            <w:left w:val="none" w:sz="0" w:space="0" w:color="auto"/>
                            <w:bottom w:val="none" w:sz="0" w:space="0" w:color="auto"/>
                            <w:right w:val="none" w:sz="0" w:space="0" w:color="auto"/>
                          </w:divBdr>
                        </w:div>
                        <w:div w:id="1655330454">
                          <w:marLeft w:val="0"/>
                          <w:marRight w:val="0"/>
                          <w:marTop w:val="0"/>
                          <w:marBottom w:val="0"/>
                          <w:divBdr>
                            <w:top w:val="none" w:sz="0" w:space="0" w:color="auto"/>
                            <w:left w:val="none" w:sz="0" w:space="0" w:color="auto"/>
                            <w:bottom w:val="none" w:sz="0" w:space="0" w:color="auto"/>
                            <w:right w:val="none" w:sz="0" w:space="0" w:color="auto"/>
                          </w:divBdr>
                        </w:div>
                      </w:divsChild>
                    </w:div>
                    <w:div w:id="482621468">
                      <w:marLeft w:val="0"/>
                      <w:marRight w:val="0"/>
                      <w:marTop w:val="0"/>
                      <w:marBottom w:val="0"/>
                      <w:divBdr>
                        <w:top w:val="none" w:sz="0" w:space="0" w:color="auto"/>
                        <w:left w:val="none" w:sz="0" w:space="0" w:color="auto"/>
                        <w:bottom w:val="none" w:sz="0" w:space="0" w:color="auto"/>
                        <w:right w:val="none" w:sz="0" w:space="0" w:color="auto"/>
                      </w:divBdr>
                      <w:divsChild>
                        <w:div w:id="1329209223">
                          <w:marLeft w:val="0"/>
                          <w:marRight w:val="0"/>
                          <w:marTop w:val="0"/>
                          <w:marBottom w:val="0"/>
                          <w:divBdr>
                            <w:top w:val="none" w:sz="0" w:space="0" w:color="auto"/>
                            <w:left w:val="none" w:sz="0" w:space="0" w:color="auto"/>
                            <w:bottom w:val="none" w:sz="0" w:space="0" w:color="auto"/>
                            <w:right w:val="none" w:sz="0" w:space="0" w:color="auto"/>
                          </w:divBdr>
                        </w:div>
                        <w:div w:id="1676568371">
                          <w:marLeft w:val="0"/>
                          <w:marRight w:val="0"/>
                          <w:marTop w:val="0"/>
                          <w:marBottom w:val="0"/>
                          <w:divBdr>
                            <w:top w:val="none" w:sz="0" w:space="0" w:color="auto"/>
                            <w:left w:val="none" w:sz="0" w:space="0" w:color="auto"/>
                            <w:bottom w:val="none" w:sz="0" w:space="0" w:color="auto"/>
                            <w:right w:val="none" w:sz="0" w:space="0" w:color="auto"/>
                          </w:divBdr>
                        </w:div>
                      </w:divsChild>
                    </w:div>
                    <w:div w:id="1573933098">
                      <w:marLeft w:val="0"/>
                      <w:marRight w:val="0"/>
                      <w:marTop w:val="0"/>
                      <w:marBottom w:val="0"/>
                      <w:divBdr>
                        <w:top w:val="none" w:sz="0" w:space="0" w:color="auto"/>
                        <w:left w:val="none" w:sz="0" w:space="0" w:color="auto"/>
                        <w:bottom w:val="none" w:sz="0" w:space="0" w:color="auto"/>
                        <w:right w:val="none" w:sz="0" w:space="0" w:color="auto"/>
                      </w:divBdr>
                      <w:divsChild>
                        <w:div w:id="1343898347">
                          <w:marLeft w:val="0"/>
                          <w:marRight w:val="0"/>
                          <w:marTop w:val="0"/>
                          <w:marBottom w:val="0"/>
                          <w:divBdr>
                            <w:top w:val="none" w:sz="0" w:space="0" w:color="auto"/>
                            <w:left w:val="none" w:sz="0" w:space="0" w:color="auto"/>
                            <w:bottom w:val="none" w:sz="0" w:space="0" w:color="auto"/>
                            <w:right w:val="none" w:sz="0" w:space="0" w:color="auto"/>
                          </w:divBdr>
                        </w:div>
                      </w:divsChild>
                    </w:div>
                    <w:div w:id="1639996480">
                      <w:marLeft w:val="0"/>
                      <w:marRight w:val="0"/>
                      <w:marTop w:val="0"/>
                      <w:marBottom w:val="0"/>
                      <w:divBdr>
                        <w:top w:val="none" w:sz="0" w:space="0" w:color="auto"/>
                        <w:left w:val="none" w:sz="0" w:space="0" w:color="auto"/>
                        <w:bottom w:val="none" w:sz="0" w:space="0" w:color="auto"/>
                        <w:right w:val="none" w:sz="0" w:space="0" w:color="auto"/>
                      </w:divBdr>
                      <w:divsChild>
                        <w:div w:id="127164775">
                          <w:marLeft w:val="0"/>
                          <w:marRight w:val="0"/>
                          <w:marTop w:val="0"/>
                          <w:marBottom w:val="0"/>
                          <w:divBdr>
                            <w:top w:val="none" w:sz="0" w:space="0" w:color="auto"/>
                            <w:left w:val="none" w:sz="0" w:space="0" w:color="auto"/>
                            <w:bottom w:val="none" w:sz="0" w:space="0" w:color="auto"/>
                            <w:right w:val="none" w:sz="0" w:space="0" w:color="auto"/>
                          </w:divBdr>
                        </w:div>
                        <w:div w:id="1207790215">
                          <w:marLeft w:val="0"/>
                          <w:marRight w:val="0"/>
                          <w:marTop w:val="0"/>
                          <w:marBottom w:val="0"/>
                          <w:divBdr>
                            <w:top w:val="none" w:sz="0" w:space="0" w:color="auto"/>
                            <w:left w:val="none" w:sz="0" w:space="0" w:color="auto"/>
                            <w:bottom w:val="none" w:sz="0" w:space="0" w:color="auto"/>
                            <w:right w:val="none" w:sz="0" w:space="0" w:color="auto"/>
                          </w:divBdr>
                        </w:div>
                        <w:div w:id="1481657659">
                          <w:marLeft w:val="0"/>
                          <w:marRight w:val="0"/>
                          <w:marTop w:val="0"/>
                          <w:marBottom w:val="0"/>
                          <w:divBdr>
                            <w:top w:val="none" w:sz="0" w:space="0" w:color="auto"/>
                            <w:left w:val="none" w:sz="0" w:space="0" w:color="auto"/>
                            <w:bottom w:val="none" w:sz="0" w:space="0" w:color="auto"/>
                            <w:right w:val="none" w:sz="0" w:space="0" w:color="auto"/>
                          </w:divBdr>
                        </w:div>
                        <w:div w:id="2145274473">
                          <w:marLeft w:val="0"/>
                          <w:marRight w:val="0"/>
                          <w:marTop w:val="0"/>
                          <w:marBottom w:val="0"/>
                          <w:divBdr>
                            <w:top w:val="none" w:sz="0" w:space="0" w:color="auto"/>
                            <w:left w:val="none" w:sz="0" w:space="0" w:color="auto"/>
                            <w:bottom w:val="none" w:sz="0" w:space="0" w:color="auto"/>
                            <w:right w:val="none" w:sz="0" w:space="0" w:color="auto"/>
                          </w:divBdr>
                        </w:div>
                      </w:divsChild>
                    </w:div>
                    <w:div w:id="1658609040">
                      <w:marLeft w:val="0"/>
                      <w:marRight w:val="0"/>
                      <w:marTop w:val="0"/>
                      <w:marBottom w:val="0"/>
                      <w:divBdr>
                        <w:top w:val="none" w:sz="0" w:space="0" w:color="auto"/>
                        <w:left w:val="none" w:sz="0" w:space="0" w:color="auto"/>
                        <w:bottom w:val="none" w:sz="0" w:space="0" w:color="auto"/>
                        <w:right w:val="none" w:sz="0" w:space="0" w:color="auto"/>
                      </w:divBdr>
                      <w:divsChild>
                        <w:div w:id="829977550">
                          <w:marLeft w:val="0"/>
                          <w:marRight w:val="0"/>
                          <w:marTop w:val="0"/>
                          <w:marBottom w:val="0"/>
                          <w:divBdr>
                            <w:top w:val="none" w:sz="0" w:space="0" w:color="auto"/>
                            <w:left w:val="none" w:sz="0" w:space="0" w:color="auto"/>
                            <w:bottom w:val="none" w:sz="0" w:space="0" w:color="auto"/>
                            <w:right w:val="none" w:sz="0" w:space="0" w:color="auto"/>
                          </w:divBdr>
                        </w:div>
                      </w:divsChild>
                    </w:div>
                    <w:div w:id="1732969204">
                      <w:marLeft w:val="0"/>
                      <w:marRight w:val="0"/>
                      <w:marTop w:val="0"/>
                      <w:marBottom w:val="0"/>
                      <w:divBdr>
                        <w:top w:val="none" w:sz="0" w:space="0" w:color="auto"/>
                        <w:left w:val="none" w:sz="0" w:space="0" w:color="auto"/>
                        <w:bottom w:val="none" w:sz="0" w:space="0" w:color="auto"/>
                        <w:right w:val="none" w:sz="0" w:space="0" w:color="auto"/>
                      </w:divBdr>
                      <w:divsChild>
                        <w:div w:id="1735466662">
                          <w:marLeft w:val="0"/>
                          <w:marRight w:val="0"/>
                          <w:marTop w:val="0"/>
                          <w:marBottom w:val="0"/>
                          <w:divBdr>
                            <w:top w:val="none" w:sz="0" w:space="0" w:color="auto"/>
                            <w:left w:val="none" w:sz="0" w:space="0" w:color="auto"/>
                            <w:bottom w:val="none" w:sz="0" w:space="0" w:color="auto"/>
                            <w:right w:val="none" w:sz="0" w:space="0" w:color="auto"/>
                          </w:divBdr>
                        </w:div>
                      </w:divsChild>
                    </w:div>
                    <w:div w:id="1829007271">
                      <w:marLeft w:val="0"/>
                      <w:marRight w:val="0"/>
                      <w:marTop w:val="0"/>
                      <w:marBottom w:val="0"/>
                      <w:divBdr>
                        <w:top w:val="none" w:sz="0" w:space="0" w:color="auto"/>
                        <w:left w:val="none" w:sz="0" w:space="0" w:color="auto"/>
                        <w:bottom w:val="none" w:sz="0" w:space="0" w:color="auto"/>
                        <w:right w:val="none" w:sz="0" w:space="0" w:color="auto"/>
                      </w:divBdr>
                      <w:divsChild>
                        <w:div w:id="678045715">
                          <w:marLeft w:val="0"/>
                          <w:marRight w:val="0"/>
                          <w:marTop w:val="0"/>
                          <w:marBottom w:val="0"/>
                          <w:divBdr>
                            <w:top w:val="none" w:sz="0" w:space="0" w:color="auto"/>
                            <w:left w:val="none" w:sz="0" w:space="0" w:color="auto"/>
                            <w:bottom w:val="none" w:sz="0" w:space="0" w:color="auto"/>
                            <w:right w:val="none" w:sz="0" w:space="0" w:color="auto"/>
                          </w:divBdr>
                        </w:div>
                      </w:divsChild>
                    </w:div>
                    <w:div w:id="1956715945">
                      <w:marLeft w:val="0"/>
                      <w:marRight w:val="0"/>
                      <w:marTop w:val="0"/>
                      <w:marBottom w:val="0"/>
                      <w:divBdr>
                        <w:top w:val="none" w:sz="0" w:space="0" w:color="auto"/>
                        <w:left w:val="none" w:sz="0" w:space="0" w:color="auto"/>
                        <w:bottom w:val="none" w:sz="0" w:space="0" w:color="auto"/>
                        <w:right w:val="none" w:sz="0" w:space="0" w:color="auto"/>
                      </w:divBdr>
                      <w:divsChild>
                        <w:div w:id="2078820880">
                          <w:marLeft w:val="0"/>
                          <w:marRight w:val="0"/>
                          <w:marTop w:val="0"/>
                          <w:marBottom w:val="0"/>
                          <w:divBdr>
                            <w:top w:val="none" w:sz="0" w:space="0" w:color="auto"/>
                            <w:left w:val="none" w:sz="0" w:space="0" w:color="auto"/>
                            <w:bottom w:val="none" w:sz="0" w:space="0" w:color="auto"/>
                            <w:right w:val="none" w:sz="0" w:space="0" w:color="auto"/>
                          </w:divBdr>
                        </w:div>
                      </w:divsChild>
                    </w:div>
                    <w:div w:id="1962229102">
                      <w:marLeft w:val="0"/>
                      <w:marRight w:val="0"/>
                      <w:marTop w:val="0"/>
                      <w:marBottom w:val="0"/>
                      <w:divBdr>
                        <w:top w:val="none" w:sz="0" w:space="0" w:color="auto"/>
                        <w:left w:val="none" w:sz="0" w:space="0" w:color="auto"/>
                        <w:bottom w:val="none" w:sz="0" w:space="0" w:color="auto"/>
                        <w:right w:val="none" w:sz="0" w:space="0" w:color="auto"/>
                      </w:divBdr>
                      <w:divsChild>
                        <w:div w:id="567157297">
                          <w:marLeft w:val="0"/>
                          <w:marRight w:val="0"/>
                          <w:marTop w:val="0"/>
                          <w:marBottom w:val="0"/>
                          <w:divBdr>
                            <w:top w:val="none" w:sz="0" w:space="0" w:color="auto"/>
                            <w:left w:val="none" w:sz="0" w:space="0" w:color="auto"/>
                            <w:bottom w:val="none" w:sz="0" w:space="0" w:color="auto"/>
                            <w:right w:val="none" w:sz="0" w:space="0" w:color="auto"/>
                          </w:divBdr>
                        </w:div>
                        <w:div w:id="696202360">
                          <w:marLeft w:val="0"/>
                          <w:marRight w:val="0"/>
                          <w:marTop w:val="0"/>
                          <w:marBottom w:val="0"/>
                          <w:divBdr>
                            <w:top w:val="none" w:sz="0" w:space="0" w:color="auto"/>
                            <w:left w:val="none" w:sz="0" w:space="0" w:color="auto"/>
                            <w:bottom w:val="none" w:sz="0" w:space="0" w:color="auto"/>
                            <w:right w:val="none" w:sz="0" w:space="0" w:color="auto"/>
                          </w:divBdr>
                        </w:div>
                        <w:div w:id="711076338">
                          <w:marLeft w:val="0"/>
                          <w:marRight w:val="0"/>
                          <w:marTop w:val="0"/>
                          <w:marBottom w:val="0"/>
                          <w:divBdr>
                            <w:top w:val="none" w:sz="0" w:space="0" w:color="auto"/>
                            <w:left w:val="none" w:sz="0" w:space="0" w:color="auto"/>
                            <w:bottom w:val="none" w:sz="0" w:space="0" w:color="auto"/>
                            <w:right w:val="none" w:sz="0" w:space="0" w:color="auto"/>
                          </w:divBdr>
                        </w:div>
                        <w:div w:id="731580066">
                          <w:marLeft w:val="0"/>
                          <w:marRight w:val="0"/>
                          <w:marTop w:val="0"/>
                          <w:marBottom w:val="0"/>
                          <w:divBdr>
                            <w:top w:val="none" w:sz="0" w:space="0" w:color="auto"/>
                            <w:left w:val="none" w:sz="0" w:space="0" w:color="auto"/>
                            <w:bottom w:val="none" w:sz="0" w:space="0" w:color="auto"/>
                            <w:right w:val="none" w:sz="0" w:space="0" w:color="auto"/>
                          </w:divBdr>
                        </w:div>
                        <w:div w:id="846213112">
                          <w:marLeft w:val="0"/>
                          <w:marRight w:val="0"/>
                          <w:marTop w:val="0"/>
                          <w:marBottom w:val="0"/>
                          <w:divBdr>
                            <w:top w:val="none" w:sz="0" w:space="0" w:color="auto"/>
                            <w:left w:val="none" w:sz="0" w:space="0" w:color="auto"/>
                            <w:bottom w:val="none" w:sz="0" w:space="0" w:color="auto"/>
                            <w:right w:val="none" w:sz="0" w:space="0" w:color="auto"/>
                          </w:divBdr>
                        </w:div>
                        <w:div w:id="999307049">
                          <w:marLeft w:val="0"/>
                          <w:marRight w:val="0"/>
                          <w:marTop w:val="0"/>
                          <w:marBottom w:val="0"/>
                          <w:divBdr>
                            <w:top w:val="none" w:sz="0" w:space="0" w:color="auto"/>
                            <w:left w:val="none" w:sz="0" w:space="0" w:color="auto"/>
                            <w:bottom w:val="none" w:sz="0" w:space="0" w:color="auto"/>
                            <w:right w:val="none" w:sz="0" w:space="0" w:color="auto"/>
                          </w:divBdr>
                        </w:div>
                        <w:div w:id="1048988501">
                          <w:marLeft w:val="0"/>
                          <w:marRight w:val="0"/>
                          <w:marTop w:val="0"/>
                          <w:marBottom w:val="0"/>
                          <w:divBdr>
                            <w:top w:val="none" w:sz="0" w:space="0" w:color="auto"/>
                            <w:left w:val="none" w:sz="0" w:space="0" w:color="auto"/>
                            <w:bottom w:val="none" w:sz="0" w:space="0" w:color="auto"/>
                            <w:right w:val="none" w:sz="0" w:space="0" w:color="auto"/>
                          </w:divBdr>
                        </w:div>
                        <w:div w:id="1233849911">
                          <w:marLeft w:val="0"/>
                          <w:marRight w:val="0"/>
                          <w:marTop w:val="0"/>
                          <w:marBottom w:val="0"/>
                          <w:divBdr>
                            <w:top w:val="none" w:sz="0" w:space="0" w:color="auto"/>
                            <w:left w:val="none" w:sz="0" w:space="0" w:color="auto"/>
                            <w:bottom w:val="none" w:sz="0" w:space="0" w:color="auto"/>
                            <w:right w:val="none" w:sz="0" w:space="0" w:color="auto"/>
                          </w:divBdr>
                        </w:div>
                        <w:div w:id="1500383578">
                          <w:marLeft w:val="0"/>
                          <w:marRight w:val="0"/>
                          <w:marTop w:val="0"/>
                          <w:marBottom w:val="0"/>
                          <w:divBdr>
                            <w:top w:val="none" w:sz="0" w:space="0" w:color="auto"/>
                            <w:left w:val="none" w:sz="0" w:space="0" w:color="auto"/>
                            <w:bottom w:val="none" w:sz="0" w:space="0" w:color="auto"/>
                            <w:right w:val="none" w:sz="0" w:space="0" w:color="auto"/>
                          </w:divBdr>
                        </w:div>
                        <w:div w:id="1638946253">
                          <w:marLeft w:val="0"/>
                          <w:marRight w:val="0"/>
                          <w:marTop w:val="0"/>
                          <w:marBottom w:val="0"/>
                          <w:divBdr>
                            <w:top w:val="none" w:sz="0" w:space="0" w:color="auto"/>
                            <w:left w:val="none" w:sz="0" w:space="0" w:color="auto"/>
                            <w:bottom w:val="none" w:sz="0" w:space="0" w:color="auto"/>
                            <w:right w:val="none" w:sz="0" w:space="0" w:color="auto"/>
                          </w:divBdr>
                        </w:div>
                        <w:div w:id="2115132939">
                          <w:marLeft w:val="0"/>
                          <w:marRight w:val="0"/>
                          <w:marTop w:val="0"/>
                          <w:marBottom w:val="0"/>
                          <w:divBdr>
                            <w:top w:val="none" w:sz="0" w:space="0" w:color="auto"/>
                            <w:left w:val="none" w:sz="0" w:space="0" w:color="auto"/>
                            <w:bottom w:val="none" w:sz="0" w:space="0" w:color="auto"/>
                            <w:right w:val="none" w:sz="0" w:space="0" w:color="auto"/>
                          </w:divBdr>
                        </w:div>
                      </w:divsChild>
                    </w:div>
                    <w:div w:id="2019577396">
                      <w:marLeft w:val="0"/>
                      <w:marRight w:val="0"/>
                      <w:marTop w:val="0"/>
                      <w:marBottom w:val="0"/>
                      <w:divBdr>
                        <w:top w:val="none" w:sz="0" w:space="0" w:color="auto"/>
                        <w:left w:val="none" w:sz="0" w:space="0" w:color="auto"/>
                        <w:bottom w:val="none" w:sz="0" w:space="0" w:color="auto"/>
                        <w:right w:val="none" w:sz="0" w:space="0" w:color="auto"/>
                      </w:divBdr>
                      <w:divsChild>
                        <w:div w:id="73015107">
                          <w:marLeft w:val="0"/>
                          <w:marRight w:val="0"/>
                          <w:marTop w:val="0"/>
                          <w:marBottom w:val="0"/>
                          <w:divBdr>
                            <w:top w:val="none" w:sz="0" w:space="0" w:color="auto"/>
                            <w:left w:val="none" w:sz="0" w:space="0" w:color="auto"/>
                            <w:bottom w:val="none" w:sz="0" w:space="0" w:color="auto"/>
                            <w:right w:val="none" w:sz="0" w:space="0" w:color="auto"/>
                          </w:divBdr>
                        </w:div>
                        <w:div w:id="134570671">
                          <w:marLeft w:val="0"/>
                          <w:marRight w:val="0"/>
                          <w:marTop w:val="0"/>
                          <w:marBottom w:val="0"/>
                          <w:divBdr>
                            <w:top w:val="none" w:sz="0" w:space="0" w:color="auto"/>
                            <w:left w:val="none" w:sz="0" w:space="0" w:color="auto"/>
                            <w:bottom w:val="none" w:sz="0" w:space="0" w:color="auto"/>
                            <w:right w:val="none" w:sz="0" w:space="0" w:color="auto"/>
                          </w:divBdr>
                        </w:div>
                        <w:div w:id="744836581">
                          <w:marLeft w:val="0"/>
                          <w:marRight w:val="0"/>
                          <w:marTop w:val="0"/>
                          <w:marBottom w:val="0"/>
                          <w:divBdr>
                            <w:top w:val="none" w:sz="0" w:space="0" w:color="auto"/>
                            <w:left w:val="none" w:sz="0" w:space="0" w:color="auto"/>
                            <w:bottom w:val="none" w:sz="0" w:space="0" w:color="auto"/>
                            <w:right w:val="none" w:sz="0" w:space="0" w:color="auto"/>
                          </w:divBdr>
                        </w:div>
                        <w:div w:id="202185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25902">
              <w:marLeft w:val="0"/>
              <w:marRight w:val="0"/>
              <w:marTop w:val="0"/>
              <w:marBottom w:val="0"/>
              <w:divBdr>
                <w:top w:val="none" w:sz="0" w:space="0" w:color="auto"/>
                <w:left w:val="none" w:sz="0" w:space="0" w:color="auto"/>
                <w:bottom w:val="none" w:sz="0" w:space="0" w:color="auto"/>
                <w:right w:val="none" w:sz="0" w:space="0" w:color="auto"/>
              </w:divBdr>
            </w:div>
            <w:div w:id="1852336238">
              <w:marLeft w:val="0"/>
              <w:marRight w:val="0"/>
              <w:marTop w:val="0"/>
              <w:marBottom w:val="0"/>
              <w:divBdr>
                <w:top w:val="none" w:sz="0" w:space="0" w:color="auto"/>
                <w:left w:val="none" w:sz="0" w:space="0" w:color="auto"/>
                <w:bottom w:val="none" w:sz="0" w:space="0" w:color="auto"/>
                <w:right w:val="none" w:sz="0" w:space="0" w:color="auto"/>
              </w:divBdr>
            </w:div>
            <w:div w:id="1866940796">
              <w:marLeft w:val="0"/>
              <w:marRight w:val="0"/>
              <w:marTop w:val="0"/>
              <w:marBottom w:val="0"/>
              <w:divBdr>
                <w:top w:val="none" w:sz="0" w:space="0" w:color="auto"/>
                <w:left w:val="none" w:sz="0" w:space="0" w:color="auto"/>
                <w:bottom w:val="none" w:sz="0" w:space="0" w:color="auto"/>
                <w:right w:val="none" w:sz="0" w:space="0" w:color="auto"/>
              </w:divBdr>
            </w:div>
            <w:div w:id="1930191743">
              <w:marLeft w:val="0"/>
              <w:marRight w:val="0"/>
              <w:marTop w:val="0"/>
              <w:marBottom w:val="0"/>
              <w:divBdr>
                <w:top w:val="none" w:sz="0" w:space="0" w:color="auto"/>
                <w:left w:val="none" w:sz="0" w:space="0" w:color="auto"/>
                <w:bottom w:val="none" w:sz="0" w:space="0" w:color="auto"/>
                <w:right w:val="none" w:sz="0" w:space="0" w:color="auto"/>
              </w:divBdr>
            </w:div>
            <w:div w:id="2035574723">
              <w:marLeft w:val="0"/>
              <w:marRight w:val="0"/>
              <w:marTop w:val="0"/>
              <w:marBottom w:val="0"/>
              <w:divBdr>
                <w:top w:val="none" w:sz="0" w:space="0" w:color="auto"/>
                <w:left w:val="none" w:sz="0" w:space="0" w:color="auto"/>
                <w:bottom w:val="none" w:sz="0" w:space="0" w:color="auto"/>
                <w:right w:val="none" w:sz="0" w:space="0" w:color="auto"/>
              </w:divBdr>
            </w:div>
          </w:divsChild>
        </w:div>
        <w:div w:id="866337629">
          <w:marLeft w:val="0"/>
          <w:marRight w:val="0"/>
          <w:marTop w:val="0"/>
          <w:marBottom w:val="0"/>
          <w:divBdr>
            <w:top w:val="none" w:sz="0" w:space="0" w:color="auto"/>
            <w:left w:val="none" w:sz="0" w:space="0" w:color="auto"/>
            <w:bottom w:val="none" w:sz="0" w:space="0" w:color="auto"/>
            <w:right w:val="none" w:sz="0" w:space="0" w:color="auto"/>
          </w:divBdr>
        </w:div>
        <w:div w:id="1683119602">
          <w:marLeft w:val="0"/>
          <w:marRight w:val="0"/>
          <w:marTop w:val="0"/>
          <w:marBottom w:val="0"/>
          <w:divBdr>
            <w:top w:val="none" w:sz="0" w:space="0" w:color="auto"/>
            <w:left w:val="none" w:sz="0" w:space="0" w:color="auto"/>
            <w:bottom w:val="none" w:sz="0" w:space="0" w:color="auto"/>
            <w:right w:val="none" w:sz="0" w:space="0" w:color="auto"/>
          </w:divBdr>
          <w:divsChild>
            <w:div w:id="241450785">
              <w:marLeft w:val="-75"/>
              <w:marRight w:val="0"/>
              <w:marTop w:val="30"/>
              <w:marBottom w:val="30"/>
              <w:divBdr>
                <w:top w:val="none" w:sz="0" w:space="0" w:color="auto"/>
                <w:left w:val="none" w:sz="0" w:space="0" w:color="auto"/>
                <w:bottom w:val="none" w:sz="0" w:space="0" w:color="auto"/>
                <w:right w:val="none" w:sz="0" w:space="0" w:color="auto"/>
              </w:divBdr>
              <w:divsChild>
                <w:div w:id="755781261">
                  <w:marLeft w:val="0"/>
                  <w:marRight w:val="0"/>
                  <w:marTop w:val="0"/>
                  <w:marBottom w:val="0"/>
                  <w:divBdr>
                    <w:top w:val="none" w:sz="0" w:space="0" w:color="auto"/>
                    <w:left w:val="none" w:sz="0" w:space="0" w:color="auto"/>
                    <w:bottom w:val="none" w:sz="0" w:space="0" w:color="auto"/>
                    <w:right w:val="none" w:sz="0" w:space="0" w:color="auto"/>
                  </w:divBdr>
                  <w:divsChild>
                    <w:div w:id="282033549">
                      <w:marLeft w:val="0"/>
                      <w:marRight w:val="0"/>
                      <w:marTop w:val="0"/>
                      <w:marBottom w:val="0"/>
                      <w:divBdr>
                        <w:top w:val="none" w:sz="0" w:space="0" w:color="auto"/>
                        <w:left w:val="none" w:sz="0" w:space="0" w:color="auto"/>
                        <w:bottom w:val="none" w:sz="0" w:space="0" w:color="auto"/>
                        <w:right w:val="none" w:sz="0" w:space="0" w:color="auto"/>
                      </w:divBdr>
                    </w:div>
                    <w:div w:id="366872959">
                      <w:marLeft w:val="0"/>
                      <w:marRight w:val="0"/>
                      <w:marTop w:val="0"/>
                      <w:marBottom w:val="0"/>
                      <w:divBdr>
                        <w:top w:val="none" w:sz="0" w:space="0" w:color="auto"/>
                        <w:left w:val="none" w:sz="0" w:space="0" w:color="auto"/>
                        <w:bottom w:val="none" w:sz="0" w:space="0" w:color="auto"/>
                        <w:right w:val="none" w:sz="0" w:space="0" w:color="auto"/>
                      </w:divBdr>
                    </w:div>
                    <w:div w:id="439644185">
                      <w:marLeft w:val="0"/>
                      <w:marRight w:val="0"/>
                      <w:marTop w:val="0"/>
                      <w:marBottom w:val="0"/>
                      <w:divBdr>
                        <w:top w:val="none" w:sz="0" w:space="0" w:color="auto"/>
                        <w:left w:val="none" w:sz="0" w:space="0" w:color="auto"/>
                        <w:bottom w:val="none" w:sz="0" w:space="0" w:color="auto"/>
                        <w:right w:val="none" w:sz="0" w:space="0" w:color="auto"/>
                      </w:divBdr>
                    </w:div>
                    <w:div w:id="524489437">
                      <w:marLeft w:val="0"/>
                      <w:marRight w:val="0"/>
                      <w:marTop w:val="0"/>
                      <w:marBottom w:val="0"/>
                      <w:divBdr>
                        <w:top w:val="none" w:sz="0" w:space="0" w:color="auto"/>
                        <w:left w:val="none" w:sz="0" w:space="0" w:color="auto"/>
                        <w:bottom w:val="none" w:sz="0" w:space="0" w:color="auto"/>
                        <w:right w:val="none" w:sz="0" w:space="0" w:color="auto"/>
                      </w:divBdr>
                    </w:div>
                    <w:div w:id="676268924">
                      <w:marLeft w:val="0"/>
                      <w:marRight w:val="0"/>
                      <w:marTop w:val="0"/>
                      <w:marBottom w:val="0"/>
                      <w:divBdr>
                        <w:top w:val="none" w:sz="0" w:space="0" w:color="auto"/>
                        <w:left w:val="none" w:sz="0" w:space="0" w:color="auto"/>
                        <w:bottom w:val="none" w:sz="0" w:space="0" w:color="auto"/>
                        <w:right w:val="none" w:sz="0" w:space="0" w:color="auto"/>
                      </w:divBdr>
                    </w:div>
                    <w:div w:id="882522613">
                      <w:marLeft w:val="0"/>
                      <w:marRight w:val="0"/>
                      <w:marTop w:val="0"/>
                      <w:marBottom w:val="0"/>
                      <w:divBdr>
                        <w:top w:val="none" w:sz="0" w:space="0" w:color="auto"/>
                        <w:left w:val="none" w:sz="0" w:space="0" w:color="auto"/>
                        <w:bottom w:val="none" w:sz="0" w:space="0" w:color="auto"/>
                        <w:right w:val="none" w:sz="0" w:space="0" w:color="auto"/>
                      </w:divBdr>
                    </w:div>
                    <w:div w:id="1292445567">
                      <w:marLeft w:val="0"/>
                      <w:marRight w:val="0"/>
                      <w:marTop w:val="0"/>
                      <w:marBottom w:val="0"/>
                      <w:divBdr>
                        <w:top w:val="none" w:sz="0" w:space="0" w:color="auto"/>
                        <w:left w:val="none" w:sz="0" w:space="0" w:color="auto"/>
                        <w:bottom w:val="none" w:sz="0" w:space="0" w:color="auto"/>
                        <w:right w:val="none" w:sz="0" w:space="0" w:color="auto"/>
                      </w:divBdr>
                    </w:div>
                    <w:div w:id="1608852906">
                      <w:marLeft w:val="0"/>
                      <w:marRight w:val="0"/>
                      <w:marTop w:val="0"/>
                      <w:marBottom w:val="0"/>
                      <w:divBdr>
                        <w:top w:val="none" w:sz="0" w:space="0" w:color="auto"/>
                        <w:left w:val="none" w:sz="0" w:space="0" w:color="auto"/>
                        <w:bottom w:val="none" w:sz="0" w:space="0" w:color="auto"/>
                        <w:right w:val="none" w:sz="0" w:space="0" w:color="auto"/>
                      </w:divBdr>
                    </w:div>
                    <w:div w:id="1894804690">
                      <w:marLeft w:val="0"/>
                      <w:marRight w:val="0"/>
                      <w:marTop w:val="0"/>
                      <w:marBottom w:val="0"/>
                      <w:divBdr>
                        <w:top w:val="none" w:sz="0" w:space="0" w:color="auto"/>
                        <w:left w:val="none" w:sz="0" w:space="0" w:color="auto"/>
                        <w:bottom w:val="none" w:sz="0" w:space="0" w:color="auto"/>
                        <w:right w:val="none" w:sz="0" w:space="0" w:color="auto"/>
                      </w:divBdr>
                    </w:div>
                    <w:div w:id="1951547481">
                      <w:marLeft w:val="0"/>
                      <w:marRight w:val="0"/>
                      <w:marTop w:val="0"/>
                      <w:marBottom w:val="0"/>
                      <w:divBdr>
                        <w:top w:val="none" w:sz="0" w:space="0" w:color="auto"/>
                        <w:left w:val="none" w:sz="0" w:space="0" w:color="auto"/>
                        <w:bottom w:val="none" w:sz="0" w:space="0" w:color="auto"/>
                        <w:right w:val="none" w:sz="0" w:space="0" w:color="auto"/>
                      </w:divBdr>
                    </w:div>
                  </w:divsChild>
                </w:div>
                <w:div w:id="1497107986">
                  <w:marLeft w:val="0"/>
                  <w:marRight w:val="0"/>
                  <w:marTop w:val="0"/>
                  <w:marBottom w:val="0"/>
                  <w:divBdr>
                    <w:top w:val="none" w:sz="0" w:space="0" w:color="auto"/>
                    <w:left w:val="none" w:sz="0" w:space="0" w:color="auto"/>
                    <w:bottom w:val="none" w:sz="0" w:space="0" w:color="auto"/>
                    <w:right w:val="none" w:sz="0" w:space="0" w:color="auto"/>
                  </w:divBdr>
                  <w:divsChild>
                    <w:div w:id="1324505010">
                      <w:marLeft w:val="0"/>
                      <w:marRight w:val="0"/>
                      <w:marTop w:val="0"/>
                      <w:marBottom w:val="0"/>
                      <w:divBdr>
                        <w:top w:val="none" w:sz="0" w:space="0" w:color="auto"/>
                        <w:left w:val="none" w:sz="0" w:space="0" w:color="auto"/>
                        <w:bottom w:val="none" w:sz="0" w:space="0" w:color="auto"/>
                        <w:right w:val="none" w:sz="0" w:space="0" w:color="auto"/>
                      </w:divBdr>
                    </w:div>
                  </w:divsChild>
                </w:div>
                <w:div w:id="1757479021">
                  <w:marLeft w:val="0"/>
                  <w:marRight w:val="0"/>
                  <w:marTop w:val="0"/>
                  <w:marBottom w:val="0"/>
                  <w:divBdr>
                    <w:top w:val="none" w:sz="0" w:space="0" w:color="auto"/>
                    <w:left w:val="none" w:sz="0" w:space="0" w:color="auto"/>
                    <w:bottom w:val="none" w:sz="0" w:space="0" w:color="auto"/>
                    <w:right w:val="none" w:sz="0" w:space="0" w:color="auto"/>
                  </w:divBdr>
                  <w:divsChild>
                    <w:div w:id="248392566">
                      <w:marLeft w:val="0"/>
                      <w:marRight w:val="0"/>
                      <w:marTop w:val="0"/>
                      <w:marBottom w:val="0"/>
                      <w:divBdr>
                        <w:top w:val="none" w:sz="0" w:space="0" w:color="auto"/>
                        <w:left w:val="none" w:sz="0" w:space="0" w:color="auto"/>
                        <w:bottom w:val="none" w:sz="0" w:space="0" w:color="auto"/>
                        <w:right w:val="none" w:sz="0" w:space="0" w:color="auto"/>
                      </w:divBdr>
                    </w:div>
                  </w:divsChild>
                </w:div>
                <w:div w:id="1962496581">
                  <w:marLeft w:val="0"/>
                  <w:marRight w:val="0"/>
                  <w:marTop w:val="0"/>
                  <w:marBottom w:val="0"/>
                  <w:divBdr>
                    <w:top w:val="none" w:sz="0" w:space="0" w:color="auto"/>
                    <w:left w:val="none" w:sz="0" w:space="0" w:color="auto"/>
                    <w:bottom w:val="none" w:sz="0" w:space="0" w:color="auto"/>
                    <w:right w:val="none" w:sz="0" w:space="0" w:color="auto"/>
                  </w:divBdr>
                  <w:divsChild>
                    <w:div w:id="125497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1093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D476FF0D-CA6F-4252-B915-7ED473707C84}">
    <t:Anchor>
      <t:Comment id="1751940821"/>
    </t:Anchor>
    <t:History>
      <t:Event id="{5C68ABED-CC24-431A-9D03-D411A062A980}" time="2025-04-22T06:34:46.61Z">
        <t:Attribution userId="S::maxim.kim@ftel.kz::77b53c7c-52cd-47f5-861c-1db40b12c0ba" userProvider="AD" userName="Maxim Kim"/>
        <t:Anchor>
          <t:Comment id="1751940821"/>
        </t:Anchor>
        <t:Create/>
      </t:Event>
      <t:Event id="{EDB2F4BE-A76A-4BEA-A0B6-C973B4B23321}" time="2025-04-22T06:34:46.61Z">
        <t:Attribution userId="S::maxim.kim@ftel.kz::77b53c7c-52cd-47f5-861c-1db40b12c0ba" userProvider="AD" userName="Maxim Kim"/>
        <t:Anchor>
          <t:Comment id="1751940821"/>
        </t:Anchor>
        <t:Assign userId="S::yerkebulan.kakenov@ftel.kz::a522b047-4677-4cec-93d6-610994ce788b" userProvider="AD" userName="Kakenov Yerkebulan"/>
      </t:Event>
      <t:Event id="{589E9FE8-A489-49FE-8A93-91AD964430C7}" time="2025-04-22T06:34:46.61Z">
        <t:Attribution userId="S::maxim.kim@ftel.kz::77b53c7c-52cd-47f5-861c-1db40b12c0ba" userProvider="AD" userName="Maxim Kim"/>
        <t:Anchor>
          <t:Comment id="1751940821"/>
        </t:Anchor>
        <t:SetTitle title="@Kakenov Yerkebulan может так указать"/>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9EC59C30770C4088A66BC3FF34E5F2" ma:contentTypeVersion="19" ma:contentTypeDescription="Create a new document." ma:contentTypeScope="" ma:versionID="4f755747df5687be7be323ef60762cf2">
  <xsd:schema xmlns:xsd="http://www.w3.org/2001/XMLSchema" xmlns:xs="http://www.w3.org/2001/XMLSchema" xmlns:p="http://schemas.microsoft.com/office/2006/metadata/properties" xmlns:ns2="e47fa92f-a61d-4151-b2df-0de122989507" xmlns:ns3="fb55dab1-42a2-4c9f-88a9-a1ac064d7f0a" targetNamespace="http://schemas.microsoft.com/office/2006/metadata/properties" ma:root="true" ma:fieldsID="0de1cf7ee547062e7592eb8d9044c4bb" ns2:_="" ns3:_="">
    <xsd:import namespace="e47fa92f-a61d-4151-b2df-0de122989507"/>
    <xsd:import namespace="fb55dab1-42a2-4c9f-88a9-a1ac064d7f0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7fa92f-a61d-4151-b2df-0de12298950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1846b8-7e68-47b6-84ca-d93fc4d452d4}" ma:internalName="TaxCatchAll" ma:showField="CatchAllData" ma:web="e47fa92f-a61d-4151-b2df-0de12298950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55dab1-42a2-4c9f-88a9-a1ac064d7f0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d5374b3-5b8b-44e8-abc7-3b7816f610f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55dab1-42a2-4c9f-88a9-a1ac064d7f0a">
      <Terms xmlns="http://schemas.microsoft.com/office/infopath/2007/PartnerControls"/>
    </lcf76f155ced4ddcb4097134ff3c332f>
    <TaxCatchAll xmlns="e47fa92f-a61d-4151-b2df-0de122989507" xsi:nil="true"/>
  </documentManagement>
</p:properties>
</file>

<file path=customXml/itemProps1.xml><?xml version="1.0" encoding="utf-8"?>
<ds:datastoreItem xmlns:ds="http://schemas.openxmlformats.org/officeDocument/2006/customXml" ds:itemID="{32DC7ED6-D394-4238-BC9F-4DC64C013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7fa92f-a61d-4151-b2df-0de122989507"/>
    <ds:schemaRef ds:uri="fb55dab1-42a2-4c9f-88a9-a1ac064d7f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29D7F4-3BC9-4BD8-BE3B-B76D21CFAEA4}">
  <ds:schemaRefs>
    <ds:schemaRef ds:uri="http://schemas.microsoft.com/sharepoint/v3/contenttype/forms"/>
  </ds:schemaRefs>
</ds:datastoreItem>
</file>

<file path=customXml/itemProps3.xml><?xml version="1.0" encoding="utf-8"?>
<ds:datastoreItem xmlns:ds="http://schemas.openxmlformats.org/officeDocument/2006/customXml" ds:itemID="{B1955BF7-9B8F-4135-B1EF-7E9F6AE5A84C}">
  <ds:schemaRefs>
    <ds:schemaRef ds:uri="http://schemas.microsoft.com/office/2006/metadata/properties"/>
    <ds:schemaRef ds:uri="http://schemas.microsoft.com/office/infopath/2007/PartnerControls"/>
    <ds:schemaRef ds:uri="fb55dab1-42a2-4c9f-88a9-a1ac064d7f0a"/>
    <ds:schemaRef ds:uri="e47fa92f-a61d-4151-b2df-0de122989507"/>
  </ds:schemaRefs>
</ds:datastoreItem>
</file>

<file path=docProps/app.xml><?xml version="1.0" encoding="utf-8"?>
<Properties xmlns="http://schemas.openxmlformats.org/officeDocument/2006/extended-properties" xmlns:vt="http://schemas.openxmlformats.org/officeDocument/2006/docPropsVTypes">
  <Template>Normal</Template>
  <TotalTime>1489</TotalTime>
  <Pages>12</Pages>
  <Words>2884</Words>
  <Characters>20884</Characters>
  <Application>Microsoft Office Word</Application>
  <DocSecurity>0</DocSecurity>
  <Lines>549</Lines>
  <Paragraphs>312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23456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Kuramshin, Marat</dc:creator>
  <cp:keywords/>
  <cp:lastModifiedBy>Ersultan Orynbai</cp:lastModifiedBy>
  <cp:revision>6</cp:revision>
  <cp:lastPrinted>2025-10-13T05:19:00Z</cp:lastPrinted>
  <dcterms:created xsi:type="dcterms:W3CDTF">2025-09-19T06:55:00Z</dcterms:created>
  <dcterms:modified xsi:type="dcterms:W3CDTF">2026-01-26T05:13:00Z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0x010100419EC59C30770C4088A66BC3FF34E5F2</vt:lpwstr>
  </property>
  <property fmtid="{D5CDD505-2E9C-101B-9397-08002B2CF9AE}" pid="3" name="MediaServiceImageTags">
    <vt:lpwstr/>
  </property>
</Properties>
</file>