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olor w:val="C0392B"/>
          <w:sz w:val="96"/>
          <w:szCs w:val="96"/>
        </w:rPr>
        <w:t xml:space="preserve">КИТАЙ</w:t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МОДА · КУЛЬТУРА · ШОПИНГ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Путеводитель по трём туристическим столицам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ШАНХАЙ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Шанхай" descr="Шанхай" title="Шанха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ПЕКИН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Пекин" descr="Пекин" title="Пе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ХАЙНАНЬ · САНЬЯ</w:t>
      </w:r>
    </w:p>
    <w:p>
      <w:pPr>
        <w:spacing w:after="120" w:before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" name="Хайнань" descr="Хайнань" title="Хайнан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200"/>
      </w:pPr>
      <w:r>
        <w:t xml:space="preserve"/>
      </w:r>
    </w:p>
    <w:p>
      <w:pPr>
        <w:pBdr>
          <w:bottom w:val="single" w:color="C0392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ДНК КИТАЯ И МОДЫ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Китайская мода — это живой диалог между 3000-летней традицией и стремительным настоящим: шёлк, ципао и ханьфу соседствуют с уличным streetwear, а движение «Guochao» превратило китайские бренды в предмет национальной гордости, бросив вызов западному люксу на мировых подиумах. Каждый регион несёт свою модную ДНК — космополитичный авангард Шанхая, имперская строгость Пекина, тропическая свобода Хайнаня — образуя уникальную карту стилей, где красный символизирует удачу, а натуральный шёлк говорит о роскоши без слов.</w:t>
      </w:r>
    </w:p>
    <w:p>
      <w:pPr>
        <w:spacing w:after="200" w:before="200"/>
      </w:pPr>
      <w:r>
        <w:t xml:space="preserve"/>
      </w:r>
    </w:p>
    <w:tbl>
      <w:tblPr>
        <w:tblW w:type="dxa" w:w="8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60"/>
        <w:gridCol w:w="4300"/>
      </w:tblGrid>
      <w:tr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33625" cy="2952750"/>
                  <wp:effectExtent t="0" r="0" b="0" l="0"/>
                  <wp:docPr id="1" name="look1" descr="Guochao Street Style" title="Guochao Street Sty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Guochao · Street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33625" cy="2952750"/>
                  <wp:effectExtent t="0" r="0" b="0" l="0"/>
                  <wp:docPr id="1" name="look2" descr="Hanfu Modern Revival" title="Hanfu Modern Reviv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Hanfu · Modern Revival</w:t>
            </w:r>
          </w:p>
        </w:tc>
      </w:tr>
      <w:tr>
        <w:tc>
          <w:tcPr>
            <w:tcW w:type="dxa" w:w="4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33625" cy="2952750"/>
                  <wp:effectExtent t="0" r="0" b="0" l="0"/>
                  <wp:docPr id="1" name="look3" descr="Shanghai Chic" title="Shanghai Ch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Shanghai · Urban Chic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120"/>
              <w:bottom w:type="dxa" w:w="0"/>
              <w:right w:type="dxa" w:w="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333625" cy="2952750"/>
                  <wp:effectExtent t="0" r="0" b="0" l="0"/>
                  <wp:docPr id="1" name="look4" descr="Beijing Underground" title="Beijing Under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3625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>Beijing · Underground Edge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C0392B"/>
          <w:sz w:val="24"/>
          <w:szCs w:val="24"/>
        </w:rPr>
        <w:t xml:space="preserve">── ── ──</w:t>
      </w:r>
    </w:p>
    <w:p>
      <w:r>
        <w:br w:type="page"/>
      </w:r>
    </w:p>
    <w:p>
      <w:pPr>
        <w:pBdr>
          <w:bottom w:val="single" w:color="C0392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ШАНХАЙ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Модная столица Китая · Fashion capital of China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Шанхай — город, где авангардный streetwear соседствует с минималистичным урбан-шиком: местные ориентируются на западные тренды, но переосмысляют их через призму китайской эстетики. Здесь царит культ дизайнерских брендов и концептуальных бутиков, а торговые районы Тяньцзыфан и Синьтяньди диктуют стиль всей Азии.</w:t>
      </w:r>
    </w:p>
    <w:p>
      <w:pPr>
        <w:pBdr>
          <w:bottom w:val="single" w:color="D4A017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D4A017"/>
          <w:sz w:val="36"/>
          <w:szCs w:val="36"/>
        </w:rPr>
        <w:t xml:space="preserve">Магазины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Средний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Urban Revivo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Nanjing East Road, Huangpu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Китайский аналог Zara — актуальные тренды по доступным ценам, широкий ассортимент.</w:t>
            </w:r>
          </w:p>
          <w:p>
            <w:hyperlink w:history="1" r:id="rIdduns9zp8ftv31_u6zqzih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Средний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Bosie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Xintiandi, Huangpu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Местный бренд с гендерно-нейтральными коллекциями, чистый минималистичный дизайн.</w:t>
            </w:r>
          </w:p>
          <w:p>
            <w:hyperlink w:history="1" r:id="rId_gwwraqlrtwcwb1kzwkcl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6"/>
                <w:szCs w:val="16"/>
              </w:rPr>
              <w:t xml:space="preserve">Винтаж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Flea Market Tianzifang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Lane 210, Taikang Road, Xuhui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Лабиринт бутиков в историческом квартале: старинные qipao, советские вещи, японский ретро.</w:t>
            </w:r>
          </w:p>
          <w:p>
            <w:hyperlink w:history="1" r:id="rIddjpgxkf6i-ulqjz3lfu_p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6"/>
                <w:szCs w:val="16"/>
              </w:rPr>
              <w:t xml:space="preserve">Винтаж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Rugged Museum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Julu Road, Jing'an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Культовый секонд-хенд с акцентом на американский воркуэр 50–90-х, редкие находки.</w:t>
            </w:r>
          </w:p>
          <w:p>
            <w:hyperlink w:history="1" r:id="rIdu_8eirunjuakkktvp7oer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Люкс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Shanghai Tang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Xintiandi Style, Huangpu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Роскошные ткани, яркие китайские мотивы, современный крой — идеален для дорогого подарка.</w:t>
            </w:r>
          </w:p>
          <w:p>
            <w:hyperlink w:history="1" r:id="rIdkkiit2rmn3zn8mqtc2ax1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Люкс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Plaza 66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1266 Nanjing West Road, Jing'an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Один из главных люкс-молов Азии — Hermès, LV, Chanel, Bottega Veneta под одной крышей.</w:t>
            </w:r>
          </w:p>
          <w:p>
            <w:hyperlink w:history="1" r:id="rId7tfp6jbttr4b_wcups0f9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Аутентичный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Exception de Mixmind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Huaihai Middle Road, Xuhui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Философия дао: природные ткани, ручная работа, асимметричные силуэты.</w:t>
            </w:r>
          </w:p>
          <w:p>
            <w:hyperlink w:history="1" r:id="rIduqde57mu9vknb__uxmj2w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Аутентичный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NE Tiger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Xintiandi, Huangpu District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Высокая мода на основе традиционного костюма — расшитые шёлковые ципао и мандаринские жакеты.</w:t>
            </w:r>
          </w:p>
          <w:p>
            <w:hyperlink w:history="1" r:id="rIday1q5ia8rcnc4gc5ef_nz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r>
        <w:br w:type="page"/>
      </w:r>
    </w:p>
    <w:p>
      <w:pPr>
        <w:pBdr>
          <w:bottom w:val="single" w:color="C0392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ПЕКИН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Имперский центр стиля · Imperial fashion hub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Пекин сочетает строгость официального стиля с бунтарским духом хутунов: местная молодёжь активно возрождает традиционный ханьфу в повседневных образах. Мода здесь более эклектична и менее коммерциализирована, чем в Шанхае, — с сильной любовью к аутентичным ремёслам и андеграундной культуре.</w:t>
      </w:r>
    </w:p>
    <w:p>
      <w:pPr>
        <w:pBdr>
          <w:bottom w:val="single" w:color="D4A017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D4A017"/>
          <w:sz w:val="36"/>
          <w:szCs w:val="36"/>
        </w:rPr>
        <w:t xml:space="preserve">Магазины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Средний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Maje / Sandro Beijing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Sanlitun Village, Chaoyang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Французские бренды среднего сегмента — актуальная европейская классика в удобной локации.</w:t>
            </w:r>
          </w:p>
          <w:p>
            <w:hyperlink w:history="1" r:id="rIdp-hn_n-bwovwlc-lmre-h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Средний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Peacebird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Wangfujing Shopping Area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Массовый китайский бренд с коллаборациями, хорошее соотношение цена–стиль.</w:t>
            </w:r>
          </w:p>
          <w:p>
            <w:hyperlink w:history="1" r:id="rIdt6zxlo9rp5hjy-nyuqhqu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6"/>
                <w:szCs w:val="16"/>
              </w:rPr>
              <w:t xml:space="preserve">Винтаж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Panjiayuan Antique Market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Panjiayuan, Chaoyang District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Крупнейший антикварный рынок Китая — старинная одежда и аксессуары среди тысяч лавок.</w:t>
            </w:r>
          </w:p>
          <w:p>
            <w:hyperlink w:history="1" r:id="rIdqweyukonapb_2udtjvpiv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6"/>
                <w:szCs w:val="16"/>
              </w:rPr>
              <w:t xml:space="preserve">Винтаж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Wudaoying Hutong Vintage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Wudaoying Hutong, Dongcheng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Ряд небольших винтажных лавок в стильном хутуне рядом с Лама-храмом.</w:t>
            </w:r>
          </w:p>
          <w:p>
            <w:hyperlink w:history="1" r:id="rIdkzop0jpgyocs9bzgrghrz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Люкс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SKP Beijing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87 Jianguo Road, Chaoyang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Лучший люкс-универмаг Пекина с одним из высших оборотов в мире. Burberry, Gucci, Valentino.</w:t>
            </w:r>
          </w:p>
          <w:p>
            <w:hyperlink w:history="1" r:id="rIdsdn-fz3cnmlpcsbi2sm0e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Люкс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Dong Liang Studio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Sanlitun, Chaoyang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Концептуальный мультибрендовый бутик: китайский авангард и мировые имена — Comme des Garçons.</w:t>
            </w:r>
          </w:p>
          <w:p>
            <w:hyperlink w:history="1" r:id="rIdksthpop8ysdck78gehwm4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Аутентичный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Ruifuxiang Silk Store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5 Dashilanr Street, Qianmen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Старейший шёлковый магазин Пекина (с 1893 г.). Ткани на метраж и готовые ципао.</w:t>
            </w:r>
          </w:p>
          <w:p>
            <w:hyperlink w:history="1" r:id="rIdxven828pk5igmtbd-jtu5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Аутентичный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Hanfu Culture Shop, 798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798 Art District, Chaoyang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Магазин в арт-квартале 798 — современный ханьфу: традиционные халаты в актуальных интерпретациях.</w:t>
            </w:r>
          </w:p>
          <w:p>
            <w:hyperlink w:history="1" r:id="rId6uode8uvnci_lfvmyajkk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r>
        <w:br w:type="page"/>
      </w:r>
    </w:p>
    <w:p>
      <w:pPr>
        <w:pBdr>
          <w:bottom w:val="single" w:color="C0392B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ХАЙНАНЬ · САНЬЯ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Тропический островной стиль · Tropical island style</w:t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Хайнань — тропический рай на юге Китая, где стиль диктует океан, а не подиум. Местная «островная одежда» — яркие свободные рубашки с паттернами тропической природы и культуры острова — неофициальный дресс-код всей Саньи. Параллельно здесь находится крупнейший дьюти-фри молл в мире, а народности ли и мяо хранят 3000-летние традиции ткачества.</w:t>
      </w:r>
    </w:p>
    <w:p>
      <w:pPr>
        <w:pBdr>
          <w:bottom w:val="single" w:color="D4A017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D4A017"/>
          <w:sz w:val="36"/>
          <w:szCs w:val="36"/>
        </w:rPr>
        <w:t xml:space="preserve">Магазины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Средний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Jiefang Road Pedestrian Street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Jiefang Road, Sanya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Главная торговая улица Саньи: яркие тропические рубашки, сувениры, украшения. Торговаться обязательно.</w:t>
            </w:r>
          </w:p>
          <w:p>
            <w:hyperlink w:history="1" r:id="rIdwiz-vcnqdzqybjeugleom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Средний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Summer Mall (大悦城)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Yuya Road, Dadonghai, Sanya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Современный молл в Дадунхай: H&amp;M, Nike, местные марки и доступная пляжная одежда.</w:t>
            </w:r>
          </w:p>
          <w:p>
            <w:hyperlink w:history="1" r:id="rIdhvw29t1iehnwumq5gtgzt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6"/>
                <w:szCs w:val="16"/>
              </w:rPr>
              <w:t xml:space="preserve">Винтаж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Sanya First Market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Jiefang Road area, Sanya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Живой рынок под открытым небом: одежда, текстиль народностей ли и мяо, торг уместен.</w:t>
            </w:r>
          </w:p>
          <w:p>
            <w:hyperlink w:history="1" r:id="rIdovf0fj2pdsf1xu5firojh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0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16"/>
                <w:szCs w:val="16"/>
              </w:rPr>
              <w:t xml:space="preserve">Винтаж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Fuxing Street Markets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Fuxing Street, Sanya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Улица с местным колоритом: лавки с текстилем этнических меньшинств, жемчуг, ремесленные батики.</w:t>
            </w:r>
          </w:p>
          <w:p>
            <w:hyperlink w:history="1" r:id="rIdrqkj61gdgpi2tdzlioh3t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Люкс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Haitang Bay Duty-Free City (CDF)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Haitang District, Sanya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Крупнейший дьюти-фри молл в мире: Gucci, Prada, Armani без пошлин — цены ниже, чем в Европе.</w:t>
            </w:r>
          </w:p>
          <w:p>
            <w:hyperlink w:history="1" r:id="rIde4exhdduffuvecscrojsi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FA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6"/>
                <w:szCs w:val="16"/>
              </w:rPr>
              <w:t xml:space="preserve">Люкс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Mingzhu Plaza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Jiefang Sanlu, Sanya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9-этажный флагманский молл Саньи: международные бренды, ювелирные бутики, косметика.</w:t>
            </w:r>
          </w:p>
          <w:p>
            <w:hyperlink w:history="1" r:id="rIdkumshtlu_nqkfq6yfdai_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Аутентичный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Hainan Institute of National Tapestry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No 18 Nonglin Road, Wuzhishan, Hainan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Институт народного ткачества: изделия народности ли — Нематериальное наследие ЮНЕСКО.</w:t>
            </w:r>
          </w:p>
          <w:p>
            <w:hyperlink w:history="1" r:id="rIdfatgwr2ybvjhfa_c71mew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DDDDDD" w:sz="1"/>
          <w:left w:val="none" w:color="FFFFFF" w:sz="0"/>
          <w:bottom w:val="single" w:color="DDDDDD" w:sz="1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500"/>
        <w:gridCol w:w="686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5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16"/>
                <w:szCs w:val="16"/>
              </w:rPr>
              <w:t xml:space="preserve">Аутентичный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Li &amp; Miao Craft Village, Binglanggu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i/>
                <w:iCs/>
                <w:color w:val="999999"/>
                <w:sz w:val="18"/>
                <w:szCs w:val="18"/>
              </w:rPr>
              <w:t xml:space="preserve">Binglanggu, Baoting County, Hainan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Этнографическая деревня: традиционная одежда, тканые батики и украшения ручной работы от мастеров.</w:t>
            </w:r>
          </w:p>
          <w:p>
            <w:hyperlink w:history="1" r:id="rId5lg-tbquxxgyzoq84vhrk">
              <w:r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</w:rPr>
                <w:t xml:space="preserve">Открыть на Google Maps</w:t>
              </w:r>
            </w:hyperlink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Bdr>
          <w:bottom w:val="single" w:color="1A1A2E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ЛЕГЕНДА СЕГМЕНТОВ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0"/>
        <w:gridCol w:w="6270"/>
      </w:tblGrid>
      <w:tr>
        <w:tc>
          <w:tcPr>
            <w:tcW w:type="dxa" w:w="2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62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Доступные цены, современный дизайн, китайские и международные масс-маркет бренды.</w:t>
            </w:r>
          </w:p>
        </w:tc>
      </w:tr>
      <w:tr>
        <w:tc>
          <w:tcPr>
            <w:tcW w:type="dxa" w:w="2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0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500"/>
                <w:sz w:val="20"/>
                <w:szCs w:val="20"/>
              </w:rPr>
              <w:t xml:space="preserve">Винтаж</w:t>
            </w:r>
          </w:p>
        </w:tc>
        <w:tc>
          <w:tcPr>
            <w:tcW w:type="dxa" w:w="62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Секонд-хенд, антикварные рынки, одежда с историей — от советских вещей до старинных ципао.</w:t>
            </w:r>
          </w:p>
        </w:tc>
      </w:tr>
      <w:tr>
        <w:tc>
          <w:tcPr>
            <w:tcW w:type="dxa" w:w="2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8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Люкс</w:t>
            </w:r>
          </w:p>
        </w:tc>
        <w:tc>
          <w:tcPr>
            <w:tcW w:type="dxa" w:w="62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Международный премиум и люкс-бренды, флагманские молы и дьюти-фри с мировыми именами.</w:t>
            </w:r>
          </w:p>
        </w:tc>
      </w:tr>
      <w:tr>
        <w:tc>
          <w:tcPr>
            <w:tcW w:type="dxa" w:w="2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Аутентичный</w:t>
            </w:r>
          </w:p>
        </w:tc>
        <w:tc>
          <w:tcPr>
            <w:tcW w:type="dxa" w:w="627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Традиционные ремёсла, местные этнические ткани, ципао и ханьфу ручной работы.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8"/>
          <w:szCs w:val="18"/>
        </w:rPr>
        <w:t xml:space="preserve">China Fashion Travel Guide · 2026</w:t>
      </w:r>
    </w:p>
    <w:p>
      <w:r>
        <w:br w:type="page"/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А ТЕПЕРЬ — КОЕ-ЧТО ИНТЕРЕСНОЕ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C0392B"/>
          <w:sz w:val="120"/>
          <w:szCs w:val="120"/>
        </w:rPr>
        <w:t xml:space="preserve">SANQ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1A1A2E"/>
          <w:sz w:val="32"/>
          <w:szCs w:val="32"/>
        </w:rPr>
        <w:t xml:space="preserve">AI Fashion Stylist</w:t>
      </w:r>
    </w:p>
    <w:p>
      <w:pPr>
        <w:pBdr>
          <w:bottom w:val="single" w:color="C0392B" w:sz="12" w:space="1"/>
        </w:pBdr>
        <w:spacing w:after="240" w:before="0"/>
        <w:ind w:left="2000" w:right="20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Вы только что прочитали гайд о том, </w:t>
      </w: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где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покупать.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SANQ расскажет вам,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что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покупать — именно для вас.</w:t>
      </w:r>
    </w:p>
    <w:tbl>
      <w:tblPr>
        <w:tblW w:type="dxa" w:w="8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20"/>
        <w:gridCol w:w="2720"/>
        <w:gridCol w:w="2920"/>
      </w:tblGrid>
      <w:tr>
        <w:tc>
          <w:tcPr>
            <w:tcW w:type="dxa" w:w="2720"/>
            <w:tcBorders>
              <w:top w:val="single" w:color="C0392B" w:sz="8" w:space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Личный стиль-профиль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ИИ анализирует ваш тип фигуры, цветотип и образ жизни и собирает капсулу именно под вас.</w:t>
            </w:r>
          </w:p>
        </w:tc>
        <w:tc>
          <w:tcPr>
            <w:tcW w:type="dxa" w:w="2720"/>
            <w:tcBorders>
              <w:top w:val="single" w:color="C0392B" w:sz="8" w:space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60"/>
              <w:left w:type="dxa" w:w="160"/>
              <w:bottom w:type="dxa" w:w="160"/>
              <w:right w:type="dxa" w:w="1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Шопинг без ошибок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Никаких «куплено и ни разу не надето» — SANQ подбирает только то, что вы будете носить.</w:t>
            </w:r>
          </w:p>
        </w:tc>
        <w:tc>
          <w:tcPr>
            <w:tcW w:type="dxa" w:w="2920"/>
            <w:tcBorders>
              <w:top w:val="single" w:color="C0392B" w:sz="8" w:space="0"/>
              <w:left w:val="none" w:color="FFFFFF" w:sz="0"/>
              <w:bottom w:val="none" w:color="FFFFFF" w:sz="0"/>
              <w:right w:val="none" w:color="FFFFFF" w:sz="0"/>
            </w:tcBorders>
            <w:shd w:fill="FAFAF8" w:val="clear"/>
            <w:tcMar>
              <w:top w:type="dxa" w:w="160"/>
              <w:left w:type="dxa" w:w="160"/>
              <w:bottom w:type="dxa" w:w="16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Локальный контекст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Знаем азиатский рынок изнутри — от Шанхайской недели моды до тихих лавок в хутунах Пекина.</w:t>
            </w:r>
          </w:p>
        </w:tc>
      </w:tr>
    </w:tbl>
    <w:p>
      <w:pPr>
        <w:spacing w:after="300" w:before="300"/>
      </w:pPr>
      <w:r>
        <w:t xml:space="preserve"/>
      </w:r>
    </w:p>
    <w:p>
      <w:pPr>
        <w:pBdr>
          <w:top w:val="single" w:color="E8C97A" w:sz="4" w:space="6"/>
          <w:bottom w:val="single" w:color="E8C97A" w:sz="4" w:space="6"/>
          <w:left w:val="single" w:color="E8C97A" w:sz="4" w:space="6"/>
          <w:right w:val="single" w:color="E8C97A" w:sz="4" w:space="6"/>
        </w:pBdr>
        <w:shd w:fill="FAF0D6" w:val="clear"/>
        <w:spacing w:after="0" w:before="0"/>
        <w:ind w:left="1800" w:right="1800"/>
        <w:jc w:val="center"/>
      </w:pPr>
      <w:r>
        <w:rPr>
          <w:rFonts w:ascii="Arial" w:cs="Arial" w:eastAsia="Arial" w:hAnsi="Arial"/>
          <w:b/>
          <w:bCs/>
          <w:color w:val="7A4500"/>
          <w:sz w:val="22"/>
          <w:szCs w:val="22"/>
        </w:rPr>
        <w:t xml:space="preserve">  🚀  Сейчас: закрытое бета-тестирование  </w:t>
      </w:r>
    </w:p>
    <w:p>
      <w:pPr>
        <w:spacing w:after="80" w:before="8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Первые 500 участников получают пожизненный ранний доступ и влияют на развитие продукта.</w:t>
      </w:r>
    </w:p>
    <w:p>
      <w:r>
        <w:br w:type="pag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AAAAAA"/>
          <w:sz w:val="20"/>
          <w:szCs w:val="20"/>
        </w:rPr>
        <w:t xml:space="preserve">ЧТО ДЕЛАТЬ ДАЛЬШЕ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Три шага, чтобы попасть внутрь</w:t>
      </w:r>
    </w:p>
    <w:tbl>
      <w:tblPr>
        <w:tblW w:type="dxa" w:w="8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720"/>
        <w:gridCol w:w="2720"/>
        <w:gridCol w:w="2920"/>
      </w:tblGrid>
      <w:tr>
        <w:tc>
          <w:tcPr>
            <w:tcW w:type="dxa" w:w="2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01</w:t>
            </w:r>
          </w:p>
        </w:tc>
        <w:tc>
          <w:tcPr>
            <w:tcW w:type="dxa" w:w="2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02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03</w:t>
            </w:r>
          </w:p>
        </w:tc>
      </w:tr>
      <w:tr>
        <w:tc>
          <w:tcPr>
            <w:tcW w:type="dxa" w:w="2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Пройдите опрос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 минуты, 7 вопросов о вашем стиле, бюджете и целях поездки.</w:t>
            </w:r>
          </w:p>
        </w:tc>
        <w:tc>
          <w:tcPr>
            <w:tcW w:type="dxa" w:w="2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Получите доступ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После опроса вы сразу попадаете в закрытый Telegram-канал SANQ.</w:t>
            </w:r>
          </w:p>
        </w:tc>
        <w:tc>
          <w:tcPr>
            <w:tcW w:type="dxa" w:w="2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Первый разбор — бесплатно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ИИ-стилист SANQ подготовит ваш персональный шопинг-маршрут по Китаю.</w:t>
            </w:r>
          </w:p>
        </w:tc>
      </w:tr>
    </w:tbl>
    <w:p>
      <w:pPr>
        <w:spacing w:after="280" w:before="280"/>
      </w:pPr>
      <w:r>
        <w:t xml:space="preserve"/>
      </w:r>
    </w:p>
    <w:tbl>
      <w:tblPr>
        <w:tblW w:type="dxa" w:w="8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5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2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524000" cy="1524000"/>
                  <wp:effectExtent t="0" r="0" b="0" l="0"/>
                  <wp:docPr id="1" name="qr" descr="QR код для перехода в Telegram бот SANQ" title="QR Telegram SAN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16"/>
                <w:szCs w:val="16"/>
              </w:rPr>
              <w:t xml:space="preserve">Сканируйте камерой</w:t>
            </w:r>
          </w:p>
        </w:tc>
        <w:tc>
          <w:tcPr>
            <w:tcW w:type="dxa" w:w="5360"/>
            <w:tcBorders>
              <w:top w:val="none" w:color="FFFFFF" w:sz="0"/>
              <w:left w:val="single" w:color="EEEEEE" w:sz="2"/>
              <w:bottom w:val="none" w:color="FFFFFF" w:sz="0"/>
              <w:right w:val="none" w:color="FFFFFF" w:sz="0"/>
            </w:tcBorders>
            <w:tcMar>
              <w:top w:type="dxa" w:w="80"/>
              <w:left w:type="dxa" w:w="300"/>
              <w:bottom w:type="dxa" w:w="80"/>
              <w:right w:type="dxa" w:w="8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Начать прямо сейчас:</w:t>
            </w:r>
          </w:p>
          <w:p>
            <w:pPr>
              <w:spacing w:after="160"/>
            </w:pPr>
            <w:hyperlink w:history="1" r:id="rIdiwvooztwbmnyw2rbmn0b5">
              <w:r>
                <w:rPr>
                  <w:rFonts w:ascii="Arial" w:cs="Arial" w:eastAsia="Arial" w:hAnsi="Arial"/>
                  <w:b/>
                  <w:bCs/>
                  <w:color w:val="C0392B"/>
                  <w:sz w:val="26"/>
                  <w:szCs w:val="26"/>
                  <w:u w:val="single"/>
                </w:rPr>
                <w:t xml:space="preserve">t.me/sanq_stylist_bot</w:t>
              </w:r>
            </w:hyperlink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Или в строке поиска Telegram найдите: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@sanq_stylist_bot</w:t>
            </w:r>
          </w:p>
        </w:tc>
      </w:tr>
    </w:tbl>
    <w:p>
      <w:pPr>
        <w:spacing w:after="240" w:before="24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Этот гайд создан командой SANQ как часть нашей миссии: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сделать азиатскую моду понятной, доступной и персональной для каждого.</w:t>
      </w:r>
    </w:p>
    <w:p>
      <w:pPr>
        <w:pBdr>
          <w:top w:val="single" w:color="EEEEEE" w:sz="2" w:space="8"/>
        </w:pBdr>
        <w:spacing w:after="0" w:before="80"/>
        <w:jc w:val="center"/>
      </w:pPr>
      <w:r>
        <w:rPr>
          <w:rFonts w:ascii="Arial" w:cs="Arial" w:eastAsia="Arial" w:hAnsi="Arial"/>
          <w:b/>
          <w:bCs/>
          <w:color w:val="CCCCCC"/>
          <w:sz w:val="16"/>
          <w:szCs w:val="16"/>
        </w:rPr>
        <w:t xml:space="preserve">SANQ · AI Fashion Stylist ·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Мода. Культура. Стиль.  | 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EEEEE" w:sz="4" w:space="4"/>
      </w:pBdr>
      <w:tabs>
        <w:tab w:val="right" w:pos="9000"/>
      </w:tabs>
    </w:pPr>
    <w:r>
      <w:rPr>
        <w:rFonts w:ascii="Arial" w:cs="Arial" w:eastAsia="Arial" w:hAnsi="Arial"/>
        <w:b/>
        <w:bCs/>
        <w:color w:val="AAAAAA"/>
        <w:sz w:val="16"/>
        <w:szCs w:val="16"/>
      </w:rPr>
      <w:t xml:space="preserve">CHINA FASHION TRAVEL GUIDE</w:t>
    </w:r>
    <w:r>
      <w:rPr>
        <w:rFonts w:ascii="Arial" w:cs="Arial" w:eastAsia="Arial" w:hAnsi="Arial"/>
        <w:color w:val="CCCCCC"/>
        <w:sz w:val="16"/>
        <w:szCs w:val="16"/>
      </w:rPr>
      <w:t xml:space="preserve">	2026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duns9zp8ftv31_u6zqzih" Type="http://schemas.openxmlformats.org/officeDocument/2006/relationships/hyperlink" Target="https://www.google.com/maps/search/Urban+Revivo+Nanjing+East+Road+Shanghai" TargetMode="External"/><Relationship Id="rId_gwwraqlrtwcwb1kzwkcl" Type="http://schemas.openxmlformats.org/officeDocument/2006/relationships/hyperlink" Target="https://www.google.com/maps/search/Bosie+Xintiandi+Shanghai" TargetMode="External"/><Relationship Id="rIddjpgxkf6i-ulqjz3lfu_p" Type="http://schemas.openxmlformats.org/officeDocument/2006/relationships/hyperlink" Target="https://www.google.com/maps/search/Tianzifang+Taikang+Road+Shanghai+vintage" TargetMode="External"/><Relationship Id="rIdu_8eirunjuakkktvp7oer" Type="http://schemas.openxmlformats.org/officeDocument/2006/relationships/hyperlink" Target="https://www.google.com/maps/search/Rugged+Museum+Julu+Road+Shanghai" TargetMode="External"/><Relationship Id="rIdkkiit2rmn3zn8mqtc2ax1" Type="http://schemas.openxmlformats.org/officeDocument/2006/relationships/hyperlink" Target="https://www.google.com/maps/search/Shanghai+Tang+Xintiandi" TargetMode="External"/><Relationship Id="rId7tfp6jbttr4b_wcups0f9" Type="http://schemas.openxmlformats.org/officeDocument/2006/relationships/hyperlink" Target="https://www.google.com/maps/search/Plaza+66+Nanjing+West+Road+Shanghai" TargetMode="External"/><Relationship Id="rIduqde57mu9vknb__uxmj2w" Type="http://schemas.openxmlformats.org/officeDocument/2006/relationships/hyperlink" Target="https://www.google.com/maps/search/Exception+de+Mixmind+Shanghai" TargetMode="External"/><Relationship Id="rIday1q5ia8rcnc4gc5ef_nz" Type="http://schemas.openxmlformats.org/officeDocument/2006/relationships/hyperlink" Target="https://www.google.com/maps/search/NE+Tiger+Shanghai+Xintiandi" TargetMode="External"/><Relationship Id="rIdp-hn_n-bwovwlc-lmre-h" Type="http://schemas.openxmlformats.org/officeDocument/2006/relationships/hyperlink" Target="https://www.google.com/maps/search/Maje+Sandro+Sanlitun+Beijing" TargetMode="External"/><Relationship Id="rIdt6zxlo9rp5hjy-nyuqhqu" Type="http://schemas.openxmlformats.org/officeDocument/2006/relationships/hyperlink" Target="https://www.google.com/maps/search/Peacebird+Wangfujing+Beijing" TargetMode="External"/><Relationship Id="rIdqweyukonapb_2udtjvpiv" Type="http://schemas.openxmlformats.org/officeDocument/2006/relationships/hyperlink" Target="https://www.google.com/maps/search/Panjiayuan+Antique+Market+Beijing" TargetMode="External"/><Relationship Id="rIdkzop0jpgyocs9bzgrghrz" Type="http://schemas.openxmlformats.org/officeDocument/2006/relationships/hyperlink" Target="https://www.google.com/maps/search/Wudaoying+Hutong+vintage+Beijing" TargetMode="External"/><Relationship Id="rIdsdn-fz3cnmlpcsbi2sm0e" Type="http://schemas.openxmlformats.org/officeDocument/2006/relationships/hyperlink" Target="https://www.google.com/maps/search/SKP+Beijing+Jianguo+Road" TargetMode="External"/><Relationship Id="rIdksthpop8ysdck78gehwm4" Type="http://schemas.openxmlformats.org/officeDocument/2006/relationships/hyperlink" Target="https://www.google.com/maps/search/Dong+Liang+Studio+Sanlitun+Beijing" TargetMode="External"/><Relationship Id="rIdxven828pk5igmtbd-jtu5" Type="http://schemas.openxmlformats.org/officeDocument/2006/relationships/hyperlink" Target="https://www.google.com/maps/search/Ruifuxiang+Silk+Store+Dashilanr+Beijing" TargetMode="External"/><Relationship Id="rId6uode8uvnci_lfvmyajkk" Type="http://schemas.openxmlformats.org/officeDocument/2006/relationships/hyperlink" Target="https://www.google.com/maps/search/Hanfu+shop+798+Art+District+Beijing" TargetMode="External"/><Relationship Id="rIdwiz-vcnqdzqybjeugleom" Type="http://schemas.openxmlformats.org/officeDocument/2006/relationships/hyperlink" Target="https://www.google.com/maps/search/Jiefang+Road+Pedestrian+Street+Sanya" TargetMode="External"/><Relationship Id="rIdhvw29t1iehnwumq5gtgzt" Type="http://schemas.openxmlformats.org/officeDocument/2006/relationships/hyperlink" Target="https://www.google.com/maps/search/Summer+Mall+Dadonghai+Sanya" TargetMode="External"/><Relationship Id="rIdovf0fj2pdsf1xu5firojh" Type="http://schemas.openxmlformats.org/officeDocument/2006/relationships/hyperlink" Target="https://www.google.com/maps/search/Sanya+First+Market+clothing" TargetMode="External"/><Relationship Id="rIdrqkj61gdgpi2tdzlioh3t" Type="http://schemas.openxmlformats.org/officeDocument/2006/relationships/hyperlink" Target="https://www.google.com/maps/search/Fuxing+Street+Sanya+Hainan+shopping" TargetMode="External"/><Relationship Id="rIde4exhdduffuvecscrojsi" Type="http://schemas.openxmlformats.org/officeDocument/2006/relationships/hyperlink" Target="https://www.google.com/maps/search/Haitang+Bay+Duty+Free+Sanya+CDF" TargetMode="External"/><Relationship Id="rIdkumshtlu_nqkfq6yfdai_" Type="http://schemas.openxmlformats.org/officeDocument/2006/relationships/hyperlink" Target="https://www.google.com/maps/search/Mingzhu+Plaza+Sanya+Hainan" TargetMode="External"/><Relationship Id="rIdfatgwr2ybvjhfa_c71mew" Type="http://schemas.openxmlformats.org/officeDocument/2006/relationships/hyperlink" Target="https://www.google.com/maps/search/Hainan+Institute+National+Tapestry+Wuzhishan" TargetMode="External"/><Relationship Id="rId5lg-tbquxxgyzoq84vhrk" Type="http://schemas.openxmlformats.org/officeDocument/2006/relationships/hyperlink" Target="https://www.google.com/maps/search/Binglanggu+Li+Miao+Cultural+Park+Sanya" TargetMode="External"/><Relationship Id="rIdiwvooztwbmnyw2rbmn0b5" Type="http://schemas.openxmlformats.org/officeDocument/2006/relationships/hyperlink" Target="https://t.me/sanq_stylist_bot" TargetMode="External"/><Relationship Id="rId9" Type="http://schemas.openxmlformats.org/officeDocument/2006/relationships/image" Target="media/54fec95d0f68dc2b394cf6ee3fe0b37c7f5d2878.jpg"/><Relationship Id="rId10" Type="http://schemas.openxmlformats.org/officeDocument/2006/relationships/image" Target="media/cd76cd94be3e9e680f8495be2c0982e108b68a02.jpg"/><Relationship Id="rId11" Type="http://schemas.openxmlformats.org/officeDocument/2006/relationships/image" Target="media/849d64c03bb1811b4310e704cc41dc7b8b551489.jpg"/><Relationship Id="rId12" Type="http://schemas.openxmlformats.org/officeDocument/2006/relationships/image" Target="media/807f010a0f24b337f51b1e33d2b696caf7db35fb.jpg"/><Relationship Id="rId13" Type="http://schemas.openxmlformats.org/officeDocument/2006/relationships/image" Target="media/02ba1c00ebe6a8b30017920e3bfeb4274cd41ee3.jpg"/><Relationship Id="rId14" Type="http://schemas.openxmlformats.org/officeDocument/2006/relationships/image" Target="media/284d02779ddaff44940a1cae968892928ca8509c.jpg"/><Relationship Id="rId15" Type="http://schemas.openxmlformats.org/officeDocument/2006/relationships/image" Target="media/aa26fd643dd86afc66e1776bcf554d59512a7b19.jpg"/><Relationship Id="rId16" Type="http://schemas.openxmlformats.org/officeDocument/2006/relationships/image" Target="media/96e47faca46c03d54c06bde963a0b342eb39b82d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2026-06-28T10:53:48.134Z</dcterms:created>
  <dcterms:modified xsi:type="dcterms:W3CDTF">2026-06-28T10:53:48.146Z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