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4"/>
        </w:rPr>
        <w:t>{{kementerian}}</w:t>
      </w:r>
    </w:p>
    <w:p>
      <w:pPr>
        <w:jc w:val="center"/>
      </w:pPr>
      <w:r>
        <w:rPr>
          <w:sz w:val="22"/>
        </w:rPr>
        <w:t>{{satker_nama}}</w:t>
      </w:r>
    </w:p>
    <w:p>
      <w:pPr>
        <w:jc w:val="center"/>
      </w:pPr>
      <w:r>
        <w:rPr>
          <w:sz w:val="20"/>
        </w:rPr>
        <w:t>______________________________________________________________________</w:t>
      </w:r>
    </w:p>
    <w:p/>
    <w:p>
      <w:pPr>
        <w:jc w:val="center"/>
      </w:pPr>
      <w:r>
        <w:rPr>
          <w:b/>
          <w:sz w:val="24"/>
          <w:u w:val="single"/>
        </w:rPr>
        <w:t>SURAT PERINTAH PENDEBITAN REKENING (SPPR)</w:t>
      </w:r>
    </w:p>
    <w:p>
      <w:pPr>
        <w:jc w:val="center"/>
      </w:pPr>
      <w:r>
        <w:t>Tanggal: {{tanggal_dokumen}}  Nomor: {{nomor_dokumen}}</w:t>
      </w:r>
    </w:p>
    <w:p/>
    <w:p>
      <w:r>
        <w:t xml:space="preserve">Saya yang bertandatangan di bawah ini selaku Kuasa Pengguna Anggaran/Pejabat Pembuat Komitmen atas nama Kuasa Pengguna Anggaran *) memerintahkan Bendahara Pengeluaran/Bendahara Pengeluaran Pembantu *) agar melakukan pendebitan rekening menggunakan </w:t>
      </w:r>
      <w:r>
        <w:rPr>
          <w:b/>
        </w:rPr>
        <w:t>Kartu Debit</w:t>
      </w:r>
      <w:r>
        <w:t xml:space="preserve"> sejumlah Rp.{{jumlah:rupiah}}</w:t>
      </w:r>
    </w:p>
    <w:p>
      <w:r>
        <w:t>Terbilang: {{terbilang}}</w:t>
      </w:r>
    </w:p>
    <w:p>
      <w:r>
        <w:t>Atas Dasar: Surat Perintah Bayar (SPBy) Nomor {{nomor_spby}} **)</w:t>
      </w:r>
    </w:p>
    <w:p/>
    <w:p>
      <w:pPr>
        <w:jc w:val="center"/>
      </w:pPr>
      <w:r>
        <w:t>{{lokasi}}, {{tanggal_dokumen}}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Kuasa Pengguna Anggaran/Pejabat Pembuat</w:t>
              <w:br/>
              <w:t>Komitmen atas nama KPA</w:t>
            </w:r>
          </w:p>
        </w:tc>
        <w:tc>
          <w:tcPr>
            <w:tcW w:type="dxa" w:w="4703"/>
          </w:tcPr>
          <w:p>
            <w:r>
              <w:t>Bendahara Pengeluaran/BPP *)</w:t>
            </w:r>
          </w:p>
        </w:tc>
      </w:tr>
      <w:tr>
        <w:tc>
          <w:tcPr>
            <w:tcW w:type="dxa" w:w="4703"/>
          </w:tcPr>
          <w:p>
            <w:r/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/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/>
          </w:p>
        </w:tc>
        <w:tc>
          <w:tcPr>
            <w:tcW w:type="dxa" w:w="4703"/>
          </w:tcPr>
          <w:p>
            <w:r/>
          </w:p>
        </w:tc>
      </w:tr>
      <w:tr>
        <w:tc>
          <w:tcPr>
            <w:tcW w:type="dxa" w:w="4703"/>
          </w:tcPr>
          <w:p>
            <w:r>
              <w:t>{{ppk_nama}}</w:t>
              <w:br/>
              <w:t>NIP. {{ppk_nip}}</w:t>
            </w:r>
          </w:p>
        </w:tc>
        <w:tc>
          <w:tcPr>
            <w:tcW w:type="dxa" w:w="4703"/>
          </w:tcPr>
          <w:p>
            <w:r>
              <w:t>{{bendahara_nama}}</w:t>
              <w:br/>
              <w:t>NIP. {{bendahara_nip}}</w:t>
            </w:r>
          </w:p>
        </w:tc>
      </w:tr>
    </w:tbl>
    <w:p/>
    <w:p/>
    <w:p>
      <w:r>
        <w:rPr>
          <w:sz w:val="18"/>
        </w:rPr>
        <w:t>*) Coret yang tidak perlu</w:t>
      </w:r>
    </w:p>
    <w:p>
      <w:r>
        <w:rPr>
          <w:sz w:val="18"/>
        </w:rPr>
        <w:t>**) Penerbitan SPPR dalam rangka penarikan secara tunai untuk mengisi brankas, nomor SPBy dikosongkan.</w:t>
      </w:r>
    </w:p>
    <w:p/>
    <w:p>
      <w:r>
        <w:rPr>
          <w:b/>
          <w:sz w:val="20"/>
        </w:rPr>
        <w:t>Tata cara pengisian Surat Perintah Pendebitan Rekening:</w:t>
      </w:r>
    </w:p>
    <w:p>
      <w:pPr>
        <w:ind w:left="283"/>
      </w:pPr>
      <w:r>
        <w:rPr>
          <w:sz w:val="18"/>
        </w:rPr>
        <w:t>(1)  diisi nama kementerian;</w:t>
      </w:r>
    </w:p>
    <w:p>
      <w:pPr>
        <w:ind w:left="283"/>
      </w:pPr>
      <w:r>
        <w:rPr>
          <w:sz w:val="18"/>
        </w:rPr>
        <w:t>(2)  diisi nama satker;</w:t>
      </w:r>
    </w:p>
    <w:p>
      <w:pPr>
        <w:ind w:left="283"/>
      </w:pPr>
      <w:r>
        <w:rPr>
          <w:sz w:val="18"/>
        </w:rPr>
        <w:t>(3)  diisi tanggal, bulan, dan tahun surat;</w:t>
      </w:r>
    </w:p>
    <w:p>
      <w:pPr>
        <w:ind w:left="283"/>
      </w:pPr>
      <w:r>
        <w:rPr>
          <w:sz w:val="18"/>
        </w:rPr>
        <w:t>(4)  diisi nomor surat;</w:t>
      </w:r>
    </w:p>
    <w:p>
      <w:pPr>
        <w:ind w:left="283"/>
      </w:pPr>
      <w:r>
        <w:rPr>
          <w:sz w:val="18"/>
        </w:rPr>
        <w:t>(5)  diisi jumlah pendebitan rekening dengan angka;</w:t>
      </w:r>
    </w:p>
    <w:p>
      <w:pPr>
        <w:ind w:left="283"/>
      </w:pPr>
      <w:r>
        <w:rPr>
          <w:sz w:val="18"/>
        </w:rPr>
        <w:t>(6)  diisi uraian jumlah pendebitan rekening dengan huruf;</w:t>
      </w:r>
    </w:p>
    <w:p>
      <w:pPr>
        <w:ind w:left="283"/>
      </w:pPr>
      <w:r>
        <w:rPr>
          <w:sz w:val="18"/>
        </w:rPr>
        <w:t>(7)  diisi nomor Surat Perintah Bayar;</w:t>
      </w:r>
    </w:p>
    <w:p>
      <w:pPr>
        <w:ind w:left="283"/>
      </w:pPr>
      <w:r>
        <w:rPr>
          <w:sz w:val="18"/>
        </w:rPr>
        <w:t>(8)  diisi tempat penandatanganan;</w:t>
      </w:r>
    </w:p>
    <w:p>
      <w:pPr>
        <w:ind w:left="283"/>
      </w:pPr>
      <w:r>
        <w:rPr>
          <w:sz w:val="18"/>
        </w:rPr>
        <w:t>(9)  diisi tanggal, bulan, dan tahun penandatanganan;</w:t>
      </w:r>
    </w:p>
    <w:p>
      <w:pPr>
        <w:ind w:left="283"/>
      </w:pPr>
      <w:r>
        <w:rPr>
          <w:sz w:val="18"/>
        </w:rPr>
        <w:t>(10) diisi tanda tangan KPA/PPK atas nama KPA;</w:t>
      </w:r>
    </w:p>
    <w:p>
      <w:pPr>
        <w:ind w:left="283"/>
      </w:pPr>
      <w:r>
        <w:rPr>
          <w:sz w:val="18"/>
        </w:rPr>
        <w:t>(11) diisi nama KPA/PPK atas nama KPA;</w:t>
      </w:r>
    </w:p>
    <w:p>
      <w:pPr>
        <w:ind w:left="283"/>
      </w:pPr>
      <w:r>
        <w:rPr>
          <w:sz w:val="18"/>
        </w:rPr>
        <w:t>(12) diisi NIP KPA/PPK atas nama KPA;</w:t>
      </w:r>
    </w:p>
    <w:p>
      <w:pPr>
        <w:ind w:left="283"/>
      </w:pPr>
      <w:r>
        <w:rPr>
          <w:sz w:val="18"/>
        </w:rPr>
        <w:t>(13) diisi tanda tangan Bendahara Pengeluaran/BPP;</w:t>
      </w:r>
    </w:p>
    <w:p>
      <w:pPr>
        <w:ind w:left="283"/>
      </w:pPr>
      <w:r>
        <w:rPr>
          <w:sz w:val="18"/>
        </w:rPr>
        <w:t>(14) diisi nama Bendahara Pengeluaran/BPP; dan</w:t>
      </w:r>
    </w:p>
    <w:p>
      <w:pPr>
        <w:ind w:left="283"/>
      </w:pPr>
      <w:r>
        <w:rPr>
          <w:sz w:val="18"/>
        </w:rPr>
        <w:t>(15) diisi NIP Bendahara Pengeluaran/BPP.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