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b/>
        </w:rPr>
        <w:t>{{kementerian}}</w:t>
      </w:r>
    </w:p>
    <w:p>
      <w:pPr>
        <w:spacing w:line="240" w:lineRule="auto"/>
        <w:jc w:val="center"/>
      </w:pPr>
      <w:r>
        <w:rPr>
          <w:b/>
        </w:rPr>
        <w:t>{{eselon1}}</w:t>
      </w:r>
    </w:p>
    <w:p>
      <w:pPr>
        <w:spacing w:line="240" w:lineRule="auto"/>
        <w:jc w:val="center"/>
      </w:pPr>
      <w:r>
        <w:rPr>
          <w:b/>
          <w:sz w:val="28"/>
        </w:rPr>
        <w:t>{{satker_nama}}</w:t>
      </w:r>
    </w:p>
    <w:p>
      <w:pPr>
        <w:spacing w:line="240" w:lineRule="auto"/>
        <w:jc w:val="center"/>
      </w:pPr>
      <w:r>
        <w:t>{{satker_alamat}}, {{satker_kota}}</w:t>
      </w:r>
    </w:p>
    <w:p>
      <w:pPr>
        <w:spacing w:line="240" w:lineRule="auto"/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line="240" w:lineRule="auto"/>
      </w:pPr>
    </w:p>
    <w:p>
      <w:pPr>
        <w:spacing w:line="240" w:lineRule="auto"/>
        <w:jc w:val="center"/>
      </w:pPr>
      <w:r>
        <w:rPr>
          <w:b/>
        </w:rPr>
        <w:t>BERITA ACARA HASIL PENGADAAN LANGSUNG</w:t>
      </w:r>
    </w:p>
    <w:p>
      <w:pPr>
        <w:spacing w:line="240" w:lineRule="auto"/>
        <w:jc w:val="center"/>
      </w:pPr>
      <w:r>
        <w:t>Nomor: {{nomor_bahpl}}</w:t>
      </w:r>
    </w:p>
    <w:p>
      <w:pPr>
        <w:spacing w:line="240" w:lineRule="auto"/>
      </w:pPr>
    </w:p>
    <w:p>
      <w:pPr>
        <w:spacing w:line="240" w:lineRule="auto"/>
        <w:ind w:firstLine="709"/>
      </w:pPr>
      <w:r>
        <w:t>Pada hari ini {{hari_bahpl}} tanggal {{tanggal_bahpl_terbilang}} bulan {{bulan_bahpl}} tahun {{tahun_bahpl_terbilang}} ({{tanggal_bahpl_fmt}}), yang bertanda tangan di bawah ini: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Nama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NIP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{{pp_nip}}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Jabatan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Pejabat Pengadaan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: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{{satker_nama}}, {{satker_alamat}}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berdasarkan Surat Keputusan Kuasa Pengguna Anggaran Nomor {{nomor_sk_pp}} tanggal {{tanggal_sk_pp}}, telah melaksanakan Pengadaan Langsung untuk pekerjaan: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A. DATA PAKET PENGADAAN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Paket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{{nama_paket}}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Jenis Pengadaan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{{jenis_pengadaan}}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Lokasi Pekerjaan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{{lokasi_pekerjaan}}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Sumber Dana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{{sumber_dana}}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Kode Akun/MAK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{{kode_akun}}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HPS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{{hps_fmt}}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7.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Jangka Waktu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{{jangka_waktu}} hari kalender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B. PROSES PENGADAAN LANGSUNG</w:t>
      </w:r>
    </w:p>
    <w:p>
      <w:pPr>
        <w:spacing w:line="240" w:lineRule="auto"/>
        <w:ind w:left="283"/>
      </w:pPr>
      <w:r>
        <w:t>1. Berdasarkan Surat Undangan Pengadaan Langsung Nomor {{nomor_undangan_pl}} tanggal {{tanggal_undangan_pl_fmt}}, telah diundang 1 (satu) penyedia yaitu {{penyedia_nama}}.</w:t>
      </w:r>
    </w:p>
    <w:p>
      <w:pPr>
        <w:spacing w:line="240" w:lineRule="auto"/>
        <w:ind w:left="283"/>
      </w:pPr>
      <w:r>
        <w:t>2. Penyedia telah menyampaikan dokumen penawaran harga dan dokumen kualifikasi sesuai dengan ketentuan yang ditetapkan.</w:t>
      </w:r>
    </w:p>
    <w:p>
      <w:pPr>
        <w:spacing w:line="240" w:lineRule="auto"/>
        <w:ind w:left="283"/>
      </w:pPr>
      <w:r>
        <w:t>3. Negosiasi teknis dan harga telah dilaksanakan pada tanggal {{tanggal_negosiasi_fmt}}.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C. HASIL EVALUASI KUALIFIKASI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Persyaratan Kualifikasi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1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Memiliki izin usaha yang masih berlaku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2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Memiliki NPWP dan telah memenuhi kewajiban pajak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3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Mempunyai/menguasai peralatan yang diperlukan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4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Memiliki kemampuan teknis sesuai kebutuhan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5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Tidak dalam pengawasan pengadilan/bangkrut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6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Kebenaran dokumen/tidak dipalsukan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  <w:tr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7</w:t>
            </w:r>
          </w:p>
        </w:tc>
        <w:tc>
          <w:tcPr>
            <w:tcW w:type="dxa" w:w="2422"/>
          </w:tcPr>
          <w:p>
            <w:pPr>
              <w:spacing w:line="240" w:lineRule="auto"/>
            </w:pPr>
            <w:r>
              <w:t>Pakta Integritas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  <w:tc>
          <w:tcPr>
            <w:tcW w:type="dxa" w:w="2422"/>
          </w:tcPr>
          <w:p>
            <w:pPr>
              <w:spacing w:line="240" w:lineRule="auto"/>
              <w:jc w:val="center"/>
            </w:pPr>
            <w:r>
              <w:t>☐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 xml:space="preserve">Kesimpulan Evaluasi Kualifikasi: </w:t>
      </w:r>
      <w:r>
        <w:rPr>
          <w:b/>
        </w:rPr>
        <w:t>MEMENUHI / TIDAK MEMENUHI</w:t>
      </w:r>
      <w:r>
        <w:t xml:space="preserve"> *)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D. HASIL NEGOSIASI TEKNIS DAN HARGA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1. Evaluasi Teknis:</w:t>
      </w:r>
    </w:p>
    <w:p>
      <w:pPr>
        <w:spacing w:line="240" w:lineRule="auto"/>
        <w:ind w:left="283"/>
      </w:pPr>
      <w:r>
        <w:t>Spesifikasi teknis yang ditawarkan telah sesuai dengan spesifikasi yang dipersyaratkan dalam dokumen pengadaan.</w:t>
      </w:r>
    </w:p>
    <w:p>
      <w:pPr>
        <w:spacing w:line="240" w:lineRule="auto"/>
      </w:pPr>
    </w:p>
    <w:p>
      <w:pPr>
        <w:spacing w:line="240" w:lineRule="auto"/>
      </w:pPr>
      <w:r>
        <w:rPr>
          <w:b/>
        </w:rPr>
        <w:t>2. Negosiasi Harga: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a.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HPS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{{hps_fmt}}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b.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Harga Penawaran Awal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{{harga_penawaran_awal_fmt}}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c.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Harga Hasil Negosiasi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{{harga_negosiasi_fmt}}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d.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Selisih (a - c)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{{selisih_negosiasi_fmt}}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E. KESIMPULAN DAN REKOMENDASI</w:t>
      </w:r>
    </w:p>
    <w:p>
      <w:pPr>
        <w:spacing w:line="240" w:lineRule="auto"/>
      </w:pPr>
      <w:r>
        <w:t>Berdasarkan hasil evaluasi kualifikasi dan negosiasi teknis dan harga tersebut di atas, dengan ini Pejabat Pengadaan menyatakan:</w:t>
      </w: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PENGADAAN LANGSUNG BERHASIL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</w:pPr>
            <w:r>
              <w:t>☐</w:t>
            </w:r>
          </w:p>
        </w:tc>
        <w:tc>
          <w:tcPr>
            <w:tcW w:type="dxa" w:w="4844"/>
          </w:tcPr>
          <w:p>
            <w:pPr>
              <w:spacing w:line="240" w:lineRule="auto"/>
            </w:pPr>
            <w:r>
              <w:t>PENGADAAN LANGSUNG GAGAL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rPr>
          <w:b/>
        </w:rPr>
        <w:t>Penyedia yang direkomendasikan untuk melaksanakan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pPr>
              <w:spacing w:line="240" w:lineRule="auto"/>
            </w:pPr>
            <w:r>
              <w:t>1.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Perusahaan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2.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Alamat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{{penyedia_alamat}}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3.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NPWP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{{penyedia_npwp}}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4.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Nama Direktur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{{direktur_nama}}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5.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Nomor Rekening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{{penyedia_rekening}} ({{penyedia_bank}})</w:t>
            </w:r>
          </w:p>
        </w:tc>
      </w:tr>
      <w:tr>
        <w:tc>
          <w:tcPr>
            <w:tcW w:type="dxa" w:w="3230"/>
          </w:tcPr>
          <w:p>
            <w:pPr>
              <w:spacing w:line="240" w:lineRule="auto"/>
            </w:pPr>
            <w:r>
              <w:t>6.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Harga Hasil Negosiasi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t>{{harga_negosiasi_fmt}}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>Demikian Berita Acara Hasil Pengadaan Langsung ini dibuat dengan sebenarnya untuk dipergunakan sebagaimana mestinya.</w:t>
      </w:r>
    </w:p>
    <w:p>
      <w:pPr>
        <w:spacing w:line="240" w:lineRule="auto"/>
      </w:pPr>
    </w:p>
    <w:p>
      <w:pPr>
        <w:spacing w:line="240" w:lineRule="auto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Penyedia,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Pejabat Pengadaan,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{{direktur_nama}}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rPr>
                <w:b/>
                <w:u w:val="single"/>
              </w:rPr>
              <w:t>{{pp_nama}}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spacing w:line="240" w:lineRule="auto"/>
              <w:jc w:val="center"/>
            </w:pPr>
            <w:r>
              <w:t>NIP. {{pp_nip}}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center"/>
      </w:pPr>
      <w:r>
        <w:t>Mengetahui,</w:t>
        <w:br/>
      </w:r>
      <w:r>
        <w:t>Pejabat Pembuat Komitmen</w:t>
        <w:br/>
        <w:br/>
        <w:br/>
        <w:br/>
      </w:r>
      <w:r>
        <w:rPr>
          <w:b/>
        </w:rPr>
        <w:t>{{ppk_nama}}</w:t>
        <w:br/>
      </w:r>
      <w:r>
        <w:t>NIP. {{ppk_nip}}</w:t>
      </w:r>
    </w:p>
    <w:p>
      <w:pPr>
        <w:spacing w:line="240" w:lineRule="auto"/>
      </w:pPr>
    </w:p>
    <w:p>
      <w:pPr>
        <w:spacing w:line="240" w:lineRule="auto"/>
      </w:pPr>
      <w:r>
        <w:rPr>
          <w:i/>
        </w:rPr>
        <w:t>*) Coret yang tidak perlu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