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/>
          <w:b/>
          <w:sz w:val="28"/>
        </w:rPr>
        <w:t>DAFTAR PENGELUARAN RIIL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Yang bertanda tangan di bawah ini: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Nama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{{pelaksana_nama}}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NIP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{{pelaksana_nip}}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Jabatan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{{pelaksana_jabatan}}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</w:p>
        </w:tc>
        <w:tc>
          <w:tcPr>
            <w:tcW w:type="dxa" w:w="4320"/>
          </w:tcPr>
          <w:p>
            <w:pPr>
              <w:spacing w:line="240" w:lineRule="auto"/>
            </w:pPr>
            <w:r/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Berdasarkan Surat Tugas Nomor: {{nomor_surat_tugas}} tanggal {{tanggal_surat_tugas}}, dengan ini menyatakan dengan sesungguhnya bahwa: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1. Biaya transportasi/perjalanan dinas dari {{kota_asal}} ke {{kota_tujuan}} pulang pergi yang telah dibayarkan sebesar Rp {{biaya_transport}} adalah sesuai dengan pengeluaran yang sebenarnya;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2. Biaya penginapan yang dibayarkan sebesar Rp {{biaya_penginapan}} adalah sesuai dengan pengeluaran yang sebenarnya;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3. Biaya lain-lain (seperti airport tax, retribusi, dll) yang telah dibayarkan sebesar Rp {{biaya_lain_lain}} adalah sesuai dengan pengeluaran yang sebenarnya;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Demikian pernyataan ini dibuat dengan sebenarnya, dan apabila di kemudian hari terdapat kelebihan atas pembayaran, saya bersedia untuk menyetorkan kelebihan tersebut ke Kas Negara.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Mengetahui/Menyetujui:</w:t>
              <w:br/>
              <w:t>{{ppk_jabatan}}</w:t>
              <w:br/>
              <w:br/>
              <w:br/>
              <w:br/>
              <w:t>{{ppk_nama}}</w:t>
              <w:br/>
              <w:t>NIP. {{ppk_nip}}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{{satker_kota}}, {{tanggal_kembali}}</w:t>
              <w:br/>
              <w:t>Pelaksana SPD,</w:t>
              <w:br/>
              <w:br/>
              <w:br/>
              <w:br/>
              <w:t>{{pelaksana_nama}}</w:t>
              <w:br/>
              <w:t>NIP. {{pelaksana_nip}}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</w:p>
        </w:tc>
        <w:tc>
          <w:tcPr>
            <w:tcW w:type="dxa" w:w="4320"/>
          </w:tcPr>
          <w:p>
            <w:pPr>
              <w:spacing w:line="240" w:lineRule="auto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