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8"/>
        </w:rPr>
        <w:t>SURAT PERINTAH MULAI KERJA (SPMK)</w:t>
      </w:r>
    </w:p>
    <w:p>
      <w:pPr>
        <w:spacing w:line="240" w:lineRule="auto"/>
        <w:jc w:val="center"/>
      </w:pPr>
      <w:r>
        <w:t>Nomor: {{nomor_spmk}}</w:t>
      </w:r>
    </w:p>
    <w:p>
      <w:pPr>
        <w:spacing w:line="240" w:lineRule="auto"/>
      </w:pPr>
    </w:p>
    <w:p>
      <w:pPr>
        <w:spacing w:line="240" w:lineRule="auto"/>
      </w:pPr>
      <w: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{{ppk_nama}}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Pejabat Pembuat Komitmen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{{satker_nama}}, {{satker_alamat}}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Berdasarkan Surat Perintah Kerja (SPK):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Nomor SPK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{{nomor_spk}}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Tanggal SPK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{{tanggal_spk:tanggal_long}}</w:t>
            </w:r>
          </w:p>
        </w:tc>
      </w:tr>
    </w:tbl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MEMERINTAHKAN</w:t>
      </w:r>
    </w:p>
    <w:p>
      <w:pPr>
        <w:spacing w:line="240" w:lineRule="auto"/>
      </w:pPr>
    </w:p>
    <w:p>
      <w:pPr>
        <w:spacing w:line="240" w:lineRule="auto"/>
      </w:pPr>
      <w:r>
        <w:t>Kepada: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Nama Perusahaan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Direktur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{{direktur_nama}}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{{penyedia_alamat}}, {{penyedia_kota}}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NPWP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{{penyedia_npwp:npwp}}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Untuk segera memulai pelaksanaan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Nama Pekerjaan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Nilai Pekerjaan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{{nilai_kontrak:rupiah}}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Waktu Pelaksanaan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4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Tanggal Mulai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{{tanggal_mulai:tanggal_long}}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>
              <w:t>5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Tanggal Selesai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>
              <w:t>{{tanggal_selesai:tanggal_long}}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Demikian Surat Perintah Mulai Kerja ini diterbitkan untuk dilaksanakan sebagaimana mestinya.</w:t>
      </w:r>
    </w:p>
    <w:p>
      <w:pPr>
        <w:spacing w:line="240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{{satker_kota}}, {{tanggal_dokumen:tanggal_long}}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  <w:jc w:val="center"/>
            </w:pPr>
            <w:r>
              <w:t>NIP. {{ppk_nip:nip}}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Diterima tanggal: {{tanggal_terima_spmk:tanggal_long}}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</w:tcPr>
          <w:p>
            <w:pPr>
              <w:spacing w:line="240" w:lineRule="auto"/>
              <w:jc w:val="center"/>
            </w:pPr>
            <w:r>
              <w:t>Yang Menerima,</w:t>
            </w:r>
          </w:p>
        </w:tc>
      </w:tr>
      <w:tr>
        <w:tc>
          <w:tcPr>
            <w:tcW w:type="dxa" w:w="9405"/>
          </w:tcPr>
          <w:p>
            <w:pPr>
              <w:spacing w:line="240" w:lineRule="auto"/>
              <w:jc w:val="center"/>
            </w:pPr>
            <w:r>
              <w:t>{{penyedia_nama}}</w:t>
            </w:r>
          </w:p>
        </w:tc>
      </w:tr>
      <w:tr>
        <w:tc>
          <w:tcPr>
            <w:tcW w:type="dxa" w:w="9405"/>
          </w:tcPr>
          <w:p>
            <w:pPr>
              <w:spacing w:line="240" w:lineRule="auto"/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9405"/>
          </w:tcPr>
          <w:p>
            <w:pPr>
              <w:spacing w:line="240" w:lineRule="auto"/>
              <w:jc w:val="center"/>
            </w:pPr>
            <w:r>
              <w:t>{{direktur_nama}}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>[LOGO]</w:t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  <w:t>{{satker_kementerian}}</w:t>
          </w:r>
        </w:p>
        <w:p>
          <w:pPr>
            <w:jc w:val="center"/>
          </w:pPr>
          <w:r>
            <w:rPr>
              <w:b/>
              <w:sz w:val="24"/>
            </w:rPr>
            <w:t>{{satker_eselon1}}</w:t>
          </w:r>
        </w:p>
        <w:p>
          <w:pPr>
            <w:jc w:val="center"/>
          </w:pPr>
          <w:r>
            <w:rPr>
              <w:b/>
              <w:sz w:val="28"/>
            </w:rPr>
            <w:t>{{satker_nama}}</w:t>
          </w:r>
        </w:p>
        <w:p>
          <w:pPr>
            <w:jc w:val="center"/>
          </w:pPr>
          <w:r>
            <w:rPr>
              <w:sz w:val="20"/>
            </w:rPr>
            <w:t>{{satker_alamat}}, {{satker_kota}}</w:t>
          </w:r>
        </w:p>
        <w:p>
          <w:pPr>
            <w:jc w:val="center"/>
          </w:pPr>
          <w:r>
            <w:rPr>
              <w:sz w:val="20"/>
            </w:rPr>
            <w:t>Telepon: {{satker_telepon}} | Email: {{satker_email}}</w:t>
          </w:r>
        </w:p>
      </w:tc>
    </w:tr>
  </w:tbl>
  <w:p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