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500E9">
      <w:pPr>
        <w:spacing w:line="360" w:lineRule="auto"/>
        <w:jc w:val="center"/>
        <w:rPr>
          <w:rFonts w:hint="default"/>
          <w:b/>
          <w:bCs/>
          <w:sz w:val="32"/>
          <w:szCs w:val="32"/>
          <w:lang w:val="vi-VN"/>
        </w:rPr>
      </w:pPr>
      <w:r>
        <w:rPr>
          <w:rFonts w:hint="default"/>
          <w:b/>
          <w:bCs/>
          <w:sz w:val="32"/>
          <w:szCs w:val="32"/>
          <w:lang w:val="vi-VN"/>
        </w:rPr>
        <w:t>Task 6 - Cơ bản về lập trình hướng đối tượng</w:t>
      </w:r>
    </w:p>
    <w:p w14:paraId="3213EE05">
      <w:pPr>
        <w:numPr>
          <w:ilvl w:val="0"/>
          <w:numId w:val="11"/>
        </w:numPr>
        <w:spacing w:line="360" w:lineRule="auto"/>
        <w:rPr>
          <w:rFonts w:hint="default"/>
          <w:b/>
          <w:bCs/>
          <w:lang w:val="vi-VN"/>
        </w:rPr>
      </w:pPr>
      <w:r>
        <w:rPr>
          <w:rFonts w:hint="default"/>
          <w:b/>
          <w:bCs/>
          <w:lang w:val="vi-VN"/>
        </w:rPr>
        <w:t>Lớp và đối tượng</w:t>
      </w:r>
    </w:p>
    <w:p w14:paraId="783FFCB3">
      <w:pPr>
        <w:numPr>
          <w:ilvl w:val="0"/>
          <w:numId w:val="12"/>
        </w:numPr>
        <w:spacing w:line="360" w:lineRule="auto"/>
        <w:rPr>
          <w:rFonts w:hint="default"/>
          <w:b/>
          <w:bCs/>
          <w:lang w:val="vi-VN"/>
        </w:rPr>
      </w:pPr>
      <w:r>
        <w:rPr>
          <w:rFonts w:hint="default"/>
          <w:b/>
          <w:bCs/>
          <w:lang w:val="vi-VN"/>
        </w:rPr>
        <w:t>Khái niệm</w:t>
      </w:r>
    </w:p>
    <w:p w14:paraId="3E4B4615">
      <w:pPr>
        <w:numPr>
          <w:ilvl w:val="0"/>
          <w:numId w:val="0"/>
        </w:numPr>
        <w:spacing w:line="360" w:lineRule="auto"/>
        <w:rPr>
          <w:rFonts w:hint="default"/>
          <w:lang w:val="vi-VN"/>
        </w:rPr>
      </w:pPr>
      <w:r>
        <w:rPr>
          <w:rFonts w:hint="default"/>
          <w:lang w:val="vi-VN"/>
        </w:rPr>
        <w:t xml:space="preserve">- </w:t>
      </w:r>
      <w:r>
        <w:rPr>
          <w:rFonts w:hint="default"/>
          <w:b/>
          <w:bCs/>
          <w:lang w:val="vi-VN"/>
        </w:rPr>
        <w:t>Đối tượng</w:t>
      </w:r>
      <w:r>
        <w:rPr>
          <w:rFonts w:hint="default"/>
          <w:lang w:val="vi-VN"/>
        </w:rPr>
        <w:t xml:space="preserve"> là thực thể có thuộc tính và hành vi. Trong lập trình, thuộc tính được lưu trữ trong các trường và hành vi được lưu trong phương thức.</w:t>
      </w:r>
    </w:p>
    <w:p w14:paraId="54D692F0">
      <w:pPr>
        <w:numPr>
          <w:ilvl w:val="0"/>
          <w:numId w:val="0"/>
        </w:numPr>
        <w:spacing w:line="360" w:lineRule="auto"/>
        <w:rPr>
          <w:rFonts w:hint="default"/>
          <w:lang w:val="vi-VN"/>
        </w:rPr>
      </w:pPr>
      <w:r>
        <w:rPr>
          <w:rFonts w:hint="default"/>
          <w:lang w:val="vi-VN"/>
        </w:rPr>
        <w:t xml:space="preserve">- </w:t>
      </w:r>
      <w:r>
        <w:rPr>
          <w:rFonts w:hint="default"/>
          <w:b/>
          <w:bCs/>
          <w:lang w:val="vi-VN"/>
        </w:rPr>
        <w:t>Lớp</w:t>
      </w:r>
      <w:r>
        <w:rPr>
          <w:rFonts w:hint="default"/>
          <w:lang w:val="vi-VN"/>
        </w:rPr>
        <w:t xml:space="preserve"> là khuôn mẫu của một tập hợp các đối tượng có cùng thuộc tính và hành vi (phương thức). Lớp mô tả các đối tượng sẽ được tạo ra hay một kiểu để tạo ra các đối tượng.</w:t>
      </w:r>
    </w:p>
    <w:p w14:paraId="0A8E18D7">
      <w:pPr>
        <w:numPr>
          <w:ilvl w:val="0"/>
          <w:numId w:val="12"/>
        </w:numPr>
        <w:spacing w:line="360" w:lineRule="auto"/>
        <w:ind w:left="0" w:leftChars="0" w:firstLine="0" w:firstLineChars="0"/>
        <w:rPr>
          <w:rFonts w:hint="default"/>
          <w:b/>
          <w:bCs/>
          <w:lang w:val="vi-VN"/>
        </w:rPr>
      </w:pPr>
      <w:r>
        <w:rPr>
          <w:rFonts w:hint="default"/>
          <w:b/>
          <w:bCs/>
          <w:lang w:val="vi-VN"/>
        </w:rPr>
        <w:t>Tạo và sử dụng đối tượng</w:t>
      </w:r>
    </w:p>
    <w:p w14:paraId="07E9A067">
      <w:pPr>
        <w:numPr>
          <w:ilvl w:val="0"/>
          <w:numId w:val="0"/>
        </w:numPr>
        <w:spacing w:line="360" w:lineRule="auto"/>
        <w:ind w:leftChars="0"/>
        <w:rPr>
          <w:rFonts w:hint="default"/>
          <w:lang w:val="vi-VN"/>
        </w:rPr>
      </w:pPr>
      <w:r>
        <w:rPr>
          <w:rFonts w:hint="default"/>
          <w:lang w:val="vi-VN"/>
        </w:rPr>
        <w:t>- Khai báo lớp:</w:t>
      </w:r>
    </w:p>
    <w:p w14:paraId="4FBD639D">
      <w:pPr>
        <w:numPr>
          <w:ilvl w:val="0"/>
          <w:numId w:val="0"/>
        </w:numPr>
        <w:spacing w:line="360" w:lineRule="auto"/>
        <w:ind w:firstLine="460" w:firstLineChars="0"/>
        <w:rPr>
          <w:rFonts w:hint="default"/>
          <w:lang w:val="vi-VN"/>
        </w:rPr>
      </w:pPr>
      <w:r>
        <w:rPr>
          <w:rFonts w:hint="default"/>
          <w:i/>
          <w:iCs/>
          <w:color w:val="FF0000"/>
          <w:lang w:val="vi-VN"/>
        </w:rPr>
        <w:t>&lt;accessModifier&gt; class &lt;className&gt; { //Khai báo thuộc tính, phương thức }</w:t>
      </w:r>
    </w:p>
    <w:p w14:paraId="4F408566">
      <w:pPr>
        <w:numPr>
          <w:ilvl w:val="0"/>
          <w:numId w:val="0"/>
        </w:numPr>
        <w:spacing w:line="360" w:lineRule="auto"/>
        <w:rPr>
          <w:rFonts w:hint="default"/>
          <w:lang w:val="vi-VN"/>
        </w:rPr>
      </w:pPr>
      <w:r>
        <w:rPr>
          <w:rFonts w:hint="default"/>
          <w:lang w:val="vi-VN"/>
        </w:rPr>
        <w:t>- Mỗi lớp nên có một hàm khỏi tạo không có tham số:</w:t>
      </w:r>
    </w:p>
    <w:p w14:paraId="2BE8FFDF">
      <w:pPr>
        <w:numPr>
          <w:ilvl w:val="0"/>
          <w:numId w:val="0"/>
        </w:numPr>
        <w:spacing w:line="360" w:lineRule="auto"/>
        <w:ind w:firstLine="460" w:firstLineChars="0"/>
        <w:rPr>
          <w:rFonts w:hint="default"/>
          <w:lang w:val="vi-VN"/>
        </w:rPr>
      </w:pPr>
      <w:r>
        <w:rPr>
          <w:rFonts w:hint="default"/>
          <w:i/>
          <w:iCs/>
          <w:color w:val="FF0000"/>
          <w:lang w:val="vi-VN"/>
        </w:rPr>
        <w:t>&lt;accessModifier&gt; &lt;className&gt;() { // Khởi tạo dữ liệu }</w:t>
      </w:r>
    </w:p>
    <w:p w14:paraId="768C0E7A">
      <w:pPr>
        <w:numPr>
          <w:ilvl w:val="0"/>
          <w:numId w:val="0"/>
        </w:numPr>
        <w:spacing w:line="360" w:lineRule="auto"/>
        <w:rPr>
          <w:rFonts w:hint="default"/>
          <w:lang w:val="vi-VN"/>
        </w:rPr>
      </w:pPr>
      <w:r>
        <w:rPr>
          <w:rFonts w:hint="default"/>
          <w:lang w:val="vi-VN"/>
        </w:rPr>
        <w:t xml:space="preserve">- Khởi tạo đối tượng: </w:t>
      </w:r>
    </w:p>
    <w:p w14:paraId="50EF67F6">
      <w:pPr>
        <w:numPr>
          <w:ilvl w:val="0"/>
          <w:numId w:val="0"/>
        </w:numPr>
        <w:spacing w:line="360" w:lineRule="auto"/>
        <w:ind w:firstLine="460" w:firstLineChars="0"/>
        <w:rPr>
          <w:rFonts w:hint="default"/>
          <w:lang w:val="vi-VN"/>
        </w:rPr>
      </w:pPr>
      <w:r>
        <w:rPr>
          <w:rFonts w:hint="default"/>
          <w:i/>
          <w:iCs/>
          <w:color w:val="FF0000"/>
          <w:lang w:val="vi-VN"/>
        </w:rPr>
        <w:t>&lt;className&gt; &lt;objectName&gt; = new &lt;className&gt;( //Tham số nếu có );</w:t>
      </w:r>
      <w:r>
        <w:rPr>
          <w:rFonts w:hint="default"/>
          <w:lang w:val="vi-VN"/>
        </w:rPr>
        <w:br w:type="textWrapping"/>
      </w:r>
      <w:r>
        <w:rPr>
          <w:rFonts w:hint="default"/>
          <w:lang w:val="vi-VN"/>
        </w:rPr>
        <w:t xml:space="preserve">- Sử dụng đối tượng: </w:t>
      </w:r>
      <w:r>
        <w:rPr>
          <w:rFonts w:hint="default"/>
          <w:i/>
          <w:iCs/>
          <w:color w:val="FF0000"/>
          <w:lang w:val="vi-VN"/>
        </w:rPr>
        <w:t>&lt;objectName&gt;.&lt;attribute/method( //Tham số nếu có )&gt;</w:t>
      </w:r>
    </w:p>
    <w:p w14:paraId="5485A513">
      <w:pPr>
        <w:numPr>
          <w:ilvl w:val="0"/>
          <w:numId w:val="12"/>
        </w:numPr>
        <w:spacing w:line="360" w:lineRule="auto"/>
        <w:ind w:left="0" w:leftChars="0" w:firstLine="0" w:firstLineChars="0"/>
        <w:rPr>
          <w:rFonts w:hint="default"/>
          <w:b/>
          <w:bCs/>
          <w:lang w:val="vi-VN"/>
        </w:rPr>
      </w:pPr>
      <w:r>
        <w:rPr>
          <w:rFonts w:hint="default"/>
          <w:b/>
          <w:bCs/>
          <w:lang w:val="vi-VN"/>
        </w:rPr>
        <w:t>Phương thức khởi tạo và nạp chồng</w:t>
      </w:r>
    </w:p>
    <w:p w14:paraId="4399EABB">
      <w:pPr>
        <w:numPr>
          <w:ilvl w:val="0"/>
          <w:numId w:val="13"/>
        </w:numPr>
        <w:spacing w:line="360" w:lineRule="auto"/>
        <w:ind w:leftChars="0"/>
        <w:rPr>
          <w:rFonts w:hint="default"/>
          <w:b/>
          <w:bCs/>
          <w:lang w:val="vi-VN"/>
        </w:rPr>
      </w:pPr>
      <w:r>
        <w:rPr>
          <w:rFonts w:hint="default"/>
          <w:b/>
          <w:bCs/>
          <w:lang w:val="vi-VN"/>
        </w:rPr>
        <w:t>Phương thức khởi tạo (Constructor)</w:t>
      </w:r>
    </w:p>
    <w:p w14:paraId="47D90ACB">
      <w:pPr>
        <w:numPr>
          <w:ilvl w:val="0"/>
          <w:numId w:val="0"/>
        </w:numPr>
        <w:spacing w:line="360" w:lineRule="auto"/>
        <w:rPr>
          <w:rFonts w:hint="default"/>
          <w:lang w:val="vi-VN"/>
        </w:rPr>
      </w:pPr>
      <w:r>
        <w:rPr>
          <w:rFonts w:hint="default"/>
          <w:lang w:val="vi-VN"/>
        </w:rPr>
        <w:t>- Constructor: phương thức đặc biệt dùng để khởi tạo đối tượng của một lớp. Nó có chức năng tạo ra đối tượng và khởi tạo các giá trị cần thiết cho đối tượng đó (thuộc tính,...).</w:t>
      </w:r>
    </w:p>
    <w:p w14:paraId="75D2AD0D">
      <w:pPr>
        <w:numPr>
          <w:ilvl w:val="0"/>
          <w:numId w:val="0"/>
        </w:numPr>
        <w:spacing w:line="360" w:lineRule="auto"/>
        <w:rPr>
          <w:rFonts w:hint="default"/>
          <w:lang w:val="vi-VN"/>
        </w:rPr>
      </w:pPr>
      <w:r>
        <w:rPr>
          <w:rFonts w:hint="default"/>
          <w:lang w:val="vi-VN"/>
        </w:rPr>
        <w:t xml:space="preserve">- Constructor được gọi tự động khi một đối tượng được tạo bằng từ khóa </w:t>
      </w:r>
      <w:r>
        <w:rPr>
          <w:rFonts w:hint="default"/>
          <w:b/>
          <w:bCs/>
          <w:lang w:val="vi-VN"/>
        </w:rPr>
        <w:t>new</w:t>
      </w:r>
      <w:r>
        <w:rPr>
          <w:rFonts w:hint="default"/>
          <w:lang w:val="vi-VN"/>
        </w:rPr>
        <w:t>.</w:t>
      </w:r>
    </w:p>
    <w:p w14:paraId="5A1C83EA">
      <w:pPr>
        <w:numPr>
          <w:ilvl w:val="0"/>
          <w:numId w:val="0"/>
        </w:numPr>
        <w:spacing w:line="360" w:lineRule="auto"/>
        <w:rPr>
          <w:rFonts w:hint="default"/>
          <w:lang w:val="vi-VN"/>
        </w:rPr>
      </w:pPr>
      <w:r>
        <w:rPr>
          <w:rFonts w:hint="default"/>
          <w:lang w:val="vi-VN"/>
        </w:rPr>
        <w:t>- Có 3 loại hàm khởi tạo:</w:t>
      </w:r>
    </w:p>
    <w:p w14:paraId="0E31707F">
      <w:pPr>
        <w:numPr>
          <w:ilvl w:val="0"/>
          <w:numId w:val="14"/>
        </w:numPr>
        <w:spacing w:line="360" w:lineRule="auto"/>
        <w:ind w:left="940" w:leftChars="0" w:hanging="420" w:firstLineChars="0"/>
        <w:rPr>
          <w:rFonts w:hint="default"/>
          <w:lang w:val="vi-VN"/>
        </w:rPr>
      </w:pPr>
      <w:r>
        <w:rPr>
          <w:rFonts w:hint="default"/>
          <w:lang w:val="vi-VN"/>
        </w:rPr>
        <w:t>Hàm khởi tạo mặc định: không có tham số, được Java tạo tự động nếu không có bất kỳ hàm tạo nào được định nghĩ trong lớp.</w:t>
      </w:r>
    </w:p>
    <w:p w14:paraId="1C336EF1">
      <w:pPr>
        <w:numPr>
          <w:ilvl w:val="0"/>
          <w:numId w:val="14"/>
        </w:numPr>
        <w:spacing w:line="360" w:lineRule="auto"/>
        <w:ind w:left="940" w:leftChars="0" w:hanging="420" w:firstLineChars="0"/>
        <w:rPr>
          <w:rFonts w:hint="default"/>
          <w:lang w:val="vi-VN"/>
        </w:rPr>
      </w:pPr>
      <w:r>
        <w:rPr>
          <w:rFonts w:hint="default"/>
          <w:lang w:val="vi-VN"/>
        </w:rPr>
        <w:t>Hàm khởi tạo không có tham số: giống với hàm khởi tạo mặc định, tuy nhiên được lập trình viên định nghĩa và kiểm soát các trường dữ liệu được khởi tạo.</w:t>
      </w:r>
    </w:p>
    <w:p w14:paraId="7D43BA99">
      <w:pPr>
        <w:numPr>
          <w:ilvl w:val="0"/>
          <w:numId w:val="14"/>
        </w:numPr>
        <w:spacing w:line="360" w:lineRule="auto"/>
        <w:ind w:left="940" w:leftChars="0" w:hanging="420" w:firstLineChars="0"/>
        <w:rPr>
          <w:rFonts w:hint="default"/>
          <w:lang w:val="vi-VN"/>
        </w:rPr>
      </w:pPr>
      <w:r>
        <w:rPr>
          <w:rFonts w:hint="default"/>
          <w:lang w:val="vi-VN"/>
        </w:rPr>
        <w:t xml:space="preserve">Hàm khởi tạo có tham số: là hàm khởi tạo được định nghĩa để khởi tạo đối tượng với các giá trị được truyền vào thông qua tham số </w:t>
      </w:r>
    </w:p>
    <w:p w14:paraId="68971A87">
      <w:pPr>
        <w:numPr>
          <w:ilvl w:val="0"/>
          <w:numId w:val="13"/>
        </w:numPr>
        <w:spacing w:line="360" w:lineRule="auto"/>
        <w:ind w:leftChars="0"/>
        <w:rPr>
          <w:rFonts w:hint="default"/>
          <w:b/>
          <w:bCs/>
          <w:lang w:val="vi-VN"/>
        </w:rPr>
      </w:pPr>
      <w:r>
        <w:rPr>
          <w:rFonts w:hint="default"/>
          <w:b/>
          <w:bCs/>
          <w:lang w:val="vi-VN"/>
        </w:rPr>
        <w:t>Nạp chồng (Overloading)</w:t>
      </w:r>
    </w:p>
    <w:p w14:paraId="12463240">
      <w:pPr>
        <w:numPr>
          <w:ilvl w:val="0"/>
          <w:numId w:val="0"/>
        </w:numPr>
        <w:spacing w:line="360" w:lineRule="auto"/>
        <w:rPr>
          <w:rFonts w:hint="default"/>
          <w:lang w:val="vi-VN"/>
        </w:rPr>
      </w:pPr>
      <w:r>
        <w:rPr>
          <w:rFonts w:hint="default"/>
          <w:lang w:val="vi-VN"/>
        </w:rPr>
        <w:t>- Nạp chồng là kỹ thuật cho phép nhiều phương thức có cùng tên nhưng khác nhau về tham số (số lượng tham số, kiểu dữ liệu,...). Ví dụ như constructor của các lớp trong Oop.</w:t>
      </w:r>
    </w:p>
    <w:p w14:paraId="657DCC4A">
      <w:pPr>
        <w:numPr>
          <w:ilvl w:val="0"/>
          <w:numId w:val="0"/>
        </w:numPr>
        <w:spacing w:line="360" w:lineRule="auto"/>
        <w:rPr>
          <w:rFonts w:hint="default"/>
          <w:lang w:val="vi-VN"/>
        </w:rPr>
      </w:pPr>
      <w:r>
        <w:rPr>
          <w:rFonts w:hint="default"/>
          <w:lang w:val="vi-VN"/>
        </w:rPr>
        <w:t>- Mục đích: tạo giao diện lập trình dễ hiểu và thuận tiện hơn cho người dùng, tận dụng tính đa hình của lập trình hướng đối tượng.</w:t>
      </w:r>
    </w:p>
    <w:p w14:paraId="43DC4FD5">
      <w:pPr>
        <w:numPr>
          <w:ilvl w:val="0"/>
          <w:numId w:val="0"/>
        </w:numPr>
        <w:spacing w:line="360" w:lineRule="auto"/>
        <w:rPr>
          <w:rFonts w:hint="default"/>
          <w:lang w:val="vi-VN"/>
        </w:rPr>
      </w:pPr>
      <w:r>
        <w:rPr>
          <w:rFonts w:hint="default"/>
          <w:lang w:val="vi-VN"/>
        </w:rPr>
        <w:t>- Nạp chồng có nhiều lợi ích:</w:t>
      </w:r>
    </w:p>
    <w:p w14:paraId="6067F229">
      <w:pPr>
        <w:numPr>
          <w:ilvl w:val="0"/>
          <w:numId w:val="15"/>
        </w:numPr>
        <w:spacing w:line="360" w:lineRule="auto"/>
        <w:ind w:left="940" w:leftChars="0" w:hanging="420" w:firstLineChars="0"/>
        <w:rPr>
          <w:rFonts w:hint="default"/>
          <w:lang w:val="vi-VN"/>
        </w:rPr>
      </w:pPr>
      <w:r>
        <w:rPr>
          <w:rFonts w:hint="default"/>
          <w:lang w:val="vi-VN"/>
        </w:rPr>
        <w:t>Tăng khả năng đọc hiểu và rõ ràng của mã nguồn</w:t>
      </w:r>
    </w:p>
    <w:p w14:paraId="7EA87B69">
      <w:pPr>
        <w:numPr>
          <w:ilvl w:val="0"/>
          <w:numId w:val="15"/>
        </w:numPr>
        <w:spacing w:line="360" w:lineRule="auto"/>
        <w:ind w:left="940" w:leftChars="0" w:hanging="420" w:firstLineChars="0"/>
        <w:rPr>
          <w:rFonts w:hint="default"/>
          <w:lang w:val="vi-VN"/>
        </w:rPr>
      </w:pPr>
      <w:r>
        <w:rPr>
          <w:rFonts w:hint="default"/>
          <w:lang w:val="vi-VN"/>
        </w:rPr>
        <w:t>Tận dụng tính chất của kiểu dữ liệu</w:t>
      </w:r>
    </w:p>
    <w:p w14:paraId="19D13FF3">
      <w:pPr>
        <w:numPr>
          <w:ilvl w:val="0"/>
          <w:numId w:val="15"/>
        </w:numPr>
        <w:spacing w:line="360" w:lineRule="auto"/>
        <w:ind w:left="940" w:leftChars="0" w:hanging="420" w:firstLineChars="0"/>
        <w:rPr>
          <w:rFonts w:hint="default"/>
          <w:lang w:val="vi-VN"/>
        </w:rPr>
      </w:pPr>
      <w:r>
        <w:rPr>
          <w:rFonts w:hint="default"/>
          <w:lang w:val="vi-VN"/>
        </w:rPr>
        <w:t>Tận dụng tính đa hình</w:t>
      </w:r>
    </w:p>
    <w:p w14:paraId="1BCCFE5B">
      <w:pPr>
        <w:numPr>
          <w:ilvl w:val="0"/>
          <w:numId w:val="15"/>
        </w:numPr>
        <w:spacing w:line="360" w:lineRule="auto"/>
        <w:ind w:left="940" w:leftChars="0" w:hanging="420" w:firstLineChars="0"/>
        <w:rPr>
          <w:rFonts w:hint="default"/>
          <w:lang w:val="vi-VN"/>
        </w:rPr>
      </w:pPr>
      <w:r>
        <w:rPr>
          <w:rFonts w:hint="default"/>
          <w:lang w:val="vi-VN"/>
        </w:rPr>
        <w:t>Tăng khả năng mở rộng</w:t>
      </w:r>
    </w:p>
    <w:p w14:paraId="649549F7">
      <w:pPr>
        <w:numPr>
          <w:ilvl w:val="0"/>
          <w:numId w:val="11"/>
        </w:numPr>
        <w:spacing w:line="360" w:lineRule="auto"/>
        <w:ind w:left="0" w:leftChars="0" w:firstLine="0" w:firstLineChars="0"/>
        <w:rPr>
          <w:rFonts w:hint="default"/>
          <w:b/>
          <w:bCs/>
          <w:lang w:val="vi-VN"/>
        </w:rPr>
      </w:pPr>
      <w:r>
        <w:rPr>
          <w:rFonts w:hint="default"/>
          <w:b/>
          <w:bCs/>
          <w:lang w:val="vi-VN"/>
        </w:rPr>
        <w:t>Thuộc tính và phương thức</w:t>
      </w:r>
    </w:p>
    <w:p w14:paraId="3777E2B8">
      <w:pPr>
        <w:numPr>
          <w:ilvl w:val="0"/>
          <w:numId w:val="16"/>
        </w:numPr>
        <w:spacing w:line="360" w:lineRule="auto"/>
        <w:ind w:leftChars="0"/>
        <w:rPr>
          <w:rFonts w:hint="default"/>
          <w:b/>
          <w:bCs/>
          <w:lang w:val="vi-VN"/>
        </w:rPr>
      </w:pPr>
      <w:r>
        <w:rPr>
          <w:rFonts w:hint="default"/>
          <w:b/>
          <w:bCs/>
          <w:lang w:val="vi-VN"/>
        </w:rPr>
        <w:t>Khai báo thuộc tính</w:t>
      </w:r>
    </w:p>
    <w:p w14:paraId="3B3CBEA1">
      <w:pPr>
        <w:numPr>
          <w:ilvl w:val="0"/>
          <w:numId w:val="0"/>
        </w:numPr>
        <w:spacing w:line="360" w:lineRule="auto"/>
        <w:rPr>
          <w:rFonts w:hint="default"/>
          <w:lang w:val="vi-VN"/>
        </w:rPr>
      </w:pPr>
      <w:r>
        <w:rPr>
          <w:rFonts w:hint="default"/>
          <w:lang w:val="vi-VN"/>
        </w:rPr>
        <w:t>- Cú pháp:</w:t>
      </w:r>
    </w:p>
    <w:p w14:paraId="0E06C630">
      <w:pPr>
        <w:numPr>
          <w:ilvl w:val="0"/>
          <w:numId w:val="0"/>
        </w:numPr>
        <w:spacing w:line="360" w:lineRule="auto"/>
        <w:ind w:firstLine="460" w:firstLineChars="0"/>
        <w:rPr>
          <w:rFonts w:hint="default"/>
          <w:i/>
          <w:iCs/>
          <w:color w:val="FF0000"/>
          <w:lang w:val="vi-VN"/>
        </w:rPr>
      </w:pPr>
      <w:r>
        <w:rPr>
          <w:rFonts w:hint="default"/>
          <w:i/>
          <w:iCs/>
          <w:color w:val="FF0000"/>
          <w:lang w:val="vi-VN"/>
        </w:rPr>
        <w:t>[&lt;accessModifier&gt;] &lt;attributeType&gt; attributeName [= &lt;defaultValue&gt;];</w:t>
      </w:r>
    </w:p>
    <w:p w14:paraId="6AE2C908">
      <w:pPr>
        <w:numPr>
          <w:ilvl w:val="0"/>
          <w:numId w:val="0"/>
        </w:numPr>
        <w:spacing w:line="360" w:lineRule="auto"/>
        <w:rPr>
          <w:rFonts w:hint="default"/>
          <w:lang w:val="vi-VN"/>
        </w:rPr>
      </w:pPr>
      <w:r>
        <w:rPr>
          <w:rFonts w:hint="default"/>
          <w:lang w:val="vi-VN"/>
        </w:rPr>
        <w:t>- AccessModifier có thể là: public, private, protected. Nếu không được chỉ định, mặc định là private.</w:t>
      </w:r>
    </w:p>
    <w:p w14:paraId="5F64C505">
      <w:pPr>
        <w:numPr>
          <w:ilvl w:val="0"/>
          <w:numId w:val="0"/>
        </w:numPr>
        <w:spacing w:line="360" w:lineRule="auto"/>
        <w:rPr>
          <w:rFonts w:hint="default"/>
          <w:lang w:val="vi-VN"/>
        </w:rPr>
      </w:pPr>
      <w:r>
        <w:rPr>
          <w:rFonts w:hint="default"/>
          <w:lang w:val="vi-VN"/>
        </w:rPr>
        <w:t>- Nếu không chỉ định defaultValue, Java sẽ tự gán giá trị mặc định theo kiểu dữ liệu đã khai báo thuộc tính.</w:t>
      </w:r>
    </w:p>
    <w:p w14:paraId="0627CA07">
      <w:pPr>
        <w:numPr>
          <w:ilvl w:val="0"/>
          <w:numId w:val="16"/>
        </w:numPr>
        <w:spacing w:line="360" w:lineRule="auto"/>
        <w:ind w:leftChars="0"/>
        <w:rPr>
          <w:rFonts w:hint="default"/>
          <w:b/>
          <w:bCs/>
          <w:lang w:val="vi-VN"/>
        </w:rPr>
      </w:pPr>
      <w:r>
        <w:rPr>
          <w:rFonts w:hint="default"/>
          <w:b/>
          <w:bCs/>
          <w:lang w:val="vi-VN"/>
        </w:rPr>
        <w:t>Khai báo và sử dụng phương thức</w:t>
      </w:r>
    </w:p>
    <w:p w14:paraId="0A9A6190">
      <w:pPr>
        <w:numPr>
          <w:ilvl w:val="0"/>
          <w:numId w:val="0"/>
        </w:numPr>
        <w:spacing w:line="360" w:lineRule="auto"/>
        <w:rPr>
          <w:rFonts w:hint="default"/>
          <w:lang w:val="vi-VN"/>
        </w:rPr>
      </w:pPr>
      <w:r>
        <w:rPr>
          <w:rFonts w:hint="default"/>
          <w:lang w:val="vi-VN"/>
        </w:rPr>
        <w:t>- Cú pháp khai báo:</w:t>
      </w:r>
    </w:p>
    <w:p w14:paraId="5B7F1D56">
      <w:pPr>
        <w:numPr>
          <w:ilvl w:val="0"/>
          <w:numId w:val="0"/>
        </w:numPr>
        <w:spacing w:line="360" w:lineRule="auto"/>
        <w:ind w:firstLine="460" w:firstLineChars="0"/>
        <w:rPr>
          <w:rFonts w:hint="default"/>
          <w:i/>
          <w:iCs/>
          <w:color w:val="FF0000"/>
          <w:lang w:val="vi-VN"/>
        </w:rPr>
      </w:pPr>
      <w:r>
        <w:rPr>
          <w:rFonts w:hint="default"/>
          <w:i/>
          <w:iCs/>
          <w:color w:val="FF0000"/>
          <w:lang w:val="vi-VN"/>
        </w:rPr>
        <w:t xml:space="preserve">&lt;accessModifier&gt; [static]  &lt;returnType&gt;  &lt;methodName&gt;([parameters]) </w:t>
      </w:r>
      <w:r>
        <w:rPr>
          <w:rFonts w:hint="default"/>
          <w:i/>
          <w:iCs/>
          <w:color w:val="FF0000"/>
          <w:lang w:val="vi-VN"/>
        </w:rPr>
        <w:tab/>
      </w:r>
      <w:r>
        <w:rPr>
          <w:rFonts w:hint="default"/>
          <w:i/>
          <w:iCs/>
          <w:color w:val="FF0000"/>
          <w:lang w:val="vi-VN"/>
        </w:rPr>
        <w:t xml:space="preserve">{ </w:t>
      </w:r>
    </w:p>
    <w:p w14:paraId="3D72AD88">
      <w:pPr>
        <w:numPr>
          <w:ilvl w:val="0"/>
          <w:numId w:val="0"/>
        </w:numPr>
        <w:spacing w:line="360" w:lineRule="auto"/>
        <w:ind w:left="460" w:leftChars="0" w:firstLine="460" w:firstLineChars="0"/>
        <w:rPr>
          <w:rFonts w:hint="default"/>
          <w:i/>
          <w:iCs/>
          <w:color w:val="FF0000"/>
          <w:lang w:val="vi-VN"/>
        </w:rPr>
      </w:pPr>
      <w:r>
        <w:rPr>
          <w:rFonts w:hint="default"/>
          <w:i/>
          <w:iCs/>
          <w:color w:val="FF0000"/>
          <w:lang w:val="vi-VN"/>
        </w:rPr>
        <w:t xml:space="preserve">//code </w:t>
      </w:r>
    </w:p>
    <w:p w14:paraId="59000448">
      <w:pPr>
        <w:numPr>
          <w:ilvl w:val="0"/>
          <w:numId w:val="0"/>
        </w:numPr>
        <w:spacing w:line="360" w:lineRule="auto"/>
        <w:ind w:firstLine="460" w:firstLineChars="0"/>
        <w:rPr>
          <w:rFonts w:hint="default"/>
          <w:lang w:val="vi-VN"/>
        </w:rPr>
      </w:pPr>
      <w:r>
        <w:rPr>
          <w:rFonts w:hint="default"/>
          <w:i/>
          <w:iCs/>
          <w:color w:val="FF0000"/>
          <w:lang w:val="vi-VN"/>
        </w:rPr>
        <w:t>}</w:t>
      </w:r>
    </w:p>
    <w:p w14:paraId="56C70AC1">
      <w:pPr>
        <w:numPr>
          <w:ilvl w:val="0"/>
          <w:numId w:val="0"/>
        </w:numPr>
        <w:spacing w:line="360" w:lineRule="auto"/>
        <w:rPr>
          <w:rFonts w:hint="default"/>
          <w:lang w:val="vi-VN"/>
        </w:rPr>
      </w:pPr>
      <w:r>
        <w:rPr>
          <w:rFonts w:hint="default"/>
          <w:lang w:val="vi-VN"/>
        </w:rPr>
        <w:t>- AccessModifier có thể là: public, private, protected. Nếu không được chỉ định, mặc định là private.</w:t>
      </w:r>
    </w:p>
    <w:p w14:paraId="737D486D">
      <w:pPr>
        <w:numPr>
          <w:ilvl w:val="0"/>
          <w:numId w:val="0"/>
        </w:numPr>
        <w:spacing w:line="360" w:lineRule="auto"/>
        <w:rPr>
          <w:rFonts w:hint="default"/>
          <w:lang w:val="vi-VN"/>
        </w:rPr>
      </w:pPr>
      <w:r>
        <w:rPr>
          <w:rFonts w:hint="default"/>
          <w:lang w:val="vi-VN"/>
        </w:rPr>
        <w:t>- Tham số của các phương thức:</w:t>
      </w:r>
    </w:p>
    <w:p w14:paraId="749DB067">
      <w:pPr>
        <w:numPr>
          <w:ilvl w:val="0"/>
          <w:numId w:val="17"/>
        </w:numPr>
        <w:spacing w:line="360" w:lineRule="auto"/>
        <w:ind w:left="940" w:leftChars="0" w:hanging="420" w:firstLineChars="0"/>
        <w:rPr>
          <w:rFonts w:hint="default"/>
          <w:lang w:val="vi-VN"/>
        </w:rPr>
      </w:pPr>
      <w:r>
        <w:rPr>
          <w:rFonts w:hint="default"/>
          <w:lang w:val="vi-VN"/>
        </w:rPr>
        <w:t>Tham số truyền vào bên trong cặp ngoặc tròn (“()”), cách nhau bởi dấu phẩy</w:t>
      </w:r>
    </w:p>
    <w:p w14:paraId="2F997353">
      <w:pPr>
        <w:numPr>
          <w:ilvl w:val="0"/>
          <w:numId w:val="17"/>
        </w:numPr>
        <w:spacing w:line="360" w:lineRule="auto"/>
        <w:ind w:left="940" w:leftChars="0" w:hanging="420" w:firstLineChars="0"/>
        <w:rPr>
          <w:rFonts w:hint="default"/>
          <w:lang w:val="vi-VN"/>
        </w:rPr>
      </w:pPr>
      <w:r>
        <w:rPr>
          <w:rFonts w:hint="default"/>
          <w:lang w:val="vi-VN"/>
        </w:rPr>
        <w:t>Tham số tùy ý: số lượng tham số truyền vào là tùy ý. Các</w:t>
      </w:r>
      <w:bookmarkStart w:id="0" w:name="_GoBack"/>
      <w:bookmarkEnd w:id="0"/>
      <w:r>
        <w:rPr>
          <w:rFonts w:hint="default"/>
          <w:lang w:val="vi-VN"/>
        </w:rPr>
        <w:t xml:space="preserve"> giá trị tham số được lưu trong mảng. Cú pháp: </w:t>
      </w:r>
      <w:r>
        <w:rPr>
          <w:rFonts w:hint="default"/>
          <w:i/>
          <w:iCs/>
          <w:color w:val="FF0000"/>
          <w:lang w:val="vi-VN"/>
        </w:rPr>
        <w:t>dataType ... varName</w:t>
      </w:r>
    </w:p>
    <w:p w14:paraId="784E3709">
      <w:pPr>
        <w:numPr>
          <w:ilvl w:val="0"/>
          <w:numId w:val="0"/>
        </w:numPr>
        <w:spacing w:line="360" w:lineRule="auto"/>
        <w:rPr>
          <w:rFonts w:hint="default"/>
          <w:lang w:val="vi-VN"/>
        </w:rPr>
      </w:pPr>
      <w:r>
        <w:rPr>
          <w:rFonts w:hint="default"/>
          <w:lang w:val="vi-VN"/>
        </w:rPr>
        <w:t>- Ví dụ về phương thức với tham số tùy ý:</w:t>
      </w:r>
    </w:p>
    <w:p w14:paraId="4F99E0DA">
      <w:pPr>
        <w:numPr>
          <w:ilvl w:val="0"/>
          <w:numId w:val="0"/>
        </w:numPr>
        <w:spacing w:line="360" w:lineRule="auto"/>
      </w:pPr>
      <w:r>
        <w:drawing>
          <wp:inline distT="0" distB="0" distL="114300" distR="114300">
            <wp:extent cx="5273040" cy="2293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293620"/>
                    </a:xfrm>
                    <a:prstGeom prst="rect">
                      <a:avLst/>
                    </a:prstGeom>
                    <a:noFill/>
                    <a:ln>
                      <a:noFill/>
                    </a:ln>
                  </pic:spPr>
                </pic:pic>
              </a:graphicData>
            </a:graphic>
          </wp:inline>
        </w:drawing>
      </w:r>
    </w:p>
    <w:p w14:paraId="170A326C">
      <w:pPr>
        <w:numPr>
          <w:ilvl w:val="0"/>
          <w:numId w:val="0"/>
        </w:numPr>
        <w:spacing w:line="360" w:lineRule="auto"/>
        <w:rPr>
          <w:rFonts w:hint="default"/>
          <w:lang w:val="vi-VN"/>
        </w:rPr>
      </w:pPr>
      <w:r>
        <w:rPr>
          <w:rFonts w:hint="default"/>
          <w:lang w:val="vi-VN"/>
        </w:rPr>
        <w:t xml:space="preserve">- Gọi phương thức từ đối tượng: </w:t>
      </w:r>
      <w:r>
        <w:rPr>
          <w:rFonts w:hint="default"/>
          <w:i/>
          <w:iCs/>
          <w:color w:val="FF0000"/>
          <w:lang w:val="vi-VN"/>
        </w:rPr>
        <w:t>&lt;objName&gt;.&lt;method( [parameters] );</w:t>
      </w:r>
    </w:p>
    <w:p w14:paraId="7B90EB1B">
      <w:pPr>
        <w:numPr>
          <w:ilvl w:val="0"/>
          <w:numId w:val="11"/>
        </w:numPr>
        <w:spacing w:line="360" w:lineRule="auto"/>
        <w:ind w:left="0" w:leftChars="0" w:firstLine="0" w:firstLineChars="0"/>
        <w:rPr>
          <w:rFonts w:hint="default"/>
          <w:b/>
          <w:bCs/>
          <w:lang w:val="vi-VN"/>
        </w:rPr>
      </w:pPr>
      <w:r>
        <w:rPr>
          <w:rFonts w:hint="default"/>
          <w:b/>
          <w:bCs/>
          <w:lang w:val="vi-VN"/>
        </w:rPr>
        <w:t>Access modifier</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8"/>
        <w:gridCol w:w="4130"/>
        <w:gridCol w:w="3194"/>
      </w:tblGrid>
      <w:tr w14:paraId="16013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198" w:type="dxa"/>
            <w:vAlign w:val="center"/>
          </w:tcPr>
          <w:p w14:paraId="50F94E94">
            <w:pPr>
              <w:widowControl w:val="0"/>
              <w:numPr>
                <w:ilvl w:val="0"/>
                <w:numId w:val="0"/>
              </w:numPr>
              <w:spacing w:line="240" w:lineRule="auto"/>
              <w:jc w:val="center"/>
              <w:rPr>
                <w:rFonts w:hint="default"/>
                <w:b/>
                <w:bCs/>
                <w:vertAlign w:val="baseline"/>
                <w:lang w:val="vi-VN"/>
              </w:rPr>
            </w:pPr>
            <w:r>
              <w:rPr>
                <w:rFonts w:hint="default"/>
                <w:b/>
                <w:bCs/>
                <w:lang w:val="vi-VN"/>
              </w:rPr>
              <w:t>Access Modifier</w:t>
            </w:r>
          </w:p>
        </w:tc>
        <w:tc>
          <w:tcPr>
            <w:tcW w:w="4130" w:type="dxa"/>
            <w:vAlign w:val="center"/>
          </w:tcPr>
          <w:p w14:paraId="20B68750">
            <w:pPr>
              <w:widowControl w:val="0"/>
              <w:numPr>
                <w:ilvl w:val="0"/>
                <w:numId w:val="0"/>
              </w:numPr>
              <w:spacing w:line="240" w:lineRule="auto"/>
              <w:jc w:val="center"/>
              <w:rPr>
                <w:rFonts w:hint="default"/>
                <w:b/>
                <w:bCs/>
                <w:vertAlign w:val="baseline"/>
                <w:lang w:val="vi-VN"/>
              </w:rPr>
            </w:pPr>
            <w:r>
              <w:rPr>
                <w:rFonts w:hint="default"/>
                <w:b/>
                <w:bCs/>
                <w:vertAlign w:val="baseline"/>
                <w:lang w:val="vi-VN"/>
              </w:rPr>
              <w:t>Ý nghĩa</w:t>
            </w:r>
          </w:p>
        </w:tc>
        <w:tc>
          <w:tcPr>
            <w:tcW w:w="3194" w:type="dxa"/>
            <w:vAlign w:val="center"/>
          </w:tcPr>
          <w:p w14:paraId="25FF2E6A">
            <w:pPr>
              <w:widowControl w:val="0"/>
              <w:numPr>
                <w:ilvl w:val="0"/>
                <w:numId w:val="0"/>
              </w:numPr>
              <w:spacing w:line="240" w:lineRule="auto"/>
              <w:jc w:val="center"/>
              <w:rPr>
                <w:rFonts w:hint="default"/>
                <w:b/>
                <w:bCs/>
                <w:vertAlign w:val="baseline"/>
                <w:lang w:val="vi-VN"/>
              </w:rPr>
            </w:pPr>
            <w:r>
              <w:rPr>
                <w:rFonts w:hint="default"/>
                <w:b/>
                <w:bCs/>
                <w:vertAlign w:val="baseline"/>
                <w:lang w:val="vi-VN"/>
              </w:rPr>
              <w:t>Mối quan hệ trong kế thừa</w:t>
            </w:r>
          </w:p>
        </w:tc>
      </w:tr>
      <w:tr w14:paraId="0E4D8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198" w:type="dxa"/>
            <w:vAlign w:val="center"/>
          </w:tcPr>
          <w:p w14:paraId="4D81BC8C">
            <w:pPr>
              <w:widowControl w:val="0"/>
              <w:numPr>
                <w:ilvl w:val="0"/>
                <w:numId w:val="0"/>
              </w:numPr>
              <w:spacing w:line="240" w:lineRule="auto"/>
              <w:jc w:val="left"/>
              <w:rPr>
                <w:rFonts w:hint="default"/>
                <w:vertAlign w:val="baseline"/>
                <w:lang w:val="vi-VN"/>
              </w:rPr>
            </w:pPr>
            <w:r>
              <w:rPr>
                <w:rFonts w:hint="default"/>
                <w:vertAlign w:val="baseline"/>
                <w:lang w:val="vi-VN"/>
              </w:rPr>
              <w:t>public</w:t>
            </w:r>
          </w:p>
        </w:tc>
        <w:tc>
          <w:tcPr>
            <w:tcW w:w="4130" w:type="dxa"/>
            <w:vAlign w:val="center"/>
          </w:tcPr>
          <w:p w14:paraId="6F068E11">
            <w:pPr>
              <w:widowControl w:val="0"/>
              <w:numPr>
                <w:ilvl w:val="0"/>
                <w:numId w:val="0"/>
              </w:numPr>
              <w:spacing w:line="240" w:lineRule="auto"/>
              <w:jc w:val="left"/>
              <w:rPr>
                <w:rFonts w:hint="default"/>
                <w:vertAlign w:val="baseline"/>
                <w:lang w:val="vi-VN"/>
              </w:rPr>
            </w:pPr>
            <w:r>
              <w:rPr>
                <w:rFonts w:hint="default"/>
                <w:vertAlign w:val="baseline"/>
                <w:lang w:val="vi-VN"/>
              </w:rPr>
              <w:t>Truy cập được ở mọi nơi trong chương trình</w:t>
            </w:r>
          </w:p>
        </w:tc>
        <w:tc>
          <w:tcPr>
            <w:tcW w:w="3194" w:type="dxa"/>
            <w:vAlign w:val="center"/>
          </w:tcPr>
          <w:p w14:paraId="50A006C3">
            <w:pPr>
              <w:widowControl w:val="0"/>
              <w:numPr>
                <w:ilvl w:val="0"/>
                <w:numId w:val="0"/>
              </w:numPr>
              <w:spacing w:line="240" w:lineRule="auto"/>
              <w:jc w:val="left"/>
              <w:rPr>
                <w:rFonts w:hint="default"/>
                <w:vertAlign w:val="baseline"/>
                <w:lang w:val="vi-VN"/>
              </w:rPr>
            </w:pPr>
            <w:r>
              <w:rPr>
                <w:rFonts w:hint="default"/>
                <w:vertAlign w:val="baseline"/>
                <w:lang w:val="vi-VN"/>
              </w:rPr>
              <w:t>Phải là public trong tất cả các lớp con</w:t>
            </w:r>
          </w:p>
        </w:tc>
      </w:tr>
      <w:tr w14:paraId="3DC8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98" w:type="dxa"/>
            <w:vAlign w:val="center"/>
          </w:tcPr>
          <w:p w14:paraId="1D8254FF">
            <w:pPr>
              <w:widowControl w:val="0"/>
              <w:numPr>
                <w:ilvl w:val="0"/>
                <w:numId w:val="0"/>
              </w:numPr>
              <w:spacing w:line="240" w:lineRule="auto"/>
              <w:jc w:val="left"/>
              <w:rPr>
                <w:rFonts w:hint="default"/>
                <w:vertAlign w:val="baseline"/>
                <w:lang w:val="vi-VN"/>
              </w:rPr>
            </w:pPr>
            <w:r>
              <w:rPr>
                <w:rFonts w:hint="default"/>
                <w:vertAlign w:val="baseline"/>
                <w:lang w:val="vi-VN"/>
              </w:rPr>
              <w:t>private</w:t>
            </w:r>
          </w:p>
        </w:tc>
        <w:tc>
          <w:tcPr>
            <w:tcW w:w="4130" w:type="dxa"/>
            <w:vAlign w:val="center"/>
          </w:tcPr>
          <w:p w14:paraId="1CDA5C4F">
            <w:pPr>
              <w:widowControl w:val="0"/>
              <w:numPr>
                <w:ilvl w:val="0"/>
                <w:numId w:val="0"/>
              </w:numPr>
              <w:spacing w:line="240" w:lineRule="auto"/>
              <w:jc w:val="left"/>
              <w:rPr>
                <w:rFonts w:hint="default"/>
                <w:vertAlign w:val="baseline"/>
                <w:lang w:val="vi-VN"/>
              </w:rPr>
            </w:pPr>
            <w:r>
              <w:rPr>
                <w:rFonts w:hint="default"/>
                <w:vertAlign w:val="baseline"/>
                <w:lang w:val="vi-VN"/>
              </w:rPr>
              <w:t>Không được khai báo ở lớp cao nhất, chỉ có thể truy cập từ bên trong lớp mà nó khai báo</w:t>
            </w:r>
          </w:p>
        </w:tc>
        <w:tc>
          <w:tcPr>
            <w:tcW w:w="3194" w:type="dxa"/>
            <w:vAlign w:val="center"/>
          </w:tcPr>
          <w:p w14:paraId="044FACBE">
            <w:pPr>
              <w:widowControl w:val="0"/>
              <w:numPr>
                <w:ilvl w:val="0"/>
                <w:numId w:val="0"/>
              </w:numPr>
              <w:spacing w:line="240" w:lineRule="auto"/>
              <w:jc w:val="left"/>
              <w:rPr>
                <w:rFonts w:hint="default"/>
                <w:vertAlign w:val="baseline"/>
                <w:lang w:val="vi-VN"/>
              </w:rPr>
            </w:pPr>
            <w:r>
              <w:rPr>
                <w:rFonts w:hint="default"/>
                <w:vertAlign w:val="baseline"/>
                <w:lang w:val="vi-VN"/>
              </w:rPr>
              <w:t>Lớp con không được kế thừa</w:t>
            </w:r>
          </w:p>
        </w:tc>
      </w:tr>
      <w:tr w14:paraId="07FAE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198" w:type="dxa"/>
            <w:vAlign w:val="center"/>
          </w:tcPr>
          <w:p w14:paraId="4AFE9B39">
            <w:pPr>
              <w:widowControl w:val="0"/>
              <w:numPr>
                <w:ilvl w:val="0"/>
                <w:numId w:val="0"/>
              </w:numPr>
              <w:spacing w:line="240" w:lineRule="auto"/>
              <w:jc w:val="left"/>
              <w:rPr>
                <w:rFonts w:hint="default"/>
                <w:vertAlign w:val="baseline"/>
                <w:lang w:val="vi-VN"/>
              </w:rPr>
            </w:pPr>
            <w:r>
              <w:rPr>
                <w:rFonts w:hint="default"/>
                <w:vertAlign w:val="baseline"/>
                <w:lang w:val="vi-VN"/>
              </w:rPr>
              <w:t>protected</w:t>
            </w:r>
          </w:p>
        </w:tc>
        <w:tc>
          <w:tcPr>
            <w:tcW w:w="4130" w:type="dxa"/>
            <w:vAlign w:val="center"/>
          </w:tcPr>
          <w:p w14:paraId="15C16879">
            <w:pPr>
              <w:widowControl w:val="0"/>
              <w:numPr>
                <w:ilvl w:val="0"/>
                <w:numId w:val="0"/>
              </w:numPr>
              <w:spacing w:line="240" w:lineRule="auto"/>
              <w:jc w:val="left"/>
              <w:rPr>
                <w:rFonts w:hint="default"/>
                <w:vertAlign w:val="baseline"/>
                <w:lang w:val="vi-VN"/>
              </w:rPr>
            </w:pPr>
            <w:r>
              <w:rPr>
                <w:rFonts w:hint="default"/>
                <w:vertAlign w:val="baseline"/>
                <w:lang w:val="vi-VN"/>
              </w:rPr>
              <w:t>Có thể truy cập ở bên trong và bên ngoài package nhưng phải thông qua tính kế thừa</w:t>
            </w:r>
          </w:p>
        </w:tc>
        <w:tc>
          <w:tcPr>
            <w:tcW w:w="3194" w:type="dxa"/>
            <w:vAlign w:val="center"/>
          </w:tcPr>
          <w:p w14:paraId="2AE81494">
            <w:pPr>
              <w:widowControl w:val="0"/>
              <w:numPr>
                <w:ilvl w:val="0"/>
                <w:numId w:val="0"/>
              </w:numPr>
              <w:spacing w:line="240" w:lineRule="auto"/>
              <w:jc w:val="left"/>
              <w:rPr>
                <w:rFonts w:hint="default"/>
                <w:vertAlign w:val="baseline"/>
                <w:lang w:val="vi-VN"/>
              </w:rPr>
            </w:pPr>
            <w:r>
              <w:rPr>
                <w:rFonts w:hint="default"/>
                <w:vertAlign w:val="baseline"/>
                <w:lang w:val="vi-VN"/>
              </w:rPr>
              <w:t>Phải là protected hoặc public trong tất cả lớp con</w:t>
            </w:r>
          </w:p>
        </w:tc>
      </w:tr>
      <w:tr w14:paraId="4F9C4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198" w:type="dxa"/>
            <w:vAlign w:val="center"/>
          </w:tcPr>
          <w:p w14:paraId="64A7A120">
            <w:pPr>
              <w:widowControl w:val="0"/>
              <w:numPr>
                <w:ilvl w:val="0"/>
                <w:numId w:val="0"/>
              </w:numPr>
              <w:spacing w:line="240" w:lineRule="auto"/>
              <w:jc w:val="left"/>
              <w:rPr>
                <w:rFonts w:hint="default"/>
                <w:vertAlign w:val="baseline"/>
                <w:lang w:val="vi-VN"/>
              </w:rPr>
            </w:pPr>
            <w:r>
              <w:rPr>
                <w:rFonts w:hint="default"/>
                <w:vertAlign w:val="baseline"/>
                <w:lang w:val="vi-VN"/>
              </w:rPr>
              <w:t>default</w:t>
            </w:r>
          </w:p>
        </w:tc>
        <w:tc>
          <w:tcPr>
            <w:tcW w:w="4130" w:type="dxa"/>
            <w:vAlign w:val="center"/>
          </w:tcPr>
          <w:p w14:paraId="1A3821E0">
            <w:pPr>
              <w:widowControl w:val="0"/>
              <w:numPr>
                <w:ilvl w:val="0"/>
                <w:numId w:val="0"/>
              </w:numPr>
              <w:spacing w:line="240" w:lineRule="auto"/>
              <w:jc w:val="left"/>
              <w:rPr>
                <w:rFonts w:hint="default"/>
                <w:vertAlign w:val="baseline"/>
                <w:lang w:val="vi-VN"/>
              </w:rPr>
            </w:pPr>
            <w:r>
              <w:rPr>
                <w:rFonts w:hint="default"/>
                <w:vertAlign w:val="baseline"/>
                <w:lang w:val="vi-VN"/>
              </w:rPr>
              <w:t>Khi không chỉ rõ loại access modifier nào thì Java đặt nó là default (package-private) và chỉ được truy cập bên trong package</w:t>
            </w:r>
          </w:p>
        </w:tc>
        <w:tc>
          <w:tcPr>
            <w:tcW w:w="3194" w:type="dxa"/>
            <w:vAlign w:val="center"/>
          </w:tcPr>
          <w:p w14:paraId="23FE1BF0">
            <w:pPr>
              <w:widowControl w:val="0"/>
              <w:numPr>
                <w:ilvl w:val="0"/>
                <w:numId w:val="0"/>
              </w:numPr>
              <w:spacing w:line="240" w:lineRule="auto"/>
              <w:jc w:val="left"/>
              <w:rPr>
                <w:rFonts w:hint="default"/>
                <w:vertAlign w:val="baseline"/>
                <w:lang w:val="vi-VN"/>
              </w:rPr>
            </w:pPr>
            <w:r>
              <w:rPr>
                <w:rFonts w:hint="default"/>
                <w:vertAlign w:val="baseline"/>
                <w:lang w:val="vi-VN"/>
              </w:rPr>
              <w:t>Có thể private trong các lớp con</w:t>
            </w:r>
          </w:p>
        </w:tc>
      </w:tr>
    </w:tbl>
    <w:p w14:paraId="4F96928A">
      <w:pPr>
        <w:numPr>
          <w:ilvl w:val="0"/>
          <w:numId w:val="0"/>
        </w:numPr>
        <w:spacing w:line="360" w:lineRule="auto"/>
        <w:rPr>
          <w:rFonts w:hint="default"/>
          <w:lang w:val="vi-VN"/>
        </w:rPr>
      </w:pPr>
    </w:p>
    <w:p w14:paraId="2D4963AA">
      <w:pPr>
        <w:numPr>
          <w:numId w:val="0"/>
        </w:numPr>
        <w:spacing w:line="360" w:lineRule="auto"/>
        <w:ind w:leftChars="0"/>
        <w:rPr>
          <w:rFonts w:hint="default"/>
          <w:lang w:val="vi-VN"/>
        </w:rPr>
      </w:pPr>
    </w:p>
    <w:p w14:paraId="71FAF5AA">
      <w:pPr>
        <w:numPr>
          <w:ilvl w:val="0"/>
          <w:numId w:val="0"/>
        </w:numPr>
        <w:spacing w:line="360" w:lineRule="auto"/>
        <w:rPr>
          <w:rFonts w:hint="default"/>
          <w:lang w:val="vi-VN"/>
        </w:rPr>
      </w:pPr>
    </w:p>
    <w:p w14:paraId="31F4A402">
      <w:pPr>
        <w:numPr>
          <w:ilvl w:val="0"/>
          <w:numId w:val="0"/>
        </w:numPr>
        <w:spacing w:line="360" w:lineRule="auto"/>
        <w:rPr>
          <w:rFonts w:hint="default"/>
          <w:lang w:val="vi-VN"/>
        </w:rPr>
      </w:pPr>
    </w:p>
    <w:p w14:paraId="55D03CD0">
      <w:pPr>
        <w:spacing w:line="360" w:lineRule="auto"/>
      </w:pPr>
    </w:p>
    <w:p w14:paraId="246E1D21">
      <w:pPr>
        <w:spacing w:line="360" w:lineRule="auto"/>
      </w:pPr>
    </w:p>
    <w:p w14:paraId="1796EEC7">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AB3D3"/>
    <w:multiLevelType w:val="singleLevel"/>
    <w:tmpl w:val="CC9AB3D3"/>
    <w:lvl w:ilvl="0" w:tentative="0">
      <w:start w:val="1"/>
      <w:numFmt w:val="upperRoman"/>
      <w:suff w:val="space"/>
      <w:lvlText w:val="%1."/>
      <w:lvlJc w:val="left"/>
    </w:lvl>
  </w:abstractNum>
  <w:abstractNum w:abstractNumId="1">
    <w:nsid w:val="E0FC8C0E"/>
    <w:multiLevelType w:val="singleLevel"/>
    <w:tmpl w:val="E0FC8C0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EC905D4"/>
    <w:multiLevelType w:val="singleLevel"/>
    <w:tmpl w:val="0EC905D4"/>
    <w:lvl w:ilvl="0" w:tentative="0">
      <w:start w:val="1"/>
      <w:numFmt w:val="decimal"/>
      <w:suff w:val="space"/>
      <w:lvlText w:val="%1."/>
      <w:lvlJc w:val="left"/>
    </w:lvl>
  </w:abstractNum>
  <w:abstractNum w:abstractNumId="13">
    <w:nsid w:val="1C54AD64"/>
    <w:multiLevelType w:val="singleLevel"/>
    <w:tmpl w:val="1C54AD64"/>
    <w:lvl w:ilvl="0" w:tentative="0">
      <w:start w:val="1"/>
      <w:numFmt w:val="decimal"/>
      <w:suff w:val="space"/>
      <w:lvlText w:val="%1."/>
      <w:lvlJc w:val="left"/>
    </w:lvl>
  </w:abstractNum>
  <w:abstractNum w:abstractNumId="14">
    <w:nsid w:val="280CB4A2"/>
    <w:multiLevelType w:val="singleLevel"/>
    <w:tmpl w:val="280CB4A2"/>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5">
    <w:nsid w:val="64A99C81"/>
    <w:multiLevelType w:val="singleLevel"/>
    <w:tmpl w:val="64A99C81"/>
    <w:lvl w:ilvl="0" w:tentative="0">
      <w:start w:val="1"/>
      <w:numFmt w:val="lowerLetter"/>
      <w:suff w:val="space"/>
      <w:lvlText w:val="%1."/>
      <w:lvlJc w:val="left"/>
    </w:lvl>
  </w:abstractNum>
  <w:abstractNum w:abstractNumId="16">
    <w:nsid w:val="72FB1EF4"/>
    <w:multiLevelType w:val="singleLevel"/>
    <w:tmpl w:val="72FB1EF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3"/>
  </w:num>
  <w:num w:numId="13">
    <w:abstractNumId w:val="15"/>
  </w:num>
  <w:num w:numId="14">
    <w:abstractNumId w:val="16"/>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6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15DA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117ED9"/>
    <w:rsid w:val="57915DA3"/>
    <w:rsid w:val="5B381BB3"/>
    <w:rsid w:val="5C8A0AB5"/>
    <w:rsid w:val="69A437F1"/>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2024-09-13T00:54:00Z</dcterms:created>
  <dc:creator>GIANG</dc:creator>
  <cp:lastModifiedBy>Giang Đậu Văn</cp:lastModifiedBy>
  <dcterms:modified xsi:type="dcterms:W3CDTF">2024-09-13T06:50:01Z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282C34EB75234192AAE770C3F6301B83_11</vt:lpwstr>
  </property>
</Properties>
</file>