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6FA" w:rsidRDefault="006536FA" w:rsidP="006536FA">
      <w:pPr>
        <w:rPr>
          <w:b/>
          <w:bCs/>
          <w:sz w:val="52"/>
          <w:szCs w:val="52"/>
        </w:rPr>
      </w:pPr>
      <w:r w:rsidRPr="006536FA">
        <w:rPr>
          <w:b/>
          <w:bCs/>
          <w:sz w:val="52"/>
          <w:szCs w:val="52"/>
        </w:rPr>
        <w:t>Communicate-Data-Findings</w:t>
      </w:r>
    </w:p>
    <w:p w:rsidR="006536FA" w:rsidRPr="006536FA" w:rsidRDefault="006536FA" w:rsidP="006536FA">
      <w:pPr>
        <w:rPr>
          <w:rFonts w:ascii="Open Sans" w:eastAsia="Times New Roman" w:hAnsi="Open Sans" w:cs="Open Sans"/>
          <w:b/>
          <w:bCs/>
          <w:color w:val="000709"/>
          <w:sz w:val="36"/>
          <w:szCs w:val="36"/>
        </w:rPr>
      </w:pPr>
      <w:r w:rsidRPr="006536FA">
        <w:rPr>
          <w:rFonts w:ascii="Open Sans" w:eastAsia="Times New Roman" w:hAnsi="Open Sans" w:cs="Open Sans"/>
          <w:b/>
          <w:bCs/>
          <w:color w:val="000709"/>
          <w:sz w:val="36"/>
          <w:szCs w:val="36"/>
        </w:rPr>
        <w:t>A brief introduction of the data:</w:t>
      </w:r>
    </w:p>
    <w:p w:rsidR="006536FA" w:rsidRDefault="006536FA" w:rsidP="006536F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Ford </w:t>
      </w:r>
      <w:proofErr w:type="spellStart"/>
      <w:r>
        <w:rPr>
          <w:rFonts w:ascii="Helvetica" w:hAnsi="Helvetica" w:cs="Helvetica"/>
          <w:color w:val="000000"/>
          <w:sz w:val="21"/>
          <w:szCs w:val="21"/>
          <w:shd w:val="clear" w:color="auto" w:fill="FFFFFF"/>
        </w:rPr>
        <w:t>GoBike</w:t>
      </w:r>
      <w:proofErr w:type="spellEnd"/>
      <w:r>
        <w:rPr>
          <w:rFonts w:ascii="Helvetica" w:hAnsi="Helvetica" w:cs="Helvetica"/>
          <w:color w:val="000000"/>
          <w:sz w:val="21"/>
          <w:szCs w:val="21"/>
          <w:shd w:val="clear" w:color="auto" w:fill="FFFFFF"/>
        </w:rPr>
        <w:t>, like other bike share systems, consists of a fleet of specially designed, sturdy and durable bikes that are locked into a network of docking stations throughout the city. The bikes can be unlocked from one station and returned to any other station in the system, making them ideal for one-way trips. The bikes are available for use 24 hours/day, 7 days/week, 365 days/year and riders have access to all bikes in the network when they become a member or purchase a pass.</w:t>
      </w:r>
    </w:p>
    <w:p w:rsidR="006536FA" w:rsidRDefault="006536FA" w:rsidP="006536FA">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The "Why"</w:t>
      </w:r>
    </w:p>
    <w:p w:rsidR="006536FA" w:rsidRPr="006536FA" w:rsidRDefault="006536FA" w:rsidP="006536FA">
      <w:pPr>
        <w:pStyle w:val="NormalWeb"/>
        <w:shd w:val="clear" w:color="auto" w:fill="FFFFFF"/>
        <w:spacing w:before="0" w:beforeAutospacing="0" w:after="240" w:afterAutospacing="0"/>
        <w:rPr>
          <w:rFonts w:ascii="Segoe UI" w:hAnsi="Segoe UI" w:cs="Segoe UI"/>
          <w:color w:val="000000" w:themeColor="text1"/>
        </w:rPr>
      </w:pPr>
      <w:r w:rsidRPr="006536FA">
        <w:rPr>
          <w:rFonts w:ascii="Segoe UI" w:hAnsi="Segoe UI" w:cs="Segoe UI"/>
          <w:color w:val="000000" w:themeColor="text1"/>
        </w:rPr>
        <w:t>Data visualization is an important skill that is used in many parts of the data analysis process.</w:t>
      </w:r>
    </w:p>
    <w:p w:rsidR="006536FA" w:rsidRPr="006536FA" w:rsidRDefault="006536FA" w:rsidP="006536FA">
      <w:pPr>
        <w:pStyle w:val="NormalWeb"/>
        <w:shd w:val="clear" w:color="auto" w:fill="FFFFFF"/>
        <w:spacing w:before="0" w:beforeAutospacing="0" w:after="0" w:afterAutospacing="0"/>
        <w:rPr>
          <w:rFonts w:ascii="Segoe UI" w:hAnsi="Segoe UI" w:cs="Segoe UI"/>
          <w:color w:val="000000" w:themeColor="text1"/>
        </w:rPr>
      </w:pPr>
      <w:r w:rsidRPr="006536FA">
        <w:rPr>
          <w:rStyle w:val="Emphasis"/>
          <w:rFonts w:ascii="Segoe UI" w:hAnsi="Segoe UI" w:cs="Segoe UI"/>
          <w:b/>
          <w:bCs/>
          <w:color w:val="000000" w:themeColor="text1"/>
        </w:rPr>
        <w:t>Exploratory</w:t>
      </w:r>
      <w:r w:rsidRPr="006536FA">
        <w:rPr>
          <w:rFonts w:ascii="Segoe UI" w:hAnsi="Segoe UI" w:cs="Segoe UI"/>
          <w:color w:val="000000" w:themeColor="text1"/>
        </w:rPr>
        <w:t> data visualization generally occurs during and after the data wrangling process, and is the main method that you will use to understand the patterns and relationships present in your data. This understanding will help you approach any statistical analyses and will help you build conclusions and findings. This process might also illuminate additional data cleaning tasks to be performed.</w:t>
      </w:r>
    </w:p>
    <w:p w:rsidR="006536FA" w:rsidRPr="006536FA" w:rsidRDefault="006536FA" w:rsidP="006536FA">
      <w:pPr>
        <w:pStyle w:val="NormalWeb"/>
        <w:shd w:val="clear" w:color="auto" w:fill="FFFFFF"/>
        <w:spacing w:before="0" w:beforeAutospacing="0" w:after="0" w:afterAutospacing="0"/>
        <w:rPr>
          <w:rFonts w:ascii="Segoe UI" w:hAnsi="Segoe UI" w:cs="Segoe UI"/>
          <w:color w:val="000000" w:themeColor="text1"/>
        </w:rPr>
      </w:pPr>
    </w:p>
    <w:p w:rsidR="006536FA" w:rsidRDefault="006536FA" w:rsidP="006536FA">
      <w:pPr>
        <w:pStyle w:val="NormalWeb"/>
        <w:shd w:val="clear" w:color="auto" w:fill="FFFFFF"/>
        <w:spacing w:before="0" w:beforeAutospacing="0" w:after="0" w:afterAutospacing="0"/>
        <w:rPr>
          <w:rFonts w:ascii="Segoe UI" w:hAnsi="Segoe UI" w:cs="Segoe UI"/>
          <w:color w:val="000000" w:themeColor="text1"/>
        </w:rPr>
      </w:pPr>
      <w:r w:rsidRPr="006536FA">
        <w:rPr>
          <w:rStyle w:val="Emphasis"/>
          <w:rFonts w:ascii="Segoe UI" w:hAnsi="Segoe UI" w:cs="Segoe UI"/>
          <w:b/>
          <w:bCs/>
          <w:color w:val="000000" w:themeColor="text1"/>
        </w:rPr>
        <w:t>Explanatory</w:t>
      </w:r>
      <w:r w:rsidRPr="006536FA">
        <w:rPr>
          <w:rFonts w:ascii="Segoe UI" w:hAnsi="Segoe UI" w:cs="Segoe UI"/>
          <w:b/>
          <w:bCs/>
          <w:color w:val="000000" w:themeColor="text1"/>
        </w:rPr>
        <w:t> </w:t>
      </w:r>
      <w:r w:rsidRPr="006536FA">
        <w:rPr>
          <w:rFonts w:ascii="Segoe UI" w:hAnsi="Segoe UI" w:cs="Segoe UI"/>
          <w:color w:val="000000" w:themeColor="text1"/>
        </w:rPr>
        <w:t>data visualization techniques are used after generating your findings, and are used to help communicate your results to others. Understanding design considerations will make sure that your message is clear and effective. In addition to being a good producer of visualizations, going through this project will also help you be a good consumer of visualizations that are presented to you by others.</w:t>
      </w:r>
    </w:p>
    <w:p w:rsidR="006536FA" w:rsidRDefault="006536FA" w:rsidP="006536FA">
      <w:pPr>
        <w:pStyle w:val="NormalWeb"/>
        <w:shd w:val="clear" w:color="auto" w:fill="FFFFFF"/>
        <w:spacing w:before="0" w:beforeAutospacing="0" w:after="0" w:afterAutospacing="0"/>
        <w:rPr>
          <w:rFonts w:ascii="Segoe UI" w:hAnsi="Segoe UI" w:cs="Segoe UI"/>
          <w:color w:val="000000" w:themeColor="text1"/>
        </w:rPr>
      </w:pPr>
    </w:p>
    <w:p w:rsidR="006536FA" w:rsidRDefault="006536FA" w:rsidP="006536FA">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Details</w:t>
      </w:r>
    </w:p>
    <w:p w:rsidR="006536FA" w:rsidRDefault="006536FA" w:rsidP="006536FA">
      <w:pPr>
        <w:numPr>
          <w:ilvl w:val="0"/>
          <w:numId w:val="2"/>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Dataset: </w:t>
      </w:r>
      <w:hyperlink r:id="rId6" w:history="1">
        <w:r>
          <w:rPr>
            <w:rStyle w:val="Hyperlink"/>
            <w:rFonts w:ascii="Segoe UI" w:hAnsi="Segoe UI" w:cs="Segoe UI"/>
            <w:color w:val="0366D6"/>
          </w:rPr>
          <w:t xml:space="preserve">Ford </w:t>
        </w:r>
        <w:proofErr w:type="spellStart"/>
        <w:r>
          <w:rPr>
            <w:rStyle w:val="Hyperlink"/>
            <w:rFonts w:ascii="Segoe UI" w:hAnsi="Segoe UI" w:cs="Segoe UI"/>
            <w:color w:val="0366D6"/>
          </w:rPr>
          <w:t>GoBike</w:t>
        </w:r>
        <w:proofErr w:type="spellEnd"/>
      </w:hyperlink>
    </w:p>
    <w:p w:rsidR="006536FA" w:rsidRDefault="006536FA" w:rsidP="006536FA">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Explore the data: Feel free to explore the </w:t>
      </w:r>
      <w:proofErr w:type="spellStart"/>
      <w:r>
        <w:rPr>
          <w:rFonts w:ascii="Segoe UI" w:hAnsi="Segoe UI" w:cs="Segoe UI"/>
          <w:color w:val="24292E"/>
        </w:rPr>
        <w:t>jupyter</w:t>
      </w:r>
      <w:proofErr w:type="spellEnd"/>
      <w:r>
        <w:rPr>
          <w:rFonts w:ascii="Segoe UI" w:hAnsi="Segoe UI" w:cs="Segoe UI"/>
          <w:color w:val="24292E"/>
        </w:rPr>
        <w:t xml:space="preserve"> notebook where the dataset is </w:t>
      </w:r>
      <w:proofErr w:type="gramStart"/>
      <w:r>
        <w:rPr>
          <w:rFonts w:ascii="Segoe UI" w:hAnsi="Segoe UI" w:cs="Segoe UI"/>
          <w:color w:val="24292E"/>
        </w:rPr>
        <w:t>visually,</w:t>
      </w:r>
      <w:proofErr w:type="gramEnd"/>
      <w:r>
        <w:rPr>
          <w:rFonts w:ascii="Segoe UI" w:hAnsi="Segoe UI" w:cs="Segoe UI"/>
          <w:color w:val="24292E"/>
        </w:rPr>
        <w:t xml:space="preserve"> and </w:t>
      </w:r>
      <w:proofErr w:type="spellStart"/>
      <w:r>
        <w:rPr>
          <w:rFonts w:ascii="Segoe UI" w:hAnsi="Segoe UI" w:cs="Segoe UI"/>
          <w:color w:val="24292E"/>
        </w:rPr>
        <w:t>programatically</w:t>
      </w:r>
      <w:proofErr w:type="spellEnd"/>
      <w:r>
        <w:rPr>
          <w:rFonts w:ascii="Segoe UI" w:hAnsi="Segoe UI" w:cs="Segoe UI"/>
          <w:color w:val="24292E"/>
        </w:rPr>
        <w:t xml:space="preserve"> explored.</w:t>
      </w:r>
    </w:p>
    <w:p w:rsidR="00403217" w:rsidRDefault="006536FA" w:rsidP="00403217">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Document the story: organized findings convey a story to present to an audience.</w:t>
      </w:r>
    </w:p>
    <w:p w:rsidR="00403217" w:rsidRPr="00403217" w:rsidRDefault="00403217" w:rsidP="00403217">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project visualization occurred over three steps (</w:t>
      </w:r>
      <w:proofErr w:type="spellStart"/>
      <w:r>
        <w:rPr>
          <w:rFonts w:ascii="Segoe UI" w:hAnsi="Segoe UI" w:cs="Segoe UI"/>
          <w:color w:val="24292E"/>
        </w:rPr>
        <w:t>univariate</w:t>
      </w:r>
      <w:proofErr w:type="spellEnd"/>
      <w:r>
        <w:rPr>
          <w:rFonts w:ascii="Segoe UI" w:hAnsi="Segoe UI" w:cs="Segoe UI"/>
          <w:color w:val="24292E"/>
        </w:rPr>
        <w:t>-bivariate-</w:t>
      </w:r>
      <w:proofErr w:type="spellStart"/>
      <w:r>
        <w:rPr>
          <w:rFonts w:ascii="Segoe UI" w:hAnsi="Segoe UI" w:cs="Segoe UI"/>
          <w:color w:val="24292E"/>
        </w:rPr>
        <w:t>maultivariate</w:t>
      </w:r>
      <w:proofErr w:type="spellEnd"/>
      <w:r>
        <w:rPr>
          <w:rFonts w:ascii="Segoe UI" w:hAnsi="Segoe UI" w:cs="Segoe UI"/>
          <w:color w:val="24292E"/>
        </w:rPr>
        <w:t>)</w:t>
      </w:r>
    </w:p>
    <w:p w:rsidR="006536FA" w:rsidRDefault="006536FA" w:rsidP="006536FA">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Communicate the findings - a slide deck with my findings is prepared for a curious audience.</w:t>
      </w:r>
    </w:p>
    <w:p w:rsidR="006536FA" w:rsidRPr="006536FA" w:rsidRDefault="006536FA" w:rsidP="006536FA">
      <w:pPr>
        <w:pStyle w:val="NormalWeb"/>
        <w:shd w:val="clear" w:color="auto" w:fill="FFFFFF"/>
        <w:spacing w:before="0" w:beforeAutospacing="0" w:after="0" w:afterAutospacing="0"/>
        <w:rPr>
          <w:rFonts w:ascii="Segoe UI" w:hAnsi="Segoe UI" w:cs="Segoe UI"/>
          <w:color w:val="000000" w:themeColor="text1"/>
        </w:rPr>
      </w:pPr>
    </w:p>
    <w:p w:rsidR="006536FA" w:rsidRPr="006536FA" w:rsidRDefault="006536FA" w:rsidP="006536FA">
      <w:pPr>
        <w:rPr>
          <w:rFonts w:ascii="Open Sans" w:eastAsia="Times New Roman" w:hAnsi="Open Sans" w:cs="Open Sans"/>
          <w:color w:val="000709"/>
          <w:sz w:val="36"/>
          <w:szCs w:val="36"/>
        </w:rPr>
      </w:pPr>
    </w:p>
    <w:p w:rsidR="00403217" w:rsidRPr="00403217" w:rsidRDefault="00403217" w:rsidP="00403217">
      <w:pPr>
        <w:shd w:val="clear" w:color="auto" w:fill="FFFFFF"/>
        <w:spacing w:before="360" w:after="240" w:line="240" w:lineRule="auto"/>
        <w:outlineLvl w:val="2"/>
        <w:rPr>
          <w:rFonts w:ascii="Segoe UI" w:eastAsia="Times New Roman" w:hAnsi="Segoe UI" w:cs="Segoe UI"/>
          <w:b/>
          <w:bCs/>
          <w:color w:val="24292E"/>
          <w:sz w:val="30"/>
          <w:szCs w:val="30"/>
        </w:rPr>
      </w:pPr>
      <w:r w:rsidRPr="00403217">
        <w:rPr>
          <w:rFonts w:ascii="Segoe UI" w:eastAsia="Times New Roman" w:hAnsi="Segoe UI" w:cs="Segoe UI"/>
          <w:b/>
          <w:bCs/>
          <w:color w:val="24292E"/>
          <w:sz w:val="30"/>
          <w:szCs w:val="30"/>
        </w:rPr>
        <w:lastRenderedPageBreak/>
        <w:t>Project Findings</w:t>
      </w:r>
    </w:p>
    <w:p w:rsidR="006536FA" w:rsidRDefault="00403217" w:rsidP="00403217">
      <w:pPr>
        <w:pStyle w:val="ListParagraph"/>
        <w:numPr>
          <w:ilvl w:val="1"/>
          <w:numId w:val="10"/>
        </w:numPr>
        <w:rPr>
          <w:sz w:val="28"/>
          <w:szCs w:val="28"/>
        </w:rPr>
      </w:pPr>
      <w:r>
        <w:rPr>
          <w:sz w:val="28"/>
          <w:szCs w:val="28"/>
        </w:rPr>
        <w:t xml:space="preserve">Younger ages have more </w:t>
      </w:r>
      <w:proofErr w:type="gramStart"/>
      <w:r>
        <w:rPr>
          <w:sz w:val="28"/>
          <w:szCs w:val="28"/>
        </w:rPr>
        <w:t>durations .</w:t>
      </w:r>
      <w:proofErr w:type="gramEnd"/>
    </w:p>
    <w:p w:rsidR="00403217" w:rsidRDefault="00403217" w:rsidP="00403217">
      <w:pPr>
        <w:pStyle w:val="ListParagraph"/>
        <w:numPr>
          <w:ilvl w:val="1"/>
          <w:numId w:val="10"/>
        </w:numPr>
        <w:rPr>
          <w:sz w:val="28"/>
          <w:szCs w:val="28"/>
        </w:rPr>
      </w:pPr>
      <w:r>
        <w:rPr>
          <w:sz w:val="28"/>
          <w:szCs w:val="28"/>
        </w:rPr>
        <w:t xml:space="preserve">Males who rides bike in San Francisco are more than </w:t>
      </w:r>
      <w:proofErr w:type="gramStart"/>
      <w:r>
        <w:rPr>
          <w:sz w:val="28"/>
          <w:szCs w:val="28"/>
        </w:rPr>
        <w:t>females .</w:t>
      </w:r>
      <w:proofErr w:type="gramEnd"/>
    </w:p>
    <w:p w:rsidR="00403217" w:rsidRDefault="00403217" w:rsidP="00403217">
      <w:pPr>
        <w:pStyle w:val="ListParagraph"/>
        <w:numPr>
          <w:ilvl w:val="1"/>
          <w:numId w:val="10"/>
        </w:numPr>
        <w:rPr>
          <w:sz w:val="28"/>
          <w:szCs w:val="28"/>
        </w:rPr>
      </w:pPr>
      <w:r>
        <w:rPr>
          <w:sz w:val="28"/>
          <w:szCs w:val="28"/>
        </w:rPr>
        <w:t xml:space="preserve">Females have more </w:t>
      </w:r>
      <w:proofErr w:type="gramStart"/>
      <w:r>
        <w:rPr>
          <w:sz w:val="28"/>
          <w:szCs w:val="28"/>
        </w:rPr>
        <w:t>durations</w:t>
      </w:r>
      <w:proofErr w:type="gramEnd"/>
      <w:r>
        <w:rPr>
          <w:sz w:val="28"/>
          <w:szCs w:val="28"/>
        </w:rPr>
        <w:t xml:space="preserve"> time.</w:t>
      </w:r>
    </w:p>
    <w:p w:rsidR="00403217" w:rsidRDefault="00403217" w:rsidP="00403217">
      <w:pPr>
        <w:pStyle w:val="ListParagraph"/>
        <w:numPr>
          <w:ilvl w:val="1"/>
          <w:numId w:val="10"/>
        </w:numPr>
        <w:rPr>
          <w:sz w:val="28"/>
          <w:szCs w:val="28"/>
        </w:rPr>
      </w:pPr>
      <w:r>
        <w:rPr>
          <w:sz w:val="28"/>
          <w:szCs w:val="28"/>
        </w:rPr>
        <w:t xml:space="preserve">Subscribers are more than the </w:t>
      </w:r>
      <w:proofErr w:type="gramStart"/>
      <w:r>
        <w:rPr>
          <w:sz w:val="28"/>
          <w:szCs w:val="28"/>
        </w:rPr>
        <w:t>customers .</w:t>
      </w:r>
      <w:proofErr w:type="gramEnd"/>
    </w:p>
    <w:p w:rsidR="00403217" w:rsidRDefault="00403217" w:rsidP="00403217">
      <w:pPr>
        <w:pStyle w:val="ListParagraph"/>
        <w:numPr>
          <w:ilvl w:val="1"/>
          <w:numId w:val="10"/>
        </w:numPr>
        <w:rPr>
          <w:sz w:val="28"/>
          <w:szCs w:val="28"/>
        </w:rPr>
      </w:pPr>
      <w:r>
        <w:rPr>
          <w:sz w:val="28"/>
          <w:szCs w:val="28"/>
        </w:rPr>
        <w:t xml:space="preserve">Customers have higher </w:t>
      </w:r>
      <w:proofErr w:type="gramStart"/>
      <w:r>
        <w:rPr>
          <w:sz w:val="28"/>
          <w:szCs w:val="28"/>
        </w:rPr>
        <w:t>durations .</w:t>
      </w:r>
      <w:proofErr w:type="gramEnd"/>
    </w:p>
    <w:p w:rsidR="00403217" w:rsidRDefault="00403217" w:rsidP="00403217">
      <w:pPr>
        <w:pStyle w:val="ListParagraph"/>
        <w:numPr>
          <w:ilvl w:val="1"/>
          <w:numId w:val="10"/>
        </w:numPr>
        <w:rPr>
          <w:sz w:val="28"/>
          <w:szCs w:val="28"/>
        </w:rPr>
      </w:pPr>
      <w:r>
        <w:rPr>
          <w:sz w:val="28"/>
          <w:szCs w:val="28"/>
        </w:rPr>
        <w:t>Tuesday the most crowded day.</w:t>
      </w:r>
    </w:p>
    <w:p w:rsidR="00403217" w:rsidRPr="00403217" w:rsidRDefault="00403217" w:rsidP="00403217">
      <w:pPr>
        <w:pStyle w:val="ListParagraph"/>
        <w:numPr>
          <w:ilvl w:val="1"/>
          <w:numId w:val="10"/>
        </w:numPr>
        <w:rPr>
          <w:sz w:val="28"/>
          <w:szCs w:val="28"/>
        </w:rPr>
      </w:pPr>
      <w:r>
        <w:rPr>
          <w:sz w:val="28"/>
          <w:szCs w:val="28"/>
        </w:rPr>
        <w:t xml:space="preserve">San Francisco </w:t>
      </w:r>
      <w:proofErr w:type="spellStart"/>
      <w:r>
        <w:rPr>
          <w:sz w:val="28"/>
          <w:szCs w:val="28"/>
        </w:rPr>
        <w:t>Caltrain</w:t>
      </w:r>
      <w:proofErr w:type="spellEnd"/>
      <w:r>
        <w:rPr>
          <w:sz w:val="28"/>
          <w:szCs w:val="28"/>
        </w:rPr>
        <w:t xml:space="preserve"> the most crowded start station.</w:t>
      </w:r>
      <w:bookmarkStart w:id="0" w:name="_GoBack"/>
      <w:bookmarkEnd w:id="0"/>
    </w:p>
    <w:p w:rsidR="006536FA" w:rsidRPr="006536FA" w:rsidRDefault="006536FA" w:rsidP="006536FA">
      <w:pPr>
        <w:shd w:val="clear" w:color="auto" w:fill="FFFFFF"/>
        <w:spacing w:before="100" w:beforeAutospacing="1" w:after="100" w:afterAutospacing="1" w:line="240" w:lineRule="auto"/>
        <w:ind w:left="720"/>
        <w:rPr>
          <w:rFonts w:ascii="Open Sans" w:eastAsia="Times New Roman" w:hAnsi="Open Sans" w:cs="Open Sans"/>
          <w:b/>
          <w:bCs/>
          <w:i/>
          <w:iCs/>
          <w:color w:val="000709"/>
          <w:sz w:val="36"/>
          <w:szCs w:val="36"/>
        </w:rPr>
      </w:pPr>
    </w:p>
    <w:p w:rsidR="006536FA" w:rsidRPr="006536FA" w:rsidRDefault="006536FA">
      <w:pPr>
        <w:rPr>
          <w:b/>
          <w:bCs/>
          <w:sz w:val="52"/>
          <w:szCs w:val="52"/>
        </w:rPr>
      </w:pPr>
    </w:p>
    <w:sectPr w:rsidR="006536FA" w:rsidRPr="00653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11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FF5E7F"/>
    <w:multiLevelType w:val="hybridMultilevel"/>
    <w:tmpl w:val="EB00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84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752325"/>
    <w:multiLevelType w:val="multilevel"/>
    <w:tmpl w:val="FA4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A523F5"/>
    <w:multiLevelType w:val="multilevel"/>
    <w:tmpl w:val="2AD6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D10E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DBE02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92F5C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7D303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A231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3"/>
  </w:num>
  <w:num w:numId="4">
    <w:abstractNumId w:val="6"/>
  </w:num>
  <w:num w:numId="5">
    <w:abstractNumId w:val="8"/>
  </w:num>
  <w:num w:numId="6">
    <w:abstractNumId w:val="9"/>
  </w:num>
  <w:num w:numId="7">
    <w:abstractNumId w:val="5"/>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745"/>
    <w:rsid w:val="001C2745"/>
    <w:rsid w:val="00403217"/>
    <w:rsid w:val="006536FA"/>
    <w:rsid w:val="009278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2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2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536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36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36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36FA"/>
    <w:rPr>
      <w:i/>
      <w:iCs/>
    </w:rPr>
  </w:style>
  <w:style w:type="character" w:styleId="Hyperlink">
    <w:name w:val="Hyperlink"/>
    <w:basedOn w:val="DefaultParagraphFont"/>
    <w:uiPriority w:val="99"/>
    <w:semiHidden/>
    <w:unhideWhenUsed/>
    <w:rsid w:val="006536FA"/>
    <w:rPr>
      <w:color w:val="0000FF"/>
      <w:u w:val="single"/>
    </w:rPr>
  </w:style>
  <w:style w:type="character" w:customStyle="1" w:styleId="Heading2Char">
    <w:name w:val="Heading 2 Char"/>
    <w:basedOn w:val="DefaultParagraphFont"/>
    <w:link w:val="Heading2"/>
    <w:uiPriority w:val="9"/>
    <w:rsid w:val="004032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03217"/>
    <w:pPr>
      <w:ind w:left="720"/>
      <w:contextualSpacing/>
    </w:pPr>
  </w:style>
  <w:style w:type="character" w:customStyle="1" w:styleId="Heading1Char">
    <w:name w:val="Heading 1 Char"/>
    <w:basedOn w:val="DefaultParagraphFont"/>
    <w:link w:val="Heading1"/>
    <w:uiPriority w:val="9"/>
    <w:rsid w:val="0040321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2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2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536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36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36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36FA"/>
    <w:rPr>
      <w:i/>
      <w:iCs/>
    </w:rPr>
  </w:style>
  <w:style w:type="character" w:styleId="Hyperlink">
    <w:name w:val="Hyperlink"/>
    <w:basedOn w:val="DefaultParagraphFont"/>
    <w:uiPriority w:val="99"/>
    <w:semiHidden/>
    <w:unhideWhenUsed/>
    <w:rsid w:val="006536FA"/>
    <w:rPr>
      <w:color w:val="0000FF"/>
      <w:u w:val="single"/>
    </w:rPr>
  </w:style>
  <w:style w:type="character" w:customStyle="1" w:styleId="Heading2Char">
    <w:name w:val="Heading 2 Char"/>
    <w:basedOn w:val="DefaultParagraphFont"/>
    <w:link w:val="Heading2"/>
    <w:uiPriority w:val="9"/>
    <w:rsid w:val="004032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03217"/>
    <w:pPr>
      <w:ind w:left="720"/>
      <w:contextualSpacing/>
    </w:pPr>
  </w:style>
  <w:style w:type="character" w:customStyle="1" w:styleId="Heading1Char">
    <w:name w:val="Heading 1 Char"/>
    <w:basedOn w:val="DefaultParagraphFont"/>
    <w:link w:val="Heading1"/>
    <w:uiPriority w:val="9"/>
    <w:rsid w:val="0040321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1962">
      <w:bodyDiv w:val="1"/>
      <w:marLeft w:val="0"/>
      <w:marRight w:val="0"/>
      <w:marTop w:val="0"/>
      <w:marBottom w:val="0"/>
      <w:divBdr>
        <w:top w:val="none" w:sz="0" w:space="0" w:color="auto"/>
        <w:left w:val="none" w:sz="0" w:space="0" w:color="auto"/>
        <w:bottom w:val="none" w:sz="0" w:space="0" w:color="auto"/>
        <w:right w:val="none" w:sz="0" w:space="0" w:color="auto"/>
      </w:divBdr>
    </w:div>
    <w:div w:id="305203754">
      <w:bodyDiv w:val="1"/>
      <w:marLeft w:val="0"/>
      <w:marRight w:val="0"/>
      <w:marTop w:val="0"/>
      <w:marBottom w:val="0"/>
      <w:divBdr>
        <w:top w:val="none" w:sz="0" w:space="0" w:color="auto"/>
        <w:left w:val="none" w:sz="0" w:space="0" w:color="auto"/>
        <w:bottom w:val="none" w:sz="0" w:space="0" w:color="auto"/>
        <w:right w:val="none" w:sz="0" w:space="0" w:color="auto"/>
      </w:divBdr>
    </w:div>
    <w:div w:id="688029222">
      <w:bodyDiv w:val="1"/>
      <w:marLeft w:val="0"/>
      <w:marRight w:val="0"/>
      <w:marTop w:val="0"/>
      <w:marBottom w:val="0"/>
      <w:divBdr>
        <w:top w:val="none" w:sz="0" w:space="0" w:color="auto"/>
        <w:left w:val="none" w:sz="0" w:space="0" w:color="auto"/>
        <w:bottom w:val="none" w:sz="0" w:space="0" w:color="auto"/>
        <w:right w:val="none" w:sz="0" w:space="0" w:color="auto"/>
      </w:divBdr>
    </w:div>
    <w:div w:id="688533857">
      <w:bodyDiv w:val="1"/>
      <w:marLeft w:val="0"/>
      <w:marRight w:val="0"/>
      <w:marTop w:val="0"/>
      <w:marBottom w:val="0"/>
      <w:divBdr>
        <w:top w:val="none" w:sz="0" w:space="0" w:color="auto"/>
        <w:left w:val="none" w:sz="0" w:space="0" w:color="auto"/>
        <w:bottom w:val="none" w:sz="0" w:space="0" w:color="auto"/>
        <w:right w:val="none" w:sz="0" w:space="0" w:color="auto"/>
      </w:divBdr>
    </w:div>
    <w:div w:id="1436899029">
      <w:bodyDiv w:val="1"/>
      <w:marLeft w:val="0"/>
      <w:marRight w:val="0"/>
      <w:marTop w:val="0"/>
      <w:marBottom w:val="0"/>
      <w:divBdr>
        <w:top w:val="none" w:sz="0" w:space="0" w:color="auto"/>
        <w:left w:val="none" w:sz="0" w:space="0" w:color="auto"/>
        <w:bottom w:val="none" w:sz="0" w:space="0" w:color="auto"/>
        <w:right w:val="none" w:sz="0" w:space="0" w:color="auto"/>
      </w:divBdr>
      <w:divsChild>
        <w:div w:id="1988314730">
          <w:blockQuote w:val="1"/>
          <w:marLeft w:val="0"/>
          <w:marRight w:val="0"/>
          <w:marTop w:val="0"/>
          <w:marBottom w:val="240"/>
          <w:divBdr>
            <w:top w:val="none" w:sz="0" w:space="0" w:color="auto"/>
            <w:left w:val="single" w:sz="24" w:space="12" w:color="DFE2E5"/>
            <w:bottom w:val="none" w:sz="0" w:space="0" w:color="auto"/>
            <w:right w:val="none" w:sz="0" w:space="0" w:color="auto"/>
          </w:divBdr>
        </w:div>
        <w:div w:id="197744514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38470104">
      <w:bodyDiv w:val="1"/>
      <w:marLeft w:val="0"/>
      <w:marRight w:val="0"/>
      <w:marTop w:val="0"/>
      <w:marBottom w:val="0"/>
      <w:divBdr>
        <w:top w:val="none" w:sz="0" w:space="0" w:color="auto"/>
        <w:left w:val="none" w:sz="0" w:space="0" w:color="auto"/>
        <w:bottom w:val="none" w:sz="0" w:space="0" w:color="auto"/>
        <w:right w:val="none" w:sz="0" w:space="0" w:color="auto"/>
      </w:divBdr>
      <w:divsChild>
        <w:div w:id="866020069">
          <w:blockQuote w:val="1"/>
          <w:marLeft w:val="0"/>
          <w:marRight w:val="0"/>
          <w:marTop w:val="0"/>
          <w:marBottom w:val="240"/>
          <w:divBdr>
            <w:top w:val="none" w:sz="0" w:space="0" w:color="auto"/>
            <w:left w:val="single" w:sz="24" w:space="12" w:color="DFE2E5"/>
            <w:bottom w:val="none" w:sz="0" w:space="0" w:color="auto"/>
            <w:right w:val="none" w:sz="0" w:space="0" w:color="auto"/>
          </w:divBdr>
        </w:div>
        <w:div w:id="187049164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3893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gobike.com/system-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gamal</dc:creator>
  <cp:keywords/>
  <dc:description/>
  <cp:lastModifiedBy>david gamal</cp:lastModifiedBy>
  <cp:revision>3</cp:revision>
  <dcterms:created xsi:type="dcterms:W3CDTF">2020-09-13T18:45:00Z</dcterms:created>
  <dcterms:modified xsi:type="dcterms:W3CDTF">2020-09-13T19:06:00Z</dcterms:modified>
</cp:coreProperties>
</file>