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F4" w:rsidRPr="006659F4" w:rsidRDefault="006659F4" w:rsidP="006659F4">
      <w:pPr>
        <w:rPr>
          <w:rFonts w:eastAsia="Calibri" w:cstheme="minorHAnsi"/>
          <w:color w:val="3B3838"/>
          <w14:cntxtAlts/>
        </w:rPr>
      </w:pPr>
      <w:r w:rsidRPr="006659F4">
        <w:rPr>
          <w:rFonts w:cstheme="minorHAnsi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7680"/>
      </w:tblGrid>
      <w:tr w:rsidR="006659F4" w:rsidRPr="006659F4" w:rsidTr="006659F4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:rsidR="006659F4" w:rsidRPr="006659F4" w:rsidRDefault="006659F4" w:rsidP="006659F4">
            <w:pPr>
              <w:spacing w:after="0" w:line="240" w:lineRule="auto"/>
              <w:rPr>
                <w:rFonts w:eastAsia="Calibri" w:cstheme="minorHAnsi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555555"/>
                <w:sz w:val="23"/>
                <w:szCs w:val="23"/>
              </w:rPr>
              <w:drawing>
                <wp:inline distT="0" distB="0" distL="0" distR="0">
                  <wp:extent cx="762000" cy="762000"/>
                  <wp:effectExtent l="0" t="0" r="0" b="0"/>
                  <wp:docPr id="3" name="Picture 3" descr="https://s.gravatar.com/avatar/980748884d32702c8e2f1cb814cdd4fe?s=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view-image-url" descr="https://s.gravatar.com/avatar/980748884d32702c8e2f1cb814cdd4fe?s=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3450"/>
              <w:gridCol w:w="3690"/>
            </w:tblGrid>
            <w:tr w:rsidR="006659F4" w:rsidRPr="006659F4" w:rsidTr="006659F4">
              <w:trPr>
                <w:trHeight w:val="333"/>
              </w:trPr>
              <w:tc>
                <w:tcPr>
                  <w:tcW w:w="3810" w:type="dxa"/>
                  <w:gridSpan w:val="2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F7751F"/>
                      <w:sz w:val="27"/>
                      <w:szCs w:val="27"/>
                    </w:rPr>
                  </w:pPr>
                  <w:r w:rsidRPr="006659F4">
                    <w:rPr>
                      <w:rFonts w:eastAsia="Calibri" w:cstheme="minorHAnsi"/>
                      <w:color w:val="C00000"/>
                      <w:sz w:val="27"/>
                      <w:szCs w:val="27"/>
                    </w:rPr>
                    <w:t>Sergey Hayrapetyan</w:t>
                  </w:r>
                </w:p>
              </w:tc>
              <w:tc>
                <w:tcPr>
                  <w:tcW w:w="3690" w:type="dxa"/>
                  <w:vMerge w:val="restart"/>
                  <w:vAlign w:val="center"/>
                </w:tcPr>
                <w:p w:rsidR="006659F4" w:rsidRPr="006659F4" w:rsidRDefault="006659F4" w:rsidP="006659F4">
                  <w:pPr>
                    <w:tabs>
                      <w:tab w:val="left" w:pos="3600"/>
                    </w:tabs>
                    <w:spacing w:after="0" w:line="240" w:lineRule="auto"/>
                    <w:jc w:val="center"/>
                    <w:rPr>
                      <w:rFonts w:eastAsia="Calibri" w:cstheme="minorHAnsi"/>
                      <w:color w:val="C00000"/>
                      <w:sz w:val="27"/>
                      <w:szCs w:val="27"/>
                    </w:rPr>
                  </w:pPr>
                  <w:r w:rsidRPr="006659F4">
                    <w:rPr>
                      <w:rFonts w:eastAsia="Calibri" w:cstheme="minorHAnsi"/>
                      <w:color w:val="C00000"/>
                      <w:sz w:val="27"/>
                      <w:szCs w:val="27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74930</wp:posOffset>
                        </wp:positionV>
                        <wp:extent cx="2133600" cy="447675"/>
                        <wp:effectExtent l="0" t="0" r="0" b="9525"/>
                        <wp:wrapNone/>
                        <wp:docPr id="173" name="Shape 173" descr="elezer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" name="Shape 173" descr="elezer.png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658" t="39234" r="10534" b="3913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336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659F4" w:rsidRPr="006659F4" w:rsidTr="006659F4">
              <w:trPr>
                <w:trHeight w:val="266"/>
              </w:trPr>
              <w:tc>
                <w:tcPr>
                  <w:tcW w:w="3810" w:type="dxa"/>
                  <w:gridSpan w:val="2"/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</w:pPr>
                  <w:r w:rsidRPr="006659F4">
                    <w:rPr>
                      <w:rFonts w:eastAsia="Calibri" w:cstheme="minorHAnsi"/>
                      <w:i/>
                      <w:iCs/>
                      <w:color w:val="333333"/>
                      <w:sz w:val="21"/>
                      <w:szCs w:val="21"/>
                    </w:rPr>
                    <w:t>Partner, US Representation</w:t>
                  </w:r>
                </w:p>
              </w:tc>
              <w:tc>
                <w:tcPr>
                  <w:tcW w:w="3690" w:type="dxa"/>
                  <w:vMerge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i/>
                      <w:iCs/>
                      <w:color w:val="333333"/>
                      <w:sz w:val="21"/>
                      <w:szCs w:val="21"/>
                    </w:rPr>
                  </w:pPr>
                </w:p>
              </w:tc>
            </w:tr>
            <w:tr w:rsidR="006659F4" w:rsidRPr="006659F4" w:rsidTr="006659F4">
              <w:trPr>
                <w:trHeight w:val="266"/>
              </w:trPr>
              <w:tc>
                <w:tcPr>
                  <w:tcW w:w="3810" w:type="dxa"/>
                  <w:gridSpan w:val="2"/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</w:pPr>
                  <w:r w:rsidRPr="006659F4">
                    <w:rPr>
                      <w:rFonts w:eastAsia="Calibri" w:cstheme="minorHAnsi"/>
                      <w:b/>
                      <w:bCs/>
                      <w:color w:val="333333"/>
                      <w:sz w:val="21"/>
                      <w:szCs w:val="21"/>
                    </w:rPr>
                    <w:t>ELZR LLC</w:t>
                  </w:r>
                </w:p>
              </w:tc>
              <w:tc>
                <w:tcPr>
                  <w:tcW w:w="3690" w:type="dxa"/>
                  <w:vMerge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</w:tc>
            </w:tr>
            <w:tr w:rsidR="006659F4" w:rsidRPr="006659F4" w:rsidTr="006659F4">
              <w:trPr>
                <w:trHeight w:val="249"/>
              </w:trPr>
              <w:tc>
                <w:tcPr>
                  <w:tcW w:w="360" w:type="dxa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F7751F"/>
                      <w:sz w:val="21"/>
                      <w:szCs w:val="21"/>
                    </w:rPr>
                  </w:pPr>
                  <w:r w:rsidRPr="006659F4">
                    <w:rPr>
                      <w:rFonts w:eastAsia="Calibri" w:cstheme="minorHAnsi"/>
                      <w:color w:val="C00000"/>
                      <w:sz w:val="21"/>
                      <w:szCs w:val="21"/>
                    </w:rPr>
                    <w:t>m:</w:t>
                  </w:r>
                </w:p>
              </w:tc>
              <w:tc>
                <w:tcPr>
                  <w:tcW w:w="3450" w:type="dxa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</w:pPr>
                  <w:r w:rsidRPr="006659F4"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  <w:t>262.737.4392  </w:t>
                  </w:r>
                  <w:r w:rsidRPr="006659F4">
                    <w:rPr>
                      <w:rFonts w:eastAsia="Calibri" w:cstheme="minorHAnsi"/>
                      <w:color w:val="C00000"/>
                      <w:sz w:val="21"/>
                      <w:szCs w:val="21"/>
                    </w:rPr>
                    <w:t>e: </w:t>
                  </w:r>
                  <w:hyperlink r:id="rId7" w:history="1">
                    <w:r w:rsidRPr="006659F4">
                      <w:rPr>
                        <w:rFonts w:eastAsia="Calibri" w:cstheme="minorHAnsi"/>
                        <w:color w:val="1DA1DB"/>
                        <w:sz w:val="21"/>
                        <w:szCs w:val="21"/>
                        <w:u w:val="single"/>
                      </w:rPr>
                      <w:t>sergey@elzrmob.com</w:t>
                    </w:r>
                  </w:hyperlink>
                </w:p>
              </w:tc>
              <w:tc>
                <w:tcPr>
                  <w:tcW w:w="3690" w:type="dxa"/>
                  <w:vMerge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</w:pPr>
                </w:p>
              </w:tc>
            </w:tr>
            <w:tr w:rsidR="006659F4" w:rsidRPr="006659F4" w:rsidTr="006659F4">
              <w:tc>
                <w:tcPr>
                  <w:tcW w:w="360" w:type="dxa"/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Calibri" w:cstheme="minorHAnsi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0" w:type="dxa"/>
                  <w:vAlign w:val="center"/>
                  <w:hideMark/>
                </w:tcPr>
                <w:p w:rsidR="006659F4" w:rsidRPr="006659F4" w:rsidRDefault="006659F4" w:rsidP="006659F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6659F4" w:rsidRPr="006659F4" w:rsidRDefault="006659F4" w:rsidP="006659F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F93CE7" w:rsidRPr="006659F4" w:rsidRDefault="00F93CE7" w:rsidP="006659F4">
      <w:pPr>
        <w:tabs>
          <w:tab w:val="left" w:pos="3195"/>
        </w:tabs>
        <w:rPr>
          <w:rFonts w:cstheme="minorHAnsi"/>
        </w:rPr>
      </w:pPr>
    </w:p>
    <w:sectPr w:rsidR="00F93CE7" w:rsidRPr="0066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F4"/>
    <w:rsid w:val="006659F4"/>
    <w:rsid w:val="00F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700B-DA5D-49DC-90AE-B5EC35E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rgey@elzrmo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jpg@01D26EB3.04F03C6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Hayrapetyan, Sergey</dc:creator>
  <cp:keywords/>
  <dc:description/>
  <cp:lastModifiedBy/>
  <cp:revision>1</cp:revision>
  <dcterms:created xsi:type="dcterms:W3CDTF">2017-01-15T04:14:00Z</dcterms:created>
</cp:coreProperties>
</file>