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A0DF" w14:textId="77777777" w:rsidR="00653023" w:rsidRPr="00653023" w:rsidRDefault="00653023" w:rsidP="00653023">
      <w:pPr>
        <w:widowControl/>
        <w:shd w:val="clear" w:color="auto" w:fill="FFFFFF"/>
        <w:wordWrap/>
        <w:autoSpaceDE/>
        <w:autoSpaceDN/>
        <w:spacing w:after="15" w:line="570" w:lineRule="atLeast"/>
        <w:ind w:left="1380" w:right="45" w:hanging="780"/>
        <w:jc w:val="left"/>
        <w:textAlignment w:val="top"/>
        <w:outlineLvl w:val="2"/>
        <w:rPr>
          <w:rFonts w:ascii="맑은 고딕" w:eastAsia="맑은 고딕" w:hAnsi="맑은 고딕" w:cs="굴림"/>
          <w:color w:val="000000"/>
          <w:spacing w:val="-30"/>
          <w:kern w:val="0"/>
          <w:sz w:val="45"/>
          <w:szCs w:val="45"/>
        </w:rPr>
      </w:pPr>
      <w:r w:rsidRPr="00653023">
        <w:rPr>
          <w:rFonts w:ascii="맑은 고딕" w:eastAsia="맑은 고딕" w:hAnsi="맑은 고딕" w:cs="굴림" w:hint="eastAsia"/>
          <w:color w:val="000000"/>
          <w:spacing w:val="-30"/>
          <w:kern w:val="0"/>
          <w:sz w:val="45"/>
          <w:szCs w:val="45"/>
        </w:rPr>
        <w:t>[이슈분석]캄보디아에 '韓 IT금융' 통째로 이식...'K-지급결제' 세계화 포문</w:t>
      </w:r>
    </w:p>
    <w:p w14:paraId="651DC334" w14:textId="69BFF9F1" w:rsidR="00971968" w:rsidRDefault="00653023"/>
    <w:p w14:paraId="04E483B2" w14:textId="0F487527" w:rsidR="00653023" w:rsidRPr="00653023" w:rsidRDefault="00653023">
      <w:proofErr w:type="spellStart"/>
      <w:r>
        <w:rPr>
          <w:rStyle w:val="a3"/>
          <w:rFonts w:hint="eastAsia"/>
          <w:color w:val="000000"/>
          <w:spacing w:val="-5"/>
          <w:sz w:val="26"/>
          <w:szCs w:val="26"/>
          <w:shd w:val="clear" w:color="auto" w:fill="FFFFFF"/>
        </w:rPr>
        <w:t>금결원</w:t>
      </w:r>
      <w:proofErr w:type="spellEnd"/>
      <w:r>
        <w:rPr>
          <w:rStyle w:val="a3"/>
          <w:rFonts w:hint="eastAsia"/>
          <w:color w:val="000000"/>
          <w:spacing w:val="-5"/>
          <w:sz w:val="26"/>
          <w:szCs w:val="26"/>
          <w:shd w:val="clear" w:color="auto" w:fill="FFFFFF"/>
        </w:rPr>
        <w:t>, 기업과 컨소시엄 꾸려 프로젝트 수행</w:t>
      </w:r>
      <w:r>
        <w:rPr>
          <w:rFonts w:hint="eastAsia"/>
          <w:b/>
          <w:bCs/>
          <w:color w:val="000000"/>
          <w:spacing w:val="-5"/>
          <w:sz w:val="26"/>
          <w:szCs w:val="26"/>
          <w:shd w:val="clear" w:color="auto" w:fill="FFFFFF"/>
        </w:rPr>
        <w:br/>
      </w:r>
      <w:r>
        <w:rPr>
          <w:rStyle w:val="a3"/>
          <w:rFonts w:hint="eastAsia"/>
          <w:color w:val="000000"/>
          <w:spacing w:val="-5"/>
          <w:sz w:val="26"/>
          <w:szCs w:val="26"/>
          <w:shd w:val="clear" w:color="auto" w:fill="FFFFFF"/>
        </w:rPr>
        <w:t>단계별 로드맵 도출...中·日 제치고 사업 수주</w:t>
      </w:r>
      <w:r>
        <w:rPr>
          <w:rFonts w:hint="eastAsia"/>
          <w:b/>
          <w:bCs/>
          <w:color w:val="000000"/>
          <w:spacing w:val="-5"/>
          <w:sz w:val="26"/>
          <w:szCs w:val="26"/>
          <w:shd w:val="clear" w:color="auto" w:fill="FFFFFF"/>
        </w:rPr>
        <w:br/>
      </w:r>
      <w:r>
        <w:rPr>
          <w:rStyle w:val="a3"/>
          <w:rFonts w:hint="eastAsia"/>
          <w:color w:val="000000"/>
          <w:spacing w:val="-5"/>
          <w:sz w:val="26"/>
          <w:szCs w:val="26"/>
          <w:shd w:val="clear" w:color="auto" w:fill="FFFFFF"/>
        </w:rPr>
        <w:t>실시간 자금이체 등 4개 국가결제시스템 구축</w:t>
      </w:r>
      <w:r>
        <w:rPr>
          <w:rFonts w:hint="eastAsia"/>
          <w:b/>
          <w:bCs/>
          <w:color w:val="000000"/>
          <w:spacing w:val="-5"/>
          <w:sz w:val="26"/>
          <w:szCs w:val="26"/>
          <w:shd w:val="clear" w:color="auto" w:fill="FFFFFF"/>
        </w:rPr>
        <w:br/>
      </w:r>
      <w:r>
        <w:rPr>
          <w:rStyle w:val="a3"/>
          <w:rFonts w:hint="eastAsia"/>
          <w:color w:val="000000"/>
          <w:spacing w:val="-5"/>
          <w:sz w:val="26"/>
          <w:szCs w:val="26"/>
          <w:shd w:val="clear" w:color="auto" w:fill="FFFFFF"/>
        </w:rPr>
        <w:t xml:space="preserve">모바일 혁신까지 전수...동남아 등 관심 </w:t>
      </w:r>
      <w:proofErr w:type="spellStart"/>
      <w:r>
        <w:rPr>
          <w:rStyle w:val="a3"/>
          <w:rFonts w:hint="eastAsia"/>
          <w:color w:val="000000"/>
          <w:spacing w:val="-5"/>
          <w:sz w:val="26"/>
          <w:szCs w:val="26"/>
          <w:shd w:val="clear" w:color="auto" w:fill="FFFFFF"/>
        </w:rPr>
        <w:t>높아</w:t>
      </w:r>
      <w:r>
        <w:rPr>
          <w:rFonts w:hint="eastAsia"/>
          <w:color w:val="000000"/>
          <w:spacing w:val="-5"/>
          <w:sz w:val="26"/>
          <w:szCs w:val="26"/>
          <w:shd w:val="clear" w:color="auto" w:fill="FFFFFF"/>
        </w:rPr>
        <w:t>바카스와</w:t>
      </w:r>
      <w:proofErr w:type="spellEnd"/>
      <w:r>
        <w:rPr>
          <w:rFonts w:hint="eastAsia"/>
          <w:color w:val="000000"/>
          <w:spacing w:val="-5"/>
          <w:sz w:val="26"/>
          <w:szCs w:val="26"/>
          <w:shd w:val="clear" w:color="auto" w:fill="FFFFFF"/>
        </w:rPr>
        <w:t xml:space="preserve"> 툭툭이(이동수단)의 나라 캄보디아에 한국 IT금융시스템이 통째로 이식됐다. 캄보디아 경제 통로에 한국 정보기술(IT)이 실크로드 주역으로 부상했다.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일본과 중국을 제치고 동남아금융 허브로 부상 중인 캄보디아에 토종 지급결제 시스템, 그것도 한국 브랜드 IT금융시스템을 국가 전반에 입히는 첫 사례다. 한국 금융망 운영기관인 금융결제원과 </w:t>
      </w:r>
      <w:proofErr w:type="spellStart"/>
      <w:r>
        <w:rPr>
          <w:rFonts w:hint="eastAsia"/>
          <w:color w:val="000000"/>
          <w:spacing w:val="-5"/>
          <w:sz w:val="26"/>
          <w:szCs w:val="26"/>
          <w:shd w:val="clear" w:color="auto" w:fill="FFFFFF"/>
        </w:rPr>
        <w:t>디리아</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모빌씨앤씨</w:t>
      </w:r>
      <w:proofErr w:type="spellEnd"/>
      <w:r>
        <w:rPr>
          <w:rFonts w:hint="eastAsia"/>
          <w:color w:val="000000"/>
          <w:spacing w:val="-5"/>
          <w:sz w:val="26"/>
          <w:szCs w:val="26"/>
          <w:shd w:val="clear" w:color="auto" w:fill="FFFFFF"/>
        </w:rPr>
        <w:t xml:space="preserve"> 등 민간기업이 뭉쳐 캄보디아 국가결제시스템 전반을 구축했다.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캄보디아를 기점으로 이제 한국 디지털 기반 IT금융시스템이 해외로 저변을 넓히는 마중물이 될 전망이다. 코로나19 확산으로 디지털 지급결제 시스템 노하우를 전수받기 위해 다양한 국가에서 한국에 러브콜을 보내며 나비효과를 촉발했다.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캄보디아 수출을 계기로 이제 국내 디지털 채널은 세계로 외연을 확대하는 새로운 수출 'K-브랜드'가 될 가능성도 점쳐진다.</w:t>
      </w:r>
      <w:r>
        <w:rPr>
          <w:rFonts w:hint="eastAsia"/>
          <w:color w:val="000000"/>
          <w:spacing w:val="-5"/>
          <w:sz w:val="26"/>
          <w:szCs w:val="26"/>
        </w:rPr>
        <w:br/>
      </w:r>
      <w:r>
        <w:rPr>
          <w:rFonts w:hint="eastAsia"/>
          <w:color w:val="000000"/>
          <w:spacing w:val="-5"/>
          <w:sz w:val="26"/>
          <w:szCs w:val="26"/>
        </w:rPr>
        <w:br/>
      </w:r>
      <w:r>
        <w:rPr>
          <w:noProof/>
          <w:color w:val="000000"/>
          <w:spacing w:val="-5"/>
          <w:sz w:val="26"/>
          <w:szCs w:val="26"/>
          <w:shd w:val="clear" w:color="auto" w:fill="FFFFFF"/>
        </w:rPr>
        <w:lastRenderedPageBreak/>
        <w:drawing>
          <wp:inline distT="0" distB="0" distL="0" distR="0" wp14:anchorId="00B7D47B" wp14:editId="75566AB4">
            <wp:extent cx="5731510" cy="19265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r>
        <w:rPr>
          <w:rFonts w:hint="eastAsia"/>
          <w:color w:val="000000"/>
          <w:spacing w:val="-5"/>
          <w:sz w:val="26"/>
          <w:szCs w:val="26"/>
        </w:rPr>
        <w:br/>
      </w:r>
      <w:r>
        <w:rPr>
          <w:rFonts w:hint="eastAsia"/>
          <w:color w:val="000000"/>
          <w:spacing w:val="-5"/>
          <w:sz w:val="26"/>
          <w:szCs w:val="26"/>
          <w:shd w:val="clear" w:color="auto" w:fill="FFFFFF"/>
        </w:rPr>
        <w:t>◇지급결제시스템 수출, 그 6년의 발자취.</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캄보디아 국가지급결제시스템 구축사업은 정부 공적원조(ODA)사업 중 하나로 시작했다. 실제 구축부터 운용까지 모든 과정을 완료한 대표 지급결제 인프라 협력 성공 사례로 부상했다.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2019년 10월, 운용에 들어가기까지 6년여 노력이 있었다. 금융결제원은 정부 금융시장 인프라 해외 수출을 견인하기 위해 2010년 해외협력사업 전담 조직을 신설했다. 지금까지 한국 금융은 내수 기반에 머물고 있고, 오히려 해외에 막대한 비용을 지불하며 반쪽짜리 금융 라이선스를 받아 제한적인 사업만 해왔다.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캄보디아 사업 수주를 위해 중국과 일본 등이 강력한 원조 협력 등을 약속하며 전면전에 나섰지만, 한국 IT금융시스템 운영 노하우와 전문성을 인정받아 한국 지급시스템을 통째로 이식하는 계기가 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캄보디아 중앙은행(NBC)은 자국민 지급결제 서비스 이용편의 제고와 자국통화 유통 촉진을 목적으로 금융 분야 현대화 방안을 추진했다. 이 시기 한국 과학기술정보통신부 산하 정보통신산업진흥원에 사전타당성조사를 캄보디아 정부가 공식 요청했다.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lastRenderedPageBreak/>
        <w:t xml:space="preserve">사전타당성 조사기간 동안 </w:t>
      </w:r>
      <w:proofErr w:type="spellStart"/>
      <w:r>
        <w:rPr>
          <w:rFonts w:hint="eastAsia"/>
          <w:color w:val="000000"/>
          <w:spacing w:val="-5"/>
          <w:sz w:val="26"/>
          <w:szCs w:val="26"/>
          <w:shd w:val="clear" w:color="auto" w:fill="FFFFFF"/>
        </w:rPr>
        <w:t>금결원을</w:t>
      </w:r>
      <w:proofErr w:type="spellEnd"/>
      <w:r>
        <w:rPr>
          <w:rFonts w:hint="eastAsia"/>
          <w:color w:val="000000"/>
          <w:spacing w:val="-5"/>
          <w:sz w:val="26"/>
          <w:szCs w:val="26"/>
          <w:shd w:val="clear" w:color="auto" w:fill="FFFFFF"/>
        </w:rPr>
        <w:t xml:space="preserve"> 비롯해 한국 기업은 발빠르게 움직였다. 현지 IT 인프라 현황을 파악하고 한국이 보유한 지급결제시스템 </w:t>
      </w:r>
      <w:proofErr w:type="spellStart"/>
      <w:r>
        <w:rPr>
          <w:rFonts w:hint="eastAsia"/>
          <w:color w:val="000000"/>
          <w:spacing w:val="-5"/>
          <w:sz w:val="26"/>
          <w:szCs w:val="26"/>
          <w:shd w:val="clear" w:color="auto" w:fill="FFFFFF"/>
        </w:rPr>
        <w:t>스왑분석을</w:t>
      </w:r>
      <w:proofErr w:type="spellEnd"/>
      <w:r>
        <w:rPr>
          <w:rFonts w:hint="eastAsia"/>
          <w:color w:val="000000"/>
          <w:spacing w:val="-5"/>
          <w:sz w:val="26"/>
          <w:szCs w:val="26"/>
          <w:shd w:val="clear" w:color="auto" w:fill="FFFFFF"/>
        </w:rPr>
        <w:t xml:space="preserve"> 통해 단계별 로드맵을 도출, 기술 경쟁 우위로 접근했다.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결국 캄보디아 중앙은행은 오랜 검토 끝에 한국 정부에 시스템 컨설팅을 의뢰했고, 2017년 9월 공적원조를 요청하는 사업요청서를 제출했다.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국가 금융망을 운영하는 </w:t>
      </w:r>
      <w:proofErr w:type="spellStart"/>
      <w:r>
        <w:rPr>
          <w:rFonts w:hint="eastAsia"/>
          <w:color w:val="000000"/>
          <w:spacing w:val="-5"/>
          <w:sz w:val="26"/>
          <w:szCs w:val="26"/>
          <w:shd w:val="clear" w:color="auto" w:fill="FFFFFF"/>
        </w:rPr>
        <w:t>금결원과</w:t>
      </w:r>
      <w:proofErr w:type="spellEnd"/>
      <w:r>
        <w:rPr>
          <w:rFonts w:hint="eastAsia"/>
          <w:color w:val="000000"/>
          <w:spacing w:val="-5"/>
          <w:sz w:val="26"/>
          <w:szCs w:val="26"/>
          <w:shd w:val="clear" w:color="auto" w:fill="FFFFFF"/>
        </w:rPr>
        <w:t xml:space="preserve"> 한국 기업이 컨소시엄을 꾸려 개발 프로젝트 수행 계획에 필요한 제도 수립과 시스템 디자인, 서비스 전반을 모두 새로 짰다.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금결원</w:t>
      </w:r>
      <w:proofErr w:type="spellEnd"/>
      <w:r>
        <w:rPr>
          <w:rFonts w:hint="eastAsia"/>
          <w:color w:val="000000"/>
          <w:spacing w:val="-5"/>
          <w:sz w:val="26"/>
          <w:szCs w:val="26"/>
          <w:shd w:val="clear" w:color="auto" w:fill="FFFFFF"/>
        </w:rPr>
        <w:t xml:space="preserve"> 컨소시엄은 구축사업을 통해 실시간 </w:t>
      </w:r>
      <w:proofErr w:type="spellStart"/>
      <w:r>
        <w:rPr>
          <w:rFonts w:hint="eastAsia"/>
          <w:color w:val="000000"/>
          <w:spacing w:val="-5"/>
          <w:sz w:val="26"/>
          <w:szCs w:val="26"/>
          <w:shd w:val="clear" w:color="auto" w:fill="FFFFFF"/>
        </w:rPr>
        <w:t>자금이체시스템은</w:t>
      </w:r>
      <w:proofErr w:type="spellEnd"/>
      <w:r>
        <w:rPr>
          <w:rFonts w:hint="eastAsia"/>
          <w:color w:val="000000"/>
          <w:spacing w:val="-5"/>
          <w:sz w:val="26"/>
          <w:szCs w:val="26"/>
          <w:shd w:val="clear" w:color="auto" w:fill="FFFFFF"/>
        </w:rPr>
        <w:t xml:space="preserve"> 물론 </w:t>
      </w:r>
      <w:proofErr w:type="spellStart"/>
      <w:r>
        <w:rPr>
          <w:rFonts w:hint="eastAsia"/>
          <w:color w:val="000000"/>
          <w:spacing w:val="-5"/>
          <w:sz w:val="26"/>
          <w:szCs w:val="26"/>
          <w:shd w:val="clear" w:color="auto" w:fill="FFFFFF"/>
        </w:rPr>
        <w:t>모바일뱅킹</w:t>
      </w:r>
      <w:proofErr w:type="spellEnd"/>
      <w:r>
        <w:rPr>
          <w:rFonts w:hint="eastAsia"/>
          <w:color w:val="000000"/>
          <w:spacing w:val="-5"/>
          <w:sz w:val="26"/>
          <w:szCs w:val="26"/>
          <w:shd w:val="clear" w:color="auto" w:fill="FFFFFF"/>
        </w:rPr>
        <w:t xml:space="preserve"> 공동이용시스템, QR코드 결제시스템, 은행간 청산시스템 4가지에 달하는 국가기간망을 개발했다. 오랜 사전 분석과 민관 콜라보를 통해 캄보디아 현지에 최적화된 시스템을 자체 고안한 것이다.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현지통화인 </w:t>
      </w:r>
      <w:proofErr w:type="spellStart"/>
      <w:r>
        <w:rPr>
          <w:rFonts w:hint="eastAsia"/>
          <w:color w:val="000000"/>
          <w:spacing w:val="-5"/>
          <w:sz w:val="26"/>
          <w:szCs w:val="26"/>
          <w:shd w:val="clear" w:color="auto" w:fill="FFFFFF"/>
        </w:rPr>
        <w:t>리엘화</w:t>
      </w:r>
      <w:proofErr w:type="spellEnd"/>
      <w:r>
        <w:rPr>
          <w:rFonts w:hint="eastAsia"/>
          <w:color w:val="000000"/>
          <w:spacing w:val="-5"/>
          <w:sz w:val="26"/>
          <w:szCs w:val="26"/>
          <w:shd w:val="clear" w:color="auto" w:fill="FFFFFF"/>
        </w:rPr>
        <w:t xml:space="preserve"> 뿐 아니라 일상 경제 활동에서 현지 통화보다 많이 사용되는 달러화 이체를 지원하고 이체한도를 5만달러로 높였다. 모바일을 이용한 은행간 자금이체를 현지 최초로 구현하는 등 캄보디아 금융 서비스를 한 단계 끌어올리는 </w:t>
      </w:r>
      <w:proofErr w:type="spellStart"/>
      <w:r>
        <w:rPr>
          <w:rFonts w:hint="eastAsia"/>
          <w:color w:val="000000"/>
          <w:spacing w:val="-5"/>
          <w:sz w:val="26"/>
          <w:szCs w:val="26"/>
          <w:shd w:val="clear" w:color="auto" w:fill="FFFFFF"/>
        </w:rPr>
        <w:t>마중물</w:t>
      </w:r>
      <w:proofErr w:type="spellEnd"/>
      <w:r>
        <w:rPr>
          <w:rFonts w:hint="eastAsia"/>
          <w:color w:val="000000"/>
          <w:spacing w:val="-5"/>
          <w:sz w:val="26"/>
          <w:szCs w:val="26"/>
          <w:shd w:val="clear" w:color="auto" w:fill="FFFFFF"/>
        </w:rPr>
        <w:t xml:space="preserve"> 역할을 했다. 특히 </w:t>
      </w:r>
      <w:proofErr w:type="spellStart"/>
      <w:r>
        <w:rPr>
          <w:rFonts w:hint="eastAsia"/>
          <w:color w:val="000000"/>
          <w:spacing w:val="-5"/>
          <w:sz w:val="26"/>
          <w:szCs w:val="26"/>
          <w:shd w:val="clear" w:color="auto" w:fill="FFFFFF"/>
        </w:rPr>
        <w:t>비대면</w:t>
      </w:r>
      <w:proofErr w:type="spellEnd"/>
      <w:r>
        <w:rPr>
          <w:rFonts w:hint="eastAsia"/>
          <w:color w:val="000000"/>
          <w:spacing w:val="-5"/>
          <w:sz w:val="26"/>
          <w:szCs w:val="26"/>
          <w:shd w:val="clear" w:color="auto" w:fill="FFFFFF"/>
        </w:rPr>
        <w:t xml:space="preserve"> 기반 모바일 </w:t>
      </w:r>
      <w:proofErr w:type="spellStart"/>
      <w:r>
        <w:rPr>
          <w:rFonts w:hint="eastAsia"/>
          <w:color w:val="000000"/>
          <w:spacing w:val="-5"/>
          <w:sz w:val="26"/>
          <w:szCs w:val="26"/>
          <w:shd w:val="clear" w:color="auto" w:fill="FFFFFF"/>
        </w:rPr>
        <w:t>폰번호를</w:t>
      </w:r>
      <w:proofErr w:type="spellEnd"/>
      <w:r>
        <w:rPr>
          <w:rFonts w:hint="eastAsia"/>
          <w:color w:val="000000"/>
          <w:spacing w:val="-5"/>
          <w:sz w:val="26"/>
          <w:szCs w:val="26"/>
          <w:shd w:val="clear" w:color="auto" w:fill="FFFFFF"/>
        </w:rPr>
        <w:t xml:space="preserve"> 통한 실시간 이체 서비스도 선보이는 등 디지털 혁신에 부합한 트렌드를 시스템에 녹였다.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그 결과 올해 캄보디아 금융 거래량은 폭발적으로 증가했다. 올해 1월부터 10월까지 거래건수는 월평균 49%씩 증가했다. 지난 10월 거래실적은 1월에 비해 건수는 24배, 금액은 23배 증가했다.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◇한국 금융IT, 나비효과</w:t>
      </w:r>
      <w:r>
        <w:rPr>
          <w:rFonts w:hint="eastAsia"/>
          <w:color w:val="000000"/>
          <w:spacing w:val="-5"/>
          <w:sz w:val="26"/>
          <w:szCs w:val="26"/>
        </w:rPr>
        <w:br/>
      </w:r>
      <w:r>
        <w:rPr>
          <w:rFonts w:hint="eastAsia"/>
          <w:color w:val="000000"/>
          <w:spacing w:val="-5"/>
          <w:sz w:val="26"/>
          <w:szCs w:val="26"/>
        </w:rPr>
        <w:lastRenderedPageBreak/>
        <w:br/>
      </w:r>
      <w:r>
        <w:rPr>
          <w:rFonts w:hint="eastAsia"/>
          <w:color w:val="000000"/>
          <w:spacing w:val="-5"/>
          <w:sz w:val="26"/>
          <w:szCs w:val="26"/>
          <w:shd w:val="clear" w:color="auto" w:fill="FFFFFF"/>
        </w:rPr>
        <w:t>파급효과가 나타났다. 캄보디아 지급결제시스템이 성공적으로 안착하자 동남아시아를 비롯해 다수 국가들이 한국 IT금융시스템에 관심을 보이기 시작했다. 코로나19 확산이 세계적으로 유행하면서 그 요구는 나비효과로 이어지고 있다. 한국무역협회 주최로 프놈펜 캄보디아 총리 공관에서 열린 한-캄보디아 비즈니스 포럼에서는 이 프로젝트 성공사례가 공유되고 추진과정은 대통령에게 보고됐다.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또 지난해 12월 한-아세안 </w:t>
      </w:r>
      <w:proofErr w:type="spellStart"/>
      <w:r>
        <w:rPr>
          <w:rFonts w:hint="eastAsia"/>
          <w:color w:val="000000"/>
          <w:spacing w:val="-5"/>
          <w:sz w:val="26"/>
          <w:szCs w:val="26"/>
          <w:shd w:val="clear" w:color="auto" w:fill="FFFFFF"/>
        </w:rPr>
        <w:t>핀테크콘퍼런스에서도</w:t>
      </w:r>
      <w:proofErr w:type="spellEnd"/>
      <w:r>
        <w:rPr>
          <w:rFonts w:hint="eastAsia"/>
          <w:color w:val="000000"/>
          <w:spacing w:val="-5"/>
          <w:sz w:val="26"/>
          <w:szCs w:val="26"/>
          <w:shd w:val="clear" w:color="auto" w:fill="FFFFFF"/>
        </w:rPr>
        <w:t xml:space="preserve"> 금융시장 인프라 협력사업 성공사례로 꼽히며 다른 국가에 전파됐다.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KB국민은행, 신한은행, JB금융지주가 인수한 PPCB 등 캄보디아에 진출해 영업하는 한국계 은행은 이 지급결제시스템을 활용, 현지 고객에게 다양한 서비스를 제공한다. 한국계 은행 최대 강점 중 하나가 </w:t>
      </w:r>
      <w:proofErr w:type="spellStart"/>
      <w:r>
        <w:rPr>
          <w:rFonts w:hint="eastAsia"/>
          <w:color w:val="000000"/>
          <w:spacing w:val="-5"/>
          <w:sz w:val="26"/>
          <w:szCs w:val="26"/>
          <w:shd w:val="clear" w:color="auto" w:fill="FFFFFF"/>
        </w:rPr>
        <w:t>전자금융서비스인데</w:t>
      </w:r>
      <w:proofErr w:type="spellEnd"/>
      <w:r>
        <w:rPr>
          <w:rFonts w:hint="eastAsia"/>
          <w:color w:val="000000"/>
          <w:spacing w:val="-5"/>
          <w:sz w:val="26"/>
          <w:szCs w:val="26"/>
          <w:shd w:val="clear" w:color="auto" w:fill="FFFFFF"/>
        </w:rPr>
        <w:t>, 캄보디아 지급결제 시스템이 해외에 나가 있는 우리 은행의 경쟁력을 높여주는 수단이 된 셈이다.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지난 8월, 찌어 찬도 캄보디아 중앙은행 총재는 “캄보디아 국가지급결제시스템 구축에 한국 정부 지원과 노하우 덕택으로 코로나 확산 시국에 </w:t>
      </w:r>
      <w:proofErr w:type="spellStart"/>
      <w:r>
        <w:rPr>
          <w:rFonts w:hint="eastAsia"/>
          <w:color w:val="000000"/>
          <w:spacing w:val="-5"/>
          <w:sz w:val="26"/>
          <w:szCs w:val="26"/>
          <w:shd w:val="clear" w:color="auto" w:fill="FFFFFF"/>
        </w:rPr>
        <w:t>비대면</w:t>
      </w:r>
      <w:proofErr w:type="spellEnd"/>
      <w:r>
        <w:rPr>
          <w:rFonts w:hint="eastAsia"/>
          <w:color w:val="000000"/>
          <w:spacing w:val="-5"/>
          <w:sz w:val="26"/>
          <w:szCs w:val="26"/>
          <w:shd w:val="clear" w:color="auto" w:fill="FFFFFF"/>
        </w:rPr>
        <w:t xml:space="preserve"> 전자방식 지급결제로 체질개선하는 데 큰 도움이 </w:t>
      </w:r>
      <w:proofErr w:type="spellStart"/>
      <w:r>
        <w:rPr>
          <w:rFonts w:hint="eastAsia"/>
          <w:color w:val="000000"/>
          <w:spacing w:val="-5"/>
          <w:sz w:val="26"/>
          <w:szCs w:val="26"/>
          <w:shd w:val="clear" w:color="auto" w:fill="FFFFFF"/>
        </w:rPr>
        <w:t>됐다”고</w:t>
      </w:r>
      <w:proofErr w:type="spellEnd"/>
      <w:r>
        <w:rPr>
          <w:rFonts w:hint="eastAsia"/>
          <w:color w:val="000000"/>
          <w:spacing w:val="-5"/>
          <w:sz w:val="26"/>
          <w:szCs w:val="26"/>
          <w:shd w:val="clear" w:color="auto" w:fill="FFFFFF"/>
        </w:rPr>
        <w:t xml:space="preserve"> 밝혔다.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길재식기자 osolgil@etnews.com</w:t>
      </w:r>
    </w:p>
    <w:sectPr w:rsidR="00653023" w:rsidRPr="006530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23"/>
    <w:rsid w:val="005E0A27"/>
    <w:rsid w:val="00653023"/>
    <w:rsid w:val="00D447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EB6E"/>
  <w15:chartTrackingRefBased/>
  <w15:docId w15:val="{5A35CFB8-6085-4467-BB85-CD7AB964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5302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653023"/>
    <w:rPr>
      <w:rFonts w:ascii="굴림" w:eastAsia="굴림" w:hAnsi="굴림" w:cs="굴림"/>
      <w:b/>
      <w:bCs/>
      <w:kern w:val="0"/>
      <w:sz w:val="27"/>
      <w:szCs w:val="27"/>
    </w:rPr>
  </w:style>
  <w:style w:type="character" w:styleId="a3">
    <w:name w:val="Strong"/>
    <w:basedOn w:val="a0"/>
    <w:uiPriority w:val="22"/>
    <w:qFormat/>
    <w:rsid w:val="00653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8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Reed</dc:creator>
  <cp:keywords/>
  <dc:description/>
  <cp:lastModifiedBy>Erin Reed</cp:lastModifiedBy>
  <cp:revision>1</cp:revision>
  <dcterms:created xsi:type="dcterms:W3CDTF">2020-12-01T00:42:00Z</dcterms:created>
  <dcterms:modified xsi:type="dcterms:W3CDTF">2020-12-01T00:42:00Z</dcterms:modified>
</cp:coreProperties>
</file>