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27435" w14:textId="4B26117D" w:rsidR="00971968" w:rsidRDefault="00605D0B" w:rsidP="00605D0B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 xml:space="preserve">오늘도 200명대 예상…정부, 오전 수도권-강원 1.5단계 </w:t>
      </w:r>
      <w:proofErr w:type="spellStart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확정할듯</w:t>
      </w:r>
      <w:proofErr w:type="spellEnd"/>
    </w:p>
    <w:p w14:paraId="0E79CEB1" w14:textId="71FB0D73" w:rsidR="00605D0B" w:rsidRDefault="00605D0B" w:rsidP="00605D0B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</w:p>
    <w:p w14:paraId="473FFAF9" w14:textId="6539CDB0" w:rsidR="00605D0B" w:rsidRPr="00605D0B" w:rsidRDefault="00605D0B" w:rsidP="00605D0B">
      <w:pPr>
        <w:rPr>
          <w:rFonts w:hint="eastAsia"/>
        </w:rPr>
      </w:pPr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총리 주재 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중대본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회의서 결정…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박능후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장관, 낮 12시 브리핑</w:t>
      </w:r>
      <w:r>
        <w:rPr>
          <w:rFonts w:hint="eastAsia"/>
          <w:b/>
          <w:bCs/>
          <w:color w:val="000000"/>
          <w:spacing w:val="-5"/>
          <w:sz w:val="26"/>
          <w:szCs w:val="26"/>
          <w:shd w:val="clear" w:color="auto" w:fill="FFFFFF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정은경 "2~4주 후 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확진자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300∼400명 예측도…방역수칙 준수해야"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drawing>
          <wp:inline distT="0" distB="0" distL="0" distR="0" wp14:anchorId="2777FD9A" wp14:editId="7D7DFC02">
            <wp:extent cx="5731510" cy="38531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코로나19 검사 받는 학생들</w:t>
      </w:r>
      <w:r>
        <w:rPr>
          <w:rFonts w:ascii="맑은 고딕" w:eastAsia="맑은 고딕" w:hAnsi="맑은 고딕" w:hint="eastAsia"/>
          <w:color w:val="666666"/>
          <w:spacing w:val="-5"/>
          <w:sz w:val="18"/>
          <w:szCs w:val="18"/>
          <w:shd w:val="clear" w:color="auto" w:fill="FFFFFF"/>
        </w:rPr>
        <w:br/>
      </w:r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[연합뉴스 자료 사진]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(서울=연합뉴스) 신선미 정윤주 기자 = 국내 신종 코로나바이러스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감염증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(코로나19) 신규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수가 사흘 연속 200명대를 나타내며 뚜렷한 확산세를 보이고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 xml:space="preserve">카페와 직장,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가족·지인모임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등 일상 곳곳의 집단감염이 만연한 상황에서 최근 들어 학교와 동아리, 기도원, 백화점, 음식점 등을 고리로 새로운 발병 사례가 속속 확인되면서 전체 신규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규모는 연일 커지고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정부가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급증 지역인 수도권과 강원의 '사회적 거리두기'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를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1.5단계로 격상하는 것을 포함해 다각도의 대책을 강구 중이지만 감염의 고리가 워낙 다양하게 퍼져 있어 당분간 확산세가 이어지지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않겠느냐는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관측이 우세하다.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 xml:space="preserve">'일상 감염' 전방위 확산…신규 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확진자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 xml:space="preserve"> 205명→208명→223명→?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17일 중앙방역대책본부(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방대본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)에 따르면 전날 0시 기준 신규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확진자는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223명으로 집계돼 14∼15일(205명, 208명)에 이어 사흘 연속 200명을 넘었다.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신규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223명은 지난 8월 중순 수도권의 집단감염이 본격화한 뒤 정점(8월 27일, 441명)을 찍고 내려오던 시점인 9월 2일(267명) 이후 75일 만에 최다 기록이다. 특히 평일 대비 검사 건수가 줄어든 휴일의 결과임에도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220여명이 나온 것은 그만큼 지역사회에 잠복한 감염이 상당하다는 것을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방증한다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전날 각 지방자치단체가 집계한 통계로 추정해 보면 이날 오전 발표될 신규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수도 200명을 넘을 것으로 예상된다.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신규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확진자의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대부분은 지역사회에서 감염된 환자들이다.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전날의 경우도 223명 가운데 86.5%인 193명이 지역발생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확진자였다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 같은 '지역감염' 증가세는 코로나19가 지역과 장소를 가리지 않고 전방위로 침투하면서 크고 작은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집단발병이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이어지는 데 따른 것이다.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lastRenderedPageBreak/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새로 확인된 집단감염 사례만 해도 경기 수원대 미술대학원-동아리(누적 14명), 경기 고양시 소재 백화점(9명), 경북 청송군 가족모임(19명), 전남 순천시의 한 음식점(6명), 충북 음성군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벧엘기도원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(10명) 등 전국 곳곳에 걸쳐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이들 사례 직전에는 서울 동작구 카페(21명), 강서구 소재 병원(17명), 강원 철원군 장애인 요양원(11명), 강원지역 교장 연수 프로그램(18명), 전남 광양시 소재 기업(29명) 등과 관련한 산발적 감염이 잇따라 발생해 지금까지도 추가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나오는 등 여파가 계속되고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수도권·강원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 xml:space="preserve"> 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확산세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 xml:space="preserve"> 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뚜렷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…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중대본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, 오전 회의서 1.5단계 격상 확정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지역별로 보면 수도권과 강원의 확산세가 상대적으로 거센 편이다.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방역당국이 거리두기 단계를 조정할 때는 '최근 1주일간 지역발생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수'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를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주요 지표로 삼는데 이 두 지역은 이미 1.5단계 범위에 들었거나 거의 근접한 상태다.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지난 10일부터 전날까지 1주간 수도권의 지역발생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수는 일별로 53명→81명→88명→113명→109명→124명→128명을 기록해 일평균 99.4명으로 집계됐다. 사실상 1.5단계 기준(100명 이상) 수준이다.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강원의 경우 1주간 3명→8명→6명→23명→18명→19명→20명을 나타내며 일평균으로 13.9명이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확진됐다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. 이는 이미 1.5단계 기준(10명 이상)을 넘어선 것이다.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lastRenderedPageBreak/>
        <w:drawing>
          <wp:inline distT="0" distB="0" distL="0" distR="0" wp14:anchorId="4148BA9D" wp14:editId="587BA17A">
            <wp:extent cx="5731510" cy="38182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아침부터 분주한 선별진료소</w:t>
      </w:r>
      <w:r>
        <w:rPr>
          <w:rFonts w:ascii="맑은 고딕" w:eastAsia="맑은 고딕" w:hAnsi="맑은 고딕" w:hint="eastAsia"/>
          <w:color w:val="666666"/>
          <w:spacing w:val="-5"/>
          <w:sz w:val="18"/>
          <w:szCs w:val="18"/>
          <w:shd w:val="clear" w:color="auto" w:fill="FFFFFF"/>
        </w:rPr>
        <w:br/>
      </w:r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[연합뉴스 자료 사진]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이와 관련해 정부는 이날 오전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정세균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국무총리 주재로 중앙재난안전대책본부(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중대본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) 회의를 열어 두 권역의 거리두기를 1.5단계로 격상하는 방안을 논의한 뒤 확정한다.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회의 결과는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박능후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중대본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1차장(보건복지부 장관)이 낮 12시 브리핑을 통해 발표한다.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현재로서는 19일 0시부터 1.5단계로 격상하는 데 무게가 실려 있는 것으로 보인다. 다만 강원은 전체 권역보다는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집중적으로 발생하는 영서 지역에 대해서만 1.5단계 격상 가능성이 거론된다.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이와 별개로 충남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천안·아산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, 강원 원주, 전남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순천·광양·여수시의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경우 앞서 선제적으로 1.5단계로 방역 수위를 높인 상태다.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lastRenderedPageBreak/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정은경 방대본부장은 전날 브리핑에서 "최근 수도권 외에 비수도권에서도 산발적인 집단감염이 지속해서 발생하고 있어 전국적인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증가세를 우려하고 있다"면서 "2주나 4주 후에는 (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확진자가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) 300∼400명 가까이 발생할 수도 있을 것으로 예측되는 상황"이라고 말했다.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그는 이어 "(다음 달은) 연말연시 행사와 모임으로 사람 간 접촉의 기회가 늘어날 가능성이 크고, 또 실내활동 증가 및 불충분한 환기로 '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밀집·밀폐·밀접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' 환경에 대한 노출이 증가하며, 인플루엔자(독감)를 비롯한 호흡기 감염병 증가 등 여러 위험 요인이 겹치는 위험한 상황"이라며 "마스크 착용, 손 씻기, 거리두기, 환기와 소독 등 방역수칙을 철저히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지켜달라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"고 당부했다.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거리두기 강화를 통해 지금의 코로나19 확산세를 꺾고, 겨울철 유행도 막아야 한다는 데는 전문가들의 의견도 일치한다.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김우주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고대구로병원 감염내과 교수는 전날 유튜브 방송에서 "(코로나19의) '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가을·겨울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대유행'에 시동이 걸렸다"고 분석하면서 "정부가 경제를 고려해 거리두기 단계를 올리는 것을 미루는 모습을 보이고 있지만, (오히려 거리두기를) 짧고 굵게 해서 환자 수를 빨리 줄이는 게 낫지 않을까"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라고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말했다.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sun@yna.co.kr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lastRenderedPageBreak/>
        <w:drawing>
          <wp:inline distT="0" distB="0" distL="0" distR="0" wp14:anchorId="1E2BDF52" wp14:editId="366617CD">
            <wp:extent cx="4562475" cy="7143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hyperlink r:id="rId7" w:tgtFrame="_blank" w:history="1">
        <w:r>
          <w:rPr>
            <w:rStyle w:val="a5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▶코로나19 속보는 네이버 연합뉴스[구독 클릭]</w:t>
        </w:r>
      </w:hyperlink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br/>
      </w:r>
      <w:hyperlink r:id="rId8" w:tgtFrame="_blank" w:history="1">
        <w:r>
          <w:rPr>
            <w:rStyle w:val="a5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▶[팩트체크]'英 휴대폰 비번 공개법' 어떤 내용?</w:t>
        </w:r>
      </w:hyperlink>
      <w:hyperlink r:id="rId9" w:tgtFrame="_blank" w:history="1">
        <w:r>
          <w:rPr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br/>
        </w:r>
        <w:r>
          <w:rPr>
            <w:rStyle w:val="a5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▶제보하기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>&lt;저작권자(c) 연합뉴스(https://www.yna.co.kr/), 무단 전재-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재배포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금지&gt;</w:t>
      </w:r>
    </w:p>
    <w:sectPr w:rsidR="00605D0B" w:rsidRPr="00605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0B"/>
    <w:rsid w:val="005E0A27"/>
    <w:rsid w:val="00605D0B"/>
    <w:rsid w:val="00D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4485"/>
  <w15:chartTrackingRefBased/>
  <w15:docId w15:val="{31142089-FF90-4876-953D-5C940882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5D0B"/>
    <w:rPr>
      <w:b/>
      <w:bCs/>
    </w:rPr>
  </w:style>
  <w:style w:type="character" w:styleId="a4">
    <w:name w:val="Emphasis"/>
    <w:basedOn w:val="a0"/>
    <w:uiPriority w:val="20"/>
    <w:qFormat/>
    <w:rsid w:val="00605D0B"/>
    <w:rPr>
      <w:i/>
      <w:iCs/>
    </w:rPr>
  </w:style>
  <w:style w:type="character" w:styleId="a5">
    <w:name w:val="Hyperlink"/>
    <w:basedOn w:val="a0"/>
    <w:uiPriority w:val="99"/>
    <w:semiHidden/>
    <w:unhideWhenUsed/>
    <w:rsid w:val="00605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na.co.kr/theme-list/factcheck?input=1195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a.naver.com/channel/promotion.nhn?oid=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na.co.kr/board/jebo/index?input=offer_nav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2020-11-16T23:55:00Z</dcterms:created>
  <dcterms:modified xsi:type="dcterms:W3CDTF">2020-11-16T23:59:00Z</dcterms:modified>
</cp:coreProperties>
</file>