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4C56" w14:textId="6FCEE2B2" w:rsidR="00971968" w:rsidRDefault="001B21CC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 xml:space="preserve">타이거컴퍼니, '2020년 중소기업 </w:t>
      </w:r>
      <w:proofErr w:type="spellStart"/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>클라우드서비스</w:t>
      </w:r>
      <w:proofErr w:type="spellEnd"/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 xml:space="preserve"> 이용지원사업' 선정</w:t>
      </w:r>
    </w:p>
    <w:p w14:paraId="6EDBC3DE" w14:textId="7FF60991" w:rsidR="001B21CC" w:rsidRDefault="001B21CC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</w:p>
    <w:p w14:paraId="1CD9EB80" w14:textId="4319ED5E" w:rsidR="001B21CC" w:rsidRDefault="001B21CC">
      <w:pPr>
        <w:rPr>
          <w:rFonts w:hint="eastAsia"/>
        </w:rPr>
      </w:pP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[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머니투데이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중기&amp;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창업팀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고문순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기자] 타이거컴퍼니가 과학기술정보통신부(이하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과기정통부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)에서 주관하는 ‘2020 중소기업 클라우드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이용지원사업’에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선정됐다고 밝혔다.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drawing>
          <wp:inline distT="0" distB="0" distL="0" distR="0" wp14:anchorId="306B92A8" wp14:editId="5371781E">
            <wp:extent cx="4954905" cy="27965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사진제공=</w:t>
      </w:r>
      <w:proofErr w:type="spellStart"/>
      <w:r>
        <w:rPr>
          <w:rStyle w:val="a3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타이거컴퍼니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이번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사업은 중소기업이 클라우드 서비스를 도입하도록 유도하고 산업이 빠르게 디지털화 될 수 있게 전환을 촉진하는 사업이다. 선정된 클라우드 서비스인 '티그리스'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를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사용할 시 필요한 비용을 최대 80% 도입 기업에게 지원하며 최대 1,800만원의 혜택을 받아 볼 수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평소 재택근무나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리모트워크를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도입하길 원했던 기업들도 클라우드 이용지원사업을 통해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부담없이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전환이 가능하다. 타이거컴퍼니는 클라우드 서비스인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티그리스를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통해 기업들이 필요로 하는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협업툴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, 그룹웨어, 인사관리, 영업관리 시스템 등 원하는 다양한 제품을 상담부터 도입, 기술지원 등의 컨설팅을 제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>공할 계획이라고 밝혔다.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타이거컴퍼니가 제공하는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티그리스는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업무용 메신저, 프로젝트 관리 등 협업에 필요한 기능은 물론 이메일,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전자결재같은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그룹웨어와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인사·근태관리까지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한 페이지에서 구현 가능한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올인원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협업툴이다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타이거컴퍼니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김범진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대표는 “올해부터 갑작스럽게 변화된 업무환경에 기업이 즉각 대처하기는 쉽지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않다”면서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“고객이 필요로 하는 다양한 서비스를 제공할 준비를 이미 마쳤다. 기업이 빠르게 적응하고 업무 성과를 낼 수 있도록 지원 기간동안 최선을 다할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계획”이라고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밝혔다.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타이거컴퍼니는 추가로 중소기업벤처부에서 주관하는 '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중소·벤처기업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스마트워크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바우처사업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'에도 선정되어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티그리스를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도입하는 기업에게 최대 90%의 비용을 지원하는 프로모션도 진행 중이라고 밝혔다. 클라우드 서비스를 처음 도입하는 기업이라면 위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과기정통부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주관사업과 함께 교차로 지원받을 수 있으며 자세한 내용은 타이거컴퍼니에서 확인이 가능하다.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중기&amp;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창업팀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고문순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기자 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komoonsoon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@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hyperlink r:id="rId5" w:tgtFrame="_blank" w:history="1">
        <w:r>
          <w:rPr>
            <w:rStyle w:val="a4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▶줄리아 투자노트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hyperlink r:id="rId6" w:tgtFrame="_blank" w:history="1">
        <w:r>
          <w:rPr>
            <w:rStyle w:val="a4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▶조 변호사의 가정상담소</w:t>
        </w:r>
      </w:hyperlink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 </w:t>
      </w:r>
      <w:hyperlink r:id="rId7" w:tgtFrame="_blank" w:history="1">
        <w:r>
          <w:rPr>
            <w:rStyle w:val="a4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▶머니투데이 구독하기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&lt;저작권자 ⓒ '돈이 보이는 리얼타임 뉴스'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머니투데이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, 무단전재 및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재배포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금지&gt;</w:t>
      </w:r>
    </w:p>
    <w:sectPr w:rsidR="001B2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CC"/>
    <w:rsid w:val="001B21CC"/>
    <w:rsid w:val="005E0A27"/>
    <w:rsid w:val="00D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3DD2"/>
  <w15:chartTrackingRefBased/>
  <w15:docId w15:val="{DD70BED3-3DB3-40B2-B0F1-227DF5E0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B21CC"/>
    <w:rPr>
      <w:i/>
      <w:iCs/>
    </w:rPr>
  </w:style>
  <w:style w:type="character" w:styleId="a4">
    <w:name w:val="Hyperlink"/>
    <w:basedOn w:val="a0"/>
    <w:uiPriority w:val="99"/>
    <w:semiHidden/>
    <w:unhideWhenUsed/>
    <w:rsid w:val="001B21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t.co.kr/redirectAd.php?id=2&amp;date=202007221019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t.co.kr/redirectAd.php?id=1&amp;date=20200722101923" TargetMode="External"/><Relationship Id="rId5" Type="http://schemas.openxmlformats.org/officeDocument/2006/relationships/hyperlink" Target="https://www.mt.co.kr/redirectAd.php?id=0&amp;date=20200722101923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2020-11-23T05:58:00Z</dcterms:created>
  <dcterms:modified xsi:type="dcterms:W3CDTF">2020-11-23T05:58:00Z</dcterms:modified>
</cp:coreProperties>
</file>