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96526D" w14:paraId="41E42EBA" w14:textId="77777777" w:rsidTr="00756D26">
        <w:trPr>
          <w:jc w:val="center"/>
        </w:trPr>
        <w:tc>
          <w:tcPr>
            <w:tcW w:w="9360" w:type="dxa"/>
            <w:shd w:val="clear" w:color="auto" w:fill="0F2043"/>
            <w:tcMar>
              <w:top w:w="300" w:type="dxa"/>
              <w:left w:w="300" w:type="dxa"/>
              <w:bottom w:w="300" w:type="dxa"/>
              <w:right w:w="300" w:type="dxa"/>
            </w:tcMar>
          </w:tcPr>
          <w:p w14:paraId="4C82C5AA" w14:textId="77777777" w:rsidR="0096526D" w:rsidRDefault="0096526D" w:rsidP="00756D26">
            <w:pPr>
              <w:spacing w:after="120"/>
              <w:jc w:val="center"/>
            </w:pPr>
            <w:bookmarkStart w:id="0" w:name="_Hlk241419984"/>
            <w:r>
              <w:rPr>
                <w:rFonts w:ascii="Arial" w:hAnsi="Arial"/>
                <w:b/>
                <w:color w:val="FFFFFF"/>
                <w:sz w:val="28"/>
              </w:rPr>
              <w:t>BREVET DES COLLÈGES • DNB</w:t>
            </w:r>
          </w:p>
          <w:p w14:paraId="4FE5E738" w14:textId="77777777" w:rsidR="0096526D" w:rsidRDefault="0096526D" w:rsidP="00756D26">
            <w:pPr>
              <w:spacing w:after="0"/>
              <w:jc w:val="center"/>
            </w:pPr>
            <w:r>
              <w:rPr>
                <w:rFonts w:ascii="Arial" w:hAnsi="Arial"/>
                <w:b/>
                <w:color w:val="D4A017"/>
                <w:sz w:val="52"/>
              </w:rPr>
              <w:t>CORRIGÉ</w:t>
            </w:r>
          </w:p>
        </w:tc>
      </w:tr>
    </w:tbl>
    <w:p w14:paraId="69E1782C" w14:textId="77777777" w:rsidR="0096526D" w:rsidRDefault="0096526D" w:rsidP="0096526D">
      <w:pPr>
        <w:spacing w:after="60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920"/>
      </w:tblGrid>
      <w:tr w:rsidR="0096526D" w14:paraId="799AF085" w14:textId="77777777" w:rsidTr="00756D26">
        <w:trPr>
          <w:jc w:val="center"/>
        </w:trPr>
        <w:tc>
          <w:tcPr>
            <w:tcW w:w="7920" w:type="dxa"/>
            <w:shd w:val="clear" w:color="auto" w:fill="B91C1C"/>
            <w:tcMar>
              <w:top w:w="180" w:type="dxa"/>
              <w:left w:w="200" w:type="dxa"/>
              <w:bottom w:w="180" w:type="dxa"/>
              <w:right w:w="200" w:type="dxa"/>
            </w:tcMar>
          </w:tcPr>
          <w:p w14:paraId="04FE06BD" w14:textId="77777777" w:rsidR="0096526D" w:rsidRDefault="0096526D" w:rsidP="00756D26">
            <w:pPr>
              <w:jc w:val="center"/>
              <w:rPr>
                <w:rFonts w:ascii="Arial" w:hAnsi="Arial"/>
                <w:b/>
                <w:color w:val="FFFFFF"/>
                <w:sz w:val="36"/>
              </w:rPr>
            </w:pPr>
            <w:r>
              <w:rPr>
                <w:rFonts w:ascii="Arial" w:hAnsi="Arial"/>
                <w:b/>
                <w:color w:val="FFFFFF"/>
                <w:sz w:val="36"/>
              </w:rPr>
              <w:t>FRANÇAIS</w:t>
            </w:r>
            <w:r>
              <w:rPr>
                <w:rFonts w:ascii="Arial" w:hAnsi="Arial"/>
                <w:b/>
                <w:color w:val="FFFFFF"/>
                <w:sz w:val="36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36"/>
              </w:rPr>
              <w:t>REMPLACEMENT</w:t>
            </w:r>
          </w:p>
          <w:p w14:paraId="09CC31B0" w14:textId="4B3A08E9" w:rsidR="0096526D" w:rsidRDefault="0096526D" w:rsidP="00756D26">
            <w:pPr>
              <w:jc w:val="center"/>
            </w:pPr>
            <w:r>
              <w:rPr>
                <w:rFonts w:ascii="Arial" w:hAnsi="Arial"/>
                <w:b/>
                <w:color w:val="FFFFFF"/>
                <w:sz w:val="36"/>
              </w:rPr>
              <w:t>DICTÉE AMÉNAGÉE</w:t>
            </w:r>
          </w:p>
        </w:tc>
      </w:tr>
    </w:tbl>
    <w:p w14:paraId="480A1860" w14:textId="77777777" w:rsidR="0096526D" w:rsidRDefault="0096526D" w:rsidP="0096526D">
      <w:pPr>
        <w:spacing w:after="80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6192"/>
      </w:tblGrid>
      <w:tr w:rsidR="0096526D" w14:paraId="69AB7576" w14:textId="77777777" w:rsidTr="00756D26">
        <w:trPr>
          <w:jc w:val="center"/>
        </w:trPr>
        <w:tc>
          <w:tcPr>
            <w:tcW w:w="3168" w:type="dxa"/>
            <w:shd w:val="clear" w:color="auto" w:fill="F8FAFC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4655F0AB" w14:textId="77777777" w:rsidR="0096526D" w:rsidRDefault="0096526D" w:rsidP="00756D26">
            <w:proofErr w:type="gramStart"/>
            <w:r>
              <w:rPr>
                <w:rFonts w:ascii="Arial" w:hAnsi="Arial"/>
                <w:b/>
                <w:color w:val="0F2043"/>
              </w:rPr>
              <w:t>Session :</w:t>
            </w:r>
            <w:proofErr w:type="gramEnd"/>
          </w:p>
        </w:tc>
        <w:tc>
          <w:tcPr>
            <w:tcW w:w="6192" w:type="dxa"/>
            <w:shd w:val="clear" w:color="auto" w:fill="F8FAFC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69FEA922" w14:textId="5F224FC3" w:rsidR="0096526D" w:rsidRDefault="0096526D" w:rsidP="00756D26">
            <w:r>
              <w:rPr>
                <w:rFonts w:ascii="Arial" w:hAnsi="Arial"/>
                <w:color w:val="64748B"/>
              </w:rPr>
              <w:t>Métropole 20</w:t>
            </w:r>
            <w:r>
              <w:rPr>
                <w:rFonts w:ascii="Arial" w:hAnsi="Arial"/>
                <w:color w:val="64748B"/>
              </w:rPr>
              <w:t>25</w:t>
            </w:r>
          </w:p>
        </w:tc>
      </w:tr>
      <w:tr w:rsidR="0096526D" w14:paraId="2075C98D" w14:textId="77777777" w:rsidTr="00756D26">
        <w:trPr>
          <w:jc w:val="center"/>
        </w:trPr>
        <w:tc>
          <w:tcPr>
            <w:tcW w:w="3168" w:type="dxa"/>
            <w:shd w:val="clear" w:color="auto" w:fill="F8FAFC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71C61039" w14:textId="77777777" w:rsidR="0096526D" w:rsidRDefault="0096526D" w:rsidP="00756D26">
            <w:r>
              <w:rPr>
                <w:rFonts w:ascii="Arial" w:hAnsi="Arial"/>
                <w:b/>
                <w:color w:val="0F2043"/>
              </w:rPr>
              <w:t xml:space="preserve">Éditeur &amp; </w:t>
            </w:r>
            <w:proofErr w:type="gramStart"/>
            <w:r>
              <w:rPr>
                <w:rFonts w:ascii="Arial" w:hAnsi="Arial"/>
                <w:b/>
                <w:color w:val="0F2043"/>
              </w:rPr>
              <w:t>Signature :</w:t>
            </w:r>
            <w:proofErr w:type="gramEnd"/>
          </w:p>
        </w:tc>
        <w:tc>
          <w:tcPr>
            <w:tcW w:w="6192" w:type="dxa"/>
            <w:shd w:val="clear" w:color="auto" w:fill="F8FAFC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56694B2C" w14:textId="77777777" w:rsidR="0096526D" w:rsidRDefault="0096526D" w:rsidP="00756D26">
            <w:r>
              <w:rPr>
                <w:rFonts w:ascii="Arial" w:hAnsi="Arial"/>
                <w:b/>
                <w:color w:val="D4A017"/>
              </w:rPr>
              <w:t>brevetify.fr</w:t>
            </w:r>
          </w:p>
        </w:tc>
      </w:tr>
    </w:tbl>
    <w:p w14:paraId="61C1F5A5" w14:textId="77777777" w:rsidR="0096526D" w:rsidRDefault="0096526D" w:rsidP="0096526D">
      <w:pPr>
        <w:spacing w:after="1600"/>
      </w:pPr>
    </w:p>
    <w:p w14:paraId="68F9A975" w14:textId="77777777" w:rsidR="0096526D" w:rsidRDefault="0096526D" w:rsidP="0096526D">
      <w:pPr>
        <w:jc w:val="center"/>
        <w:rPr>
          <w:rFonts w:ascii="Arial" w:hAnsi="Arial"/>
          <w:color w:val="64748B"/>
          <w:sz w:val="20"/>
        </w:rPr>
      </w:pPr>
    </w:p>
    <w:p w14:paraId="4CE6EAA2" w14:textId="77777777" w:rsidR="0096526D" w:rsidRDefault="0096526D" w:rsidP="0096526D">
      <w:pPr>
        <w:jc w:val="center"/>
        <w:rPr>
          <w:rFonts w:ascii="Arial" w:hAnsi="Arial"/>
          <w:color w:val="64748B"/>
          <w:sz w:val="20"/>
        </w:rPr>
      </w:pPr>
    </w:p>
    <w:p w14:paraId="51C42FBA" w14:textId="77777777" w:rsidR="0096526D" w:rsidRDefault="0096526D" w:rsidP="0096526D">
      <w:pPr>
        <w:jc w:val="center"/>
        <w:rPr>
          <w:rFonts w:ascii="Arial" w:hAnsi="Arial"/>
          <w:color w:val="64748B"/>
          <w:sz w:val="20"/>
        </w:rPr>
      </w:pPr>
    </w:p>
    <w:p w14:paraId="6E67DB78" w14:textId="77777777" w:rsidR="0096526D" w:rsidRDefault="0096526D" w:rsidP="0096526D">
      <w:pPr>
        <w:jc w:val="center"/>
        <w:rPr>
          <w:rFonts w:ascii="Arial" w:hAnsi="Arial"/>
          <w:color w:val="64748B"/>
          <w:sz w:val="20"/>
        </w:rPr>
      </w:pPr>
    </w:p>
    <w:p w14:paraId="215B6FD3" w14:textId="77777777" w:rsidR="0096526D" w:rsidRDefault="0096526D" w:rsidP="0096526D">
      <w:pPr>
        <w:jc w:val="center"/>
        <w:rPr>
          <w:rFonts w:ascii="Arial" w:hAnsi="Arial"/>
          <w:color w:val="64748B"/>
          <w:sz w:val="20"/>
        </w:rPr>
      </w:pPr>
    </w:p>
    <w:p w14:paraId="4BDDB46A" w14:textId="77777777" w:rsidR="0096526D" w:rsidRDefault="0096526D" w:rsidP="0096526D">
      <w:pPr>
        <w:jc w:val="center"/>
        <w:rPr>
          <w:rFonts w:ascii="Arial" w:hAnsi="Arial"/>
          <w:color w:val="64748B"/>
          <w:sz w:val="20"/>
        </w:rPr>
      </w:pPr>
    </w:p>
    <w:p w14:paraId="135F1A48" w14:textId="77777777" w:rsidR="0096526D" w:rsidRDefault="0096526D" w:rsidP="0096526D">
      <w:pPr>
        <w:jc w:val="center"/>
        <w:rPr>
          <w:rFonts w:ascii="Arial" w:hAnsi="Arial"/>
          <w:color w:val="64748B"/>
          <w:sz w:val="20"/>
        </w:rPr>
      </w:pPr>
    </w:p>
    <w:p w14:paraId="427FF27B" w14:textId="77777777" w:rsidR="0096526D" w:rsidRDefault="0096526D" w:rsidP="0096526D">
      <w:pPr>
        <w:jc w:val="center"/>
        <w:rPr>
          <w:rFonts w:ascii="Arial" w:hAnsi="Arial"/>
          <w:b/>
          <w:color w:val="0F2043"/>
          <w:sz w:val="20"/>
        </w:rPr>
      </w:pPr>
      <w:r>
        <w:rPr>
          <w:rFonts w:ascii="Arial" w:hAnsi="Arial"/>
          <w:color w:val="64748B"/>
          <w:sz w:val="20"/>
        </w:rPr>
        <w:t xml:space="preserve">Document édité et mis en page par </w:t>
      </w:r>
      <w:r>
        <w:rPr>
          <w:rFonts w:ascii="Arial" w:hAnsi="Arial"/>
          <w:b/>
          <w:color w:val="0F2043"/>
          <w:sz w:val="20"/>
        </w:rPr>
        <w:t>brevetify.fr</w:t>
      </w:r>
    </w:p>
    <w:p w14:paraId="4186269C" w14:textId="77777777" w:rsidR="0096526D" w:rsidRDefault="0096526D" w:rsidP="0096526D">
      <w:pPr>
        <w:jc w:val="center"/>
        <w:rPr>
          <w:rFonts w:ascii="Arial" w:hAnsi="Arial"/>
          <w:b/>
          <w:color w:val="0F2043"/>
          <w:sz w:val="20"/>
        </w:rPr>
      </w:pPr>
    </w:p>
    <w:bookmarkEnd w:id="0"/>
    <w:p w14:paraId="528404EA" w14:textId="77777777" w:rsidR="0096526D" w:rsidRDefault="0096526D" w:rsidP="0096526D">
      <w:pPr>
        <w:jc w:val="center"/>
      </w:pPr>
    </w:p>
    <w:p w14:paraId="011C6FD9" w14:textId="2E94411E" w:rsidR="004517B0" w:rsidRDefault="00000000" w:rsidP="0096526D">
      <w:pPr>
        <w:spacing w:before="200" w:after="80"/>
        <w:jc w:val="both"/>
      </w:pPr>
      <w:r>
        <w:rPr>
          <w:rFonts w:ascii="Arial" w:hAnsi="Arial"/>
          <w:b/>
          <w:color w:val="0F2043"/>
          <w:sz w:val="40"/>
        </w:rPr>
        <w:t>CORRIGÉ: DICTÉE AMÉNAGÉE</w:t>
      </w:r>
    </w:p>
    <w:p w14:paraId="3AFB75BB" w14:textId="77777777" w:rsidR="004517B0" w:rsidRDefault="00000000" w:rsidP="0096526D">
      <w:pPr>
        <w:spacing w:after="400"/>
        <w:jc w:val="both"/>
      </w:pPr>
      <w:r>
        <w:rPr>
          <w:rFonts w:ascii="Arial" w:hAnsi="Arial"/>
          <w:i/>
          <w:color w:val="64748B"/>
        </w:rPr>
        <w:t>Diplôme National du Brevet (DNB) • Session Remplacement Métropole 2025 (D'après Alice Ferney, Le Règne du vivant, 2014)</w:t>
      </w:r>
    </w:p>
    <w:p w14:paraId="5BE04C9E" w14:textId="77777777" w:rsidR="004517B0" w:rsidRDefault="00000000" w:rsidP="0096526D">
      <w:pPr>
        <w:spacing w:after="400"/>
        <w:jc w:val="both"/>
      </w:pPr>
      <w:r>
        <w:rPr>
          <w:color w:val="D4A017"/>
        </w:rPr>
        <w:t>―――――――――――――――――――――――――――――――――――――――――――――――――――――――</w:t>
      </w:r>
    </w:p>
    <w:p w14:paraId="46E82BDB" w14:textId="77777777" w:rsidR="004517B0" w:rsidRDefault="00000000" w:rsidP="0096526D">
      <w:pPr>
        <w:spacing w:before="200" w:after="160"/>
        <w:jc w:val="both"/>
      </w:pPr>
      <w:r>
        <w:rPr>
          <w:rFonts w:ascii="Arial" w:hAnsi="Arial"/>
          <w:b/>
          <w:color w:val="0F2043"/>
          <w:sz w:val="28"/>
        </w:rPr>
        <w:t>1. Texte intégral corrigé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4517B0" w14:paraId="6940D231" w14:textId="77777777">
        <w:trPr>
          <w:jc w:val="center"/>
        </w:trPr>
        <w:tc>
          <w:tcPr>
            <w:tcW w:w="9360" w:type="dxa"/>
            <w:shd w:val="clear" w:color="auto" w:fill="F8FAFC"/>
            <w:tcMar>
              <w:top w:w="250" w:type="dxa"/>
              <w:left w:w="300" w:type="dxa"/>
              <w:bottom w:w="250" w:type="dxa"/>
              <w:right w:w="300" w:type="dxa"/>
            </w:tcMar>
          </w:tcPr>
          <w:p w14:paraId="53E73DF5" w14:textId="4C45EE91" w:rsidR="004517B0" w:rsidRPr="0096526D" w:rsidRDefault="00000000" w:rsidP="0096526D">
            <w:pPr>
              <w:spacing w:after="0" w:line="300" w:lineRule="auto"/>
              <w:jc w:val="both"/>
              <w:rPr>
                <w:sz w:val="32"/>
                <w:szCs w:val="32"/>
              </w:rPr>
            </w:pPr>
            <w:r w:rsidRPr="0096526D">
              <w:rPr>
                <w:rFonts w:ascii="Arial" w:hAnsi="Arial"/>
                <w:color w:val="1E293B"/>
                <w:sz w:val="32"/>
                <w:szCs w:val="32"/>
              </w:rPr>
              <w:t xml:space="preserve">« Lorsque je suis libre, je filme la beauté qui subsiste, je </w:t>
            </w:r>
            <w:r w:rsidRPr="0096526D">
              <w:rPr>
                <w:rFonts w:ascii="Arial" w:hAnsi="Arial"/>
                <w:b/>
                <w:bCs/>
                <w:color w:val="1E293B"/>
                <w:sz w:val="32"/>
                <w:szCs w:val="32"/>
              </w:rPr>
              <w:t>pars</w:t>
            </w:r>
            <w:r w:rsidRPr="0096526D">
              <w:rPr>
                <w:rFonts w:ascii="Arial" w:hAnsi="Arial"/>
                <w:color w:val="1E293B"/>
                <w:sz w:val="32"/>
                <w:szCs w:val="32"/>
              </w:rPr>
              <w:t xml:space="preserve"> en plongée rencontrer les animaux. Je veux déchiffrer leur grâce fugitive, </w:t>
            </w:r>
            <w:r w:rsidRPr="0096526D">
              <w:rPr>
                <w:rFonts w:ascii="Arial" w:hAnsi="Arial"/>
                <w:b/>
                <w:bCs/>
                <w:color w:val="1E293B"/>
                <w:sz w:val="32"/>
                <w:szCs w:val="32"/>
              </w:rPr>
              <w:t>fixer</w:t>
            </w:r>
            <w:r w:rsidRPr="0096526D">
              <w:rPr>
                <w:rFonts w:ascii="Arial" w:hAnsi="Arial"/>
                <w:color w:val="1E293B"/>
                <w:sz w:val="32"/>
                <w:szCs w:val="32"/>
              </w:rPr>
              <w:t xml:space="preserve"> à jamais la précision </w:t>
            </w:r>
            <w:r w:rsidRPr="0096526D">
              <w:rPr>
                <w:rFonts w:ascii="Arial" w:hAnsi="Arial"/>
                <w:b/>
                <w:bCs/>
                <w:color w:val="1E293B"/>
                <w:sz w:val="32"/>
                <w:szCs w:val="32"/>
              </w:rPr>
              <w:t>naturelle</w:t>
            </w:r>
            <w:r w:rsidRPr="0096526D">
              <w:rPr>
                <w:rFonts w:ascii="Arial" w:hAnsi="Arial"/>
                <w:color w:val="1E293B"/>
                <w:sz w:val="32"/>
                <w:szCs w:val="32"/>
              </w:rPr>
              <w:t xml:space="preserve"> de leurs mouvements. Je filme les grands coureurs d'océan, les </w:t>
            </w:r>
            <w:r w:rsidRPr="0096526D">
              <w:rPr>
                <w:rFonts w:ascii="Arial" w:hAnsi="Arial"/>
                <w:b/>
                <w:bCs/>
                <w:color w:val="1E293B"/>
                <w:sz w:val="32"/>
                <w:szCs w:val="32"/>
              </w:rPr>
              <w:t>dauphins</w:t>
            </w:r>
            <w:r w:rsidRPr="0096526D">
              <w:rPr>
                <w:rFonts w:ascii="Arial" w:hAnsi="Arial"/>
                <w:color w:val="1E293B"/>
                <w:sz w:val="32"/>
                <w:szCs w:val="32"/>
              </w:rPr>
              <w:t xml:space="preserve">, les baleines. Je filme la forme la plus audacieuse que </w:t>
            </w:r>
            <w:r w:rsidRPr="0096526D">
              <w:rPr>
                <w:rFonts w:ascii="Arial" w:hAnsi="Arial"/>
                <w:b/>
                <w:bCs/>
                <w:color w:val="1E293B"/>
                <w:sz w:val="32"/>
                <w:szCs w:val="32"/>
              </w:rPr>
              <w:t>prend</w:t>
            </w:r>
            <w:r w:rsidRPr="0096526D">
              <w:rPr>
                <w:rFonts w:ascii="Arial" w:hAnsi="Arial"/>
                <w:color w:val="1E293B"/>
                <w:sz w:val="32"/>
                <w:szCs w:val="32"/>
              </w:rPr>
              <w:t xml:space="preserve"> la pêche chez les orques. Je filme les grandes tortues qui enfouissent leurs œufs dans le sable et les miniatures fraîchement </w:t>
            </w:r>
            <w:r w:rsidRPr="0096526D">
              <w:rPr>
                <w:rFonts w:ascii="Arial" w:hAnsi="Arial"/>
                <w:b/>
                <w:bCs/>
                <w:color w:val="1E293B"/>
                <w:sz w:val="32"/>
                <w:szCs w:val="32"/>
              </w:rPr>
              <w:t>nées</w:t>
            </w:r>
            <w:r w:rsidRPr="0096526D">
              <w:rPr>
                <w:rFonts w:ascii="Arial" w:hAnsi="Arial"/>
                <w:color w:val="1E293B"/>
                <w:sz w:val="32"/>
                <w:szCs w:val="32"/>
              </w:rPr>
              <w:t xml:space="preserve"> qui, en </w:t>
            </w:r>
            <w:r w:rsidRPr="0096526D">
              <w:rPr>
                <w:rFonts w:ascii="Arial" w:hAnsi="Arial"/>
                <w:b/>
                <w:bCs/>
                <w:color w:val="1E293B"/>
                <w:sz w:val="32"/>
                <w:szCs w:val="32"/>
              </w:rPr>
              <w:t>brisant</w:t>
            </w:r>
            <w:r w:rsidRPr="0096526D">
              <w:rPr>
                <w:rFonts w:ascii="Arial" w:hAnsi="Arial"/>
                <w:color w:val="1E293B"/>
                <w:sz w:val="32"/>
                <w:szCs w:val="32"/>
              </w:rPr>
              <w:t xml:space="preserve"> la </w:t>
            </w:r>
            <w:r w:rsidRPr="0096526D">
              <w:rPr>
                <w:rFonts w:ascii="Arial" w:hAnsi="Arial"/>
                <w:b/>
                <w:bCs/>
                <w:color w:val="1E293B"/>
                <w:sz w:val="32"/>
                <w:szCs w:val="32"/>
              </w:rPr>
              <w:t>coquille</w:t>
            </w:r>
            <w:r w:rsidRPr="0096526D">
              <w:rPr>
                <w:rFonts w:ascii="Arial" w:hAnsi="Arial"/>
                <w:color w:val="1E293B"/>
                <w:sz w:val="32"/>
                <w:szCs w:val="32"/>
              </w:rPr>
              <w:t xml:space="preserve">, courent fébrilement vers l'eau, sous le ciel plein d'oiseaux qui les dévorent. Où sont passés les géants gracieux, les rois des </w:t>
            </w:r>
            <w:proofErr w:type="spellStart"/>
            <w:r w:rsidR="0096526D" w:rsidRPr="0096526D">
              <w:rPr>
                <w:rFonts w:ascii="Arial" w:hAnsi="Arial"/>
                <w:color w:val="1E293B"/>
                <w:sz w:val="32"/>
                <w:szCs w:val="32"/>
              </w:rPr>
              <w:t>mers</w:t>
            </w:r>
            <w:proofErr w:type="spellEnd"/>
            <w:r w:rsidR="0096526D" w:rsidRPr="0096526D">
              <w:rPr>
                <w:rFonts w:ascii="Arial" w:hAnsi="Arial"/>
                <w:color w:val="1E293B"/>
                <w:sz w:val="32"/>
                <w:szCs w:val="32"/>
              </w:rPr>
              <w:t>?</w:t>
            </w:r>
            <w:r w:rsidRPr="0096526D">
              <w:rPr>
                <w:rFonts w:ascii="Arial" w:hAnsi="Arial"/>
                <w:color w:val="1E293B"/>
                <w:sz w:val="32"/>
                <w:szCs w:val="32"/>
              </w:rPr>
              <w:t xml:space="preserve"> Les eaux se dépeuplent. Encore trois ou quatre décennies et il </w:t>
            </w:r>
            <w:r w:rsidRPr="0096526D">
              <w:rPr>
                <w:rFonts w:ascii="Arial" w:hAnsi="Arial"/>
                <w:b/>
                <w:bCs/>
                <w:color w:val="1E293B"/>
                <w:sz w:val="32"/>
                <w:szCs w:val="32"/>
              </w:rPr>
              <w:t>n'y</w:t>
            </w:r>
            <w:r w:rsidRPr="0096526D">
              <w:rPr>
                <w:rFonts w:ascii="Arial" w:hAnsi="Arial"/>
                <w:color w:val="1E293B"/>
                <w:sz w:val="32"/>
                <w:szCs w:val="32"/>
              </w:rPr>
              <w:t xml:space="preserve"> aura plus rien à faire, la désertification </w:t>
            </w:r>
            <w:r w:rsidRPr="0096526D">
              <w:rPr>
                <w:rFonts w:ascii="Arial" w:hAnsi="Arial"/>
                <w:b/>
                <w:bCs/>
                <w:color w:val="1E293B"/>
                <w:sz w:val="32"/>
                <w:szCs w:val="32"/>
              </w:rPr>
              <w:t>sera</w:t>
            </w:r>
            <w:r w:rsidRPr="0096526D">
              <w:rPr>
                <w:rFonts w:ascii="Arial" w:hAnsi="Arial"/>
                <w:color w:val="1E293B"/>
                <w:sz w:val="32"/>
                <w:szCs w:val="32"/>
              </w:rPr>
              <w:t xml:space="preserve"> une réalité. »</w:t>
            </w:r>
          </w:p>
        </w:tc>
      </w:tr>
    </w:tbl>
    <w:p w14:paraId="76CC9B1B" w14:textId="77777777" w:rsidR="004517B0" w:rsidRDefault="004517B0" w:rsidP="0096526D">
      <w:pPr>
        <w:spacing w:after="300"/>
        <w:jc w:val="both"/>
      </w:pPr>
    </w:p>
    <w:p w14:paraId="22675DEF" w14:textId="77777777" w:rsidR="004517B0" w:rsidRDefault="00000000" w:rsidP="0096526D">
      <w:pPr>
        <w:spacing w:before="200" w:after="160"/>
        <w:jc w:val="both"/>
      </w:pPr>
      <w:r>
        <w:rPr>
          <w:rFonts w:ascii="Arial" w:hAnsi="Arial"/>
          <w:b/>
          <w:color w:val="0F2043"/>
          <w:sz w:val="28"/>
        </w:rPr>
        <w:t>2. Analyse et justifications grammaticales point par point</w:t>
      </w:r>
    </w:p>
    <w:p w14:paraId="728B6EDD" w14:textId="77777777" w:rsidR="004517B0" w:rsidRDefault="00000000" w:rsidP="0096526D">
      <w:pPr>
        <w:spacing w:after="120"/>
        <w:ind w:left="288"/>
        <w:jc w:val="both"/>
      </w:pPr>
      <w:r>
        <w:rPr>
          <w:rFonts w:ascii="Arial" w:hAnsi="Arial"/>
          <w:b/>
          <w:color w:val="B91C1C"/>
          <w:sz w:val="21"/>
        </w:rPr>
        <w:t xml:space="preserve">• pars : </w:t>
      </w:r>
      <w:r>
        <w:rPr>
          <w:rFonts w:ascii="Arial" w:hAnsi="Arial"/>
          <w:color w:val="1E293B"/>
          <w:sz w:val="21"/>
        </w:rPr>
        <w:t>Verbe 'partir' du 3e groupe conjugué au présent de l'indicatif avec le pronom sujet 'je' (1re personne du singulier). La terminaison est '-s'.</w:t>
      </w:r>
    </w:p>
    <w:p w14:paraId="6A291AB4" w14:textId="77777777" w:rsidR="004517B0" w:rsidRDefault="00000000" w:rsidP="0096526D">
      <w:pPr>
        <w:spacing w:after="120"/>
        <w:ind w:left="288"/>
        <w:jc w:val="both"/>
      </w:pPr>
      <w:r>
        <w:rPr>
          <w:rFonts w:ascii="Arial" w:hAnsi="Arial"/>
          <w:b/>
          <w:color w:val="B91C1C"/>
          <w:sz w:val="21"/>
        </w:rPr>
        <w:t xml:space="preserve">• fixer : </w:t>
      </w:r>
      <w:r>
        <w:rPr>
          <w:rFonts w:ascii="Arial" w:hAnsi="Arial"/>
          <w:color w:val="1E293B"/>
          <w:sz w:val="21"/>
        </w:rPr>
        <w:t>Verbe à l'infinitif. Il est complété par 'à jamais la précision naturelle' et dépend du verbe introductif 'Je veux [déchiffrer... et fixer]'.</w:t>
      </w:r>
    </w:p>
    <w:p w14:paraId="45F2667F" w14:textId="77777777" w:rsidR="004517B0" w:rsidRDefault="00000000" w:rsidP="0096526D">
      <w:pPr>
        <w:spacing w:after="120"/>
        <w:ind w:left="288"/>
        <w:jc w:val="both"/>
      </w:pPr>
      <w:r>
        <w:rPr>
          <w:rFonts w:ascii="Arial" w:hAnsi="Arial"/>
          <w:b/>
          <w:color w:val="B91C1C"/>
          <w:sz w:val="21"/>
        </w:rPr>
        <w:t xml:space="preserve">• naturelle : </w:t>
      </w:r>
      <w:r>
        <w:rPr>
          <w:rFonts w:ascii="Arial" w:hAnsi="Arial"/>
          <w:color w:val="1E293B"/>
          <w:sz w:val="21"/>
        </w:rPr>
        <w:t>Adjectif qualificatif accordé au féminin singulier avec le nom féminin 'précision' ('la précision naturelle').</w:t>
      </w:r>
    </w:p>
    <w:p w14:paraId="7F5300AE" w14:textId="77777777" w:rsidR="004517B0" w:rsidRDefault="00000000" w:rsidP="0096526D">
      <w:pPr>
        <w:spacing w:after="120"/>
        <w:ind w:left="288"/>
        <w:jc w:val="both"/>
      </w:pPr>
      <w:r>
        <w:rPr>
          <w:rFonts w:ascii="Arial" w:hAnsi="Arial"/>
          <w:b/>
          <w:color w:val="B91C1C"/>
          <w:sz w:val="21"/>
        </w:rPr>
        <w:lastRenderedPageBreak/>
        <w:t xml:space="preserve">• dauphins : </w:t>
      </w:r>
      <w:r>
        <w:rPr>
          <w:rFonts w:ascii="Arial" w:hAnsi="Arial"/>
          <w:color w:val="1E293B"/>
          <w:sz w:val="21"/>
        </w:rPr>
        <w:t>Nom commun pluriel désignant les mammifères marins, orthographié avec un 'ph' et un 's' final.</w:t>
      </w:r>
    </w:p>
    <w:p w14:paraId="2E4E1EA7" w14:textId="77777777" w:rsidR="004517B0" w:rsidRDefault="00000000" w:rsidP="0096526D">
      <w:pPr>
        <w:spacing w:after="120"/>
        <w:ind w:left="288"/>
        <w:jc w:val="both"/>
      </w:pPr>
      <w:r>
        <w:rPr>
          <w:rFonts w:ascii="Arial" w:hAnsi="Arial"/>
          <w:b/>
          <w:color w:val="B91C1C"/>
          <w:sz w:val="21"/>
        </w:rPr>
        <w:t xml:space="preserve">• prend : </w:t>
      </w:r>
      <w:r>
        <w:rPr>
          <w:rFonts w:ascii="Arial" w:hAnsi="Arial"/>
          <w:color w:val="1E293B"/>
          <w:sz w:val="21"/>
        </w:rPr>
        <w:t>Verbe 'prendre' du 3e groupe conjugué au présent de l'indicatif avec le sujet 'la forme la plus audacieuse' (3e personne du singulier). La terminaison est '-d'.</w:t>
      </w:r>
    </w:p>
    <w:p w14:paraId="05FAC7DC" w14:textId="77777777" w:rsidR="004517B0" w:rsidRDefault="00000000" w:rsidP="0096526D">
      <w:pPr>
        <w:spacing w:after="120"/>
        <w:ind w:left="288"/>
        <w:jc w:val="both"/>
      </w:pPr>
      <w:r>
        <w:rPr>
          <w:rFonts w:ascii="Arial" w:hAnsi="Arial"/>
          <w:b/>
          <w:color w:val="B91C1C"/>
          <w:sz w:val="21"/>
        </w:rPr>
        <w:t xml:space="preserve">• nées : </w:t>
      </w:r>
      <w:r>
        <w:rPr>
          <w:rFonts w:ascii="Arial" w:hAnsi="Arial"/>
          <w:color w:val="1E293B"/>
          <w:sz w:val="21"/>
        </w:rPr>
        <w:t>Participe passé employé comme adjectif (ou épithète détachée) s'accordant en genre et en nombre avec 'les miniatures' (féminin pluriel : 'les miniatures fraîchement nées').</w:t>
      </w:r>
    </w:p>
    <w:p w14:paraId="00D1F893" w14:textId="77777777" w:rsidR="004517B0" w:rsidRDefault="00000000" w:rsidP="0096526D">
      <w:pPr>
        <w:spacing w:after="120"/>
        <w:ind w:left="288"/>
        <w:jc w:val="both"/>
      </w:pPr>
      <w:r>
        <w:rPr>
          <w:rFonts w:ascii="Arial" w:hAnsi="Arial"/>
          <w:b/>
          <w:color w:val="B91C1C"/>
          <w:sz w:val="21"/>
        </w:rPr>
        <w:t xml:space="preserve">• brisant : </w:t>
      </w:r>
      <w:r>
        <w:rPr>
          <w:rFonts w:ascii="Arial" w:hAnsi="Arial"/>
          <w:color w:val="1E293B"/>
          <w:sz w:val="21"/>
        </w:rPr>
        <w:t>Gérondif du verbe 'briser' (formé de la préposition 'en' + le participe présent en '-ant').</w:t>
      </w:r>
    </w:p>
    <w:p w14:paraId="1239D4FB" w14:textId="77777777" w:rsidR="004517B0" w:rsidRDefault="00000000" w:rsidP="0096526D">
      <w:pPr>
        <w:spacing w:after="120"/>
        <w:ind w:left="288"/>
        <w:jc w:val="both"/>
      </w:pPr>
      <w:r>
        <w:rPr>
          <w:rFonts w:ascii="Arial" w:hAnsi="Arial"/>
          <w:b/>
          <w:color w:val="B91C1C"/>
          <w:sz w:val="21"/>
        </w:rPr>
        <w:t xml:space="preserve">• coquille : </w:t>
      </w:r>
      <w:r>
        <w:rPr>
          <w:rFonts w:ascii="Arial" w:hAnsi="Arial"/>
          <w:color w:val="1E293B"/>
          <w:sz w:val="21"/>
        </w:rPr>
        <w:t>Nom commun féminin singulier s'écrivant avec deux 'l' ('la coquille').</w:t>
      </w:r>
    </w:p>
    <w:p w14:paraId="4FAC4FCA" w14:textId="77777777" w:rsidR="004517B0" w:rsidRDefault="00000000" w:rsidP="0096526D">
      <w:pPr>
        <w:spacing w:after="120"/>
        <w:ind w:left="288"/>
        <w:jc w:val="both"/>
      </w:pPr>
      <w:r>
        <w:rPr>
          <w:rFonts w:ascii="Arial" w:hAnsi="Arial"/>
          <w:b/>
          <w:color w:val="B91C1C"/>
          <w:sz w:val="21"/>
        </w:rPr>
        <w:t xml:space="preserve">• n'y : </w:t>
      </w:r>
      <w:r>
        <w:rPr>
          <w:rFonts w:ascii="Arial" w:hAnsi="Arial"/>
          <w:color w:val="1E293B"/>
          <w:sz w:val="21"/>
        </w:rPr>
        <w:t>Locution adverbiale / pronominale de lieu marquant l'inexistence dans la tournure impersonnelle 'il n'y aura plus rien' (avec la négation 'ne...' élidée en 'n' et le pronom 'y').</w:t>
      </w:r>
    </w:p>
    <w:p w14:paraId="207DDCFA" w14:textId="77777777" w:rsidR="004517B0" w:rsidRDefault="00000000" w:rsidP="0096526D">
      <w:pPr>
        <w:spacing w:after="120"/>
        <w:ind w:left="288"/>
        <w:jc w:val="both"/>
      </w:pPr>
      <w:r>
        <w:rPr>
          <w:rFonts w:ascii="Arial" w:hAnsi="Arial"/>
          <w:b/>
          <w:color w:val="B91C1C"/>
          <w:sz w:val="21"/>
        </w:rPr>
        <w:t xml:space="preserve">• sera : </w:t>
      </w:r>
      <w:r>
        <w:rPr>
          <w:rFonts w:ascii="Arial" w:hAnsi="Arial"/>
          <w:color w:val="1E293B"/>
          <w:sz w:val="21"/>
        </w:rPr>
        <w:t>Verbe 'être' du 3e groupe conjugué au futur simple de l'indicatif avec le sujet 'la désertification' (3e personne du singulier).</w:t>
      </w:r>
    </w:p>
    <w:p w14:paraId="179323DC" w14:textId="77777777" w:rsidR="004517B0" w:rsidRDefault="004517B0" w:rsidP="0096526D">
      <w:pPr>
        <w:spacing w:after="600"/>
        <w:jc w:val="both"/>
      </w:pPr>
    </w:p>
    <w:p w14:paraId="02D37BE1" w14:textId="77777777" w:rsidR="004517B0" w:rsidRDefault="00000000" w:rsidP="0096526D">
      <w:pPr>
        <w:jc w:val="center"/>
      </w:pPr>
      <w:r>
        <w:rPr>
          <w:rFonts w:ascii="Arial" w:hAnsi="Arial"/>
          <w:color w:val="64748B"/>
          <w:sz w:val="19"/>
        </w:rPr>
        <w:t xml:space="preserve">Document édité et publié par </w:t>
      </w:r>
      <w:r>
        <w:rPr>
          <w:rFonts w:ascii="Arial" w:hAnsi="Arial"/>
          <w:b/>
          <w:color w:val="0F2043"/>
          <w:sz w:val="19"/>
        </w:rPr>
        <w:t>brevetify.fr</w:t>
      </w:r>
    </w:p>
    <w:sectPr w:rsidR="004517B0" w:rsidSect="00034616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EB9660" w14:textId="77777777" w:rsidR="001E6460" w:rsidRDefault="001E6460" w:rsidP="0096526D">
      <w:pPr>
        <w:spacing w:after="0" w:line="240" w:lineRule="auto"/>
      </w:pPr>
      <w:r>
        <w:separator/>
      </w:r>
    </w:p>
  </w:endnote>
  <w:endnote w:type="continuationSeparator" w:id="0">
    <w:p w14:paraId="08028ECE" w14:textId="77777777" w:rsidR="001E6460" w:rsidRDefault="001E6460" w:rsidP="009652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8F1EDF" w14:textId="77777777" w:rsidR="001E6460" w:rsidRDefault="001E6460" w:rsidP="0096526D">
      <w:pPr>
        <w:spacing w:after="0" w:line="240" w:lineRule="auto"/>
      </w:pPr>
      <w:r>
        <w:separator/>
      </w:r>
    </w:p>
  </w:footnote>
  <w:footnote w:type="continuationSeparator" w:id="0">
    <w:p w14:paraId="4CC22DA0" w14:textId="77777777" w:rsidR="001E6460" w:rsidRDefault="001E6460" w:rsidP="009652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6762F5" w14:textId="5C11A442" w:rsidR="0096526D" w:rsidRDefault="0096526D" w:rsidP="0096526D">
    <w:pPr>
      <w:jc w:val="right"/>
    </w:pPr>
    <w:r>
      <w:rPr>
        <w:rFonts w:ascii="Arial" w:hAnsi="Arial"/>
        <w:b/>
        <w:color w:val="D4A017"/>
        <w:sz w:val="20"/>
      </w:rPr>
      <w:t>brevetify.fr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1866648">
    <w:abstractNumId w:val="8"/>
  </w:num>
  <w:num w:numId="2" w16cid:durableId="216624135">
    <w:abstractNumId w:val="6"/>
  </w:num>
  <w:num w:numId="3" w16cid:durableId="1905489176">
    <w:abstractNumId w:val="5"/>
  </w:num>
  <w:num w:numId="4" w16cid:durableId="932468141">
    <w:abstractNumId w:val="4"/>
  </w:num>
  <w:num w:numId="5" w16cid:durableId="712967104">
    <w:abstractNumId w:val="7"/>
  </w:num>
  <w:num w:numId="6" w16cid:durableId="1179275230">
    <w:abstractNumId w:val="3"/>
  </w:num>
  <w:num w:numId="7" w16cid:durableId="1546522235">
    <w:abstractNumId w:val="2"/>
  </w:num>
  <w:num w:numId="8" w16cid:durableId="797601830">
    <w:abstractNumId w:val="1"/>
  </w:num>
  <w:num w:numId="9" w16cid:durableId="16791167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2C94"/>
    <w:rsid w:val="0015074B"/>
    <w:rsid w:val="001E6460"/>
    <w:rsid w:val="0029639D"/>
    <w:rsid w:val="00326F90"/>
    <w:rsid w:val="004517B0"/>
    <w:rsid w:val="0096526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C9A7387"/>
  <w14:defaultImageDpi w14:val="300"/>
  <w15:docId w15:val="{0B74C2E2-44D0-46BC-BA06-D30FC100AE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410</Words>
  <Characters>2256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David FONKOU</cp:lastModifiedBy>
  <cp:revision>2</cp:revision>
  <dcterms:created xsi:type="dcterms:W3CDTF">2026-09-27T21:55:00Z</dcterms:created>
  <dcterms:modified xsi:type="dcterms:W3CDTF">2026-09-27T21:55:00Z</dcterms:modified>
  <cp:category/>
</cp:coreProperties>
</file>