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CA02" w14:textId="24E57E3A" w:rsidR="005A779B" w:rsidRPr="002F7D15" w:rsidRDefault="00CC7AB9" w:rsidP="005A779B">
      <w:pPr>
        <w:pBdr>
          <w:top w:val="single" w:sz="4" w:space="10" w:color="auto"/>
          <w:left w:val="single" w:sz="4" w:space="4" w:color="auto"/>
          <w:bottom w:val="single" w:sz="4" w:space="10" w:color="auto"/>
          <w:right w:val="single" w:sz="4" w:space="4" w:color="auto"/>
        </w:pBdr>
        <w:shd w:val="clear" w:color="auto" w:fill="D9D9D9" w:themeFill="background1" w:themeFillShade="D9"/>
        <w:spacing w:after="0" w:line="240" w:lineRule="auto"/>
        <w:jc w:val="center"/>
        <w:rPr>
          <w:rFonts w:ascii="Arial" w:hAnsi="Arial" w:cs="Arial"/>
          <w:b/>
          <w:bCs/>
          <w:caps/>
          <w:sz w:val="20"/>
          <w:szCs w:val="20"/>
        </w:rPr>
      </w:pPr>
      <w:r>
        <w:rPr>
          <w:rFonts w:ascii="Arial" w:hAnsi="Arial" w:cs="Arial"/>
          <w:b/>
          <w:bCs/>
          <w:caps/>
          <w:sz w:val="20"/>
          <w:szCs w:val="20"/>
        </w:rPr>
        <w:t xml:space="preserve">CONTRAT DE LOCATION </w:t>
      </w:r>
    </w:p>
    <w:p w14:paraId="0BF280ED" w14:textId="77777777" w:rsidR="005A779B" w:rsidRPr="002F7D15" w:rsidRDefault="005A779B" w:rsidP="005A779B">
      <w:pPr>
        <w:spacing w:after="0" w:line="240" w:lineRule="auto"/>
        <w:jc w:val="both"/>
        <w:rPr>
          <w:rFonts w:ascii="Arial" w:hAnsi="Arial" w:cs="Arial"/>
          <w:sz w:val="20"/>
          <w:szCs w:val="20"/>
        </w:rPr>
      </w:pPr>
    </w:p>
    <w:p w14:paraId="7148C189" w14:textId="77777777" w:rsidR="005A779B" w:rsidRPr="002F7D15" w:rsidRDefault="005A779B" w:rsidP="005A779B">
      <w:pPr>
        <w:spacing w:after="0" w:line="240" w:lineRule="auto"/>
        <w:jc w:val="both"/>
        <w:rPr>
          <w:rFonts w:ascii="Arial" w:hAnsi="Arial" w:cs="Arial"/>
          <w:sz w:val="20"/>
          <w:szCs w:val="20"/>
        </w:rPr>
      </w:pPr>
    </w:p>
    <w:p w14:paraId="0F35A2E1" w14:textId="26AE36D8" w:rsidR="005A779B" w:rsidRDefault="005A779B" w:rsidP="005A779B">
      <w:pPr>
        <w:spacing w:after="0" w:line="240" w:lineRule="auto"/>
        <w:jc w:val="both"/>
        <w:rPr>
          <w:rFonts w:ascii="Arial" w:hAnsi="Arial" w:cs="Arial"/>
          <w:b/>
          <w:bCs/>
          <w:caps/>
          <w:sz w:val="20"/>
          <w:szCs w:val="20"/>
        </w:rPr>
      </w:pPr>
      <w:r w:rsidRPr="002F7D15">
        <w:rPr>
          <w:rFonts w:ascii="Arial" w:hAnsi="Arial" w:cs="Arial"/>
          <w:b/>
          <w:bCs/>
          <w:caps/>
          <w:sz w:val="20"/>
          <w:szCs w:val="20"/>
        </w:rPr>
        <w:t>Entre :</w:t>
      </w:r>
    </w:p>
    <w:p w14:paraId="047AC0F5" w14:textId="77777777" w:rsidR="00CC7AB9" w:rsidRPr="002F7D15" w:rsidRDefault="00CC7AB9" w:rsidP="005A779B">
      <w:pPr>
        <w:spacing w:after="0" w:line="240" w:lineRule="auto"/>
        <w:jc w:val="both"/>
        <w:rPr>
          <w:rFonts w:ascii="Arial" w:hAnsi="Arial" w:cs="Arial"/>
          <w:b/>
          <w:bCs/>
          <w:caps/>
          <w:sz w:val="20"/>
          <w:szCs w:val="20"/>
        </w:rPr>
      </w:pPr>
    </w:p>
    <w:p w14:paraId="5DD4EEDA" w14:textId="5CA0267B" w:rsidR="005A779B" w:rsidRDefault="00CC7AB9" w:rsidP="00CC7AB9">
      <w:pPr>
        <w:spacing w:after="0" w:line="240" w:lineRule="auto"/>
        <w:jc w:val="both"/>
        <w:rPr>
          <w:rFonts w:ascii="Arial" w:hAnsi="Arial" w:cs="Arial"/>
          <w:sz w:val="20"/>
          <w:szCs w:val="20"/>
        </w:rPr>
      </w:pPr>
      <w:r>
        <w:rPr>
          <w:rFonts w:ascii="Arial" w:hAnsi="Arial" w:cs="Arial"/>
          <w:b/>
          <w:bCs/>
          <w:sz w:val="20"/>
          <w:szCs w:val="20"/>
        </w:rPr>
        <w:t>CDSOFT</w:t>
      </w:r>
      <w:r w:rsidR="005A779B" w:rsidRPr="002F7D15">
        <w:rPr>
          <w:rFonts w:ascii="Arial" w:hAnsi="Arial" w:cs="Arial"/>
          <w:b/>
          <w:bCs/>
          <w:sz w:val="20"/>
          <w:szCs w:val="20"/>
        </w:rPr>
        <w:t xml:space="preserve">, </w:t>
      </w:r>
      <w:r>
        <w:rPr>
          <w:rFonts w:ascii="Arial" w:hAnsi="Arial" w:cs="Arial"/>
          <w:sz w:val="20"/>
          <w:szCs w:val="20"/>
        </w:rPr>
        <w:t xml:space="preserve">société par actions simplifiée au capital social de 500 €, immatriculée au registre du commerce et des sociétés de Bobigny sous le numéro 922 407 648, dont le siège social se situe 42, rue de Paris – 93260 Les Lilas, représentée par Monsieur David Cassuto, Président, domicilié de droit audit siège, </w:t>
      </w:r>
    </w:p>
    <w:p w14:paraId="06F1365F" w14:textId="6EBF8D63" w:rsidR="00CC7AB9" w:rsidRDefault="00CC7AB9" w:rsidP="00CC7AB9">
      <w:pPr>
        <w:spacing w:after="0" w:line="240" w:lineRule="auto"/>
        <w:jc w:val="both"/>
        <w:rPr>
          <w:rFonts w:ascii="Arial" w:hAnsi="Arial" w:cs="Arial"/>
          <w:sz w:val="20"/>
          <w:szCs w:val="20"/>
        </w:rPr>
      </w:pPr>
    </w:p>
    <w:p w14:paraId="459FF59E" w14:textId="60AFBD36" w:rsidR="00CC7AB9" w:rsidRPr="002F7D15" w:rsidRDefault="00CC7AB9" w:rsidP="00CC7AB9">
      <w:pPr>
        <w:spacing w:after="0" w:line="240" w:lineRule="auto"/>
        <w:jc w:val="right"/>
        <w:rPr>
          <w:rFonts w:ascii="Arial" w:hAnsi="Arial" w:cs="Arial"/>
          <w:sz w:val="20"/>
          <w:szCs w:val="20"/>
        </w:rPr>
      </w:pPr>
      <w:r>
        <w:rPr>
          <w:rFonts w:ascii="Arial" w:hAnsi="Arial" w:cs="Arial"/>
          <w:sz w:val="20"/>
          <w:szCs w:val="20"/>
        </w:rPr>
        <w:t>Ci-après le « </w:t>
      </w:r>
      <w:r w:rsidR="00A200D4">
        <w:rPr>
          <w:rFonts w:ascii="Arial" w:hAnsi="Arial" w:cs="Arial"/>
          <w:b/>
          <w:bCs/>
          <w:sz w:val="20"/>
          <w:szCs w:val="20"/>
        </w:rPr>
        <w:t>Loueur</w:t>
      </w:r>
      <w:r>
        <w:rPr>
          <w:rFonts w:ascii="Arial" w:hAnsi="Arial" w:cs="Arial"/>
          <w:sz w:val="20"/>
          <w:szCs w:val="20"/>
        </w:rPr>
        <w:t xml:space="preserve"> » </w:t>
      </w:r>
    </w:p>
    <w:p w14:paraId="3198B325" w14:textId="457B6C45" w:rsidR="005A779B" w:rsidRPr="002F7D15" w:rsidRDefault="005A779B" w:rsidP="00CC7AB9">
      <w:pPr>
        <w:spacing w:after="0" w:line="240" w:lineRule="auto"/>
        <w:rPr>
          <w:rFonts w:ascii="Arial" w:hAnsi="Arial" w:cs="Arial"/>
          <w:i/>
          <w:iCs/>
          <w:sz w:val="20"/>
          <w:szCs w:val="20"/>
        </w:rPr>
      </w:pPr>
    </w:p>
    <w:p w14:paraId="4A1D6324" w14:textId="77777777" w:rsidR="005A779B" w:rsidRPr="002F7D15" w:rsidRDefault="005A779B" w:rsidP="005A779B">
      <w:pPr>
        <w:spacing w:after="0" w:line="240" w:lineRule="auto"/>
        <w:jc w:val="both"/>
        <w:rPr>
          <w:rFonts w:ascii="Arial" w:hAnsi="Arial" w:cs="Arial"/>
          <w:b/>
          <w:bCs/>
          <w:sz w:val="20"/>
          <w:szCs w:val="20"/>
        </w:rPr>
      </w:pPr>
    </w:p>
    <w:p w14:paraId="6471279B" w14:textId="77777777" w:rsidR="005A779B" w:rsidRPr="002F7D15" w:rsidRDefault="005A779B" w:rsidP="005A779B">
      <w:pPr>
        <w:spacing w:after="0" w:line="240" w:lineRule="auto"/>
        <w:jc w:val="both"/>
        <w:rPr>
          <w:rFonts w:ascii="Arial" w:hAnsi="Arial" w:cs="Arial"/>
          <w:b/>
          <w:bCs/>
          <w:sz w:val="20"/>
          <w:szCs w:val="20"/>
        </w:rPr>
      </w:pPr>
      <w:r w:rsidRPr="002F7D15">
        <w:rPr>
          <w:rFonts w:ascii="Arial" w:hAnsi="Arial" w:cs="Arial"/>
          <w:b/>
          <w:bCs/>
          <w:sz w:val="20"/>
          <w:szCs w:val="20"/>
        </w:rPr>
        <w:t xml:space="preserve">ET : </w:t>
      </w:r>
    </w:p>
    <w:p w14:paraId="640942BE" w14:textId="77777777" w:rsidR="005A779B" w:rsidRPr="002F7D15" w:rsidRDefault="005A779B" w:rsidP="005A779B">
      <w:pPr>
        <w:spacing w:after="0" w:line="240" w:lineRule="auto"/>
        <w:jc w:val="both"/>
        <w:rPr>
          <w:rFonts w:ascii="Arial" w:hAnsi="Arial" w:cs="Arial"/>
          <w:sz w:val="20"/>
          <w:szCs w:val="20"/>
        </w:rPr>
      </w:pPr>
    </w:p>
    <w:p w14:paraId="6E9D60FF" w14:textId="77777777" w:rsidR="00CD57EE" w:rsidRDefault="00CC7AB9" w:rsidP="005A779B">
      <w:pPr>
        <w:spacing w:after="0" w:line="240" w:lineRule="auto"/>
        <w:jc w:val="both"/>
        <w:rPr>
          <w:rFonts w:ascii="Arial" w:hAnsi="Arial" w:cs="Arial"/>
          <w:b/>
          <w:bCs/>
          <w:sz w:val="20"/>
          <w:szCs w:val="20"/>
        </w:rPr>
      </w:pPr>
      <w:r>
        <w:rPr>
          <w:rFonts w:ascii="Arial" w:hAnsi="Arial" w:cs="Arial"/>
          <w:b/>
          <w:bCs/>
          <w:sz w:val="20"/>
          <w:szCs w:val="20"/>
        </w:rPr>
        <w:t>[</w:t>
      </w:r>
      <w:r w:rsidRPr="00CC7AB9">
        <w:rPr>
          <w:rFonts w:ascii="Arial" w:hAnsi="Arial" w:cs="Arial"/>
          <w:b/>
          <w:bCs/>
          <w:sz w:val="20"/>
          <w:szCs w:val="20"/>
          <w:highlight w:val="yellow"/>
        </w:rPr>
        <w:t xml:space="preserve">Nom, prénom, date et lieu de naissance, </w:t>
      </w:r>
      <w:r w:rsidRPr="00CD57EE">
        <w:rPr>
          <w:rFonts w:ascii="Arial" w:hAnsi="Arial" w:cs="Arial"/>
          <w:b/>
          <w:bCs/>
          <w:sz w:val="20"/>
          <w:szCs w:val="20"/>
          <w:highlight w:val="yellow"/>
        </w:rPr>
        <w:t>adresse</w:t>
      </w:r>
      <w:r w:rsidR="00CD57EE" w:rsidRPr="00CD57EE">
        <w:rPr>
          <w:rFonts w:ascii="Arial" w:hAnsi="Arial" w:cs="Arial"/>
          <w:b/>
          <w:bCs/>
          <w:sz w:val="20"/>
          <w:szCs w:val="20"/>
          <w:highlight w:val="yellow"/>
        </w:rPr>
        <w:t xml:space="preserve"> pour une personne physique</w:t>
      </w:r>
      <w:r w:rsidR="00CD57EE">
        <w:rPr>
          <w:rFonts w:ascii="Arial" w:hAnsi="Arial" w:cs="Arial"/>
          <w:b/>
          <w:bCs/>
          <w:sz w:val="20"/>
          <w:szCs w:val="20"/>
        </w:rPr>
        <w:t xml:space="preserve"> </w:t>
      </w:r>
    </w:p>
    <w:p w14:paraId="52526045" w14:textId="2B530E55" w:rsidR="005A779B" w:rsidRPr="002F7D15" w:rsidRDefault="00CD57EE" w:rsidP="005A779B">
      <w:pPr>
        <w:spacing w:after="0" w:line="240" w:lineRule="auto"/>
        <w:jc w:val="both"/>
        <w:rPr>
          <w:rFonts w:ascii="Arial" w:hAnsi="Arial" w:cs="Arial"/>
          <w:sz w:val="20"/>
          <w:szCs w:val="20"/>
        </w:rPr>
      </w:pPr>
      <w:r w:rsidRPr="00CD57EE">
        <w:rPr>
          <w:rFonts w:ascii="Arial" w:hAnsi="Arial" w:cs="Arial"/>
          <w:b/>
          <w:bCs/>
          <w:sz w:val="20"/>
          <w:szCs w:val="20"/>
          <w:highlight w:val="yellow"/>
        </w:rPr>
        <w:t>Nom, capital social, siège social, dûment représentée par X, habilité aux fins des présentes</w:t>
      </w:r>
      <w:r w:rsidR="00CC7AB9">
        <w:rPr>
          <w:rFonts w:ascii="Arial" w:hAnsi="Arial" w:cs="Arial"/>
          <w:b/>
          <w:bCs/>
          <w:sz w:val="20"/>
          <w:szCs w:val="20"/>
        </w:rPr>
        <w:t xml:space="preserve">] </w:t>
      </w:r>
    </w:p>
    <w:p w14:paraId="3D440A76" w14:textId="0B514EA9" w:rsidR="005A779B" w:rsidRDefault="005A779B" w:rsidP="005A779B">
      <w:pPr>
        <w:spacing w:after="0" w:line="240" w:lineRule="auto"/>
        <w:jc w:val="both"/>
        <w:rPr>
          <w:rFonts w:ascii="Arial" w:hAnsi="Arial" w:cs="Arial"/>
          <w:sz w:val="20"/>
          <w:szCs w:val="20"/>
        </w:rPr>
      </w:pPr>
    </w:p>
    <w:p w14:paraId="49436A0F" w14:textId="6A17B55F" w:rsidR="00CC7AB9" w:rsidRDefault="00CC7AB9" w:rsidP="00CC7AB9">
      <w:pPr>
        <w:spacing w:after="0" w:line="240" w:lineRule="auto"/>
        <w:jc w:val="right"/>
        <w:rPr>
          <w:rFonts w:ascii="Arial" w:hAnsi="Arial" w:cs="Arial"/>
          <w:sz w:val="20"/>
          <w:szCs w:val="20"/>
        </w:rPr>
      </w:pPr>
      <w:r>
        <w:rPr>
          <w:rFonts w:ascii="Arial" w:hAnsi="Arial" w:cs="Arial"/>
          <w:sz w:val="20"/>
          <w:szCs w:val="20"/>
        </w:rPr>
        <w:t>Ci-après le « </w:t>
      </w:r>
      <w:r w:rsidRPr="00CC7AB9">
        <w:rPr>
          <w:rFonts w:ascii="Arial" w:hAnsi="Arial" w:cs="Arial"/>
          <w:b/>
          <w:bCs/>
          <w:sz w:val="20"/>
          <w:szCs w:val="20"/>
        </w:rPr>
        <w:t>Locataire</w:t>
      </w:r>
      <w:r>
        <w:rPr>
          <w:rFonts w:ascii="Arial" w:hAnsi="Arial" w:cs="Arial"/>
          <w:sz w:val="20"/>
          <w:szCs w:val="20"/>
        </w:rPr>
        <w:t xml:space="preserve"> » </w:t>
      </w:r>
    </w:p>
    <w:p w14:paraId="2A95F88C" w14:textId="77777777" w:rsidR="00CC7AB9" w:rsidRPr="002F7D15" w:rsidRDefault="00CC7AB9" w:rsidP="00CC7AB9">
      <w:pPr>
        <w:spacing w:after="0" w:line="240" w:lineRule="auto"/>
        <w:jc w:val="right"/>
        <w:rPr>
          <w:rFonts w:ascii="Arial" w:hAnsi="Arial" w:cs="Arial"/>
          <w:sz w:val="20"/>
          <w:szCs w:val="20"/>
        </w:rPr>
      </w:pPr>
    </w:p>
    <w:p w14:paraId="4A31886F" w14:textId="77777777" w:rsidR="005A779B" w:rsidRPr="002F7D15" w:rsidRDefault="005A779B" w:rsidP="005A779B">
      <w:pPr>
        <w:spacing w:after="0" w:line="240" w:lineRule="auto"/>
        <w:jc w:val="center"/>
        <w:rPr>
          <w:rFonts w:ascii="Arial" w:hAnsi="Arial" w:cs="Arial"/>
          <w:b/>
          <w:bCs/>
          <w:caps/>
          <w:sz w:val="20"/>
          <w:szCs w:val="20"/>
          <w:u w:val="single"/>
        </w:rPr>
      </w:pPr>
    </w:p>
    <w:p w14:paraId="694BDEC4" w14:textId="566CD013" w:rsidR="005A779B" w:rsidRPr="002F7D15" w:rsidRDefault="005A779B" w:rsidP="005A779B">
      <w:pPr>
        <w:tabs>
          <w:tab w:val="left" w:pos="540"/>
        </w:tabs>
        <w:spacing w:after="0" w:line="240" w:lineRule="auto"/>
        <w:jc w:val="right"/>
        <w:rPr>
          <w:rFonts w:ascii="Arial" w:hAnsi="Arial" w:cs="Arial"/>
          <w:sz w:val="20"/>
          <w:szCs w:val="20"/>
        </w:rPr>
      </w:pPr>
      <w:proofErr w:type="gramStart"/>
      <w:r w:rsidRPr="002F7D15">
        <w:rPr>
          <w:rFonts w:ascii="Arial" w:hAnsi="Arial" w:cs="Arial"/>
          <w:sz w:val="20"/>
          <w:szCs w:val="20"/>
        </w:rPr>
        <w:t>individuellement</w:t>
      </w:r>
      <w:proofErr w:type="gramEnd"/>
      <w:r w:rsidRPr="002F7D15">
        <w:rPr>
          <w:rFonts w:ascii="Arial" w:hAnsi="Arial" w:cs="Arial"/>
          <w:sz w:val="20"/>
          <w:szCs w:val="20"/>
        </w:rPr>
        <w:t xml:space="preserve"> une « </w:t>
      </w:r>
      <w:r w:rsidRPr="002F7D15">
        <w:rPr>
          <w:rFonts w:ascii="Arial" w:hAnsi="Arial" w:cs="Arial"/>
          <w:b/>
          <w:bCs/>
          <w:sz w:val="20"/>
          <w:szCs w:val="20"/>
        </w:rPr>
        <w:t>Partie</w:t>
      </w:r>
      <w:r w:rsidRPr="002F7D15">
        <w:rPr>
          <w:rFonts w:ascii="Arial" w:hAnsi="Arial" w:cs="Arial"/>
          <w:sz w:val="20"/>
          <w:szCs w:val="20"/>
        </w:rPr>
        <w:t> »</w:t>
      </w:r>
    </w:p>
    <w:p w14:paraId="1EADFA3E" w14:textId="77777777" w:rsidR="005A779B" w:rsidRPr="002F7D15" w:rsidRDefault="005A779B" w:rsidP="005A779B">
      <w:pPr>
        <w:tabs>
          <w:tab w:val="left" w:pos="540"/>
        </w:tabs>
        <w:spacing w:after="0" w:line="240" w:lineRule="auto"/>
        <w:jc w:val="right"/>
        <w:rPr>
          <w:rFonts w:ascii="Arial" w:hAnsi="Arial" w:cs="Arial"/>
          <w:sz w:val="20"/>
          <w:szCs w:val="20"/>
        </w:rPr>
      </w:pPr>
      <w:proofErr w:type="gramStart"/>
      <w:r w:rsidRPr="002F7D15">
        <w:rPr>
          <w:rFonts w:ascii="Arial" w:hAnsi="Arial" w:cs="Arial"/>
          <w:sz w:val="20"/>
          <w:szCs w:val="20"/>
        </w:rPr>
        <w:t>et</w:t>
      </w:r>
      <w:proofErr w:type="gramEnd"/>
      <w:r w:rsidRPr="002F7D15">
        <w:rPr>
          <w:rFonts w:ascii="Arial" w:hAnsi="Arial" w:cs="Arial"/>
          <w:sz w:val="20"/>
          <w:szCs w:val="20"/>
        </w:rPr>
        <w:t xml:space="preserve"> ensemble les « </w:t>
      </w:r>
      <w:r w:rsidRPr="002F7D15">
        <w:rPr>
          <w:rFonts w:ascii="Arial" w:hAnsi="Arial" w:cs="Arial"/>
          <w:b/>
          <w:bCs/>
          <w:sz w:val="20"/>
          <w:szCs w:val="20"/>
        </w:rPr>
        <w:t>Parties </w:t>
      </w:r>
      <w:r w:rsidRPr="002F7D15">
        <w:rPr>
          <w:rFonts w:ascii="Arial" w:hAnsi="Arial" w:cs="Arial"/>
          <w:sz w:val="20"/>
          <w:szCs w:val="20"/>
        </w:rPr>
        <w:t>»</w:t>
      </w:r>
    </w:p>
    <w:p w14:paraId="1365EBBA" w14:textId="77777777" w:rsidR="005A779B" w:rsidRPr="002F7D15" w:rsidRDefault="005A779B" w:rsidP="005A779B">
      <w:pPr>
        <w:tabs>
          <w:tab w:val="left" w:pos="540"/>
        </w:tabs>
        <w:spacing w:after="0" w:line="240" w:lineRule="auto"/>
        <w:rPr>
          <w:rFonts w:ascii="Arial" w:hAnsi="Arial" w:cs="Arial"/>
          <w:sz w:val="20"/>
          <w:szCs w:val="20"/>
        </w:rPr>
      </w:pPr>
    </w:p>
    <w:p w14:paraId="51383582" w14:textId="77777777" w:rsidR="005A779B" w:rsidRPr="002F7D15" w:rsidRDefault="005A779B" w:rsidP="00A200D4">
      <w:pPr>
        <w:pBdr>
          <w:top w:val="nil"/>
          <w:left w:val="nil"/>
          <w:bottom w:val="nil"/>
          <w:right w:val="nil"/>
          <w:between w:val="nil"/>
        </w:pBdr>
        <w:spacing w:after="0" w:line="240" w:lineRule="auto"/>
        <w:jc w:val="both"/>
        <w:rPr>
          <w:rFonts w:ascii="Arial" w:eastAsia="Calibri" w:hAnsi="Arial" w:cs="Arial"/>
          <w:color w:val="000000"/>
          <w:sz w:val="20"/>
          <w:szCs w:val="20"/>
          <w:u w:val="single"/>
        </w:rPr>
      </w:pPr>
    </w:p>
    <w:p w14:paraId="746997C9" w14:textId="77777777" w:rsidR="005A779B" w:rsidRPr="002F7D15" w:rsidRDefault="005A779B" w:rsidP="00A200D4">
      <w:pPr>
        <w:pBdr>
          <w:top w:val="nil"/>
          <w:left w:val="nil"/>
          <w:bottom w:val="nil"/>
          <w:right w:val="nil"/>
          <w:between w:val="nil"/>
        </w:pBdr>
        <w:spacing w:after="0" w:line="240" w:lineRule="auto"/>
        <w:jc w:val="both"/>
        <w:rPr>
          <w:rFonts w:ascii="Arial" w:eastAsia="Calibri" w:hAnsi="Arial" w:cs="Arial"/>
          <w:color w:val="000000"/>
          <w:sz w:val="20"/>
          <w:szCs w:val="20"/>
          <w:u w:val="single"/>
        </w:rPr>
      </w:pPr>
    </w:p>
    <w:p w14:paraId="11F0F8E0" w14:textId="77777777" w:rsidR="005A779B" w:rsidRPr="002F7D15" w:rsidRDefault="005A779B" w:rsidP="005A779B">
      <w:pPr>
        <w:spacing w:after="0" w:line="240" w:lineRule="auto"/>
        <w:jc w:val="both"/>
        <w:outlineLvl w:val="0"/>
        <w:rPr>
          <w:rFonts w:ascii="Arial" w:hAnsi="Arial" w:cs="Arial"/>
          <w:b/>
          <w:sz w:val="20"/>
          <w:szCs w:val="20"/>
        </w:rPr>
      </w:pPr>
      <w:r w:rsidRPr="002F7D15">
        <w:rPr>
          <w:rFonts w:ascii="Arial" w:hAnsi="Arial" w:cs="Arial"/>
          <w:b/>
          <w:sz w:val="20"/>
          <w:szCs w:val="20"/>
        </w:rPr>
        <w:t xml:space="preserve">ARTICLE 1 – OBJET </w:t>
      </w:r>
    </w:p>
    <w:p w14:paraId="648870C8" w14:textId="77777777" w:rsidR="005A779B" w:rsidRPr="002F7D15" w:rsidRDefault="005A779B" w:rsidP="005A779B">
      <w:pPr>
        <w:spacing w:after="0" w:line="240" w:lineRule="auto"/>
        <w:jc w:val="both"/>
        <w:outlineLvl w:val="0"/>
        <w:rPr>
          <w:rFonts w:ascii="Arial" w:hAnsi="Arial" w:cs="Arial"/>
          <w:b/>
          <w:sz w:val="20"/>
          <w:szCs w:val="20"/>
        </w:rPr>
      </w:pPr>
    </w:p>
    <w:p w14:paraId="3C39DAE6" w14:textId="77777777" w:rsidR="00CC7AB9" w:rsidRDefault="005A779B" w:rsidP="005A779B">
      <w:pPr>
        <w:pBdr>
          <w:top w:val="nil"/>
          <w:left w:val="nil"/>
          <w:bottom w:val="nil"/>
          <w:right w:val="nil"/>
          <w:between w:val="nil"/>
        </w:pBdr>
        <w:spacing w:after="0" w:line="240" w:lineRule="auto"/>
        <w:jc w:val="both"/>
        <w:rPr>
          <w:rFonts w:ascii="Arial" w:eastAsia="Calibri" w:hAnsi="Arial" w:cs="Arial"/>
          <w:color w:val="000000"/>
          <w:sz w:val="20"/>
          <w:szCs w:val="20"/>
        </w:rPr>
      </w:pPr>
      <w:r w:rsidRPr="002F7D15">
        <w:rPr>
          <w:rFonts w:ascii="Arial" w:eastAsia="Calibri" w:hAnsi="Arial" w:cs="Arial"/>
          <w:color w:val="000000"/>
          <w:sz w:val="20"/>
          <w:szCs w:val="20"/>
        </w:rPr>
        <w:t xml:space="preserve">Le </w:t>
      </w:r>
      <w:r w:rsidR="00CC7AB9">
        <w:rPr>
          <w:rFonts w:ascii="Arial" w:eastAsia="Calibri" w:hAnsi="Arial" w:cs="Arial"/>
          <w:color w:val="000000"/>
          <w:sz w:val="20"/>
          <w:szCs w:val="20"/>
        </w:rPr>
        <w:t xml:space="preserve">présent contrat a pour objet la location des éléments dont la désignation figure à l’article 2. Il annule et remplace tous accord antérieurs, écrits et verbaux, se rapportant audit équipement. La signature par le Locataire du présent contrat constitue un engagement ferme et définitif de sa part. </w:t>
      </w:r>
    </w:p>
    <w:p w14:paraId="25A81743" w14:textId="77777777" w:rsidR="00CC7AB9" w:rsidRDefault="00CC7AB9" w:rsidP="005A779B">
      <w:pPr>
        <w:pBdr>
          <w:top w:val="nil"/>
          <w:left w:val="nil"/>
          <w:bottom w:val="nil"/>
          <w:right w:val="nil"/>
          <w:between w:val="nil"/>
        </w:pBdr>
        <w:spacing w:after="0" w:line="240" w:lineRule="auto"/>
        <w:jc w:val="both"/>
        <w:rPr>
          <w:rFonts w:ascii="Arial" w:eastAsia="Calibri" w:hAnsi="Arial" w:cs="Arial"/>
          <w:color w:val="000000"/>
          <w:sz w:val="20"/>
          <w:szCs w:val="20"/>
        </w:rPr>
      </w:pPr>
    </w:p>
    <w:p w14:paraId="615B8677" w14:textId="16ABEA69" w:rsidR="005A779B" w:rsidRPr="002F7D15" w:rsidRDefault="00CC7AB9" w:rsidP="005A779B">
      <w:pPr>
        <w:pBdr>
          <w:top w:val="nil"/>
          <w:left w:val="nil"/>
          <w:bottom w:val="nil"/>
          <w:right w:val="nil"/>
          <w:between w:val="nil"/>
        </w:pBdr>
        <w:spacing w:after="0" w:line="240" w:lineRule="auto"/>
        <w:jc w:val="both"/>
        <w:rPr>
          <w:rFonts w:ascii="Arial" w:eastAsia="Calibri" w:hAnsi="Arial" w:cs="Arial"/>
          <w:color w:val="000000"/>
          <w:sz w:val="20"/>
          <w:szCs w:val="20"/>
        </w:rPr>
      </w:pPr>
      <w:r>
        <w:rPr>
          <w:rFonts w:ascii="Arial" w:eastAsia="Calibri" w:hAnsi="Arial" w:cs="Arial"/>
          <w:color w:val="000000"/>
          <w:sz w:val="20"/>
          <w:szCs w:val="20"/>
        </w:rPr>
        <w:t xml:space="preserve">Toutes stipulations modifiant les clauses et conditions du présent contrat seront considérées comme nulles et </w:t>
      </w:r>
      <w:r w:rsidR="00A200D4">
        <w:rPr>
          <w:rFonts w:ascii="Arial" w:eastAsia="Calibri" w:hAnsi="Arial" w:cs="Arial"/>
          <w:color w:val="000000"/>
          <w:sz w:val="20"/>
          <w:szCs w:val="20"/>
        </w:rPr>
        <w:t xml:space="preserve">non avenues à moins qu’elles ne résultent d’un avenant écrit et signé par un représenté dument habilité du Loueur. </w:t>
      </w:r>
    </w:p>
    <w:p w14:paraId="2166F9B3" w14:textId="77777777" w:rsidR="005A779B" w:rsidRPr="002F7D15" w:rsidRDefault="005A779B" w:rsidP="005A779B">
      <w:pPr>
        <w:spacing w:after="0" w:line="240" w:lineRule="auto"/>
        <w:jc w:val="both"/>
        <w:rPr>
          <w:rFonts w:ascii="Arial" w:hAnsi="Arial" w:cs="Arial"/>
          <w:sz w:val="20"/>
          <w:szCs w:val="20"/>
        </w:rPr>
      </w:pPr>
    </w:p>
    <w:p w14:paraId="06861701" w14:textId="77777777" w:rsidR="005A779B" w:rsidRPr="002F7D15" w:rsidRDefault="005A779B" w:rsidP="005A779B">
      <w:pPr>
        <w:spacing w:after="0" w:line="240" w:lineRule="auto"/>
        <w:jc w:val="both"/>
        <w:rPr>
          <w:rFonts w:ascii="Arial" w:hAnsi="Arial" w:cs="Arial"/>
          <w:sz w:val="20"/>
          <w:szCs w:val="20"/>
        </w:rPr>
      </w:pPr>
    </w:p>
    <w:p w14:paraId="612D4612" w14:textId="0DCBF6C3" w:rsidR="005A779B" w:rsidRPr="002F7D15" w:rsidRDefault="005A779B" w:rsidP="005A779B">
      <w:pPr>
        <w:spacing w:after="0" w:line="240" w:lineRule="auto"/>
        <w:jc w:val="both"/>
        <w:rPr>
          <w:rFonts w:ascii="Arial" w:hAnsi="Arial" w:cs="Arial"/>
          <w:b/>
          <w:sz w:val="20"/>
          <w:szCs w:val="20"/>
        </w:rPr>
      </w:pPr>
      <w:r w:rsidRPr="002F7D15">
        <w:rPr>
          <w:rFonts w:ascii="Arial" w:hAnsi="Arial" w:cs="Arial"/>
          <w:b/>
          <w:sz w:val="20"/>
          <w:szCs w:val="20"/>
        </w:rPr>
        <w:t xml:space="preserve">ARTICLE 2 – </w:t>
      </w:r>
      <w:r w:rsidR="00A200D4">
        <w:rPr>
          <w:rFonts w:ascii="Arial" w:hAnsi="Arial" w:cs="Arial"/>
          <w:b/>
          <w:sz w:val="20"/>
          <w:szCs w:val="20"/>
        </w:rPr>
        <w:t xml:space="preserve">DESIGNATION DES ELEMENTS  </w:t>
      </w:r>
    </w:p>
    <w:p w14:paraId="20E61009" w14:textId="77777777" w:rsidR="005A779B" w:rsidRPr="002F7D15" w:rsidRDefault="005A779B" w:rsidP="005A779B">
      <w:pPr>
        <w:spacing w:after="0" w:line="240" w:lineRule="auto"/>
        <w:jc w:val="both"/>
        <w:rPr>
          <w:rFonts w:ascii="Arial" w:hAnsi="Arial" w:cs="Arial"/>
          <w:sz w:val="20"/>
          <w:szCs w:val="20"/>
        </w:rPr>
      </w:pPr>
    </w:p>
    <w:p w14:paraId="08695BC0" w14:textId="78E2F890" w:rsidR="00A200D4" w:rsidRDefault="005A779B" w:rsidP="005A779B">
      <w:pPr>
        <w:pBdr>
          <w:top w:val="nil"/>
          <w:left w:val="nil"/>
          <w:bottom w:val="nil"/>
          <w:right w:val="nil"/>
          <w:between w:val="nil"/>
        </w:pBdr>
        <w:spacing w:after="0" w:line="240" w:lineRule="auto"/>
        <w:jc w:val="both"/>
        <w:rPr>
          <w:rFonts w:ascii="Arial" w:hAnsi="Arial" w:cs="Arial"/>
          <w:sz w:val="20"/>
          <w:szCs w:val="20"/>
        </w:rPr>
      </w:pPr>
      <w:r w:rsidRPr="002F7D15">
        <w:rPr>
          <w:rFonts w:ascii="Arial" w:hAnsi="Arial" w:cs="Arial"/>
          <w:sz w:val="20"/>
          <w:szCs w:val="20"/>
        </w:rPr>
        <w:t>L</w:t>
      </w:r>
      <w:r w:rsidR="00A200D4">
        <w:rPr>
          <w:rFonts w:ascii="Arial" w:hAnsi="Arial" w:cs="Arial"/>
          <w:sz w:val="20"/>
          <w:szCs w:val="20"/>
        </w:rPr>
        <w:t>a location prévue au présent contrat porte sur le logiciel informatique CRM, conçu et réalisé par Monsieur David Cassuto, pour le compte du Loueur (ci-après le « </w:t>
      </w:r>
      <w:r w:rsidR="00A200D4" w:rsidRPr="00A200D4">
        <w:rPr>
          <w:rFonts w:ascii="Arial" w:hAnsi="Arial" w:cs="Arial"/>
          <w:b/>
          <w:bCs/>
          <w:sz w:val="20"/>
          <w:szCs w:val="20"/>
        </w:rPr>
        <w:t>Matériel</w:t>
      </w:r>
      <w:r w:rsidR="00A200D4">
        <w:rPr>
          <w:rFonts w:ascii="Arial" w:hAnsi="Arial" w:cs="Arial"/>
          <w:sz w:val="20"/>
          <w:szCs w:val="20"/>
        </w:rPr>
        <w:t xml:space="preserve"> »). </w:t>
      </w:r>
    </w:p>
    <w:p w14:paraId="36669A88" w14:textId="194334BE" w:rsidR="002E15AC" w:rsidRDefault="002E15AC" w:rsidP="005A779B">
      <w:pPr>
        <w:pBdr>
          <w:top w:val="nil"/>
          <w:left w:val="nil"/>
          <w:bottom w:val="nil"/>
          <w:right w:val="nil"/>
          <w:between w:val="nil"/>
        </w:pBdr>
        <w:spacing w:after="0" w:line="240" w:lineRule="auto"/>
        <w:jc w:val="both"/>
        <w:rPr>
          <w:rFonts w:ascii="Arial" w:hAnsi="Arial" w:cs="Arial"/>
          <w:sz w:val="20"/>
          <w:szCs w:val="20"/>
        </w:rPr>
      </w:pPr>
    </w:p>
    <w:p w14:paraId="424B0EA0" w14:textId="16AFF4D0" w:rsidR="002E15AC" w:rsidRDefault="002E15AC" w:rsidP="005A779B">
      <w:pPr>
        <w:pBdr>
          <w:top w:val="nil"/>
          <w:left w:val="nil"/>
          <w:bottom w:val="nil"/>
          <w:right w:val="nil"/>
          <w:between w:val="nil"/>
        </w:pBdr>
        <w:spacing w:after="0" w:line="240" w:lineRule="auto"/>
        <w:jc w:val="both"/>
        <w:rPr>
          <w:rFonts w:ascii="Arial" w:hAnsi="Arial" w:cs="Arial"/>
          <w:sz w:val="20"/>
          <w:szCs w:val="20"/>
        </w:rPr>
      </w:pPr>
      <w:r>
        <w:rPr>
          <w:rFonts w:ascii="Arial" w:hAnsi="Arial" w:cs="Arial"/>
          <w:sz w:val="20"/>
          <w:szCs w:val="20"/>
        </w:rPr>
        <w:t xml:space="preserve">Le Matériel est décrit plus en détail dans le cahier des charges annexé au présent contrat. </w:t>
      </w:r>
    </w:p>
    <w:p w14:paraId="774F929F" w14:textId="42B8CD68" w:rsidR="002E15AC" w:rsidRDefault="002E15AC" w:rsidP="005A779B">
      <w:pPr>
        <w:pBdr>
          <w:top w:val="nil"/>
          <w:left w:val="nil"/>
          <w:bottom w:val="nil"/>
          <w:right w:val="nil"/>
          <w:between w:val="nil"/>
        </w:pBdr>
        <w:spacing w:after="0" w:line="240" w:lineRule="auto"/>
        <w:jc w:val="both"/>
        <w:rPr>
          <w:rFonts w:ascii="Arial" w:hAnsi="Arial" w:cs="Arial"/>
          <w:sz w:val="20"/>
          <w:szCs w:val="20"/>
        </w:rPr>
      </w:pPr>
    </w:p>
    <w:p w14:paraId="3C860D3D" w14:textId="38DFD4CE" w:rsidR="002E15AC" w:rsidRDefault="002E15AC" w:rsidP="002E15AC">
      <w:pPr>
        <w:pBdr>
          <w:top w:val="nil"/>
          <w:left w:val="nil"/>
          <w:bottom w:val="nil"/>
          <w:right w:val="nil"/>
          <w:between w:val="nil"/>
        </w:pBdr>
        <w:spacing w:after="0" w:line="240" w:lineRule="auto"/>
        <w:jc w:val="both"/>
        <w:rPr>
          <w:rFonts w:ascii="Arial" w:hAnsi="Arial" w:cs="Arial"/>
          <w:sz w:val="20"/>
          <w:szCs w:val="20"/>
        </w:rPr>
      </w:pPr>
      <w:r>
        <w:rPr>
          <w:rFonts w:ascii="Arial" w:hAnsi="Arial" w:cs="Arial"/>
          <w:sz w:val="20"/>
          <w:szCs w:val="20"/>
        </w:rPr>
        <w:t xml:space="preserve">Le cahier des charges fait partie intégrante du présent contrat. </w:t>
      </w:r>
    </w:p>
    <w:p w14:paraId="7DF3B57A" w14:textId="77777777" w:rsidR="002E15AC" w:rsidRDefault="002E15AC" w:rsidP="002E15AC">
      <w:pPr>
        <w:pBdr>
          <w:top w:val="nil"/>
          <w:left w:val="nil"/>
          <w:bottom w:val="nil"/>
          <w:right w:val="nil"/>
          <w:between w:val="nil"/>
        </w:pBdr>
        <w:spacing w:after="0" w:line="240" w:lineRule="auto"/>
        <w:jc w:val="both"/>
        <w:rPr>
          <w:rFonts w:ascii="Arial" w:hAnsi="Arial" w:cs="Arial"/>
          <w:sz w:val="20"/>
          <w:szCs w:val="20"/>
        </w:rPr>
      </w:pPr>
    </w:p>
    <w:p w14:paraId="6AD6C536" w14:textId="7B9FB496" w:rsidR="002E15AC" w:rsidRPr="002E15AC" w:rsidRDefault="002E15AC" w:rsidP="002E15AC">
      <w:pPr>
        <w:pBdr>
          <w:top w:val="nil"/>
          <w:left w:val="nil"/>
          <w:bottom w:val="nil"/>
          <w:right w:val="nil"/>
          <w:between w:val="nil"/>
        </w:pBdr>
        <w:spacing w:after="0" w:line="240" w:lineRule="auto"/>
        <w:jc w:val="both"/>
        <w:rPr>
          <w:rFonts w:ascii="Arial" w:hAnsi="Arial" w:cs="Arial"/>
          <w:b/>
          <w:bCs/>
          <w:sz w:val="20"/>
          <w:szCs w:val="20"/>
        </w:rPr>
      </w:pPr>
      <w:r w:rsidRPr="002E15AC">
        <w:rPr>
          <w:rFonts w:ascii="Arial" w:hAnsi="Arial" w:cs="Arial"/>
          <w:b/>
          <w:bCs/>
          <w:sz w:val="20"/>
          <w:szCs w:val="20"/>
        </w:rPr>
        <w:t>Toute demande supplémentaire du Locataire – qui ne ferait pas partie du cahier des charges – sera facturée par le Loueur au taux horaire de {</w:t>
      </w:r>
      <w:r w:rsidRPr="002E15AC">
        <w:rPr>
          <w:rFonts w:ascii="Arial" w:hAnsi="Arial" w:cs="Arial"/>
          <w:b/>
          <w:bCs/>
          <w:sz w:val="20"/>
          <w:szCs w:val="20"/>
          <w:highlight w:val="yellow"/>
        </w:rPr>
        <w:t>x</w:t>
      </w:r>
      <w:r w:rsidRPr="002E15AC">
        <w:rPr>
          <w:rFonts w:ascii="Arial" w:hAnsi="Arial" w:cs="Arial"/>
          <w:b/>
          <w:bCs/>
          <w:sz w:val="20"/>
          <w:szCs w:val="20"/>
        </w:rPr>
        <w:t>} € HT, soit {</w:t>
      </w:r>
      <w:r w:rsidRPr="002E15AC">
        <w:rPr>
          <w:rFonts w:ascii="Arial" w:hAnsi="Arial" w:cs="Arial"/>
          <w:b/>
          <w:bCs/>
          <w:sz w:val="20"/>
          <w:szCs w:val="20"/>
          <w:highlight w:val="yellow"/>
        </w:rPr>
        <w:t>x</w:t>
      </w:r>
      <w:r w:rsidRPr="002E15AC">
        <w:rPr>
          <w:rFonts w:ascii="Arial" w:hAnsi="Arial" w:cs="Arial"/>
          <w:b/>
          <w:bCs/>
          <w:sz w:val="20"/>
          <w:szCs w:val="20"/>
        </w:rPr>
        <w:t xml:space="preserve">} € TTC. </w:t>
      </w:r>
    </w:p>
    <w:p w14:paraId="13961B6D" w14:textId="77777777" w:rsidR="00A200D4" w:rsidRPr="002F7D15" w:rsidRDefault="00A200D4" w:rsidP="005A779B">
      <w:pPr>
        <w:pBdr>
          <w:top w:val="nil"/>
          <w:left w:val="nil"/>
          <w:bottom w:val="nil"/>
          <w:right w:val="nil"/>
          <w:between w:val="nil"/>
        </w:pBdr>
        <w:spacing w:after="0" w:line="240" w:lineRule="auto"/>
        <w:jc w:val="both"/>
        <w:rPr>
          <w:rFonts w:ascii="Arial" w:hAnsi="Arial" w:cs="Arial"/>
          <w:sz w:val="20"/>
          <w:szCs w:val="20"/>
        </w:rPr>
      </w:pPr>
    </w:p>
    <w:p w14:paraId="251C4A70" w14:textId="77777777" w:rsidR="005A779B" w:rsidRPr="002F7D15" w:rsidRDefault="005A779B" w:rsidP="005A779B">
      <w:pPr>
        <w:pBdr>
          <w:top w:val="nil"/>
          <w:left w:val="nil"/>
          <w:bottom w:val="nil"/>
          <w:right w:val="nil"/>
          <w:between w:val="nil"/>
        </w:pBdr>
        <w:spacing w:after="0" w:line="240" w:lineRule="auto"/>
        <w:jc w:val="both"/>
        <w:rPr>
          <w:rFonts w:ascii="Arial" w:hAnsi="Arial" w:cs="Arial"/>
          <w:sz w:val="20"/>
          <w:szCs w:val="20"/>
        </w:rPr>
      </w:pPr>
    </w:p>
    <w:p w14:paraId="60B14007" w14:textId="757631C3" w:rsidR="00A200D4" w:rsidRDefault="00A200D4" w:rsidP="00A200D4">
      <w:pPr>
        <w:spacing w:after="0" w:line="240" w:lineRule="auto"/>
        <w:jc w:val="both"/>
        <w:rPr>
          <w:rFonts w:ascii="Arial" w:hAnsi="Arial" w:cs="Arial"/>
          <w:b/>
          <w:sz w:val="20"/>
          <w:szCs w:val="20"/>
        </w:rPr>
      </w:pPr>
      <w:r w:rsidRPr="002F7D15">
        <w:rPr>
          <w:rFonts w:ascii="Arial" w:hAnsi="Arial" w:cs="Arial"/>
          <w:b/>
          <w:sz w:val="20"/>
          <w:szCs w:val="20"/>
        </w:rPr>
        <w:t xml:space="preserve">ARTICLE </w:t>
      </w:r>
      <w:r>
        <w:rPr>
          <w:rFonts w:ascii="Arial" w:hAnsi="Arial" w:cs="Arial"/>
          <w:b/>
          <w:sz w:val="20"/>
          <w:szCs w:val="20"/>
        </w:rPr>
        <w:t>3</w:t>
      </w:r>
      <w:r w:rsidRPr="002F7D15">
        <w:rPr>
          <w:rFonts w:ascii="Arial" w:hAnsi="Arial" w:cs="Arial"/>
          <w:b/>
          <w:sz w:val="20"/>
          <w:szCs w:val="20"/>
        </w:rPr>
        <w:t xml:space="preserve"> – </w:t>
      </w:r>
      <w:r>
        <w:rPr>
          <w:rFonts w:ascii="Arial" w:hAnsi="Arial" w:cs="Arial"/>
          <w:b/>
          <w:sz w:val="20"/>
          <w:szCs w:val="20"/>
        </w:rPr>
        <w:t xml:space="preserve">DATE D’EFFET DE LA LOCATION </w:t>
      </w:r>
      <w:r w:rsidR="00A425E9">
        <w:rPr>
          <w:rFonts w:ascii="Arial" w:hAnsi="Arial" w:cs="Arial"/>
          <w:b/>
          <w:sz w:val="20"/>
          <w:szCs w:val="20"/>
        </w:rPr>
        <w:t xml:space="preserve">ET DUREE </w:t>
      </w:r>
    </w:p>
    <w:p w14:paraId="54A82CF0" w14:textId="52D0E5AD" w:rsidR="00A200D4" w:rsidRDefault="00A200D4" w:rsidP="00A200D4">
      <w:pPr>
        <w:spacing w:after="0" w:line="240" w:lineRule="auto"/>
        <w:jc w:val="both"/>
        <w:rPr>
          <w:rFonts w:ascii="Arial" w:hAnsi="Arial" w:cs="Arial"/>
          <w:b/>
          <w:sz w:val="20"/>
          <w:szCs w:val="20"/>
        </w:rPr>
      </w:pPr>
    </w:p>
    <w:p w14:paraId="2FA57352" w14:textId="53543E48" w:rsidR="00A200D4" w:rsidRDefault="00A200D4" w:rsidP="00A200D4">
      <w:pPr>
        <w:spacing w:after="0" w:line="240" w:lineRule="auto"/>
        <w:jc w:val="both"/>
        <w:rPr>
          <w:rFonts w:ascii="Arial" w:hAnsi="Arial" w:cs="Arial"/>
          <w:bCs/>
          <w:sz w:val="20"/>
          <w:szCs w:val="20"/>
        </w:rPr>
      </w:pPr>
      <w:r>
        <w:rPr>
          <w:rFonts w:ascii="Arial" w:hAnsi="Arial" w:cs="Arial"/>
          <w:bCs/>
          <w:sz w:val="20"/>
          <w:szCs w:val="20"/>
        </w:rPr>
        <w:t xml:space="preserve">La location prend effet dès </w:t>
      </w:r>
      <w:r w:rsidR="00A425E9">
        <w:rPr>
          <w:rFonts w:ascii="Arial" w:hAnsi="Arial" w:cs="Arial"/>
          <w:bCs/>
          <w:sz w:val="20"/>
          <w:szCs w:val="20"/>
        </w:rPr>
        <w:t xml:space="preserve">la signature du présent contrat. </w:t>
      </w:r>
      <w:r w:rsidR="002E15AC">
        <w:rPr>
          <w:rFonts w:ascii="Arial" w:hAnsi="Arial" w:cs="Arial"/>
          <w:bCs/>
          <w:sz w:val="20"/>
          <w:szCs w:val="20"/>
        </w:rPr>
        <w:t xml:space="preserve">La date limite de mise à disposition du Matériel est fixé à quinze (15) jours à compter de la signature du présent contrat. </w:t>
      </w:r>
    </w:p>
    <w:p w14:paraId="496A1F05" w14:textId="0734CCB3" w:rsidR="00A425E9" w:rsidRDefault="00A425E9" w:rsidP="00A200D4">
      <w:pPr>
        <w:spacing w:after="0" w:line="240" w:lineRule="auto"/>
        <w:jc w:val="both"/>
        <w:rPr>
          <w:rFonts w:ascii="Arial" w:hAnsi="Arial" w:cs="Arial"/>
          <w:bCs/>
          <w:sz w:val="20"/>
          <w:szCs w:val="20"/>
        </w:rPr>
      </w:pPr>
    </w:p>
    <w:p w14:paraId="0F9DA641" w14:textId="61E62F17" w:rsidR="00A425E9" w:rsidRDefault="00A425E9" w:rsidP="00A200D4">
      <w:pPr>
        <w:spacing w:after="0" w:line="240" w:lineRule="auto"/>
        <w:jc w:val="both"/>
        <w:rPr>
          <w:rFonts w:ascii="Arial" w:hAnsi="Arial" w:cs="Arial"/>
          <w:bCs/>
          <w:sz w:val="20"/>
          <w:szCs w:val="20"/>
        </w:rPr>
      </w:pPr>
      <w:r>
        <w:rPr>
          <w:rFonts w:ascii="Arial" w:hAnsi="Arial" w:cs="Arial"/>
          <w:bCs/>
          <w:sz w:val="20"/>
          <w:szCs w:val="20"/>
        </w:rPr>
        <w:t xml:space="preserve">Le présent contrat est conclu pour une durée d’un (1) an à compter de sa signature. </w:t>
      </w:r>
    </w:p>
    <w:p w14:paraId="56A96483" w14:textId="3B81E9A8" w:rsidR="002E15AC" w:rsidRDefault="002E15AC" w:rsidP="00A200D4">
      <w:pPr>
        <w:spacing w:after="0" w:line="240" w:lineRule="auto"/>
        <w:jc w:val="both"/>
        <w:rPr>
          <w:rFonts w:ascii="Arial" w:hAnsi="Arial" w:cs="Arial"/>
          <w:bCs/>
          <w:sz w:val="20"/>
          <w:szCs w:val="20"/>
        </w:rPr>
      </w:pPr>
    </w:p>
    <w:p w14:paraId="01ED935F" w14:textId="77777777" w:rsidR="002E15AC" w:rsidRDefault="002E15AC" w:rsidP="00A200D4">
      <w:pPr>
        <w:spacing w:after="0" w:line="240" w:lineRule="auto"/>
        <w:jc w:val="both"/>
        <w:rPr>
          <w:rFonts w:ascii="Arial" w:hAnsi="Arial" w:cs="Arial"/>
          <w:bCs/>
          <w:sz w:val="20"/>
          <w:szCs w:val="20"/>
        </w:rPr>
      </w:pPr>
    </w:p>
    <w:p w14:paraId="5550F3C0" w14:textId="77777777" w:rsidR="00A200D4" w:rsidRDefault="00A200D4" w:rsidP="00A200D4">
      <w:pPr>
        <w:spacing w:after="0" w:line="240" w:lineRule="auto"/>
        <w:jc w:val="both"/>
        <w:rPr>
          <w:rFonts w:ascii="Arial" w:hAnsi="Arial" w:cs="Arial"/>
          <w:bCs/>
          <w:sz w:val="20"/>
          <w:szCs w:val="20"/>
        </w:rPr>
      </w:pPr>
    </w:p>
    <w:p w14:paraId="7652F049" w14:textId="66D90CCA" w:rsidR="00A200D4" w:rsidRPr="00A200D4" w:rsidRDefault="00A200D4" w:rsidP="00A200D4">
      <w:pPr>
        <w:spacing w:after="0" w:line="240" w:lineRule="auto"/>
        <w:jc w:val="both"/>
        <w:rPr>
          <w:rFonts w:ascii="Arial" w:hAnsi="Arial" w:cs="Arial"/>
          <w:b/>
          <w:sz w:val="20"/>
          <w:szCs w:val="20"/>
        </w:rPr>
      </w:pPr>
    </w:p>
    <w:p w14:paraId="06E3D82C" w14:textId="77777777" w:rsidR="00A200D4" w:rsidRDefault="00A200D4" w:rsidP="00A200D4">
      <w:pPr>
        <w:spacing w:after="0" w:line="240" w:lineRule="auto"/>
        <w:jc w:val="both"/>
        <w:rPr>
          <w:rFonts w:ascii="Arial" w:hAnsi="Arial" w:cs="Arial"/>
          <w:b/>
          <w:sz w:val="20"/>
          <w:szCs w:val="20"/>
        </w:rPr>
      </w:pPr>
      <w:r w:rsidRPr="00A200D4">
        <w:rPr>
          <w:rFonts w:ascii="Arial" w:hAnsi="Arial" w:cs="Arial"/>
          <w:b/>
          <w:sz w:val="20"/>
          <w:szCs w:val="20"/>
        </w:rPr>
        <w:t xml:space="preserve">ARTICLE 4 – CHOIX DU </w:t>
      </w:r>
      <w:r>
        <w:rPr>
          <w:rFonts w:ascii="Arial" w:hAnsi="Arial" w:cs="Arial"/>
          <w:b/>
          <w:sz w:val="20"/>
          <w:szCs w:val="20"/>
        </w:rPr>
        <w:t xml:space="preserve">MATERIEL </w:t>
      </w:r>
    </w:p>
    <w:p w14:paraId="17E9BD29" w14:textId="77777777" w:rsidR="00A200D4" w:rsidRDefault="00A200D4" w:rsidP="00A200D4">
      <w:pPr>
        <w:spacing w:after="0" w:line="240" w:lineRule="auto"/>
        <w:jc w:val="both"/>
        <w:rPr>
          <w:rFonts w:ascii="Arial" w:hAnsi="Arial" w:cs="Arial"/>
          <w:b/>
          <w:sz w:val="20"/>
          <w:szCs w:val="20"/>
        </w:rPr>
      </w:pPr>
    </w:p>
    <w:p w14:paraId="17A23DF3" w14:textId="77777777" w:rsidR="00A200D4" w:rsidRDefault="00A200D4" w:rsidP="00A200D4">
      <w:pPr>
        <w:spacing w:after="0" w:line="240" w:lineRule="auto"/>
        <w:jc w:val="both"/>
        <w:rPr>
          <w:rFonts w:ascii="Arial" w:hAnsi="Arial" w:cs="Arial"/>
          <w:bCs/>
          <w:sz w:val="20"/>
          <w:szCs w:val="20"/>
        </w:rPr>
      </w:pPr>
      <w:r>
        <w:rPr>
          <w:rFonts w:ascii="Arial" w:hAnsi="Arial" w:cs="Arial"/>
          <w:bCs/>
          <w:sz w:val="20"/>
          <w:szCs w:val="20"/>
        </w:rPr>
        <w:t xml:space="preserve">Le Locataire reconnaît avoir, préalablement à la signature du présent contrat, pris connaissance des spécifications techniques et des modalités d’exploitation du Matériel. Le Loueur ne saurait être tenu d’une obligation de résultat. Le Loueur ne saurait être, non plus, tenu pour responsable de toute inadaptation du Matériel aux besoins du Locataire, de toute insuffisance de performance ou de tout manque de compatibilité. </w:t>
      </w:r>
    </w:p>
    <w:p w14:paraId="221E44BB" w14:textId="77777777" w:rsidR="00A200D4" w:rsidRDefault="00A200D4" w:rsidP="00A200D4">
      <w:pPr>
        <w:spacing w:after="0" w:line="240" w:lineRule="auto"/>
        <w:jc w:val="both"/>
        <w:rPr>
          <w:rFonts w:ascii="Arial" w:hAnsi="Arial" w:cs="Arial"/>
          <w:bCs/>
          <w:sz w:val="20"/>
          <w:szCs w:val="20"/>
        </w:rPr>
      </w:pPr>
    </w:p>
    <w:p w14:paraId="49322917" w14:textId="77777777" w:rsidR="00A200D4" w:rsidRDefault="00A200D4" w:rsidP="00A200D4">
      <w:pPr>
        <w:spacing w:after="0" w:line="240" w:lineRule="auto"/>
        <w:jc w:val="both"/>
        <w:rPr>
          <w:rFonts w:ascii="Arial" w:hAnsi="Arial" w:cs="Arial"/>
          <w:bCs/>
          <w:sz w:val="20"/>
          <w:szCs w:val="20"/>
        </w:rPr>
      </w:pPr>
    </w:p>
    <w:p w14:paraId="69BC9827" w14:textId="77777777" w:rsidR="00A200D4" w:rsidRPr="00A425E9" w:rsidRDefault="00A200D4" w:rsidP="00A200D4">
      <w:pPr>
        <w:spacing w:after="0" w:line="240" w:lineRule="auto"/>
        <w:jc w:val="both"/>
        <w:rPr>
          <w:rFonts w:ascii="Arial" w:hAnsi="Arial" w:cs="Arial"/>
          <w:b/>
          <w:sz w:val="20"/>
          <w:szCs w:val="20"/>
        </w:rPr>
      </w:pPr>
      <w:r w:rsidRPr="00A425E9">
        <w:rPr>
          <w:rFonts w:ascii="Arial" w:hAnsi="Arial" w:cs="Arial"/>
          <w:b/>
          <w:sz w:val="20"/>
          <w:szCs w:val="20"/>
        </w:rPr>
        <w:t xml:space="preserve">ARTICLE 5 – MAINTENANCE </w:t>
      </w:r>
    </w:p>
    <w:p w14:paraId="2FCC8D5B" w14:textId="2DF34C23" w:rsidR="00A200D4" w:rsidRPr="00A200D4" w:rsidRDefault="00A200D4" w:rsidP="00A200D4">
      <w:pPr>
        <w:spacing w:after="0" w:line="240" w:lineRule="auto"/>
        <w:jc w:val="both"/>
        <w:rPr>
          <w:rFonts w:ascii="Arial" w:hAnsi="Arial" w:cs="Arial"/>
          <w:b/>
          <w:sz w:val="20"/>
          <w:szCs w:val="20"/>
        </w:rPr>
      </w:pPr>
      <w:r w:rsidRPr="00A200D4">
        <w:rPr>
          <w:rFonts w:ascii="Arial" w:hAnsi="Arial" w:cs="Arial"/>
          <w:b/>
          <w:sz w:val="20"/>
          <w:szCs w:val="20"/>
        </w:rPr>
        <w:t xml:space="preserve"> </w:t>
      </w:r>
    </w:p>
    <w:p w14:paraId="5AD944C6" w14:textId="109857DB" w:rsidR="00A425E9" w:rsidRDefault="00A200D4" w:rsidP="00A200D4">
      <w:pPr>
        <w:spacing w:after="0" w:line="240" w:lineRule="auto"/>
        <w:jc w:val="both"/>
        <w:rPr>
          <w:rFonts w:ascii="Arial" w:hAnsi="Arial" w:cs="Arial"/>
          <w:bCs/>
          <w:sz w:val="20"/>
          <w:szCs w:val="20"/>
        </w:rPr>
      </w:pPr>
      <w:r>
        <w:rPr>
          <w:rFonts w:ascii="Arial" w:hAnsi="Arial" w:cs="Arial"/>
          <w:bCs/>
          <w:sz w:val="20"/>
          <w:szCs w:val="20"/>
        </w:rPr>
        <w:t xml:space="preserve">Si des mises au point sont rendues nécessaires pour le fonctionnement du Matériel, </w:t>
      </w:r>
      <w:r w:rsidR="00A425E9">
        <w:rPr>
          <w:rFonts w:ascii="Arial" w:hAnsi="Arial" w:cs="Arial"/>
          <w:bCs/>
          <w:sz w:val="20"/>
          <w:szCs w:val="20"/>
        </w:rPr>
        <w:t xml:space="preserve">le Loueur s’engage à y procéder sous réserves du respect de toutes les conditions suivantes : </w:t>
      </w:r>
    </w:p>
    <w:p w14:paraId="3F6F2D26" w14:textId="2723D450" w:rsidR="00A425E9" w:rsidRDefault="00A425E9" w:rsidP="00A200D4">
      <w:pPr>
        <w:spacing w:after="0" w:line="240" w:lineRule="auto"/>
        <w:jc w:val="both"/>
        <w:rPr>
          <w:rFonts w:ascii="Arial" w:hAnsi="Arial" w:cs="Arial"/>
          <w:bCs/>
          <w:sz w:val="20"/>
          <w:szCs w:val="20"/>
        </w:rPr>
      </w:pPr>
    </w:p>
    <w:p w14:paraId="2494BBCF" w14:textId="72D3F6D7" w:rsidR="00A425E9" w:rsidRDefault="00A425E9" w:rsidP="00A425E9">
      <w:pPr>
        <w:pStyle w:val="Paragraphedeliste"/>
        <w:numPr>
          <w:ilvl w:val="0"/>
          <w:numId w:val="3"/>
        </w:numPr>
        <w:spacing w:after="0" w:line="240" w:lineRule="auto"/>
        <w:jc w:val="both"/>
        <w:rPr>
          <w:rFonts w:ascii="Arial" w:hAnsi="Arial" w:cs="Arial"/>
          <w:bCs/>
          <w:sz w:val="20"/>
          <w:szCs w:val="20"/>
        </w:rPr>
      </w:pPr>
      <w:r>
        <w:rPr>
          <w:rFonts w:ascii="Arial" w:hAnsi="Arial" w:cs="Arial"/>
          <w:bCs/>
          <w:sz w:val="20"/>
          <w:szCs w:val="20"/>
        </w:rPr>
        <w:t xml:space="preserve">Le Locataire est à jour de ses règlements (cf. article </w:t>
      </w:r>
      <w:r w:rsidR="00CD57EE">
        <w:rPr>
          <w:rFonts w:ascii="Arial" w:hAnsi="Arial" w:cs="Arial"/>
          <w:bCs/>
          <w:sz w:val="20"/>
          <w:szCs w:val="20"/>
        </w:rPr>
        <w:t>6</w:t>
      </w:r>
      <w:r>
        <w:rPr>
          <w:rFonts w:ascii="Arial" w:hAnsi="Arial" w:cs="Arial"/>
          <w:bCs/>
          <w:sz w:val="20"/>
          <w:szCs w:val="20"/>
        </w:rPr>
        <w:t xml:space="preserve">) </w:t>
      </w:r>
    </w:p>
    <w:p w14:paraId="758EA7B4" w14:textId="0B867356" w:rsidR="00A425E9" w:rsidRDefault="00A425E9" w:rsidP="00A425E9">
      <w:pPr>
        <w:pStyle w:val="Paragraphedeliste"/>
        <w:numPr>
          <w:ilvl w:val="0"/>
          <w:numId w:val="3"/>
        </w:numPr>
        <w:spacing w:after="0" w:line="240" w:lineRule="auto"/>
        <w:jc w:val="both"/>
        <w:rPr>
          <w:rFonts w:ascii="Arial" w:hAnsi="Arial" w:cs="Arial"/>
          <w:bCs/>
          <w:sz w:val="20"/>
          <w:szCs w:val="20"/>
        </w:rPr>
      </w:pPr>
      <w:r>
        <w:rPr>
          <w:rFonts w:ascii="Arial" w:hAnsi="Arial" w:cs="Arial"/>
          <w:bCs/>
          <w:sz w:val="20"/>
          <w:szCs w:val="20"/>
        </w:rPr>
        <w:t xml:space="preserve">Le Locataire, ou toute autre personne de son chef, n’a procédé à </w:t>
      </w:r>
      <w:r w:rsidRPr="00A425E9">
        <w:rPr>
          <w:rFonts w:ascii="Arial" w:hAnsi="Arial" w:cs="Arial"/>
          <w:bCs/>
          <w:sz w:val="20"/>
          <w:szCs w:val="20"/>
          <w:u w:val="single"/>
        </w:rPr>
        <w:t>aucune</w:t>
      </w:r>
      <w:r>
        <w:rPr>
          <w:rFonts w:ascii="Arial" w:hAnsi="Arial" w:cs="Arial"/>
          <w:bCs/>
          <w:sz w:val="20"/>
          <w:szCs w:val="20"/>
        </w:rPr>
        <w:t xml:space="preserve"> modification du code source. </w:t>
      </w:r>
    </w:p>
    <w:p w14:paraId="4003510E" w14:textId="66518DB5" w:rsidR="00A425E9" w:rsidRDefault="00A425E9" w:rsidP="00A425E9">
      <w:pPr>
        <w:pStyle w:val="Paragraphedeliste"/>
        <w:numPr>
          <w:ilvl w:val="0"/>
          <w:numId w:val="3"/>
        </w:numPr>
        <w:spacing w:after="0" w:line="240" w:lineRule="auto"/>
        <w:jc w:val="both"/>
        <w:rPr>
          <w:rFonts w:ascii="Arial" w:hAnsi="Arial" w:cs="Arial"/>
          <w:bCs/>
          <w:sz w:val="20"/>
          <w:szCs w:val="20"/>
        </w:rPr>
      </w:pPr>
      <w:r>
        <w:rPr>
          <w:rFonts w:ascii="Arial" w:hAnsi="Arial" w:cs="Arial"/>
          <w:bCs/>
          <w:sz w:val="20"/>
          <w:szCs w:val="20"/>
        </w:rPr>
        <w:t xml:space="preserve">Le Locataire, ou toute autre personne de son chef, n’a pas fait appel à une société ou personne physique extérieure au Loueur pour procéder auxdites mises à jour. </w:t>
      </w:r>
    </w:p>
    <w:p w14:paraId="61B653DC" w14:textId="20AEBDAC" w:rsidR="00A425E9" w:rsidRDefault="00A425E9" w:rsidP="00A425E9">
      <w:pPr>
        <w:spacing w:after="0" w:line="240" w:lineRule="auto"/>
        <w:jc w:val="both"/>
        <w:rPr>
          <w:rFonts w:ascii="Arial" w:hAnsi="Arial" w:cs="Arial"/>
          <w:bCs/>
          <w:sz w:val="20"/>
          <w:szCs w:val="20"/>
        </w:rPr>
      </w:pPr>
    </w:p>
    <w:p w14:paraId="6AAF25BB" w14:textId="24BD6DDF" w:rsidR="00A425E9" w:rsidRDefault="00A425E9" w:rsidP="00A425E9">
      <w:pPr>
        <w:spacing w:after="0" w:line="240" w:lineRule="auto"/>
        <w:jc w:val="both"/>
        <w:rPr>
          <w:rFonts w:ascii="Arial" w:hAnsi="Arial" w:cs="Arial"/>
          <w:bCs/>
          <w:sz w:val="20"/>
          <w:szCs w:val="20"/>
        </w:rPr>
      </w:pPr>
      <w:r>
        <w:rPr>
          <w:rFonts w:ascii="Arial" w:hAnsi="Arial" w:cs="Arial"/>
          <w:bCs/>
          <w:sz w:val="20"/>
          <w:szCs w:val="20"/>
        </w:rPr>
        <w:t xml:space="preserve">A défaut du respect d’une seule de ces conditions, le Loueur n’est pas tenu de procéder aux mises à jour. </w:t>
      </w:r>
    </w:p>
    <w:p w14:paraId="3A1F66E8" w14:textId="0FE67614" w:rsidR="00A425E9" w:rsidRDefault="00A425E9" w:rsidP="00A425E9">
      <w:pPr>
        <w:spacing w:after="0" w:line="240" w:lineRule="auto"/>
        <w:jc w:val="both"/>
        <w:rPr>
          <w:rFonts w:ascii="Arial" w:hAnsi="Arial" w:cs="Arial"/>
          <w:bCs/>
          <w:sz w:val="20"/>
          <w:szCs w:val="20"/>
        </w:rPr>
      </w:pPr>
    </w:p>
    <w:p w14:paraId="174CA3A0" w14:textId="77777777" w:rsidR="00AD55D4" w:rsidRPr="00A425E9" w:rsidRDefault="00AD55D4" w:rsidP="00A425E9">
      <w:pPr>
        <w:spacing w:after="0" w:line="240" w:lineRule="auto"/>
        <w:jc w:val="both"/>
        <w:rPr>
          <w:rFonts w:ascii="Arial" w:hAnsi="Arial" w:cs="Arial"/>
          <w:bCs/>
          <w:sz w:val="20"/>
          <w:szCs w:val="20"/>
        </w:rPr>
      </w:pPr>
    </w:p>
    <w:p w14:paraId="1405E088" w14:textId="7D8ECC5C" w:rsidR="005A779B" w:rsidRPr="00A425E9" w:rsidRDefault="00A425E9" w:rsidP="005A779B">
      <w:pPr>
        <w:spacing w:after="0" w:line="240" w:lineRule="auto"/>
        <w:jc w:val="both"/>
        <w:rPr>
          <w:rFonts w:ascii="Arial" w:hAnsi="Arial" w:cs="Arial"/>
          <w:b/>
          <w:bCs/>
          <w:sz w:val="20"/>
          <w:szCs w:val="20"/>
        </w:rPr>
      </w:pPr>
      <w:r w:rsidRPr="00A425E9">
        <w:rPr>
          <w:rFonts w:ascii="Arial" w:hAnsi="Arial" w:cs="Arial"/>
          <w:b/>
          <w:bCs/>
          <w:sz w:val="20"/>
          <w:szCs w:val="20"/>
        </w:rPr>
        <w:t xml:space="preserve">ARTICLE 6 – PAIEMENT DES LOYERS </w:t>
      </w:r>
    </w:p>
    <w:p w14:paraId="735C95AE" w14:textId="41E732FD" w:rsidR="00A425E9" w:rsidRDefault="00A425E9" w:rsidP="005A779B">
      <w:pPr>
        <w:spacing w:after="0" w:line="240" w:lineRule="auto"/>
        <w:jc w:val="both"/>
        <w:rPr>
          <w:rFonts w:ascii="Arial" w:hAnsi="Arial" w:cs="Arial"/>
          <w:sz w:val="20"/>
          <w:szCs w:val="20"/>
        </w:rPr>
      </w:pPr>
    </w:p>
    <w:p w14:paraId="69ABAB39" w14:textId="77777777" w:rsidR="00CD57EE" w:rsidRDefault="00A425E9" w:rsidP="00A425E9">
      <w:pPr>
        <w:spacing w:after="0" w:line="240" w:lineRule="auto"/>
        <w:jc w:val="both"/>
        <w:rPr>
          <w:rFonts w:ascii="Arial" w:hAnsi="Arial" w:cs="Arial"/>
          <w:sz w:val="20"/>
          <w:szCs w:val="20"/>
        </w:rPr>
      </w:pPr>
      <w:r>
        <w:rPr>
          <w:rFonts w:ascii="Arial" w:hAnsi="Arial" w:cs="Arial"/>
          <w:sz w:val="20"/>
          <w:szCs w:val="20"/>
        </w:rPr>
        <w:t xml:space="preserve">Le montant annuel de la location est fixé </w:t>
      </w:r>
      <w:r w:rsidR="00CD57EE">
        <w:rPr>
          <w:rFonts w:ascii="Arial" w:hAnsi="Arial" w:cs="Arial"/>
          <w:sz w:val="20"/>
          <w:szCs w:val="20"/>
        </w:rPr>
        <w:t>au montant forfaitaire et global de</w:t>
      </w:r>
      <w:r>
        <w:rPr>
          <w:rFonts w:ascii="Arial" w:hAnsi="Arial" w:cs="Arial"/>
          <w:sz w:val="20"/>
          <w:szCs w:val="20"/>
        </w:rPr>
        <w:t xml:space="preserve"> [</w:t>
      </w:r>
      <w:r w:rsidRPr="00A425E9">
        <w:rPr>
          <w:rFonts w:ascii="Arial" w:hAnsi="Arial" w:cs="Arial"/>
          <w:sz w:val="20"/>
          <w:szCs w:val="20"/>
          <w:highlight w:val="yellow"/>
        </w:rPr>
        <w:t>x</w:t>
      </w:r>
      <w:r>
        <w:rPr>
          <w:rFonts w:ascii="Arial" w:hAnsi="Arial" w:cs="Arial"/>
          <w:sz w:val="20"/>
          <w:szCs w:val="20"/>
        </w:rPr>
        <w:t>] HT, soit, [</w:t>
      </w:r>
      <w:r w:rsidRPr="00A425E9">
        <w:rPr>
          <w:rFonts w:ascii="Arial" w:hAnsi="Arial" w:cs="Arial"/>
          <w:sz w:val="20"/>
          <w:szCs w:val="20"/>
          <w:highlight w:val="yellow"/>
        </w:rPr>
        <w:t>x</w:t>
      </w:r>
      <w:r>
        <w:rPr>
          <w:rFonts w:ascii="Arial" w:hAnsi="Arial" w:cs="Arial"/>
          <w:sz w:val="20"/>
          <w:szCs w:val="20"/>
        </w:rPr>
        <w:t xml:space="preserve">] € TTC. </w:t>
      </w:r>
    </w:p>
    <w:p w14:paraId="69909A7A" w14:textId="77777777" w:rsidR="00CD57EE" w:rsidRDefault="00CD57EE" w:rsidP="00A425E9">
      <w:pPr>
        <w:spacing w:after="0" w:line="240" w:lineRule="auto"/>
        <w:jc w:val="both"/>
        <w:rPr>
          <w:rFonts w:ascii="Arial" w:hAnsi="Arial" w:cs="Arial"/>
          <w:sz w:val="20"/>
          <w:szCs w:val="20"/>
        </w:rPr>
      </w:pPr>
    </w:p>
    <w:p w14:paraId="6968C57D" w14:textId="286AFF83" w:rsidR="00A425E9" w:rsidRDefault="00A425E9" w:rsidP="00A425E9">
      <w:pPr>
        <w:spacing w:after="0" w:line="240" w:lineRule="auto"/>
        <w:jc w:val="both"/>
        <w:rPr>
          <w:rFonts w:ascii="Arial" w:hAnsi="Arial" w:cs="Arial"/>
          <w:sz w:val="20"/>
          <w:szCs w:val="20"/>
        </w:rPr>
      </w:pPr>
      <w:r>
        <w:rPr>
          <w:rFonts w:ascii="Arial" w:hAnsi="Arial" w:cs="Arial"/>
          <w:sz w:val="20"/>
          <w:szCs w:val="20"/>
        </w:rPr>
        <w:t xml:space="preserve">Le montant </w:t>
      </w:r>
      <w:r w:rsidR="00CD57EE">
        <w:rPr>
          <w:rFonts w:ascii="Arial" w:hAnsi="Arial" w:cs="Arial"/>
          <w:sz w:val="20"/>
          <w:szCs w:val="20"/>
        </w:rPr>
        <w:t>dû</w:t>
      </w:r>
      <w:r>
        <w:rPr>
          <w:rFonts w:ascii="Arial" w:hAnsi="Arial" w:cs="Arial"/>
          <w:sz w:val="20"/>
          <w:szCs w:val="20"/>
        </w:rPr>
        <w:t xml:space="preserve"> est réglé sur douze (12) mois. Les loyers sont payables au Loueur. Ils sont payés mensuellement, terme à échoir, le cinquième (5</w:t>
      </w:r>
      <w:r w:rsidRPr="00A425E9">
        <w:rPr>
          <w:rFonts w:ascii="Arial" w:hAnsi="Arial" w:cs="Arial"/>
          <w:sz w:val="20"/>
          <w:szCs w:val="20"/>
          <w:vertAlign w:val="superscript"/>
        </w:rPr>
        <w:t>e</w:t>
      </w:r>
      <w:r>
        <w:rPr>
          <w:rFonts w:ascii="Arial" w:hAnsi="Arial" w:cs="Arial"/>
          <w:sz w:val="20"/>
          <w:szCs w:val="20"/>
        </w:rPr>
        <w:t xml:space="preserve">) jour du mois. </w:t>
      </w:r>
    </w:p>
    <w:p w14:paraId="66649F7C" w14:textId="3D4736E8" w:rsidR="00A425E9" w:rsidRDefault="00A425E9" w:rsidP="00A425E9">
      <w:pPr>
        <w:spacing w:after="0" w:line="240" w:lineRule="auto"/>
        <w:jc w:val="both"/>
        <w:rPr>
          <w:rFonts w:ascii="Arial" w:hAnsi="Arial" w:cs="Arial"/>
          <w:sz w:val="20"/>
          <w:szCs w:val="20"/>
        </w:rPr>
      </w:pPr>
    </w:p>
    <w:p w14:paraId="70123A78" w14:textId="14EFD759" w:rsidR="00A425E9" w:rsidRDefault="00A425E9" w:rsidP="00A425E9">
      <w:pPr>
        <w:spacing w:after="0" w:line="240" w:lineRule="auto"/>
        <w:jc w:val="both"/>
        <w:rPr>
          <w:rFonts w:ascii="Arial" w:hAnsi="Arial" w:cs="Arial"/>
          <w:sz w:val="20"/>
          <w:szCs w:val="20"/>
        </w:rPr>
      </w:pPr>
      <w:r>
        <w:rPr>
          <w:rFonts w:ascii="Arial" w:hAnsi="Arial" w:cs="Arial"/>
          <w:sz w:val="20"/>
          <w:szCs w:val="20"/>
        </w:rPr>
        <w:t xml:space="preserve">Toute modification légale de taxes s’applique de plein droit et sans avis. </w:t>
      </w:r>
    </w:p>
    <w:p w14:paraId="50252089" w14:textId="3B5E123E" w:rsidR="00A425E9" w:rsidRDefault="00A425E9" w:rsidP="00A425E9">
      <w:pPr>
        <w:spacing w:after="0" w:line="240" w:lineRule="auto"/>
        <w:jc w:val="both"/>
        <w:rPr>
          <w:rFonts w:ascii="Arial" w:hAnsi="Arial" w:cs="Arial"/>
          <w:sz w:val="20"/>
          <w:szCs w:val="20"/>
        </w:rPr>
      </w:pPr>
    </w:p>
    <w:p w14:paraId="22EEB2A3" w14:textId="083F60CE" w:rsidR="00A425E9" w:rsidRDefault="00A425E9" w:rsidP="00A425E9">
      <w:pPr>
        <w:spacing w:after="0" w:line="240" w:lineRule="auto"/>
        <w:jc w:val="both"/>
        <w:rPr>
          <w:rFonts w:ascii="Arial" w:hAnsi="Arial" w:cs="Arial"/>
          <w:sz w:val="20"/>
          <w:szCs w:val="20"/>
        </w:rPr>
      </w:pPr>
      <w:r>
        <w:rPr>
          <w:rFonts w:ascii="Arial" w:hAnsi="Arial" w:cs="Arial"/>
          <w:sz w:val="20"/>
          <w:szCs w:val="20"/>
        </w:rPr>
        <w:t xml:space="preserve">Les loyers non réglés à leur échéance porteront intérêt au profit du Loueur, de plein droit et sans qu’il soit besoin d’une quelconque mise en demeure, au taux conventionnel de 5% par mois à compter de leur date d’exigibilité. </w:t>
      </w:r>
    </w:p>
    <w:p w14:paraId="02718473" w14:textId="41DAAAC5" w:rsidR="00A425E9" w:rsidRDefault="00A425E9" w:rsidP="00A425E9">
      <w:pPr>
        <w:spacing w:after="0" w:line="240" w:lineRule="auto"/>
        <w:jc w:val="both"/>
        <w:rPr>
          <w:rFonts w:ascii="Arial" w:hAnsi="Arial" w:cs="Arial"/>
          <w:sz w:val="20"/>
          <w:szCs w:val="20"/>
        </w:rPr>
      </w:pPr>
    </w:p>
    <w:p w14:paraId="7CD62F0A" w14:textId="569C230E" w:rsidR="005E7106" w:rsidRDefault="005E7106" w:rsidP="00A425E9">
      <w:pPr>
        <w:spacing w:after="0" w:line="240" w:lineRule="auto"/>
        <w:jc w:val="both"/>
        <w:rPr>
          <w:rFonts w:ascii="Arial" w:hAnsi="Arial" w:cs="Arial"/>
          <w:sz w:val="20"/>
          <w:szCs w:val="20"/>
        </w:rPr>
      </w:pPr>
      <w:r>
        <w:rPr>
          <w:rFonts w:ascii="Arial" w:hAnsi="Arial" w:cs="Arial"/>
          <w:sz w:val="20"/>
          <w:szCs w:val="20"/>
        </w:rPr>
        <w:t xml:space="preserve">Le Loueur est expressément autorisé par le Locataire à recouvrer le montant des loyers </w:t>
      </w:r>
      <w:r w:rsidR="006173FB">
        <w:rPr>
          <w:rFonts w:ascii="Arial" w:hAnsi="Arial" w:cs="Arial"/>
          <w:sz w:val="20"/>
          <w:szCs w:val="20"/>
        </w:rPr>
        <w:t>et indemnités par l’intermédiaire de l’établissement bancaire de son choix, par prélèvements automatiques sur le compte bancaire indiqué du Locataire.  [</w:t>
      </w:r>
      <w:r w:rsidR="006173FB" w:rsidRPr="006173FB">
        <w:rPr>
          <w:rFonts w:ascii="Arial" w:hAnsi="Arial" w:cs="Arial"/>
          <w:sz w:val="20"/>
          <w:szCs w:val="20"/>
          <w:highlight w:val="green"/>
        </w:rPr>
        <w:t>A DISCUTER</w:t>
      </w:r>
      <w:r w:rsidR="006173FB">
        <w:rPr>
          <w:rFonts w:ascii="Arial" w:hAnsi="Arial" w:cs="Arial"/>
          <w:sz w:val="20"/>
          <w:szCs w:val="20"/>
        </w:rPr>
        <w:t xml:space="preserve">] </w:t>
      </w:r>
    </w:p>
    <w:p w14:paraId="5D9BFAA3" w14:textId="736D4844" w:rsidR="00A425E9" w:rsidRDefault="00A425E9" w:rsidP="005A779B">
      <w:pPr>
        <w:spacing w:after="0" w:line="240" w:lineRule="auto"/>
        <w:jc w:val="both"/>
        <w:rPr>
          <w:rFonts w:ascii="Arial" w:hAnsi="Arial" w:cs="Arial"/>
          <w:sz w:val="20"/>
          <w:szCs w:val="20"/>
        </w:rPr>
      </w:pPr>
    </w:p>
    <w:p w14:paraId="316544AD" w14:textId="0315C4CF" w:rsidR="00A425E9" w:rsidRPr="00716AD9" w:rsidRDefault="006173FB" w:rsidP="005A779B">
      <w:pPr>
        <w:spacing w:after="0" w:line="240" w:lineRule="auto"/>
        <w:jc w:val="both"/>
        <w:rPr>
          <w:rFonts w:ascii="Arial" w:hAnsi="Arial" w:cs="Arial"/>
          <w:b/>
          <w:bCs/>
          <w:sz w:val="20"/>
          <w:szCs w:val="20"/>
        </w:rPr>
      </w:pPr>
      <w:r w:rsidRPr="00716AD9">
        <w:rPr>
          <w:rFonts w:ascii="Arial" w:hAnsi="Arial" w:cs="Arial"/>
          <w:b/>
          <w:bCs/>
          <w:sz w:val="20"/>
          <w:szCs w:val="20"/>
        </w:rPr>
        <w:t xml:space="preserve">ARTICLE 7 – ENTRETIENS – REPARATIONS – EXPLOITATION </w:t>
      </w:r>
    </w:p>
    <w:p w14:paraId="752BDC56" w14:textId="2EB0D6B7" w:rsidR="006173FB" w:rsidRDefault="006173FB" w:rsidP="005A779B">
      <w:pPr>
        <w:spacing w:after="0" w:line="240" w:lineRule="auto"/>
        <w:jc w:val="both"/>
        <w:rPr>
          <w:rFonts w:ascii="Arial" w:hAnsi="Arial" w:cs="Arial"/>
          <w:sz w:val="20"/>
          <w:szCs w:val="20"/>
        </w:rPr>
      </w:pPr>
    </w:p>
    <w:p w14:paraId="512A049E" w14:textId="40E15A59" w:rsidR="006173FB" w:rsidRDefault="00716AD9" w:rsidP="005A779B">
      <w:pPr>
        <w:spacing w:after="0" w:line="240" w:lineRule="auto"/>
        <w:jc w:val="both"/>
        <w:rPr>
          <w:rFonts w:ascii="Arial" w:hAnsi="Arial" w:cs="Arial"/>
          <w:sz w:val="20"/>
          <w:szCs w:val="20"/>
        </w:rPr>
      </w:pPr>
      <w:r>
        <w:rPr>
          <w:rFonts w:ascii="Arial" w:hAnsi="Arial" w:cs="Arial"/>
          <w:sz w:val="20"/>
          <w:szCs w:val="20"/>
        </w:rPr>
        <w:t xml:space="preserve">7.1 </w:t>
      </w:r>
      <w:r w:rsidR="006173FB">
        <w:rPr>
          <w:rFonts w:ascii="Arial" w:hAnsi="Arial" w:cs="Arial"/>
          <w:sz w:val="20"/>
          <w:szCs w:val="20"/>
        </w:rPr>
        <w:t xml:space="preserve">L’installation doit être effectuée par le Loueur ou une personne mandatée par son représentant légal. </w:t>
      </w:r>
    </w:p>
    <w:p w14:paraId="11D581C4" w14:textId="46DFF021" w:rsidR="006173FB" w:rsidRDefault="006173FB" w:rsidP="005A779B">
      <w:pPr>
        <w:spacing w:after="0" w:line="240" w:lineRule="auto"/>
        <w:jc w:val="both"/>
        <w:rPr>
          <w:rFonts w:ascii="Arial" w:hAnsi="Arial" w:cs="Arial"/>
          <w:sz w:val="20"/>
          <w:szCs w:val="20"/>
        </w:rPr>
      </w:pPr>
    </w:p>
    <w:p w14:paraId="180BF71C" w14:textId="62E56478" w:rsidR="006173FB" w:rsidRDefault="00716AD9" w:rsidP="005A779B">
      <w:pPr>
        <w:spacing w:after="0" w:line="240" w:lineRule="auto"/>
        <w:jc w:val="both"/>
        <w:rPr>
          <w:rFonts w:ascii="Arial" w:hAnsi="Arial" w:cs="Arial"/>
          <w:sz w:val="20"/>
          <w:szCs w:val="20"/>
        </w:rPr>
      </w:pPr>
      <w:r>
        <w:rPr>
          <w:rFonts w:ascii="Arial" w:hAnsi="Arial" w:cs="Arial"/>
          <w:sz w:val="20"/>
          <w:szCs w:val="20"/>
        </w:rPr>
        <w:t xml:space="preserve">7.2 </w:t>
      </w:r>
      <w:r w:rsidR="006173FB">
        <w:rPr>
          <w:rFonts w:ascii="Arial" w:hAnsi="Arial" w:cs="Arial"/>
          <w:sz w:val="20"/>
          <w:szCs w:val="20"/>
        </w:rPr>
        <w:t xml:space="preserve">Le Locataire s’engage à utiliser le Matériel </w:t>
      </w:r>
      <w:r>
        <w:rPr>
          <w:rFonts w:ascii="Arial" w:hAnsi="Arial" w:cs="Arial"/>
          <w:sz w:val="20"/>
          <w:szCs w:val="20"/>
        </w:rPr>
        <w:t xml:space="preserve">suivant les spécifications et recommandations du Loueur, à prendre toutes dispositions pour qu’il soit maintenu en bon état de marche pendant toute la durée de la location. </w:t>
      </w:r>
    </w:p>
    <w:p w14:paraId="74814F82" w14:textId="1FD436C0" w:rsidR="00716AD9" w:rsidRDefault="00716AD9" w:rsidP="005A779B">
      <w:pPr>
        <w:spacing w:after="0" w:line="240" w:lineRule="auto"/>
        <w:jc w:val="both"/>
        <w:rPr>
          <w:rFonts w:ascii="Arial" w:hAnsi="Arial" w:cs="Arial"/>
          <w:sz w:val="20"/>
          <w:szCs w:val="20"/>
        </w:rPr>
      </w:pPr>
    </w:p>
    <w:p w14:paraId="2B45156E" w14:textId="52C290E8" w:rsidR="00716AD9" w:rsidRDefault="00716AD9" w:rsidP="005A779B">
      <w:pPr>
        <w:spacing w:after="0" w:line="240" w:lineRule="auto"/>
        <w:jc w:val="both"/>
        <w:rPr>
          <w:rFonts w:ascii="Arial" w:hAnsi="Arial" w:cs="Arial"/>
          <w:sz w:val="20"/>
          <w:szCs w:val="20"/>
        </w:rPr>
      </w:pPr>
      <w:r>
        <w:rPr>
          <w:rFonts w:ascii="Arial" w:hAnsi="Arial" w:cs="Arial"/>
          <w:sz w:val="20"/>
          <w:szCs w:val="20"/>
        </w:rPr>
        <w:t xml:space="preserve">7.3 Le Locataire devra s’informer utilement en temps opportun de tous les éléments nécessaires à l’utilisation du Matériel (notamment en ce qui concerne le courant électrique, la climatisation et l’espace nécessaire à l’implantation du matériel). </w:t>
      </w:r>
    </w:p>
    <w:p w14:paraId="64F51F6D" w14:textId="2AC38A44" w:rsidR="00716AD9" w:rsidRDefault="00716AD9" w:rsidP="005A779B">
      <w:pPr>
        <w:spacing w:after="0" w:line="240" w:lineRule="auto"/>
        <w:jc w:val="both"/>
        <w:rPr>
          <w:rFonts w:ascii="Arial" w:hAnsi="Arial" w:cs="Arial"/>
          <w:sz w:val="20"/>
          <w:szCs w:val="20"/>
        </w:rPr>
      </w:pPr>
    </w:p>
    <w:p w14:paraId="2A9C1B3C" w14:textId="0D3DEB34" w:rsidR="00716AD9" w:rsidRDefault="00716AD9" w:rsidP="005A779B">
      <w:pPr>
        <w:spacing w:after="0" w:line="240" w:lineRule="auto"/>
        <w:jc w:val="both"/>
        <w:rPr>
          <w:rFonts w:ascii="Arial" w:hAnsi="Arial" w:cs="Arial"/>
          <w:sz w:val="20"/>
          <w:szCs w:val="20"/>
        </w:rPr>
      </w:pPr>
      <w:r>
        <w:rPr>
          <w:rFonts w:ascii="Arial" w:hAnsi="Arial" w:cs="Arial"/>
          <w:sz w:val="20"/>
          <w:szCs w:val="20"/>
        </w:rPr>
        <w:t xml:space="preserve">En aucun cas, la location du Matériel ne pourra être différée pour l’une de ces raisons ou pour toute autre raison imputable au Locataire. </w:t>
      </w:r>
    </w:p>
    <w:p w14:paraId="1B74D1FB" w14:textId="6BA8447A" w:rsidR="00716AD9" w:rsidRDefault="00716AD9" w:rsidP="005A779B">
      <w:pPr>
        <w:spacing w:after="0" w:line="240" w:lineRule="auto"/>
        <w:jc w:val="both"/>
        <w:rPr>
          <w:rFonts w:ascii="Arial" w:hAnsi="Arial" w:cs="Arial"/>
          <w:sz w:val="20"/>
          <w:szCs w:val="20"/>
        </w:rPr>
      </w:pPr>
    </w:p>
    <w:p w14:paraId="3157E24D" w14:textId="27EF58A7" w:rsidR="00716AD9" w:rsidRDefault="00716AD9" w:rsidP="005A779B">
      <w:pPr>
        <w:spacing w:after="0" w:line="240" w:lineRule="auto"/>
        <w:jc w:val="both"/>
        <w:rPr>
          <w:rFonts w:ascii="Arial" w:hAnsi="Arial" w:cs="Arial"/>
          <w:sz w:val="20"/>
          <w:szCs w:val="20"/>
        </w:rPr>
      </w:pPr>
      <w:r>
        <w:rPr>
          <w:rFonts w:ascii="Arial" w:hAnsi="Arial" w:cs="Arial"/>
          <w:sz w:val="20"/>
          <w:szCs w:val="20"/>
        </w:rPr>
        <w:t xml:space="preserve">7.4 Le Locataire devra prendre en temps utile toutes les dispositions éventuellement nécessaires au fonctionnement du Matériel. </w:t>
      </w:r>
    </w:p>
    <w:p w14:paraId="2428D091" w14:textId="4CD6129B" w:rsidR="00716AD9" w:rsidRDefault="00716AD9" w:rsidP="005A779B">
      <w:pPr>
        <w:spacing w:after="0" w:line="240" w:lineRule="auto"/>
        <w:jc w:val="both"/>
        <w:rPr>
          <w:rFonts w:ascii="Arial" w:hAnsi="Arial" w:cs="Arial"/>
          <w:sz w:val="20"/>
          <w:szCs w:val="20"/>
        </w:rPr>
      </w:pPr>
    </w:p>
    <w:p w14:paraId="4B94AC89" w14:textId="5A9ECF8E" w:rsidR="00716AD9" w:rsidRDefault="00716AD9" w:rsidP="005A779B">
      <w:pPr>
        <w:spacing w:after="0" w:line="240" w:lineRule="auto"/>
        <w:jc w:val="both"/>
        <w:rPr>
          <w:rFonts w:ascii="Arial" w:hAnsi="Arial" w:cs="Arial"/>
          <w:sz w:val="20"/>
          <w:szCs w:val="20"/>
        </w:rPr>
      </w:pPr>
      <w:r>
        <w:rPr>
          <w:rFonts w:ascii="Arial" w:hAnsi="Arial" w:cs="Arial"/>
          <w:sz w:val="20"/>
          <w:szCs w:val="20"/>
        </w:rPr>
        <w:t xml:space="preserve">7.5 Le Locataire s’interdit toute modification du Matériel sans l’accord préalable écrit du Loueur. La propriété de tout code remplacé, de tout accessoire incorporé ou de toute adjonction dans le Matériel au cours de la location sera acquise aussitôt et sans récompense au Loueur. </w:t>
      </w:r>
    </w:p>
    <w:p w14:paraId="198D721A" w14:textId="625F0671" w:rsidR="00716AD9" w:rsidRDefault="00716AD9" w:rsidP="005A779B">
      <w:pPr>
        <w:spacing w:after="0" w:line="240" w:lineRule="auto"/>
        <w:jc w:val="both"/>
        <w:rPr>
          <w:rFonts w:ascii="Arial" w:hAnsi="Arial" w:cs="Arial"/>
          <w:sz w:val="20"/>
          <w:szCs w:val="20"/>
        </w:rPr>
      </w:pPr>
    </w:p>
    <w:p w14:paraId="16EC03AD" w14:textId="2BD914FD" w:rsidR="00716AD9" w:rsidRDefault="00716AD9" w:rsidP="005A779B">
      <w:pPr>
        <w:spacing w:after="0" w:line="240" w:lineRule="auto"/>
        <w:jc w:val="both"/>
        <w:rPr>
          <w:rFonts w:ascii="Arial" w:hAnsi="Arial" w:cs="Arial"/>
          <w:sz w:val="20"/>
          <w:szCs w:val="20"/>
        </w:rPr>
      </w:pPr>
      <w:r>
        <w:rPr>
          <w:rFonts w:ascii="Arial" w:hAnsi="Arial" w:cs="Arial"/>
          <w:sz w:val="20"/>
          <w:szCs w:val="20"/>
        </w:rPr>
        <w:t xml:space="preserve">7.6 Le Locataire peut utiliser le Matériel de façon continue, sans facturation d’heures supplémentaires. En revanche, il n’aura droit à aucune réduction de loyer ou indemnité quelconque si le Matériel se trouve temporairement hors d’état d’être utilisé, notamment en cas de panne, entretien ou réparation. </w:t>
      </w:r>
    </w:p>
    <w:p w14:paraId="420703EE" w14:textId="77777777" w:rsidR="00CD57EE" w:rsidRDefault="00CD57EE" w:rsidP="005A779B">
      <w:pPr>
        <w:spacing w:after="0" w:line="240" w:lineRule="auto"/>
        <w:jc w:val="both"/>
        <w:rPr>
          <w:rFonts w:ascii="Arial" w:hAnsi="Arial" w:cs="Arial"/>
          <w:sz w:val="20"/>
          <w:szCs w:val="20"/>
        </w:rPr>
      </w:pPr>
    </w:p>
    <w:p w14:paraId="4DB469A8" w14:textId="1D462D12" w:rsidR="00716AD9" w:rsidRPr="00AD5865" w:rsidRDefault="00716AD9" w:rsidP="005A779B">
      <w:pPr>
        <w:spacing w:after="0" w:line="240" w:lineRule="auto"/>
        <w:jc w:val="both"/>
        <w:rPr>
          <w:rFonts w:ascii="Arial" w:hAnsi="Arial" w:cs="Arial"/>
          <w:b/>
          <w:bCs/>
          <w:sz w:val="20"/>
          <w:szCs w:val="20"/>
        </w:rPr>
      </w:pPr>
    </w:p>
    <w:p w14:paraId="283BD99E" w14:textId="3593F037" w:rsidR="00716AD9" w:rsidRPr="00AD5865" w:rsidRDefault="00AD5865" w:rsidP="005A779B">
      <w:pPr>
        <w:spacing w:after="0" w:line="240" w:lineRule="auto"/>
        <w:jc w:val="both"/>
        <w:rPr>
          <w:rFonts w:ascii="Arial" w:hAnsi="Arial" w:cs="Arial"/>
          <w:b/>
          <w:bCs/>
          <w:sz w:val="20"/>
          <w:szCs w:val="20"/>
        </w:rPr>
      </w:pPr>
      <w:r w:rsidRPr="00AD5865">
        <w:rPr>
          <w:rFonts w:ascii="Arial" w:hAnsi="Arial" w:cs="Arial"/>
          <w:b/>
          <w:bCs/>
          <w:sz w:val="20"/>
          <w:szCs w:val="20"/>
        </w:rPr>
        <w:t xml:space="preserve">ARTICLE 8 – ASSURANCES </w:t>
      </w:r>
    </w:p>
    <w:p w14:paraId="07734846" w14:textId="6CA8542F" w:rsidR="00AD5865" w:rsidRDefault="00AD5865" w:rsidP="005A779B">
      <w:pPr>
        <w:spacing w:after="0" w:line="240" w:lineRule="auto"/>
        <w:jc w:val="both"/>
        <w:rPr>
          <w:rFonts w:ascii="Arial" w:hAnsi="Arial" w:cs="Arial"/>
          <w:sz w:val="20"/>
          <w:szCs w:val="20"/>
        </w:rPr>
      </w:pPr>
    </w:p>
    <w:p w14:paraId="10B2761B" w14:textId="44B2EC02" w:rsidR="00AD5865" w:rsidRDefault="00AD5865" w:rsidP="005A779B">
      <w:pPr>
        <w:spacing w:after="0" w:line="240" w:lineRule="auto"/>
        <w:jc w:val="both"/>
        <w:rPr>
          <w:rFonts w:ascii="Arial" w:hAnsi="Arial" w:cs="Arial"/>
          <w:sz w:val="20"/>
          <w:szCs w:val="20"/>
        </w:rPr>
      </w:pPr>
      <w:r w:rsidRPr="00AD5865">
        <w:rPr>
          <w:rFonts w:ascii="Arial" w:hAnsi="Arial" w:cs="Arial"/>
          <w:sz w:val="20"/>
          <w:szCs w:val="20"/>
        </w:rPr>
        <w:t>A partir de la mise</w:t>
      </w:r>
      <w:r>
        <w:rPr>
          <w:rFonts w:ascii="Arial" w:hAnsi="Arial" w:cs="Arial"/>
          <w:sz w:val="20"/>
          <w:szCs w:val="20"/>
        </w:rPr>
        <w:t xml:space="preserve"> à disposition du Matériel et tant que celui-ci restera sous sa garde, le Locataire assume tous les risques de détérioration et de perte, même par cas fortuit</w:t>
      </w:r>
      <w:r w:rsidR="00CD57EE">
        <w:rPr>
          <w:rFonts w:ascii="Arial" w:hAnsi="Arial" w:cs="Arial"/>
          <w:sz w:val="20"/>
          <w:szCs w:val="20"/>
        </w:rPr>
        <w:t>. I</w:t>
      </w:r>
      <w:r>
        <w:rPr>
          <w:rFonts w:ascii="Arial" w:hAnsi="Arial" w:cs="Arial"/>
          <w:sz w:val="20"/>
          <w:szCs w:val="20"/>
        </w:rPr>
        <w:t xml:space="preserve">l est responsable en qualité de gardien, de tout dommage causé par le Matériel dans toutes circonstances. </w:t>
      </w:r>
    </w:p>
    <w:p w14:paraId="5D1E415C" w14:textId="6CBE49B3" w:rsidR="00AD5865" w:rsidRDefault="00AD5865" w:rsidP="005A779B">
      <w:pPr>
        <w:spacing w:after="0" w:line="240" w:lineRule="auto"/>
        <w:jc w:val="both"/>
        <w:rPr>
          <w:rFonts w:ascii="Arial" w:hAnsi="Arial" w:cs="Arial"/>
          <w:sz w:val="20"/>
          <w:szCs w:val="20"/>
        </w:rPr>
      </w:pPr>
    </w:p>
    <w:p w14:paraId="5B1E4BB7" w14:textId="41108A7D" w:rsidR="00AD5865" w:rsidRDefault="00AD5865" w:rsidP="005A779B">
      <w:pPr>
        <w:spacing w:after="0" w:line="240" w:lineRule="auto"/>
        <w:jc w:val="both"/>
        <w:rPr>
          <w:rFonts w:ascii="Arial" w:hAnsi="Arial" w:cs="Arial"/>
          <w:sz w:val="20"/>
          <w:szCs w:val="20"/>
        </w:rPr>
      </w:pPr>
      <w:r>
        <w:rPr>
          <w:rFonts w:ascii="Arial" w:hAnsi="Arial" w:cs="Arial"/>
          <w:sz w:val="20"/>
          <w:szCs w:val="20"/>
        </w:rPr>
        <w:t>Il s’oblige à souscrire une assurance garantissant tant le Matériel que sa responsabilité civile. Le Locataire devra fournir au Loueur une attestation concernant cette assurance.</w:t>
      </w:r>
    </w:p>
    <w:p w14:paraId="329DB6BA" w14:textId="6777C4D3" w:rsidR="00AD5865" w:rsidRDefault="00AD5865" w:rsidP="005A779B">
      <w:pPr>
        <w:spacing w:after="0" w:line="240" w:lineRule="auto"/>
        <w:jc w:val="both"/>
        <w:rPr>
          <w:rFonts w:ascii="Arial" w:hAnsi="Arial" w:cs="Arial"/>
          <w:sz w:val="20"/>
          <w:szCs w:val="20"/>
        </w:rPr>
      </w:pPr>
    </w:p>
    <w:p w14:paraId="794C4D02" w14:textId="552861BD" w:rsidR="00AD5865" w:rsidRDefault="00AD5865" w:rsidP="005A779B">
      <w:pPr>
        <w:spacing w:after="0" w:line="240" w:lineRule="auto"/>
        <w:jc w:val="both"/>
        <w:rPr>
          <w:rFonts w:ascii="Arial" w:hAnsi="Arial" w:cs="Arial"/>
          <w:sz w:val="20"/>
          <w:szCs w:val="20"/>
        </w:rPr>
      </w:pPr>
      <w:r>
        <w:rPr>
          <w:rFonts w:ascii="Arial" w:hAnsi="Arial" w:cs="Arial"/>
          <w:sz w:val="20"/>
          <w:szCs w:val="20"/>
        </w:rPr>
        <w:t>Le Locataire doit informer sans délai le loueur de tout sinistre en précisant ses circonstances et ses conséquences. En cas de destruction totale ou disparition, le Locataire doit soit remplacer le Matériel à l’identique à ses frais, pour compte du Loueur, soit verser au Loueur une indemnité égale aux loyers restant à échoir sur toute la durée du présent contrat majorée de la valeur vénale du Matériel au jour du sinistre. Dans le cas d’un sinistre total, le Loueur s’autorise la possibilité de résilier le contrat. En cas d’insuffisance de l’indemnité pour le sinistre partiel, le Locataire est tenu de parfaire la remise en état</w:t>
      </w:r>
      <w:r w:rsidR="00A05787">
        <w:rPr>
          <w:rFonts w:ascii="Arial" w:hAnsi="Arial" w:cs="Arial"/>
          <w:sz w:val="20"/>
          <w:szCs w:val="20"/>
        </w:rPr>
        <w:t xml:space="preserve"> complète du Matériel à ses frais. En cas de sinistre partiel, les loyers doivent être honorés sans interruption. </w:t>
      </w:r>
    </w:p>
    <w:p w14:paraId="093A6934" w14:textId="31FB3AD0" w:rsidR="00A05787" w:rsidRDefault="00A05787" w:rsidP="005A779B">
      <w:pPr>
        <w:spacing w:after="0" w:line="240" w:lineRule="auto"/>
        <w:jc w:val="both"/>
        <w:rPr>
          <w:rFonts w:ascii="Arial" w:hAnsi="Arial" w:cs="Arial"/>
          <w:sz w:val="20"/>
          <w:szCs w:val="20"/>
        </w:rPr>
      </w:pPr>
    </w:p>
    <w:p w14:paraId="3BA21FC0" w14:textId="77777777" w:rsidR="00A05787" w:rsidRDefault="00A05787" w:rsidP="00A05787">
      <w:pPr>
        <w:spacing w:after="0" w:line="240" w:lineRule="auto"/>
        <w:jc w:val="both"/>
        <w:rPr>
          <w:rFonts w:ascii="Arial" w:hAnsi="Arial" w:cs="Arial"/>
          <w:b/>
          <w:bCs/>
          <w:sz w:val="20"/>
          <w:szCs w:val="20"/>
        </w:rPr>
      </w:pPr>
      <w:r w:rsidRPr="00AD5865">
        <w:rPr>
          <w:rFonts w:ascii="Arial" w:hAnsi="Arial" w:cs="Arial"/>
          <w:b/>
          <w:bCs/>
          <w:sz w:val="20"/>
          <w:szCs w:val="20"/>
        </w:rPr>
        <w:t xml:space="preserve">ARTICLE </w:t>
      </w:r>
      <w:r>
        <w:rPr>
          <w:rFonts w:ascii="Arial" w:hAnsi="Arial" w:cs="Arial"/>
          <w:b/>
          <w:bCs/>
          <w:sz w:val="20"/>
          <w:szCs w:val="20"/>
        </w:rPr>
        <w:t>9</w:t>
      </w:r>
      <w:r w:rsidRPr="00AD5865">
        <w:rPr>
          <w:rFonts w:ascii="Arial" w:hAnsi="Arial" w:cs="Arial"/>
          <w:b/>
          <w:bCs/>
          <w:sz w:val="20"/>
          <w:szCs w:val="20"/>
        </w:rPr>
        <w:t xml:space="preserve"> – </w:t>
      </w:r>
      <w:r>
        <w:rPr>
          <w:rFonts w:ascii="Arial" w:hAnsi="Arial" w:cs="Arial"/>
          <w:b/>
          <w:bCs/>
          <w:sz w:val="20"/>
          <w:szCs w:val="20"/>
        </w:rPr>
        <w:t xml:space="preserve">SOUS-LOCATION – NANTISSEMENT – CESSION – DELEGATION DE LA VENTE </w:t>
      </w:r>
    </w:p>
    <w:p w14:paraId="4B6E2800" w14:textId="77777777" w:rsidR="00A05787" w:rsidRDefault="00A05787" w:rsidP="00A05787">
      <w:pPr>
        <w:spacing w:after="0" w:line="240" w:lineRule="auto"/>
        <w:jc w:val="both"/>
        <w:rPr>
          <w:rFonts w:ascii="Arial" w:hAnsi="Arial" w:cs="Arial"/>
          <w:b/>
          <w:bCs/>
          <w:sz w:val="20"/>
          <w:szCs w:val="20"/>
        </w:rPr>
      </w:pPr>
    </w:p>
    <w:p w14:paraId="7EF392B8" w14:textId="16572E9E" w:rsidR="00A05787" w:rsidRDefault="00A05787" w:rsidP="00A05787">
      <w:pPr>
        <w:spacing w:after="0" w:line="240" w:lineRule="auto"/>
        <w:jc w:val="both"/>
        <w:rPr>
          <w:rFonts w:ascii="Arial" w:hAnsi="Arial" w:cs="Arial"/>
          <w:sz w:val="20"/>
          <w:szCs w:val="20"/>
        </w:rPr>
      </w:pPr>
      <w:r>
        <w:rPr>
          <w:rFonts w:ascii="Arial" w:hAnsi="Arial" w:cs="Arial"/>
          <w:sz w:val="20"/>
          <w:szCs w:val="20"/>
        </w:rPr>
        <w:t xml:space="preserve">9.1 Le Locataire ne pourra ni sous-louer, ni prêter, ni mettre à disposition de quiconque, à quelque titre et sous quelque forme que ce soit, tout ou partie du Matériel sans l’accord écrit du Loueur. </w:t>
      </w:r>
    </w:p>
    <w:p w14:paraId="01DE9D5F" w14:textId="5447FB89" w:rsidR="00A05787" w:rsidRDefault="00A05787" w:rsidP="00A05787">
      <w:pPr>
        <w:spacing w:after="0" w:line="240" w:lineRule="auto"/>
        <w:jc w:val="both"/>
        <w:rPr>
          <w:rFonts w:ascii="Arial" w:hAnsi="Arial" w:cs="Arial"/>
          <w:sz w:val="20"/>
          <w:szCs w:val="20"/>
        </w:rPr>
      </w:pPr>
    </w:p>
    <w:p w14:paraId="68898F2F" w14:textId="7E2499BE" w:rsidR="00A05787" w:rsidRDefault="00A05787" w:rsidP="00A05787">
      <w:pPr>
        <w:spacing w:after="0" w:line="240" w:lineRule="auto"/>
        <w:jc w:val="both"/>
        <w:rPr>
          <w:rFonts w:ascii="Arial" w:hAnsi="Arial" w:cs="Arial"/>
          <w:sz w:val="20"/>
          <w:szCs w:val="20"/>
        </w:rPr>
      </w:pPr>
      <w:r>
        <w:rPr>
          <w:rFonts w:ascii="Arial" w:hAnsi="Arial" w:cs="Arial"/>
          <w:sz w:val="20"/>
          <w:szCs w:val="20"/>
        </w:rPr>
        <w:t xml:space="preserve">9.2 Le Locataire reconnaît que le Loueur l’a tenu informé de l’éventualité d’une cession, d’un nantissement ou d’une délégation, du Matériel ou des créances, au profit de toute personne physique ou morale de son choix, désignée dans le présent contrat sous le terme ‘établissement cessionnaire’. Il consent dès à présent et sans réserve à une telle opération et s’engage à signer à la première demande du Loueur tout document nécessaire à la régularisation juridique et comptable de l’opération. Cette opération pourra, le cas échéant, lui être simplement et valablement signifiée par lettre recommandée avec accusé de réception. Le cessionnaire pourra céder à nouveau le contrat au Loueur d’origine sans notification. </w:t>
      </w:r>
    </w:p>
    <w:p w14:paraId="5D2B120C" w14:textId="5860324C" w:rsidR="00A05787" w:rsidRDefault="00A05787" w:rsidP="00A05787">
      <w:pPr>
        <w:spacing w:after="0" w:line="240" w:lineRule="auto"/>
        <w:jc w:val="both"/>
        <w:rPr>
          <w:rFonts w:ascii="Arial" w:hAnsi="Arial" w:cs="Arial"/>
          <w:sz w:val="20"/>
          <w:szCs w:val="20"/>
        </w:rPr>
      </w:pPr>
    </w:p>
    <w:p w14:paraId="2431100B" w14:textId="2A2F87B9" w:rsidR="00C970EA" w:rsidRDefault="00A05787" w:rsidP="00A05787">
      <w:pPr>
        <w:spacing w:after="0" w:line="240" w:lineRule="auto"/>
        <w:jc w:val="both"/>
        <w:rPr>
          <w:rFonts w:ascii="Arial" w:hAnsi="Arial" w:cs="Arial"/>
          <w:sz w:val="20"/>
          <w:szCs w:val="20"/>
        </w:rPr>
      </w:pPr>
      <w:r>
        <w:rPr>
          <w:rFonts w:ascii="Arial" w:hAnsi="Arial" w:cs="Arial"/>
          <w:sz w:val="20"/>
          <w:szCs w:val="20"/>
        </w:rPr>
        <w:t xml:space="preserve">Seuls </w:t>
      </w:r>
      <w:r w:rsidR="00CB3E7D">
        <w:rPr>
          <w:rFonts w:ascii="Arial" w:hAnsi="Arial" w:cs="Arial"/>
          <w:sz w:val="20"/>
          <w:szCs w:val="20"/>
        </w:rPr>
        <w:t xml:space="preserve">seront opposables à l’établissement cessionnaire les documents et avenants désignés expressément dans la lettre de notification ou dans le document de régularisation prévu à l’alinéa ci-dessus </w:t>
      </w:r>
      <w:r w:rsidR="00C970EA">
        <w:rPr>
          <w:rFonts w:ascii="Arial" w:hAnsi="Arial" w:cs="Arial"/>
          <w:sz w:val="20"/>
          <w:szCs w:val="20"/>
        </w:rPr>
        <w:t>ou signé par lui.</w:t>
      </w:r>
    </w:p>
    <w:p w14:paraId="12DC582E" w14:textId="77777777" w:rsidR="00C970EA" w:rsidRDefault="00C970EA" w:rsidP="00A05787">
      <w:pPr>
        <w:spacing w:after="0" w:line="240" w:lineRule="auto"/>
        <w:jc w:val="both"/>
        <w:rPr>
          <w:rFonts w:ascii="Arial" w:hAnsi="Arial" w:cs="Arial"/>
          <w:sz w:val="20"/>
          <w:szCs w:val="20"/>
        </w:rPr>
      </w:pPr>
    </w:p>
    <w:p w14:paraId="7D766293" w14:textId="5ABB46AE" w:rsidR="00A05787" w:rsidRDefault="00C970EA" w:rsidP="00A05787">
      <w:pPr>
        <w:spacing w:after="0" w:line="240" w:lineRule="auto"/>
        <w:jc w:val="both"/>
        <w:rPr>
          <w:rFonts w:ascii="Arial" w:hAnsi="Arial" w:cs="Arial"/>
          <w:sz w:val="20"/>
          <w:szCs w:val="20"/>
        </w:rPr>
      </w:pPr>
      <w:r>
        <w:rPr>
          <w:rFonts w:ascii="Arial" w:hAnsi="Arial" w:cs="Arial"/>
          <w:sz w:val="20"/>
          <w:szCs w:val="20"/>
        </w:rPr>
        <w:t xml:space="preserve">L’arrêt de l’utilisation du Matériel, quelle qu’en soit la cause, ne peut entraîner la suspension ou la résiliation du contrat, ni même justifier une réduction de loyers. </w:t>
      </w:r>
    </w:p>
    <w:p w14:paraId="4A86936D" w14:textId="27D296BD" w:rsidR="00A05787" w:rsidRDefault="00A05787" w:rsidP="00A05787">
      <w:pPr>
        <w:spacing w:after="0" w:line="240" w:lineRule="auto"/>
        <w:jc w:val="both"/>
        <w:rPr>
          <w:rFonts w:ascii="Arial" w:hAnsi="Arial" w:cs="Arial"/>
          <w:sz w:val="20"/>
          <w:szCs w:val="20"/>
        </w:rPr>
      </w:pPr>
    </w:p>
    <w:p w14:paraId="54ED97D7" w14:textId="23BABD6E" w:rsidR="00A05787" w:rsidRDefault="00A05787" w:rsidP="00A05787">
      <w:pPr>
        <w:spacing w:after="0" w:line="240" w:lineRule="auto"/>
        <w:jc w:val="both"/>
        <w:rPr>
          <w:rFonts w:ascii="Arial" w:hAnsi="Arial" w:cs="Arial"/>
          <w:sz w:val="20"/>
          <w:szCs w:val="20"/>
        </w:rPr>
      </w:pPr>
      <w:r>
        <w:rPr>
          <w:rFonts w:ascii="Arial" w:hAnsi="Arial" w:cs="Arial"/>
          <w:sz w:val="20"/>
          <w:szCs w:val="20"/>
        </w:rPr>
        <w:t xml:space="preserve">9.3 </w:t>
      </w:r>
      <w:r w:rsidR="00C970EA">
        <w:rPr>
          <w:rFonts w:ascii="Arial" w:hAnsi="Arial" w:cs="Arial"/>
          <w:sz w:val="20"/>
          <w:szCs w:val="20"/>
        </w:rPr>
        <w:t xml:space="preserve">Dans le cas d’une cession du Matériel, l’établissement cessionnaire sera substitué au Loueur </w:t>
      </w:r>
      <w:r w:rsidR="007936E7">
        <w:rPr>
          <w:rFonts w:ascii="Arial" w:hAnsi="Arial" w:cs="Arial"/>
          <w:sz w:val="20"/>
          <w:szCs w:val="20"/>
        </w:rPr>
        <w:t xml:space="preserve">à compter de la date de cession. L’établissement secondaire acquerra tous les droits, actions et obligations contre et envers le Locataire résultant du présent contrat sous réserves de ce qui est dit à l’article 9.4. Le Locataire reconnaît expressément que l’établissement cessionnaire deviendra le Loueur et s’engage notamment à lui verser directement la totalité du coût de la location en principal, TVA, intérêts et accessoires à partir de la date de substitution. L’autorisation de prélèvement ou l’ordre de virement visé à l’article </w:t>
      </w:r>
      <w:r w:rsidR="00CD57EE">
        <w:rPr>
          <w:rFonts w:ascii="Arial" w:hAnsi="Arial" w:cs="Arial"/>
          <w:sz w:val="20"/>
          <w:szCs w:val="20"/>
        </w:rPr>
        <w:t>6</w:t>
      </w:r>
      <w:r w:rsidR="007936E7">
        <w:rPr>
          <w:rFonts w:ascii="Arial" w:hAnsi="Arial" w:cs="Arial"/>
          <w:sz w:val="20"/>
          <w:szCs w:val="20"/>
        </w:rPr>
        <w:t xml:space="preserve"> ci-dessus seront établis en faveur de l’établissement cessionnaire ; </w:t>
      </w:r>
    </w:p>
    <w:p w14:paraId="1EAA1F3F" w14:textId="7F7D70B0" w:rsidR="007936E7" w:rsidRDefault="007936E7" w:rsidP="00A05787">
      <w:pPr>
        <w:spacing w:after="0" w:line="240" w:lineRule="auto"/>
        <w:jc w:val="both"/>
        <w:rPr>
          <w:rFonts w:ascii="Arial" w:hAnsi="Arial" w:cs="Arial"/>
          <w:sz w:val="20"/>
          <w:szCs w:val="20"/>
        </w:rPr>
      </w:pPr>
    </w:p>
    <w:p w14:paraId="0A590C5C" w14:textId="68828B75" w:rsidR="007936E7" w:rsidRDefault="007936E7" w:rsidP="00A05787">
      <w:pPr>
        <w:spacing w:after="0" w:line="240" w:lineRule="auto"/>
        <w:jc w:val="both"/>
        <w:rPr>
          <w:rFonts w:ascii="Arial" w:hAnsi="Arial" w:cs="Arial"/>
          <w:sz w:val="20"/>
          <w:szCs w:val="20"/>
        </w:rPr>
      </w:pPr>
      <w:r>
        <w:rPr>
          <w:rFonts w:ascii="Arial" w:hAnsi="Arial" w:cs="Arial"/>
          <w:sz w:val="20"/>
          <w:szCs w:val="20"/>
        </w:rPr>
        <w:t>9.4 L’établissement cessionnaire n’a participé ni au choix du fournisseur, ni à celui de l’équipement, ni à la définition de sa configuration. Il en résulte que le Locataire renonce notamment à effectuer toute compensation</w:t>
      </w:r>
      <w:r w:rsidR="000B1755">
        <w:rPr>
          <w:rFonts w:ascii="Arial" w:hAnsi="Arial" w:cs="Arial"/>
          <w:sz w:val="20"/>
          <w:szCs w:val="20"/>
        </w:rPr>
        <w:t xml:space="preserve">, déduction sur les loyers, demande reconventionnelle en raison des droits qu’il pourrait </w:t>
      </w:r>
      <w:r w:rsidR="000B1755">
        <w:rPr>
          <w:rFonts w:ascii="Arial" w:hAnsi="Arial" w:cs="Arial"/>
          <w:sz w:val="20"/>
          <w:szCs w:val="20"/>
        </w:rPr>
        <w:lastRenderedPageBreak/>
        <w:t xml:space="preserve">faire valoir contre le Loueur, et tout recours à l’encontre de l’établissement cessionnaire du fait de la construction, de la livraison ou de l’installation du Matériel, mais conserve tous ses recours contre le Loueur. </w:t>
      </w:r>
    </w:p>
    <w:p w14:paraId="732D04DB" w14:textId="21204158" w:rsidR="000B1755" w:rsidRDefault="000B1755" w:rsidP="00A05787">
      <w:pPr>
        <w:spacing w:after="0" w:line="240" w:lineRule="auto"/>
        <w:jc w:val="both"/>
        <w:rPr>
          <w:rFonts w:ascii="Arial" w:hAnsi="Arial" w:cs="Arial"/>
          <w:sz w:val="20"/>
          <w:szCs w:val="20"/>
        </w:rPr>
      </w:pPr>
    </w:p>
    <w:p w14:paraId="6D778324" w14:textId="4E01F758" w:rsidR="000B1755" w:rsidRDefault="000B1755" w:rsidP="00A05787">
      <w:pPr>
        <w:spacing w:after="0" w:line="240" w:lineRule="auto"/>
        <w:jc w:val="both"/>
        <w:rPr>
          <w:rFonts w:ascii="Arial" w:hAnsi="Arial" w:cs="Arial"/>
          <w:sz w:val="20"/>
          <w:szCs w:val="20"/>
        </w:rPr>
      </w:pPr>
      <w:r>
        <w:rPr>
          <w:rFonts w:ascii="Arial" w:hAnsi="Arial" w:cs="Arial"/>
          <w:sz w:val="20"/>
          <w:szCs w:val="20"/>
        </w:rPr>
        <w:t xml:space="preserve">Dans le cas d’une cession du Matériel, l’établissement cessionnaire, en sa qualité de nouveau loueur, ne prendre en charge que l’obligation de laisser au Locataire la jouissance paisible du Matériel. </w:t>
      </w:r>
    </w:p>
    <w:p w14:paraId="3C7ACD03" w14:textId="4E17CCBF" w:rsidR="00CD57EE" w:rsidRDefault="00CD57EE" w:rsidP="00A05787">
      <w:pPr>
        <w:spacing w:after="0" w:line="240" w:lineRule="auto"/>
        <w:jc w:val="both"/>
        <w:rPr>
          <w:rFonts w:ascii="Arial" w:hAnsi="Arial" w:cs="Arial"/>
          <w:sz w:val="20"/>
          <w:szCs w:val="20"/>
        </w:rPr>
      </w:pPr>
    </w:p>
    <w:p w14:paraId="0216A15E" w14:textId="39394ECB" w:rsidR="00CD57EE" w:rsidRDefault="00CD57EE" w:rsidP="00A05787">
      <w:pPr>
        <w:spacing w:after="0" w:line="240" w:lineRule="auto"/>
        <w:jc w:val="both"/>
        <w:rPr>
          <w:rFonts w:ascii="Arial" w:hAnsi="Arial" w:cs="Arial"/>
          <w:sz w:val="20"/>
          <w:szCs w:val="20"/>
        </w:rPr>
      </w:pPr>
    </w:p>
    <w:p w14:paraId="66908BB3" w14:textId="77777777" w:rsidR="00CD57EE" w:rsidRPr="00AD5865" w:rsidRDefault="00CD57EE" w:rsidP="00A05787">
      <w:pPr>
        <w:spacing w:after="0" w:line="240" w:lineRule="auto"/>
        <w:jc w:val="both"/>
        <w:rPr>
          <w:rFonts w:ascii="Arial" w:hAnsi="Arial" w:cs="Arial"/>
          <w:b/>
          <w:bCs/>
          <w:sz w:val="20"/>
          <w:szCs w:val="20"/>
        </w:rPr>
      </w:pPr>
    </w:p>
    <w:p w14:paraId="0E0C0A4B" w14:textId="77777777" w:rsidR="00A05787" w:rsidRPr="00AD5865" w:rsidRDefault="00A05787" w:rsidP="005A779B">
      <w:pPr>
        <w:spacing w:after="0" w:line="240" w:lineRule="auto"/>
        <w:jc w:val="both"/>
        <w:rPr>
          <w:rFonts w:ascii="Arial" w:hAnsi="Arial" w:cs="Arial"/>
          <w:sz w:val="20"/>
          <w:szCs w:val="20"/>
        </w:rPr>
      </w:pPr>
    </w:p>
    <w:p w14:paraId="47C96914" w14:textId="14FDF0AA" w:rsidR="00716AD9" w:rsidRDefault="00F243F3" w:rsidP="005A779B">
      <w:pPr>
        <w:spacing w:after="0" w:line="240" w:lineRule="auto"/>
        <w:jc w:val="both"/>
        <w:rPr>
          <w:rFonts w:ascii="Arial" w:hAnsi="Arial" w:cs="Arial"/>
          <w:b/>
          <w:bCs/>
          <w:sz w:val="20"/>
          <w:szCs w:val="20"/>
        </w:rPr>
      </w:pPr>
      <w:r w:rsidRPr="00AD5865">
        <w:rPr>
          <w:rFonts w:ascii="Arial" w:hAnsi="Arial" w:cs="Arial"/>
          <w:b/>
          <w:bCs/>
          <w:sz w:val="20"/>
          <w:szCs w:val="20"/>
        </w:rPr>
        <w:t xml:space="preserve">ARTICLE </w:t>
      </w:r>
      <w:r>
        <w:rPr>
          <w:rFonts w:ascii="Arial" w:hAnsi="Arial" w:cs="Arial"/>
          <w:b/>
          <w:bCs/>
          <w:sz w:val="20"/>
          <w:szCs w:val="20"/>
        </w:rPr>
        <w:t xml:space="preserve">10 </w:t>
      </w:r>
      <w:r w:rsidRPr="00AD5865">
        <w:rPr>
          <w:rFonts w:ascii="Arial" w:hAnsi="Arial" w:cs="Arial"/>
          <w:b/>
          <w:bCs/>
          <w:sz w:val="20"/>
          <w:szCs w:val="20"/>
        </w:rPr>
        <w:t xml:space="preserve">– </w:t>
      </w:r>
      <w:r>
        <w:rPr>
          <w:rFonts w:ascii="Arial" w:hAnsi="Arial" w:cs="Arial"/>
          <w:b/>
          <w:bCs/>
          <w:sz w:val="20"/>
          <w:szCs w:val="20"/>
        </w:rPr>
        <w:t xml:space="preserve">ANNULATION – RESILIATION – PROLONGATION </w:t>
      </w:r>
    </w:p>
    <w:p w14:paraId="6D065524" w14:textId="26FD2670" w:rsidR="00F243F3" w:rsidRDefault="00F243F3" w:rsidP="005A779B">
      <w:pPr>
        <w:spacing w:after="0" w:line="240" w:lineRule="auto"/>
        <w:jc w:val="both"/>
        <w:rPr>
          <w:rFonts w:ascii="Arial" w:hAnsi="Arial" w:cs="Arial"/>
          <w:b/>
          <w:bCs/>
          <w:sz w:val="20"/>
          <w:szCs w:val="20"/>
        </w:rPr>
      </w:pPr>
    </w:p>
    <w:p w14:paraId="29E3E3AA" w14:textId="54493B1F" w:rsidR="00F243F3" w:rsidRDefault="00F243F3" w:rsidP="005A779B">
      <w:pPr>
        <w:spacing w:after="0" w:line="240" w:lineRule="auto"/>
        <w:jc w:val="both"/>
        <w:rPr>
          <w:rFonts w:ascii="Arial" w:hAnsi="Arial" w:cs="Arial"/>
          <w:sz w:val="20"/>
          <w:szCs w:val="20"/>
        </w:rPr>
      </w:pPr>
      <w:r>
        <w:rPr>
          <w:rFonts w:ascii="Arial" w:hAnsi="Arial" w:cs="Arial"/>
          <w:sz w:val="20"/>
          <w:szCs w:val="20"/>
        </w:rPr>
        <w:t xml:space="preserve">10.1 Le présent contrat pourra être résilié de plein droit par le </w:t>
      </w:r>
      <w:r w:rsidR="00CD57EE">
        <w:rPr>
          <w:rFonts w:ascii="Arial" w:hAnsi="Arial" w:cs="Arial"/>
          <w:sz w:val="20"/>
          <w:szCs w:val="20"/>
        </w:rPr>
        <w:t>L</w:t>
      </w:r>
      <w:r>
        <w:rPr>
          <w:rFonts w:ascii="Arial" w:hAnsi="Arial" w:cs="Arial"/>
          <w:sz w:val="20"/>
          <w:szCs w:val="20"/>
        </w:rPr>
        <w:t xml:space="preserve">oueur sans recours à une quelconque procédure judiciaire, huit (8) jours après mise en demeure par lettre recommandée avec avis de réception, en cas de non-paiement à échéance d’un seul terme de loyer ou en cas d’inexécution par le Locataire d’une seule des clauses du présent contrat et sans que des offres de payer ou d’exécuter ultérieures, le paiement ou l’exécution après le délai imparti, puissent enlever au Loueur le droit d’exiger la résiliation encourue. </w:t>
      </w:r>
    </w:p>
    <w:p w14:paraId="09E6A742" w14:textId="70AB45AC" w:rsidR="00F243F3" w:rsidRDefault="00F243F3" w:rsidP="005A779B">
      <w:pPr>
        <w:spacing w:after="0" w:line="240" w:lineRule="auto"/>
        <w:jc w:val="both"/>
        <w:rPr>
          <w:rFonts w:ascii="Arial" w:hAnsi="Arial" w:cs="Arial"/>
          <w:sz w:val="20"/>
          <w:szCs w:val="20"/>
        </w:rPr>
      </w:pPr>
    </w:p>
    <w:p w14:paraId="759CC840" w14:textId="07FBBBD7" w:rsidR="00F243F3" w:rsidRDefault="00F243F3" w:rsidP="005A779B">
      <w:pPr>
        <w:spacing w:after="0" w:line="240" w:lineRule="auto"/>
        <w:jc w:val="both"/>
        <w:rPr>
          <w:rFonts w:ascii="Arial" w:hAnsi="Arial" w:cs="Arial"/>
          <w:sz w:val="20"/>
          <w:szCs w:val="20"/>
        </w:rPr>
      </w:pPr>
      <w:r>
        <w:rPr>
          <w:rFonts w:ascii="Arial" w:hAnsi="Arial" w:cs="Arial"/>
          <w:sz w:val="20"/>
          <w:szCs w:val="20"/>
        </w:rPr>
        <w:t>Dès résiliation du contrat, le Locataire doit mettre immédiatement le Matériel à disposition du Loueur (le cas échéant) et devra verser la totalité des loyers restant à courir. Dans le cas où le Locataire refuserait de restituer le Matériel, il suffirait pour l’y contraindre d’une ordonnance rendue par le Président du Tribunal de commerce d</w:t>
      </w:r>
      <w:r w:rsidR="00CA317F">
        <w:rPr>
          <w:rFonts w:ascii="Arial" w:hAnsi="Arial" w:cs="Arial"/>
          <w:sz w:val="20"/>
          <w:szCs w:val="20"/>
        </w:rPr>
        <w:t xml:space="preserve">e Bobigny, sur simple requête ou par voie de référé. </w:t>
      </w:r>
    </w:p>
    <w:p w14:paraId="5F61CD64" w14:textId="46116E90" w:rsidR="00CA317F" w:rsidRDefault="00CA317F" w:rsidP="005A779B">
      <w:pPr>
        <w:spacing w:after="0" w:line="240" w:lineRule="auto"/>
        <w:jc w:val="both"/>
        <w:rPr>
          <w:rFonts w:ascii="Arial" w:hAnsi="Arial" w:cs="Arial"/>
          <w:sz w:val="20"/>
          <w:szCs w:val="20"/>
        </w:rPr>
      </w:pPr>
    </w:p>
    <w:p w14:paraId="43AAC6C8" w14:textId="385ABDEE" w:rsidR="00AD6F33" w:rsidRDefault="00CA317F" w:rsidP="005A779B">
      <w:pPr>
        <w:spacing w:after="0" w:line="240" w:lineRule="auto"/>
        <w:jc w:val="both"/>
        <w:rPr>
          <w:rFonts w:ascii="Arial" w:hAnsi="Arial" w:cs="Arial"/>
          <w:sz w:val="20"/>
          <w:szCs w:val="20"/>
        </w:rPr>
      </w:pPr>
      <w:r>
        <w:rPr>
          <w:rFonts w:ascii="Arial" w:hAnsi="Arial" w:cs="Arial"/>
          <w:sz w:val="20"/>
          <w:szCs w:val="20"/>
        </w:rPr>
        <w:t xml:space="preserve">Le Loueur a par ailleurs la possibilité de couper tous les accès informatiques au Matériel (logiciels et accessoires) dès la résiliation du contrat. </w:t>
      </w:r>
      <w:r w:rsidR="00AD6F33">
        <w:rPr>
          <w:rFonts w:ascii="Arial" w:hAnsi="Arial" w:cs="Arial"/>
          <w:sz w:val="20"/>
          <w:szCs w:val="20"/>
        </w:rPr>
        <w:t xml:space="preserve">En outre, tous les frais occasionnés au Loueur par la résiliation du contrat sont à la charge exclusive du Locataire. </w:t>
      </w:r>
    </w:p>
    <w:p w14:paraId="5E935BD1" w14:textId="0C3523DD" w:rsidR="00CA317F" w:rsidRDefault="00CA317F" w:rsidP="005A779B">
      <w:pPr>
        <w:spacing w:after="0" w:line="240" w:lineRule="auto"/>
        <w:jc w:val="both"/>
        <w:rPr>
          <w:rFonts w:ascii="Arial" w:hAnsi="Arial" w:cs="Arial"/>
          <w:sz w:val="20"/>
          <w:szCs w:val="20"/>
        </w:rPr>
      </w:pPr>
    </w:p>
    <w:p w14:paraId="6DAD84F0" w14:textId="237BCD8C" w:rsidR="00AD6F33" w:rsidRDefault="00966FD9" w:rsidP="005A779B">
      <w:pPr>
        <w:spacing w:after="0" w:line="240" w:lineRule="auto"/>
        <w:jc w:val="both"/>
        <w:rPr>
          <w:rFonts w:ascii="Arial" w:hAnsi="Arial" w:cs="Arial"/>
          <w:sz w:val="20"/>
          <w:szCs w:val="20"/>
        </w:rPr>
      </w:pPr>
      <w:r>
        <w:rPr>
          <w:rFonts w:ascii="Arial" w:hAnsi="Arial" w:cs="Arial"/>
          <w:sz w:val="20"/>
          <w:szCs w:val="20"/>
        </w:rPr>
        <w:t>Si après la résiliation le Locataire conserve pendant un certain temps la jouissance de l’équipement initialement loué, le Loueur est autorisé à mettre en recouvrement des redevances de mise à disposition de même montant que les loyers conventionnels, sans que le paiement de ces redevances de mise à disposition puisse pour autant entraîner remise pour le Locataire dans le bénéfice du contrat. Les dispositions de l’article</w:t>
      </w:r>
      <w:r w:rsidR="00CD57EE">
        <w:rPr>
          <w:rFonts w:ascii="Arial" w:hAnsi="Arial" w:cs="Arial"/>
          <w:sz w:val="20"/>
          <w:szCs w:val="20"/>
        </w:rPr>
        <w:t xml:space="preserve"> 6</w:t>
      </w:r>
      <w:r>
        <w:rPr>
          <w:rFonts w:ascii="Arial" w:hAnsi="Arial" w:cs="Arial"/>
          <w:sz w:val="20"/>
          <w:szCs w:val="20"/>
        </w:rPr>
        <w:t xml:space="preserve"> relatives aux loyers, notamment quant à la date d’exigibilité, au recouvrement par avis de prélèvement en compte et aux intérêts moratoires conventionnels au taux de 5% par mois de retard, sont applicables dans leur intégralité auxdites redevances de mise à disposition. Les dispositions ci-dessus relatives à une résiliation de plein droit ne privent pas le Loueur de sa faculté d’exiger l’exécution pure et simple du contrat jusqu’à son terme</w:t>
      </w:r>
      <w:r w:rsidR="00CD57EE">
        <w:rPr>
          <w:rFonts w:ascii="Arial" w:hAnsi="Arial" w:cs="Arial"/>
          <w:sz w:val="20"/>
          <w:szCs w:val="20"/>
        </w:rPr>
        <w:t xml:space="preserve"> conformément aux dispositions de l’article 1221 du code civil. </w:t>
      </w:r>
      <w:r>
        <w:rPr>
          <w:rFonts w:ascii="Arial" w:hAnsi="Arial" w:cs="Arial"/>
          <w:sz w:val="20"/>
          <w:szCs w:val="20"/>
        </w:rPr>
        <w:t xml:space="preserve"> </w:t>
      </w:r>
    </w:p>
    <w:p w14:paraId="31BEC59A" w14:textId="7EAF7BDC" w:rsidR="00966FD9" w:rsidRDefault="00966FD9" w:rsidP="005A779B">
      <w:pPr>
        <w:spacing w:after="0" w:line="240" w:lineRule="auto"/>
        <w:jc w:val="both"/>
        <w:rPr>
          <w:rFonts w:ascii="Arial" w:hAnsi="Arial" w:cs="Arial"/>
          <w:sz w:val="20"/>
          <w:szCs w:val="20"/>
        </w:rPr>
      </w:pPr>
    </w:p>
    <w:p w14:paraId="0C0912E9" w14:textId="1BC79A7C" w:rsidR="00966FD9" w:rsidRDefault="00966FD9" w:rsidP="005A779B">
      <w:pPr>
        <w:spacing w:after="0" w:line="240" w:lineRule="auto"/>
        <w:jc w:val="both"/>
        <w:rPr>
          <w:rFonts w:ascii="Arial" w:hAnsi="Arial" w:cs="Arial"/>
          <w:sz w:val="20"/>
          <w:szCs w:val="20"/>
        </w:rPr>
      </w:pPr>
      <w:r>
        <w:rPr>
          <w:rFonts w:ascii="Arial" w:hAnsi="Arial" w:cs="Arial"/>
          <w:sz w:val="20"/>
          <w:szCs w:val="20"/>
        </w:rPr>
        <w:t xml:space="preserve">10.2 Le Locataire doit informer le Loueur avec un préavis de trois (3) mois avant le terme du contrat, par lettre recommandée avec accusé de réception, de son intention de ne pas poursuivre le contrat au-delà du terme et donc de restituer le Matériel au terme du contrat. </w:t>
      </w:r>
    </w:p>
    <w:p w14:paraId="537E459C" w14:textId="2E416536" w:rsidR="00966FD9" w:rsidRDefault="00966FD9" w:rsidP="005A779B">
      <w:pPr>
        <w:spacing w:after="0" w:line="240" w:lineRule="auto"/>
        <w:jc w:val="both"/>
        <w:rPr>
          <w:rFonts w:ascii="Arial" w:hAnsi="Arial" w:cs="Arial"/>
          <w:sz w:val="20"/>
          <w:szCs w:val="20"/>
        </w:rPr>
      </w:pPr>
    </w:p>
    <w:p w14:paraId="1DD4A5E8" w14:textId="5DB7307C" w:rsidR="00966FD9" w:rsidRDefault="00966FD9" w:rsidP="005A779B">
      <w:pPr>
        <w:spacing w:after="0" w:line="240" w:lineRule="auto"/>
        <w:jc w:val="both"/>
        <w:rPr>
          <w:rFonts w:ascii="Arial" w:hAnsi="Arial" w:cs="Arial"/>
          <w:sz w:val="20"/>
          <w:szCs w:val="20"/>
        </w:rPr>
      </w:pPr>
      <w:r>
        <w:rPr>
          <w:rFonts w:ascii="Arial" w:hAnsi="Arial" w:cs="Arial"/>
          <w:sz w:val="20"/>
          <w:szCs w:val="20"/>
        </w:rPr>
        <w:t xml:space="preserve">A défaut, le contrat est prorogé par tacite reconduction par période d’un an aux mêmes conditions et sur la base du dernier loyer, avec la faculté pour le Locataire et le Loueur d’y </w:t>
      </w:r>
      <w:r w:rsidR="00AD55D4">
        <w:rPr>
          <w:rFonts w:ascii="Arial" w:hAnsi="Arial" w:cs="Arial"/>
          <w:sz w:val="20"/>
          <w:szCs w:val="20"/>
        </w:rPr>
        <w:t xml:space="preserve">mettre fin dans les mêmes formes et préavis. La restitution du Matériel est prévue au terme de la nouvelle échéance. </w:t>
      </w:r>
    </w:p>
    <w:p w14:paraId="57CBE0AF" w14:textId="43777908" w:rsidR="00AD55D4" w:rsidRDefault="00AD55D4" w:rsidP="005A779B">
      <w:pPr>
        <w:spacing w:after="0" w:line="240" w:lineRule="auto"/>
        <w:jc w:val="both"/>
        <w:rPr>
          <w:rFonts w:ascii="Arial" w:hAnsi="Arial" w:cs="Arial"/>
          <w:sz w:val="20"/>
          <w:szCs w:val="20"/>
        </w:rPr>
      </w:pPr>
    </w:p>
    <w:p w14:paraId="596B117B" w14:textId="7E68761E" w:rsidR="00AD55D4" w:rsidRPr="00AD55D4" w:rsidRDefault="00AD55D4" w:rsidP="005A779B">
      <w:pPr>
        <w:spacing w:after="0" w:line="240" w:lineRule="auto"/>
        <w:jc w:val="both"/>
        <w:rPr>
          <w:rFonts w:ascii="Arial" w:hAnsi="Arial" w:cs="Arial"/>
          <w:b/>
          <w:bCs/>
          <w:sz w:val="20"/>
          <w:szCs w:val="20"/>
        </w:rPr>
      </w:pPr>
      <w:r w:rsidRPr="00AD55D4">
        <w:rPr>
          <w:rFonts w:ascii="Arial" w:hAnsi="Arial" w:cs="Arial"/>
          <w:b/>
          <w:bCs/>
          <w:sz w:val="20"/>
          <w:szCs w:val="20"/>
        </w:rPr>
        <w:t xml:space="preserve">ARTICLE 11 – PROPRIETE </w:t>
      </w:r>
    </w:p>
    <w:p w14:paraId="088861C0" w14:textId="731AB82C" w:rsidR="00AD55D4" w:rsidRDefault="00AD55D4" w:rsidP="005A779B">
      <w:pPr>
        <w:spacing w:after="0" w:line="240" w:lineRule="auto"/>
        <w:jc w:val="both"/>
        <w:rPr>
          <w:rFonts w:ascii="Arial" w:hAnsi="Arial" w:cs="Arial"/>
          <w:sz w:val="20"/>
          <w:szCs w:val="20"/>
        </w:rPr>
      </w:pPr>
    </w:p>
    <w:p w14:paraId="63185D61" w14:textId="2366C7C4" w:rsidR="00AD55D4" w:rsidRDefault="00AD55D4" w:rsidP="005A779B">
      <w:pPr>
        <w:spacing w:after="0" w:line="240" w:lineRule="auto"/>
        <w:jc w:val="both"/>
        <w:rPr>
          <w:rFonts w:ascii="Arial" w:hAnsi="Arial" w:cs="Arial"/>
          <w:sz w:val="20"/>
          <w:szCs w:val="20"/>
        </w:rPr>
      </w:pPr>
      <w:r>
        <w:rPr>
          <w:rFonts w:ascii="Arial" w:hAnsi="Arial" w:cs="Arial"/>
          <w:sz w:val="20"/>
          <w:szCs w:val="20"/>
        </w:rPr>
        <w:t xml:space="preserve">Le Loueur conserve la propriété du Matériel loué sauf en cas d’application de l’article 9.2. </w:t>
      </w:r>
    </w:p>
    <w:p w14:paraId="7E86C8AD" w14:textId="77777777" w:rsidR="00CA317F" w:rsidRPr="00F243F3" w:rsidRDefault="00CA317F" w:rsidP="005A779B">
      <w:pPr>
        <w:spacing w:after="0" w:line="240" w:lineRule="auto"/>
        <w:jc w:val="both"/>
        <w:rPr>
          <w:rFonts w:ascii="Arial" w:hAnsi="Arial" w:cs="Arial"/>
          <w:sz w:val="20"/>
          <w:szCs w:val="20"/>
        </w:rPr>
      </w:pPr>
    </w:p>
    <w:p w14:paraId="6FD313E9" w14:textId="3A22E875" w:rsidR="005A779B" w:rsidRDefault="005A779B" w:rsidP="005A779B">
      <w:pPr>
        <w:spacing w:after="0" w:line="240" w:lineRule="auto"/>
        <w:jc w:val="both"/>
        <w:rPr>
          <w:rFonts w:ascii="Arial" w:hAnsi="Arial" w:cs="Arial"/>
          <w:b/>
          <w:bCs/>
          <w:caps/>
          <w:sz w:val="20"/>
          <w:szCs w:val="20"/>
        </w:rPr>
      </w:pPr>
    </w:p>
    <w:p w14:paraId="683CB4D5" w14:textId="7FF57217" w:rsidR="00AD55D4" w:rsidRDefault="00AD55D4" w:rsidP="005A779B">
      <w:pPr>
        <w:spacing w:after="0" w:line="240" w:lineRule="auto"/>
        <w:jc w:val="both"/>
        <w:rPr>
          <w:rFonts w:ascii="Arial" w:hAnsi="Arial" w:cs="Arial"/>
          <w:b/>
          <w:bCs/>
          <w:caps/>
          <w:sz w:val="20"/>
          <w:szCs w:val="20"/>
        </w:rPr>
      </w:pPr>
      <w:r>
        <w:rPr>
          <w:rFonts w:ascii="Arial" w:hAnsi="Arial" w:cs="Arial"/>
          <w:b/>
          <w:bCs/>
          <w:caps/>
          <w:sz w:val="20"/>
          <w:szCs w:val="20"/>
        </w:rPr>
        <w:t xml:space="preserve">ARTICLE 12 – EVOLUTION DU MATERIEL </w:t>
      </w:r>
    </w:p>
    <w:p w14:paraId="0626DA8A" w14:textId="1B9A8F1E" w:rsidR="00AD55D4" w:rsidRDefault="00AD55D4" w:rsidP="005A779B">
      <w:pPr>
        <w:spacing w:after="0" w:line="240" w:lineRule="auto"/>
        <w:jc w:val="both"/>
        <w:rPr>
          <w:rFonts w:ascii="Arial" w:hAnsi="Arial" w:cs="Arial"/>
          <w:b/>
          <w:bCs/>
          <w:caps/>
          <w:sz w:val="20"/>
          <w:szCs w:val="20"/>
        </w:rPr>
      </w:pPr>
    </w:p>
    <w:p w14:paraId="400CF16B" w14:textId="2589BA22" w:rsidR="00AD55D4" w:rsidRDefault="00AD55D4" w:rsidP="00AD55D4">
      <w:pPr>
        <w:spacing w:after="0" w:line="240" w:lineRule="auto"/>
        <w:jc w:val="both"/>
        <w:rPr>
          <w:rFonts w:ascii="Arial" w:hAnsi="Arial" w:cs="Arial"/>
          <w:sz w:val="20"/>
          <w:szCs w:val="20"/>
        </w:rPr>
      </w:pPr>
      <w:r>
        <w:rPr>
          <w:rFonts w:ascii="Arial" w:hAnsi="Arial" w:cs="Arial"/>
          <w:sz w:val="20"/>
          <w:szCs w:val="20"/>
        </w:rPr>
        <w:t xml:space="preserve">Le Locataire pourra demander au Loueur, au cours de la période de validité du présent contrat, la modification du Matériel remis en location, les modifications éventuelles du contrat seront déterminées par l’accord écrit des Parties. </w:t>
      </w:r>
    </w:p>
    <w:p w14:paraId="2FB66DCA" w14:textId="049EA425" w:rsidR="00AD55D4" w:rsidRDefault="00AD55D4" w:rsidP="00AD55D4">
      <w:pPr>
        <w:spacing w:after="0" w:line="240" w:lineRule="auto"/>
        <w:jc w:val="both"/>
        <w:rPr>
          <w:rFonts w:ascii="Arial" w:hAnsi="Arial" w:cs="Arial"/>
          <w:sz w:val="20"/>
          <w:szCs w:val="20"/>
        </w:rPr>
      </w:pPr>
    </w:p>
    <w:p w14:paraId="550BD70A" w14:textId="431F500E" w:rsidR="00AD55D4" w:rsidRPr="00C17AC0" w:rsidRDefault="00AD55D4" w:rsidP="00AD55D4">
      <w:pPr>
        <w:spacing w:after="0" w:line="240" w:lineRule="auto"/>
        <w:jc w:val="both"/>
        <w:rPr>
          <w:rFonts w:ascii="Arial" w:hAnsi="Arial" w:cs="Arial"/>
          <w:b/>
          <w:bCs/>
          <w:sz w:val="20"/>
          <w:szCs w:val="20"/>
        </w:rPr>
      </w:pPr>
      <w:r w:rsidRPr="00C17AC0">
        <w:rPr>
          <w:rFonts w:ascii="Arial" w:hAnsi="Arial" w:cs="Arial"/>
          <w:b/>
          <w:bCs/>
          <w:sz w:val="20"/>
          <w:szCs w:val="20"/>
        </w:rPr>
        <w:t xml:space="preserve">ARTICLE 13 – RESTITUTION DU MATERIEL </w:t>
      </w:r>
    </w:p>
    <w:p w14:paraId="234EF43E" w14:textId="26FCA91F" w:rsidR="00AD55D4" w:rsidRDefault="00AD55D4" w:rsidP="00AD55D4">
      <w:pPr>
        <w:spacing w:after="0" w:line="240" w:lineRule="auto"/>
        <w:jc w:val="both"/>
        <w:rPr>
          <w:rFonts w:ascii="Arial" w:hAnsi="Arial" w:cs="Arial"/>
          <w:sz w:val="20"/>
          <w:szCs w:val="20"/>
        </w:rPr>
      </w:pPr>
    </w:p>
    <w:p w14:paraId="45F0BF63" w14:textId="03CBFF87" w:rsidR="00AD55D4" w:rsidRDefault="00C17AC0" w:rsidP="00AD55D4">
      <w:pPr>
        <w:spacing w:after="0" w:line="240" w:lineRule="auto"/>
        <w:jc w:val="both"/>
        <w:rPr>
          <w:rFonts w:ascii="Arial" w:hAnsi="Arial" w:cs="Arial"/>
          <w:sz w:val="20"/>
          <w:szCs w:val="20"/>
        </w:rPr>
      </w:pPr>
      <w:r>
        <w:rPr>
          <w:rFonts w:ascii="Arial" w:hAnsi="Arial" w:cs="Arial"/>
          <w:sz w:val="20"/>
          <w:szCs w:val="20"/>
        </w:rPr>
        <w:lastRenderedPageBreak/>
        <w:t xml:space="preserve">13.1 Le Locataire doit, en fin de période de location, restituer sur un même site le Matériel complet en bon état d’entretien et de fonctionnement avec tous les accessoires qui constituent un ensemble indissociable de l’équipement loué. Tous les frais éventuels de remise en état seront à sa charge. </w:t>
      </w:r>
    </w:p>
    <w:p w14:paraId="44168634" w14:textId="2F276085" w:rsidR="00C17AC0" w:rsidRDefault="00C17AC0" w:rsidP="00AD55D4">
      <w:pPr>
        <w:spacing w:after="0" w:line="240" w:lineRule="auto"/>
        <w:jc w:val="both"/>
        <w:rPr>
          <w:rFonts w:ascii="Arial" w:hAnsi="Arial" w:cs="Arial"/>
          <w:sz w:val="20"/>
          <w:szCs w:val="20"/>
        </w:rPr>
      </w:pPr>
    </w:p>
    <w:p w14:paraId="14AE89D0" w14:textId="6629E6E6" w:rsidR="00C17AC0" w:rsidRDefault="00C17AC0" w:rsidP="00AD55D4">
      <w:pPr>
        <w:spacing w:after="0" w:line="240" w:lineRule="auto"/>
        <w:jc w:val="both"/>
        <w:rPr>
          <w:rFonts w:ascii="Arial" w:hAnsi="Arial" w:cs="Arial"/>
          <w:sz w:val="20"/>
          <w:szCs w:val="20"/>
        </w:rPr>
      </w:pPr>
      <w:r>
        <w:rPr>
          <w:rFonts w:ascii="Arial" w:hAnsi="Arial" w:cs="Arial"/>
          <w:sz w:val="20"/>
          <w:szCs w:val="20"/>
        </w:rPr>
        <w:t xml:space="preserve">13.2 Les frais de déconnexion et d’enlèvement sont, le cas échéant, à la charge du Locataire. </w:t>
      </w:r>
    </w:p>
    <w:p w14:paraId="5F23D0AD" w14:textId="7C0966F1" w:rsidR="00C17AC0" w:rsidRDefault="00C17AC0" w:rsidP="00AD55D4">
      <w:pPr>
        <w:spacing w:after="0" w:line="240" w:lineRule="auto"/>
        <w:jc w:val="both"/>
        <w:rPr>
          <w:rFonts w:ascii="Arial" w:hAnsi="Arial" w:cs="Arial"/>
          <w:sz w:val="20"/>
          <w:szCs w:val="20"/>
        </w:rPr>
      </w:pPr>
    </w:p>
    <w:p w14:paraId="0FBF338D" w14:textId="69739029" w:rsidR="00C17AC0" w:rsidRDefault="00C17AC0" w:rsidP="00AD55D4">
      <w:pPr>
        <w:spacing w:after="0" w:line="240" w:lineRule="auto"/>
        <w:jc w:val="both"/>
        <w:rPr>
          <w:rFonts w:ascii="Arial" w:hAnsi="Arial" w:cs="Arial"/>
          <w:sz w:val="20"/>
          <w:szCs w:val="20"/>
        </w:rPr>
      </w:pPr>
      <w:r>
        <w:rPr>
          <w:rFonts w:ascii="Arial" w:hAnsi="Arial" w:cs="Arial"/>
          <w:sz w:val="20"/>
          <w:szCs w:val="20"/>
        </w:rPr>
        <w:t xml:space="preserve">13.3 Tout retard dans la restitution du Matériel, soit au terme du contrat, soit après résiliation, entraînera l’exigibilité d’une indemnité d’utilisation correspondant au terme locatif moyen calculé sur une base mensuelle (toute période commencée étant due en totalité), sans préjudice des poursuites que le Loueur pourrait engager à l’encontre du Locataire. </w:t>
      </w:r>
    </w:p>
    <w:p w14:paraId="116E5C99" w14:textId="51E31C0B" w:rsidR="00C17AC0" w:rsidRDefault="00C17AC0" w:rsidP="00AD55D4">
      <w:pPr>
        <w:spacing w:after="0" w:line="240" w:lineRule="auto"/>
        <w:jc w:val="both"/>
        <w:rPr>
          <w:rFonts w:ascii="Arial" w:hAnsi="Arial" w:cs="Arial"/>
          <w:sz w:val="20"/>
          <w:szCs w:val="20"/>
        </w:rPr>
      </w:pPr>
    </w:p>
    <w:p w14:paraId="10B7B042" w14:textId="233F5FB5" w:rsidR="00C17AC0" w:rsidRPr="002E15AC" w:rsidRDefault="00C17AC0" w:rsidP="00AD55D4">
      <w:pPr>
        <w:spacing w:after="0" w:line="240" w:lineRule="auto"/>
        <w:jc w:val="both"/>
        <w:rPr>
          <w:rFonts w:ascii="Arial" w:hAnsi="Arial" w:cs="Arial"/>
          <w:b/>
          <w:bCs/>
          <w:sz w:val="20"/>
          <w:szCs w:val="20"/>
        </w:rPr>
      </w:pPr>
      <w:r w:rsidRPr="002E15AC">
        <w:rPr>
          <w:rFonts w:ascii="Arial" w:hAnsi="Arial" w:cs="Arial"/>
          <w:b/>
          <w:bCs/>
          <w:sz w:val="20"/>
          <w:szCs w:val="20"/>
        </w:rPr>
        <w:t xml:space="preserve">ARTICLE 14 – TAXES-FRAIS-IMPOTS </w:t>
      </w:r>
    </w:p>
    <w:p w14:paraId="51476AAF" w14:textId="3BD4A3CD" w:rsidR="00C17AC0" w:rsidRDefault="00C17AC0" w:rsidP="00AD55D4">
      <w:pPr>
        <w:spacing w:after="0" w:line="240" w:lineRule="auto"/>
        <w:jc w:val="both"/>
        <w:rPr>
          <w:rFonts w:ascii="Arial" w:hAnsi="Arial" w:cs="Arial"/>
          <w:sz w:val="20"/>
          <w:szCs w:val="20"/>
        </w:rPr>
      </w:pPr>
    </w:p>
    <w:p w14:paraId="679CBC59" w14:textId="0A308A80" w:rsidR="00C17AC0" w:rsidRDefault="00C17AC0" w:rsidP="00AD55D4">
      <w:pPr>
        <w:spacing w:after="0" w:line="240" w:lineRule="auto"/>
        <w:jc w:val="both"/>
        <w:rPr>
          <w:rFonts w:ascii="Arial" w:hAnsi="Arial" w:cs="Arial"/>
          <w:sz w:val="20"/>
          <w:szCs w:val="20"/>
        </w:rPr>
      </w:pPr>
      <w:r>
        <w:rPr>
          <w:rFonts w:ascii="Arial" w:hAnsi="Arial" w:cs="Arial"/>
          <w:sz w:val="20"/>
          <w:szCs w:val="20"/>
        </w:rPr>
        <w:t xml:space="preserve">14.1 Toute somme due au Loueur sera majorée de la TVA au taux en vigueur au jour de son exigibilité. </w:t>
      </w:r>
    </w:p>
    <w:p w14:paraId="033E0C4C" w14:textId="7E6A7122" w:rsidR="00C17AC0" w:rsidRDefault="00C17AC0" w:rsidP="00AD55D4">
      <w:pPr>
        <w:spacing w:after="0" w:line="240" w:lineRule="auto"/>
        <w:jc w:val="both"/>
        <w:rPr>
          <w:rFonts w:ascii="Arial" w:hAnsi="Arial" w:cs="Arial"/>
          <w:sz w:val="20"/>
          <w:szCs w:val="20"/>
        </w:rPr>
      </w:pPr>
    </w:p>
    <w:p w14:paraId="54832807" w14:textId="740D9B40" w:rsidR="00C17AC0" w:rsidRDefault="00C17AC0" w:rsidP="00AD55D4">
      <w:pPr>
        <w:spacing w:after="0" w:line="240" w:lineRule="auto"/>
        <w:jc w:val="both"/>
        <w:rPr>
          <w:rFonts w:ascii="Arial" w:hAnsi="Arial" w:cs="Arial"/>
          <w:sz w:val="20"/>
          <w:szCs w:val="20"/>
        </w:rPr>
      </w:pPr>
      <w:r>
        <w:rPr>
          <w:rFonts w:ascii="Arial" w:hAnsi="Arial" w:cs="Arial"/>
          <w:sz w:val="20"/>
          <w:szCs w:val="20"/>
        </w:rPr>
        <w:t xml:space="preserve">14.2 Tous frais, taxes, impôts, présents ou futurs, dus en raison de l’utilisation, de la location, de la détention et de la propriété du matériel informatique sont à la charge exclusive du Locataire. Toute somme versée à ce titre par le Loueur sera immédiatement remboursée à ce dernier par le Locataire. </w:t>
      </w:r>
    </w:p>
    <w:p w14:paraId="4909CF13" w14:textId="1859EA3D" w:rsidR="00C17AC0" w:rsidRDefault="00C17AC0" w:rsidP="00AD55D4">
      <w:pPr>
        <w:spacing w:after="0" w:line="240" w:lineRule="auto"/>
        <w:jc w:val="both"/>
        <w:rPr>
          <w:rFonts w:ascii="Arial" w:hAnsi="Arial" w:cs="Arial"/>
          <w:sz w:val="20"/>
          <w:szCs w:val="20"/>
        </w:rPr>
      </w:pPr>
    </w:p>
    <w:p w14:paraId="4C7BF3EF" w14:textId="16947594" w:rsidR="00C17AC0" w:rsidRDefault="00C17AC0" w:rsidP="00AD55D4">
      <w:pPr>
        <w:spacing w:after="0" w:line="240" w:lineRule="auto"/>
        <w:jc w:val="both"/>
        <w:rPr>
          <w:rFonts w:ascii="Arial" w:hAnsi="Arial" w:cs="Arial"/>
          <w:sz w:val="20"/>
          <w:szCs w:val="20"/>
        </w:rPr>
      </w:pPr>
      <w:r>
        <w:rPr>
          <w:rFonts w:ascii="Arial" w:hAnsi="Arial" w:cs="Arial"/>
          <w:sz w:val="20"/>
          <w:szCs w:val="20"/>
        </w:rPr>
        <w:t>14.3 Les frais de gestion liés à toute modification du contrat, notamment changement d’adresse, de domiciliation bancaire, demande de transfert, demande de duplicata etc. feront l’objet d’une facturation en fonction de la nature de l’intervention demandée.</w:t>
      </w:r>
    </w:p>
    <w:p w14:paraId="6F14A40F" w14:textId="7B666D27" w:rsidR="00C17AC0" w:rsidRDefault="00C17AC0" w:rsidP="00AD55D4">
      <w:pPr>
        <w:spacing w:after="0" w:line="240" w:lineRule="auto"/>
        <w:jc w:val="both"/>
        <w:rPr>
          <w:rFonts w:ascii="Arial" w:hAnsi="Arial" w:cs="Arial"/>
          <w:sz w:val="20"/>
          <w:szCs w:val="20"/>
        </w:rPr>
      </w:pPr>
      <w:r>
        <w:rPr>
          <w:rFonts w:ascii="Arial" w:hAnsi="Arial" w:cs="Arial"/>
          <w:sz w:val="20"/>
          <w:szCs w:val="20"/>
        </w:rPr>
        <w:t xml:space="preserve">Les Parties conviennent expressément que tous les frais, de quelque nature qu’ils soient, rendus nécessaires à l’occasion de la signature du présent contrat et/ou des garanties convenues et à la sauvegarde des droits du Loueur, seront supportés par le Locataire qui s’y oblige. </w:t>
      </w:r>
    </w:p>
    <w:p w14:paraId="23767E56" w14:textId="13D97BE4" w:rsidR="00C17AC0" w:rsidRDefault="00C17AC0" w:rsidP="00AD55D4">
      <w:pPr>
        <w:spacing w:after="0" w:line="240" w:lineRule="auto"/>
        <w:jc w:val="both"/>
        <w:rPr>
          <w:rFonts w:ascii="Arial" w:hAnsi="Arial" w:cs="Arial"/>
          <w:sz w:val="20"/>
          <w:szCs w:val="20"/>
        </w:rPr>
      </w:pPr>
    </w:p>
    <w:p w14:paraId="19729AB8" w14:textId="208B4B9E" w:rsidR="00C17AC0" w:rsidRPr="002E15AC" w:rsidRDefault="00C17AC0" w:rsidP="00AD55D4">
      <w:pPr>
        <w:spacing w:after="0" w:line="240" w:lineRule="auto"/>
        <w:jc w:val="both"/>
        <w:rPr>
          <w:rFonts w:ascii="Arial" w:hAnsi="Arial" w:cs="Arial"/>
          <w:b/>
          <w:bCs/>
          <w:sz w:val="20"/>
          <w:szCs w:val="20"/>
        </w:rPr>
      </w:pPr>
      <w:r w:rsidRPr="002E15AC">
        <w:rPr>
          <w:rFonts w:ascii="Arial" w:hAnsi="Arial" w:cs="Arial"/>
          <w:b/>
          <w:bCs/>
          <w:sz w:val="20"/>
          <w:szCs w:val="20"/>
        </w:rPr>
        <w:t xml:space="preserve">ARTICLE 15 – ELECTION DE DOMICILE – COMPETENCE </w:t>
      </w:r>
    </w:p>
    <w:p w14:paraId="1AE0BCCD" w14:textId="3AB7B421" w:rsidR="00C17AC0" w:rsidRDefault="00C17AC0" w:rsidP="00AD55D4">
      <w:pPr>
        <w:spacing w:after="0" w:line="240" w:lineRule="auto"/>
        <w:jc w:val="both"/>
        <w:rPr>
          <w:rFonts w:ascii="Arial" w:hAnsi="Arial" w:cs="Arial"/>
          <w:sz w:val="20"/>
          <w:szCs w:val="20"/>
        </w:rPr>
      </w:pPr>
    </w:p>
    <w:p w14:paraId="34861D8C" w14:textId="25B0A7F5" w:rsidR="00C17AC0" w:rsidRDefault="00C17AC0" w:rsidP="00AD55D4">
      <w:pPr>
        <w:spacing w:after="0" w:line="240" w:lineRule="auto"/>
        <w:jc w:val="both"/>
        <w:rPr>
          <w:rFonts w:ascii="Arial" w:hAnsi="Arial" w:cs="Arial"/>
          <w:sz w:val="20"/>
          <w:szCs w:val="20"/>
        </w:rPr>
      </w:pPr>
      <w:r>
        <w:rPr>
          <w:rFonts w:ascii="Arial" w:hAnsi="Arial" w:cs="Arial"/>
          <w:sz w:val="20"/>
          <w:szCs w:val="20"/>
        </w:rPr>
        <w:t xml:space="preserve">Pour l’exécution du présent contrat, les Parties font élection de domicile au siège de leur Société (ou au domicile personnel du signataire en cas de signataire personne physique). Tous les litiges relatifs à la formation, la conclusion, l’exécution, l’interprétation du présent contrat seront soumis à la compétence exclusive du Tribunal de commerce de Bobigny. </w:t>
      </w:r>
    </w:p>
    <w:p w14:paraId="05282C7D" w14:textId="713F59A6" w:rsidR="00C17AC0" w:rsidRDefault="00C17AC0" w:rsidP="00AD55D4">
      <w:pPr>
        <w:spacing w:after="0" w:line="240" w:lineRule="auto"/>
        <w:jc w:val="both"/>
        <w:rPr>
          <w:rFonts w:ascii="Arial" w:hAnsi="Arial" w:cs="Arial"/>
          <w:sz w:val="20"/>
          <w:szCs w:val="20"/>
        </w:rPr>
      </w:pPr>
    </w:p>
    <w:p w14:paraId="265F35E2" w14:textId="037B77C6" w:rsidR="00C17AC0" w:rsidRDefault="00C17AC0" w:rsidP="00AD55D4">
      <w:pPr>
        <w:spacing w:after="0" w:line="240" w:lineRule="auto"/>
        <w:jc w:val="both"/>
        <w:rPr>
          <w:rFonts w:ascii="Arial" w:hAnsi="Arial" w:cs="Arial"/>
          <w:sz w:val="20"/>
          <w:szCs w:val="20"/>
        </w:rPr>
      </w:pPr>
      <w:r>
        <w:rPr>
          <w:rFonts w:ascii="Arial" w:hAnsi="Arial" w:cs="Arial"/>
          <w:sz w:val="20"/>
          <w:szCs w:val="20"/>
        </w:rPr>
        <w:t xml:space="preserve">Le présent contrat est soumis à la loi française. </w:t>
      </w:r>
    </w:p>
    <w:p w14:paraId="26A036E7" w14:textId="77777777" w:rsidR="005A779B" w:rsidRPr="002F7D15" w:rsidRDefault="005A779B" w:rsidP="005A779B">
      <w:pPr>
        <w:spacing w:after="0" w:line="240" w:lineRule="auto"/>
        <w:rPr>
          <w:rFonts w:ascii="Arial" w:hAnsi="Arial" w:cs="Arial"/>
          <w:spacing w:val="-4"/>
          <w:sz w:val="20"/>
          <w:szCs w:val="20"/>
        </w:rPr>
      </w:pPr>
      <w:bookmarkStart w:id="0" w:name="OLE_LINK5"/>
    </w:p>
    <w:bookmarkEnd w:id="0"/>
    <w:p w14:paraId="56447E76" w14:textId="72916FBE" w:rsidR="005A779B" w:rsidRDefault="005A779B" w:rsidP="005A779B">
      <w:pPr>
        <w:spacing w:after="0" w:line="240" w:lineRule="auto"/>
        <w:jc w:val="both"/>
        <w:rPr>
          <w:rFonts w:ascii="Arial" w:hAnsi="Arial" w:cs="Arial"/>
          <w:bCs/>
          <w:spacing w:val="-4"/>
          <w:sz w:val="20"/>
          <w:szCs w:val="20"/>
          <w:u w:val="single"/>
        </w:rPr>
      </w:pPr>
    </w:p>
    <w:p w14:paraId="5078BEAA" w14:textId="6B493D1C" w:rsidR="002E15AC" w:rsidRPr="002F7D15" w:rsidRDefault="002E15AC" w:rsidP="005A779B">
      <w:pPr>
        <w:spacing w:after="0" w:line="240" w:lineRule="auto"/>
        <w:jc w:val="both"/>
        <w:rPr>
          <w:rFonts w:ascii="Arial" w:hAnsi="Arial" w:cs="Arial"/>
          <w:sz w:val="20"/>
          <w:szCs w:val="20"/>
        </w:rPr>
      </w:pPr>
      <w:r>
        <w:rPr>
          <w:rFonts w:ascii="Arial" w:hAnsi="Arial" w:cs="Arial"/>
          <w:bCs/>
          <w:spacing w:val="-4"/>
          <w:sz w:val="20"/>
          <w:szCs w:val="20"/>
          <w:u w:val="single"/>
        </w:rPr>
        <w:t>Fait à {</w:t>
      </w:r>
      <w:r w:rsidRPr="002E15AC">
        <w:rPr>
          <w:rFonts w:ascii="Arial" w:hAnsi="Arial" w:cs="Arial"/>
          <w:bCs/>
          <w:spacing w:val="-4"/>
          <w:sz w:val="20"/>
          <w:szCs w:val="20"/>
          <w:highlight w:val="yellow"/>
          <w:u w:val="single"/>
        </w:rPr>
        <w:t>Lieu</w:t>
      </w:r>
      <w:r>
        <w:rPr>
          <w:rFonts w:ascii="Arial" w:hAnsi="Arial" w:cs="Arial"/>
          <w:bCs/>
          <w:spacing w:val="-4"/>
          <w:sz w:val="20"/>
          <w:szCs w:val="20"/>
          <w:u w:val="single"/>
        </w:rPr>
        <w:t xml:space="preserve">} </w:t>
      </w:r>
    </w:p>
    <w:p w14:paraId="1CB46902" w14:textId="73BA3FB9" w:rsidR="005A779B" w:rsidRDefault="005A779B" w:rsidP="005A779B">
      <w:pPr>
        <w:spacing w:after="0" w:line="240" w:lineRule="auto"/>
        <w:jc w:val="both"/>
        <w:rPr>
          <w:rFonts w:ascii="Arial" w:hAnsi="Arial" w:cs="Arial"/>
          <w:sz w:val="20"/>
          <w:szCs w:val="20"/>
        </w:rPr>
      </w:pPr>
    </w:p>
    <w:p w14:paraId="4B2B936B" w14:textId="61C34969" w:rsidR="002E15AC" w:rsidRDefault="002E15AC" w:rsidP="005A779B">
      <w:pPr>
        <w:spacing w:after="0" w:line="240" w:lineRule="auto"/>
        <w:jc w:val="both"/>
        <w:rPr>
          <w:rFonts w:ascii="Arial" w:hAnsi="Arial" w:cs="Arial"/>
          <w:sz w:val="20"/>
          <w:szCs w:val="20"/>
        </w:rPr>
      </w:pPr>
    </w:p>
    <w:p w14:paraId="1BE41D4F" w14:textId="19452336" w:rsidR="002E15AC" w:rsidRDefault="002E15AC" w:rsidP="005A779B">
      <w:pPr>
        <w:spacing w:after="0" w:line="240" w:lineRule="auto"/>
        <w:jc w:val="both"/>
        <w:rPr>
          <w:rFonts w:ascii="Arial" w:hAnsi="Arial" w:cs="Arial"/>
          <w:sz w:val="20"/>
          <w:szCs w:val="20"/>
        </w:rPr>
      </w:pPr>
    </w:p>
    <w:p w14:paraId="0C649B59" w14:textId="0AA858D0" w:rsidR="002E15AC" w:rsidRDefault="002E15AC" w:rsidP="005A779B">
      <w:pPr>
        <w:spacing w:after="0" w:line="240" w:lineRule="auto"/>
        <w:jc w:val="both"/>
        <w:rPr>
          <w:rFonts w:ascii="Arial" w:hAnsi="Arial" w:cs="Arial"/>
          <w:sz w:val="20"/>
          <w:szCs w:val="20"/>
        </w:rPr>
      </w:pPr>
    </w:p>
    <w:p w14:paraId="7763CEDE" w14:textId="4B041A67" w:rsidR="002E15AC" w:rsidRDefault="002E15AC" w:rsidP="005A779B">
      <w:pPr>
        <w:spacing w:after="0" w:line="240" w:lineRule="auto"/>
        <w:jc w:val="both"/>
        <w:rPr>
          <w:rFonts w:ascii="Arial" w:hAnsi="Arial" w:cs="Arial"/>
          <w:sz w:val="20"/>
          <w:szCs w:val="20"/>
        </w:rPr>
      </w:pPr>
    </w:p>
    <w:p w14:paraId="7775AFB7" w14:textId="77777777" w:rsidR="002E15AC" w:rsidRPr="002F7D15" w:rsidRDefault="002E15AC" w:rsidP="005A779B">
      <w:pPr>
        <w:spacing w:after="0" w:line="240" w:lineRule="auto"/>
        <w:jc w:val="both"/>
        <w:rPr>
          <w:rFonts w:ascii="Arial" w:hAnsi="Arial" w:cs="Arial"/>
          <w:sz w:val="20"/>
          <w:szCs w:val="20"/>
        </w:rPr>
      </w:pPr>
    </w:p>
    <w:p w14:paraId="502D3A08" w14:textId="77777777" w:rsidR="005A779B" w:rsidRPr="002F7D15" w:rsidRDefault="005A779B" w:rsidP="005A779B">
      <w:pPr>
        <w:spacing w:after="0" w:line="240" w:lineRule="auto"/>
        <w:jc w:val="both"/>
        <w:rPr>
          <w:rFonts w:ascii="Arial" w:hAnsi="Arial" w:cs="Arial"/>
          <w:sz w:val="20"/>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A779B" w:rsidRPr="002F7D15" w14:paraId="04E22133" w14:textId="77777777" w:rsidTr="00765BAE">
        <w:tc>
          <w:tcPr>
            <w:tcW w:w="3020" w:type="dxa"/>
          </w:tcPr>
          <w:p w14:paraId="7218299B" w14:textId="77777777" w:rsidR="005A779B" w:rsidRPr="002F7D15" w:rsidRDefault="005A779B" w:rsidP="00765BAE">
            <w:pPr>
              <w:jc w:val="center"/>
              <w:rPr>
                <w:rFonts w:ascii="Arial" w:hAnsi="Arial" w:cs="Arial"/>
                <w:sz w:val="20"/>
                <w:szCs w:val="20"/>
              </w:rPr>
            </w:pPr>
          </w:p>
          <w:p w14:paraId="2401244F" w14:textId="77777777" w:rsidR="005A779B" w:rsidRPr="002F7D15" w:rsidRDefault="005A779B" w:rsidP="00765BAE">
            <w:pPr>
              <w:jc w:val="center"/>
              <w:rPr>
                <w:rFonts w:ascii="Arial" w:hAnsi="Arial" w:cs="Arial"/>
                <w:sz w:val="20"/>
                <w:szCs w:val="20"/>
              </w:rPr>
            </w:pPr>
            <w:r w:rsidRPr="002F7D15">
              <w:rPr>
                <w:rFonts w:ascii="Arial" w:hAnsi="Arial" w:cs="Arial"/>
                <w:sz w:val="20"/>
                <w:szCs w:val="20"/>
              </w:rPr>
              <w:t>________________</w:t>
            </w:r>
          </w:p>
          <w:p w14:paraId="5ADAAE0F" w14:textId="18B4007A" w:rsidR="005A779B" w:rsidRPr="002F7D15" w:rsidRDefault="00AD55D4" w:rsidP="00765BAE">
            <w:pPr>
              <w:jc w:val="center"/>
              <w:rPr>
                <w:rFonts w:ascii="Arial" w:hAnsi="Arial" w:cs="Arial"/>
                <w:sz w:val="20"/>
                <w:szCs w:val="20"/>
              </w:rPr>
            </w:pPr>
            <w:r w:rsidRPr="00AD55D4">
              <w:rPr>
                <w:rFonts w:ascii="Arial" w:hAnsi="Arial" w:cs="Arial"/>
                <w:b/>
                <w:bCs/>
                <w:sz w:val="20"/>
                <w:szCs w:val="20"/>
              </w:rPr>
              <w:t>CDSOFT</w:t>
            </w:r>
            <w:r>
              <w:rPr>
                <w:rFonts w:ascii="Arial" w:hAnsi="Arial" w:cs="Arial"/>
                <w:sz w:val="20"/>
                <w:szCs w:val="20"/>
              </w:rPr>
              <w:t xml:space="preserve">, représentée par Monsieur David CASSUTO </w:t>
            </w:r>
          </w:p>
          <w:p w14:paraId="12545A9B" w14:textId="77777777" w:rsidR="005A779B" w:rsidRPr="002F7D15" w:rsidRDefault="005A779B" w:rsidP="00765BAE">
            <w:pPr>
              <w:jc w:val="both"/>
              <w:rPr>
                <w:rFonts w:ascii="Arial" w:hAnsi="Arial" w:cs="Arial"/>
                <w:sz w:val="20"/>
                <w:szCs w:val="20"/>
              </w:rPr>
            </w:pPr>
          </w:p>
          <w:p w14:paraId="4924A807" w14:textId="77777777" w:rsidR="005A779B" w:rsidRPr="002F7D15" w:rsidRDefault="005A779B" w:rsidP="00765BAE">
            <w:pPr>
              <w:jc w:val="both"/>
              <w:rPr>
                <w:rFonts w:ascii="Arial" w:hAnsi="Arial" w:cs="Arial"/>
                <w:sz w:val="20"/>
                <w:szCs w:val="20"/>
              </w:rPr>
            </w:pPr>
          </w:p>
          <w:p w14:paraId="1E4EE578" w14:textId="77777777" w:rsidR="005A779B" w:rsidRPr="002F7D15" w:rsidRDefault="005A779B" w:rsidP="00765BAE">
            <w:pPr>
              <w:jc w:val="both"/>
              <w:rPr>
                <w:rFonts w:ascii="Arial" w:hAnsi="Arial" w:cs="Arial"/>
                <w:sz w:val="20"/>
                <w:szCs w:val="20"/>
              </w:rPr>
            </w:pPr>
          </w:p>
          <w:p w14:paraId="53C5E6AA" w14:textId="77777777" w:rsidR="005A779B" w:rsidRPr="002F7D15" w:rsidRDefault="005A779B" w:rsidP="00765BAE">
            <w:pPr>
              <w:jc w:val="both"/>
              <w:rPr>
                <w:rFonts w:ascii="Arial" w:hAnsi="Arial" w:cs="Arial"/>
                <w:sz w:val="20"/>
                <w:szCs w:val="20"/>
              </w:rPr>
            </w:pPr>
          </w:p>
        </w:tc>
        <w:tc>
          <w:tcPr>
            <w:tcW w:w="3021" w:type="dxa"/>
          </w:tcPr>
          <w:p w14:paraId="6A2ED8D4" w14:textId="77777777" w:rsidR="005A779B" w:rsidRPr="002F7D15" w:rsidRDefault="005A779B" w:rsidP="00765BAE">
            <w:pPr>
              <w:jc w:val="center"/>
              <w:rPr>
                <w:rFonts w:ascii="Arial" w:hAnsi="Arial" w:cs="Arial"/>
                <w:sz w:val="20"/>
                <w:szCs w:val="20"/>
              </w:rPr>
            </w:pPr>
          </w:p>
          <w:p w14:paraId="249183DE" w14:textId="77777777" w:rsidR="005A779B" w:rsidRPr="002F7D15" w:rsidRDefault="005A779B" w:rsidP="00AD55D4">
            <w:pPr>
              <w:jc w:val="center"/>
              <w:rPr>
                <w:rFonts w:ascii="Arial" w:hAnsi="Arial" w:cs="Arial"/>
                <w:sz w:val="20"/>
                <w:szCs w:val="20"/>
              </w:rPr>
            </w:pPr>
          </w:p>
        </w:tc>
        <w:tc>
          <w:tcPr>
            <w:tcW w:w="3021" w:type="dxa"/>
          </w:tcPr>
          <w:p w14:paraId="7D7C9D6F" w14:textId="77777777" w:rsidR="005A779B" w:rsidRPr="002F7D15" w:rsidRDefault="005A779B" w:rsidP="00765BAE">
            <w:pPr>
              <w:jc w:val="center"/>
              <w:rPr>
                <w:rFonts w:ascii="Arial" w:hAnsi="Arial" w:cs="Arial"/>
                <w:sz w:val="20"/>
                <w:szCs w:val="20"/>
              </w:rPr>
            </w:pPr>
          </w:p>
          <w:p w14:paraId="30B09799" w14:textId="77777777" w:rsidR="005A779B" w:rsidRPr="002F7D15" w:rsidRDefault="005A779B" w:rsidP="00765BAE">
            <w:pPr>
              <w:jc w:val="center"/>
              <w:rPr>
                <w:rFonts w:ascii="Arial" w:hAnsi="Arial" w:cs="Arial"/>
                <w:sz w:val="20"/>
                <w:szCs w:val="20"/>
              </w:rPr>
            </w:pPr>
            <w:r w:rsidRPr="002F7D15">
              <w:rPr>
                <w:rFonts w:ascii="Arial" w:hAnsi="Arial" w:cs="Arial"/>
                <w:sz w:val="20"/>
                <w:szCs w:val="20"/>
              </w:rPr>
              <w:t>________________</w:t>
            </w:r>
          </w:p>
          <w:p w14:paraId="01B48E32" w14:textId="0DCCC03F" w:rsidR="005A779B" w:rsidRPr="002F7D15" w:rsidRDefault="00AD55D4" w:rsidP="00765BAE">
            <w:pPr>
              <w:jc w:val="center"/>
              <w:rPr>
                <w:rFonts w:ascii="Arial" w:hAnsi="Arial" w:cs="Arial"/>
                <w:sz w:val="20"/>
                <w:szCs w:val="20"/>
              </w:rPr>
            </w:pPr>
            <w:r>
              <w:rPr>
                <w:rFonts w:ascii="Arial" w:hAnsi="Arial" w:cs="Arial"/>
                <w:sz w:val="20"/>
                <w:szCs w:val="20"/>
              </w:rPr>
              <w:t>[</w:t>
            </w:r>
            <w:r w:rsidRPr="00AD55D4">
              <w:rPr>
                <w:rFonts w:ascii="Arial" w:hAnsi="Arial" w:cs="Arial"/>
                <w:sz w:val="20"/>
                <w:szCs w:val="20"/>
                <w:highlight w:val="yellow"/>
              </w:rPr>
              <w:t>CLIENT</w:t>
            </w:r>
            <w:r>
              <w:rPr>
                <w:rFonts w:ascii="Arial" w:hAnsi="Arial" w:cs="Arial"/>
                <w:sz w:val="20"/>
                <w:szCs w:val="20"/>
              </w:rPr>
              <w:t xml:space="preserve">] </w:t>
            </w:r>
          </w:p>
          <w:p w14:paraId="06BFBDD4" w14:textId="77777777" w:rsidR="005A779B" w:rsidRPr="002F7D15" w:rsidRDefault="005A779B" w:rsidP="00765BAE">
            <w:pPr>
              <w:jc w:val="both"/>
              <w:rPr>
                <w:rFonts w:ascii="Arial" w:hAnsi="Arial" w:cs="Arial"/>
                <w:sz w:val="20"/>
                <w:szCs w:val="20"/>
              </w:rPr>
            </w:pPr>
          </w:p>
        </w:tc>
      </w:tr>
    </w:tbl>
    <w:p w14:paraId="56945367" w14:textId="77777777" w:rsidR="001A56E0" w:rsidRDefault="001A56E0"/>
    <w:sectPr w:rsidR="001A56E0">
      <w:headerReference w:type="even" r:id="rId7"/>
      <w:footerReference w:type="default" r:id="rId8"/>
      <w:head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19E71" w14:textId="77777777" w:rsidR="00F57F2E" w:rsidRDefault="00F57F2E">
      <w:pPr>
        <w:spacing w:after="0" w:line="240" w:lineRule="auto"/>
      </w:pPr>
      <w:r>
        <w:separator/>
      </w:r>
    </w:p>
  </w:endnote>
  <w:endnote w:type="continuationSeparator" w:id="0">
    <w:p w14:paraId="20422049" w14:textId="77777777" w:rsidR="00F57F2E" w:rsidRDefault="00F5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034722"/>
      <w:docPartObj>
        <w:docPartGallery w:val="Page Numbers (Bottom of Page)"/>
        <w:docPartUnique/>
      </w:docPartObj>
    </w:sdtPr>
    <w:sdtContent>
      <w:p w14:paraId="07D37510" w14:textId="77777777" w:rsidR="005053B5" w:rsidRDefault="00000000" w:rsidP="002E3991">
        <w:pPr>
          <w:pStyle w:val="Pieddepage"/>
          <w:jc w:val="center"/>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E95F2" w14:textId="77777777" w:rsidR="00F57F2E" w:rsidRDefault="00F57F2E">
      <w:pPr>
        <w:spacing w:after="0" w:line="240" w:lineRule="auto"/>
      </w:pPr>
      <w:r>
        <w:separator/>
      </w:r>
    </w:p>
  </w:footnote>
  <w:footnote w:type="continuationSeparator" w:id="0">
    <w:p w14:paraId="127602A1" w14:textId="77777777" w:rsidR="00F57F2E" w:rsidRDefault="00F57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6D86" w14:textId="77777777" w:rsidR="00253A95" w:rsidRDefault="00F57F2E">
    <w:pPr>
      <w:pStyle w:val="En-tte"/>
    </w:pPr>
    <w:r>
      <w:rPr>
        <w:noProof/>
      </w:rPr>
      <w:pict w14:anchorId="381D4A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958908" o:spid="_x0000_s1026" type="#_x0000_t136" alt="" style="position:absolute;margin-left:0;margin-top:0;width:479.65pt;height:159.85pt;rotation:315;z-index:-251658240;mso-wrap-edited:f;mso-width-percent:0;mso-height-percent:0;mso-position-horizontal:center;mso-position-horizontal-relative:margin;mso-position-vertical:center;mso-position-vertical-relative:margin;mso-width-percent:0;mso-height-percent:0" o:allowincell="f" fillcolor="#bfbfbf [2412]" stroked="f">
          <v:fill opacity=".5"/>
          <v:textpath style="font-family:&quot;Calibri&quot;;font-size:1pt" string="confidentie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E6DC1" w14:textId="77777777" w:rsidR="00253A95" w:rsidRDefault="00F57F2E">
    <w:pPr>
      <w:pStyle w:val="En-tte"/>
    </w:pPr>
    <w:r>
      <w:rPr>
        <w:noProof/>
      </w:rPr>
      <w:pict w14:anchorId="56C574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0958907" o:spid="_x0000_s1025" type="#_x0000_t136" alt="" style="position:absolute;margin-left:0;margin-top:0;width:479.65pt;height:159.85pt;rotation:315;z-index:-251657216;mso-wrap-edited:f;mso-width-percent:0;mso-height-percent:0;mso-position-horizontal:center;mso-position-horizontal-relative:margin;mso-position-vertical:center;mso-position-vertical-relative:margin;mso-width-percent:0;mso-height-percent:0" o:allowincell="f" fillcolor="#bfbfbf [2412]" stroked="f">
          <v:fill opacity=".5"/>
          <v:textpath style="font-family:&quot;Calibri&quot;;font-size:1pt" string="confidentie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F30"/>
    <w:multiLevelType w:val="hybridMultilevel"/>
    <w:tmpl w:val="2F5C45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5CE3BCA"/>
    <w:multiLevelType w:val="hybridMultilevel"/>
    <w:tmpl w:val="8BF6CCB8"/>
    <w:lvl w:ilvl="0" w:tplc="5164CC5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EE66D2B"/>
    <w:multiLevelType w:val="hybridMultilevel"/>
    <w:tmpl w:val="99BEBE6A"/>
    <w:lvl w:ilvl="0" w:tplc="8D6614C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6968055">
    <w:abstractNumId w:val="2"/>
  </w:num>
  <w:num w:numId="2" w16cid:durableId="1450777866">
    <w:abstractNumId w:val="0"/>
  </w:num>
  <w:num w:numId="3" w16cid:durableId="1178345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9B"/>
    <w:rsid w:val="000B1755"/>
    <w:rsid w:val="001A56E0"/>
    <w:rsid w:val="002E15AC"/>
    <w:rsid w:val="005A779B"/>
    <w:rsid w:val="005E7106"/>
    <w:rsid w:val="006173FB"/>
    <w:rsid w:val="00716AD9"/>
    <w:rsid w:val="007936E7"/>
    <w:rsid w:val="00966FD9"/>
    <w:rsid w:val="00A05787"/>
    <w:rsid w:val="00A200D4"/>
    <w:rsid w:val="00A425E9"/>
    <w:rsid w:val="00AD55D4"/>
    <w:rsid w:val="00AD5865"/>
    <w:rsid w:val="00AD6F33"/>
    <w:rsid w:val="00C17AC0"/>
    <w:rsid w:val="00C970EA"/>
    <w:rsid w:val="00CA317F"/>
    <w:rsid w:val="00CB3E7D"/>
    <w:rsid w:val="00CC7AB9"/>
    <w:rsid w:val="00CD57EE"/>
    <w:rsid w:val="00F243F3"/>
    <w:rsid w:val="00F57F2E"/>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EFE14"/>
  <w15:chartTrackingRefBased/>
  <w15:docId w15:val="{81A89F33-B695-4AA0-BFA1-653E0164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u w:color="000000"/>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9B"/>
    <w:pPr>
      <w:spacing w:after="160" w:line="259" w:lineRule="auto"/>
    </w:pPr>
    <w:rPr>
      <w:rFonts w:asciiTheme="minorHAnsi" w:hAnsiTheme="minorHAnsi" w:cstheme="min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1,2... LABOSUD"/>
    <w:basedOn w:val="Normal"/>
    <w:link w:val="ParagraphedelisteCar"/>
    <w:uiPriority w:val="34"/>
    <w:qFormat/>
    <w:rsid w:val="005A779B"/>
    <w:pPr>
      <w:ind w:left="720"/>
      <w:contextualSpacing/>
    </w:pPr>
  </w:style>
  <w:style w:type="paragraph" w:styleId="En-tte">
    <w:name w:val="header"/>
    <w:basedOn w:val="Normal"/>
    <w:link w:val="En-tteCar"/>
    <w:uiPriority w:val="99"/>
    <w:unhideWhenUsed/>
    <w:rsid w:val="005A779B"/>
    <w:pPr>
      <w:tabs>
        <w:tab w:val="center" w:pos="4536"/>
        <w:tab w:val="right" w:pos="9072"/>
      </w:tabs>
      <w:spacing w:after="0" w:line="240" w:lineRule="auto"/>
    </w:pPr>
  </w:style>
  <w:style w:type="character" w:customStyle="1" w:styleId="En-tteCar">
    <w:name w:val="En-tête Car"/>
    <w:basedOn w:val="Policepardfaut"/>
    <w:link w:val="En-tte"/>
    <w:uiPriority w:val="99"/>
    <w:rsid w:val="005A779B"/>
    <w:rPr>
      <w:rFonts w:asciiTheme="minorHAnsi" w:hAnsiTheme="minorHAnsi" w:cstheme="minorBidi"/>
      <w:sz w:val="22"/>
      <w:szCs w:val="22"/>
    </w:rPr>
  </w:style>
  <w:style w:type="paragraph" w:styleId="Pieddepage">
    <w:name w:val="footer"/>
    <w:basedOn w:val="Normal"/>
    <w:link w:val="PieddepageCar"/>
    <w:uiPriority w:val="99"/>
    <w:unhideWhenUsed/>
    <w:rsid w:val="005A77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779B"/>
    <w:rPr>
      <w:rFonts w:asciiTheme="minorHAnsi" w:hAnsiTheme="minorHAnsi" w:cstheme="minorBidi"/>
      <w:sz w:val="22"/>
      <w:szCs w:val="22"/>
    </w:rPr>
  </w:style>
  <w:style w:type="character" w:customStyle="1" w:styleId="ParagraphedelisteCar">
    <w:name w:val="Paragraphe de liste Car"/>
    <w:aliases w:val="1 Car,2... LABOSUD Car"/>
    <w:link w:val="Paragraphedeliste"/>
    <w:uiPriority w:val="34"/>
    <w:rsid w:val="005A779B"/>
    <w:rPr>
      <w:rFonts w:asciiTheme="minorHAnsi" w:hAnsiTheme="minorHAnsi" w:cstheme="minorBidi"/>
      <w:sz w:val="22"/>
      <w:szCs w:val="22"/>
    </w:rPr>
  </w:style>
  <w:style w:type="paragraph" w:styleId="Corpsdetexte2">
    <w:name w:val="Body Text 2"/>
    <w:basedOn w:val="Normal"/>
    <w:link w:val="Corpsdetexte2Car"/>
    <w:rsid w:val="005A779B"/>
    <w:pPr>
      <w:spacing w:after="120" w:line="48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5A779B"/>
    <w:rPr>
      <w:rFonts w:eastAsia="Times New Roman"/>
      <w:szCs w:val="24"/>
      <w:lang w:eastAsia="fr-FR"/>
    </w:rPr>
  </w:style>
  <w:style w:type="paragraph" w:styleId="PrformatHTML">
    <w:name w:val="HTML Preformatted"/>
    <w:basedOn w:val="Normal"/>
    <w:link w:val="PrformatHTMLCar"/>
    <w:rsid w:val="005A7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PrformatHTMLCar">
    <w:name w:val="Préformaté HTML Car"/>
    <w:basedOn w:val="Policepardfaut"/>
    <w:link w:val="PrformatHTML"/>
    <w:rsid w:val="005A779B"/>
    <w:rPr>
      <w:rFonts w:ascii="Courier New" w:eastAsia="Times New Roman" w:hAnsi="Courier New"/>
      <w:sz w:val="20"/>
      <w:lang w:val="x-none" w:eastAsia="x-none"/>
    </w:rPr>
  </w:style>
  <w:style w:type="paragraph" w:customStyle="1" w:styleId="Default">
    <w:name w:val="Default"/>
    <w:rsid w:val="005A779B"/>
    <w:pPr>
      <w:autoSpaceDE w:val="0"/>
      <w:autoSpaceDN w:val="0"/>
      <w:adjustRightInd w:val="0"/>
    </w:pPr>
    <w:rPr>
      <w:color w:val="000000"/>
      <w:szCs w:val="24"/>
    </w:rPr>
  </w:style>
  <w:style w:type="table" w:styleId="Grilledutableau">
    <w:name w:val="Table Grid"/>
    <w:basedOn w:val="TableauNormal"/>
    <w:uiPriority w:val="39"/>
    <w:rsid w:val="005A779B"/>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A779B"/>
    <w:rPr>
      <w:sz w:val="16"/>
      <w:szCs w:val="16"/>
    </w:rPr>
  </w:style>
  <w:style w:type="paragraph" w:styleId="Commentaire">
    <w:name w:val="annotation text"/>
    <w:basedOn w:val="Normal"/>
    <w:link w:val="CommentaireCar"/>
    <w:uiPriority w:val="99"/>
    <w:semiHidden/>
    <w:unhideWhenUsed/>
    <w:rsid w:val="005A779B"/>
    <w:pPr>
      <w:spacing w:line="240" w:lineRule="auto"/>
    </w:pPr>
    <w:rPr>
      <w:sz w:val="20"/>
      <w:szCs w:val="20"/>
    </w:rPr>
  </w:style>
  <w:style w:type="character" w:customStyle="1" w:styleId="CommentaireCar">
    <w:name w:val="Commentaire Car"/>
    <w:basedOn w:val="Policepardfaut"/>
    <w:link w:val="Commentaire"/>
    <w:uiPriority w:val="99"/>
    <w:semiHidden/>
    <w:rsid w:val="005A779B"/>
    <w:rPr>
      <w:rFonts w:asciiTheme="minorHAnsi" w:hAnsiTheme="minorHAns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2329</Words>
  <Characters>12811</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Mergui</dc:creator>
  <cp:keywords/>
  <dc:description/>
  <cp:lastModifiedBy>Sarah Mergui</cp:lastModifiedBy>
  <cp:revision>9</cp:revision>
  <dcterms:created xsi:type="dcterms:W3CDTF">2022-12-27T12:05:00Z</dcterms:created>
  <dcterms:modified xsi:type="dcterms:W3CDTF">2023-01-01T11:41:00Z</dcterms:modified>
</cp:coreProperties>
</file>