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A5" w:rsidRPr="00F70E16" w:rsidRDefault="00C97E42" w:rsidP="002660A4">
      <w:pPr>
        <w:tabs>
          <w:tab w:val="left" w:pos="1134"/>
        </w:tabs>
        <w:ind w:left="709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-900430</wp:posOffset>
            </wp:positionV>
            <wp:extent cx="7600950" cy="738505"/>
            <wp:effectExtent l="0" t="0" r="0" b="4445"/>
            <wp:wrapTight wrapText="bothSides">
              <wp:wrapPolygon edited="0">
                <wp:start x="0" y="0"/>
                <wp:lineTo x="0" y="2786"/>
                <wp:lineTo x="379" y="8915"/>
                <wp:lineTo x="217" y="13929"/>
                <wp:lineTo x="758" y="15601"/>
                <wp:lineTo x="3573" y="17830"/>
                <wp:lineTo x="0" y="18387"/>
                <wp:lineTo x="0" y="21173"/>
                <wp:lineTo x="21546" y="21173"/>
                <wp:lineTo x="21546" y="18387"/>
                <wp:lineTo x="17269" y="17830"/>
                <wp:lineTo x="21275" y="14487"/>
                <wp:lineTo x="21383" y="10029"/>
                <wp:lineTo x="20355" y="8915"/>
                <wp:lineTo x="21546" y="2786"/>
                <wp:lineTo x="2154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pap-en-pra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6A5" w:rsidRPr="00F70E16" w:rsidRDefault="00F70E16" w:rsidP="002660A4">
      <w:pPr>
        <w:tabs>
          <w:tab w:val="left" w:pos="1134"/>
        </w:tabs>
        <w:ind w:left="709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One World</w:t>
      </w:r>
      <w:r w:rsidR="00F866A5" w:rsidRPr="00F70E16">
        <w:rPr>
          <w:b/>
          <w:sz w:val="28"/>
          <w:szCs w:val="28"/>
          <w:lang w:val="en-GB"/>
        </w:rPr>
        <w:t xml:space="preserve"> 2016: </w:t>
      </w:r>
      <w:r>
        <w:rPr>
          <w:b/>
          <w:sz w:val="28"/>
          <w:szCs w:val="28"/>
          <w:lang w:val="en-GB"/>
        </w:rPr>
        <w:t>Looking for a home</w:t>
      </w:r>
      <w:r w:rsidR="00F866A5" w:rsidRPr="00F70E16">
        <w:rPr>
          <w:b/>
          <w:sz w:val="28"/>
          <w:szCs w:val="28"/>
          <w:lang w:val="en-GB"/>
        </w:rPr>
        <w:t xml:space="preserve"> </w:t>
      </w:r>
      <w:r w:rsidR="00B26BBD">
        <w:rPr>
          <w:b/>
          <w:sz w:val="28"/>
          <w:szCs w:val="28"/>
          <w:lang w:val="en-GB"/>
        </w:rPr>
        <w:t xml:space="preserve">– </w:t>
      </w:r>
      <w:r w:rsidR="00127CE2">
        <w:rPr>
          <w:b/>
          <w:sz w:val="28"/>
          <w:szCs w:val="28"/>
          <w:lang w:val="en-GB"/>
        </w:rPr>
        <w:t xml:space="preserve">and </w:t>
      </w:r>
      <w:r w:rsidR="00B26BBD">
        <w:rPr>
          <w:b/>
          <w:sz w:val="28"/>
          <w:szCs w:val="28"/>
          <w:lang w:val="en-GB"/>
        </w:rPr>
        <w:t>ourselves</w:t>
      </w:r>
    </w:p>
    <w:p w:rsidR="00F866A5" w:rsidRPr="00F70E16" w:rsidRDefault="00F70E16" w:rsidP="002660A4">
      <w:pPr>
        <w:tabs>
          <w:tab w:val="left" w:pos="1134"/>
        </w:tabs>
        <w:ind w:left="709"/>
        <w:jc w:val="both"/>
        <w:rPr>
          <w:i/>
          <w:lang w:val="en-GB"/>
        </w:rPr>
      </w:pPr>
      <w:r>
        <w:rPr>
          <w:i/>
          <w:lang w:val="en-GB"/>
        </w:rPr>
        <w:t>Press release</w:t>
      </w:r>
    </w:p>
    <w:p w:rsidR="00F866A5" w:rsidRPr="00F70E16" w:rsidRDefault="00F866A5" w:rsidP="002660A4">
      <w:pPr>
        <w:tabs>
          <w:tab w:val="left" w:pos="1134"/>
        </w:tabs>
        <w:ind w:left="709"/>
        <w:jc w:val="both"/>
        <w:rPr>
          <w:b/>
          <w:lang w:val="en-GB"/>
        </w:rPr>
      </w:pPr>
      <w:r w:rsidRPr="00F70E16">
        <w:rPr>
          <w:lang w:val="en-GB"/>
        </w:rPr>
        <w:t>Pra</w:t>
      </w:r>
      <w:r w:rsidR="00F70E16">
        <w:rPr>
          <w:lang w:val="en-GB"/>
        </w:rPr>
        <w:t>gue</w:t>
      </w:r>
      <w:r w:rsidRPr="00F70E16">
        <w:rPr>
          <w:lang w:val="en-GB"/>
        </w:rPr>
        <w:t xml:space="preserve">, </w:t>
      </w:r>
      <w:r w:rsidRPr="00C97E42">
        <w:rPr>
          <w:lang w:val="en-GB"/>
        </w:rPr>
        <w:t>2</w:t>
      </w:r>
      <w:r w:rsidR="00F70E16" w:rsidRPr="00C97E42">
        <w:rPr>
          <w:lang w:val="en-GB"/>
        </w:rPr>
        <w:t xml:space="preserve"> February</w:t>
      </w:r>
      <w:r w:rsidRPr="00F70E16">
        <w:rPr>
          <w:lang w:val="en-GB"/>
        </w:rPr>
        <w:t xml:space="preserve"> 201</w:t>
      </w:r>
      <w:r w:rsidR="002660A4" w:rsidRPr="00F70E16">
        <w:rPr>
          <w:lang w:val="en-GB"/>
        </w:rPr>
        <w:t>6</w:t>
      </w:r>
      <w:r w:rsidRPr="00F70E16">
        <w:rPr>
          <w:b/>
          <w:lang w:val="en-GB"/>
        </w:rPr>
        <w:t xml:space="preserve"> – </w:t>
      </w:r>
      <w:r w:rsidR="00F70E16">
        <w:rPr>
          <w:b/>
          <w:lang w:val="en-GB"/>
        </w:rPr>
        <w:t>For several months now Czech society has been living the topic of migration</w:t>
      </w:r>
      <w:r w:rsidRPr="00F70E16">
        <w:rPr>
          <w:b/>
          <w:lang w:val="en-GB"/>
        </w:rPr>
        <w:t xml:space="preserve">. </w:t>
      </w:r>
      <w:r w:rsidR="00B26BBD">
        <w:rPr>
          <w:b/>
          <w:lang w:val="en-GB"/>
        </w:rPr>
        <w:t>The 18th annual One World Human Rights Documentary Film Festival has found inspiration in</w:t>
      </w:r>
      <w:r w:rsidR="00791C6C">
        <w:rPr>
          <w:b/>
          <w:lang w:val="en-GB"/>
        </w:rPr>
        <w:t xml:space="preserve"> </w:t>
      </w:r>
      <w:r w:rsidR="00B26BBD">
        <w:rPr>
          <w:b/>
          <w:lang w:val="en-GB"/>
        </w:rPr>
        <w:t>the</w:t>
      </w:r>
      <w:r w:rsidR="00791C6C">
        <w:rPr>
          <w:b/>
          <w:lang w:val="en-GB"/>
        </w:rPr>
        <w:t xml:space="preserve"> public debate about refugees to focus its attention not only on</w:t>
      </w:r>
      <w:r w:rsidR="00DB6603">
        <w:rPr>
          <w:b/>
          <w:lang w:val="en-GB"/>
        </w:rPr>
        <w:t xml:space="preserve"> the</w:t>
      </w:r>
      <w:r w:rsidR="00791C6C">
        <w:rPr>
          <w:b/>
          <w:lang w:val="en-GB"/>
        </w:rPr>
        <w:t xml:space="preserve"> people</w:t>
      </w:r>
      <w:r w:rsidR="00B26BBD">
        <w:rPr>
          <w:b/>
          <w:lang w:val="en-GB"/>
        </w:rPr>
        <w:t xml:space="preserve"> who are</w:t>
      </w:r>
      <w:r w:rsidR="00791C6C">
        <w:rPr>
          <w:b/>
          <w:lang w:val="en-GB"/>
        </w:rPr>
        <w:t xml:space="preserve"> coming to Europe</w:t>
      </w:r>
      <w:r w:rsidR="00DB6603">
        <w:rPr>
          <w:b/>
          <w:lang w:val="en-GB"/>
        </w:rPr>
        <w:t>,</w:t>
      </w:r>
      <w:r w:rsidR="00791C6C">
        <w:rPr>
          <w:b/>
          <w:lang w:val="en-GB"/>
        </w:rPr>
        <w:t xml:space="preserve"> but mainly on </w:t>
      </w:r>
      <w:r w:rsidR="00B26BBD">
        <w:rPr>
          <w:b/>
          <w:lang w:val="en-GB"/>
        </w:rPr>
        <w:t xml:space="preserve">ourselves – those of us </w:t>
      </w:r>
      <w:r w:rsidR="00791C6C">
        <w:rPr>
          <w:b/>
          <w:lang w:val="en-GB"/>
        </w:rPr>
        <w:t>who</w:t>
      </w:r>
      <w:r w:rsidR="00DB6603">
        <w:rPr>
          <w:b/>
          <w:lang w:val="en-GB"/>
        </w:rPr>
        <w:t xml:space="preserve"> already</w:t>
      </w:r>
      <w:r w:rsidR="00791C6C">
        <w:rPr>
          <w:b/>
          <w:lang w:val="en-GB"/>
        </w:rPr>
        <w:t xml:space="preserve"> have a home and </w:t>
      </w:r>
      <w:r w:rsidR="00DB6603">
        <w:rPr>
          <w:b/>
          <w:lang w:val="en-GB"/>
        </w:rPr>
        <w:t>a</w:t>
      </w:r>
      <w:r w:rsidR="00791C6C">
        <w:rPr>
          <w:b/>
          <w:lang w:val="en-GB"/>
        </w:rPr>
        <w:t xml:space="preserve"> sense of security</w:t>
      </w:r>
      <w:r w:rsidRPr="00F70E16">
        <w:rPr>
          <w:b/>
          <w:lang w:val="en-GB"/>
        </w:rPr>
        <w:t xml:space="preserve">. </w:t>
      </w:r>
    </w:p>
    <w:p w:rsidR="00791C6C" w:rsidRPr="00791C6C" w:rsidRDefault="00DB6603" w:rsidP="00791C6C">
      <w:pPr>
        <w:tabs>
          <w:tab w:val="left" w:pos="1134"/>
        </w:tabs>
        <w:ind w:left="709"/>
        <w:jc w:val="both"/>
        <w:rPr>
          <w:lang w:val="en-GB"/>
        </w:rPr>
      </w:pPr>
      <w:r>
        <w:rPr>
          <w:lang w:val="en-GB"/>
        </w:rPr>
        <w:t>The ongoing events</w:t>
      </w:r>
      <w:r w:rsidR="00B26BBD">
        <w:rPr>
          <w:lang w:val="en-GB"/>
        </w:rPr>
        <w:t xml:space="preserve"> have</w:t>
      </w:r>
      <w:r>
        <w:rPr>
          <w:lang w:val="en-GB"/>
        </w:rPr>
        <w:t xml:space="preserve"> force</w:t>
      </w:r>
      <w:r w:rsidR="00B26BBD">
        <w:rPr>
          <w:lang w:val="en-GB"/>
        </w:rPr>
        <w:t>d</w:t>
      </w:r>
      <w:r w:rsidR="00791C6C" w:rsidRPr="00791C6C">
        <w:rPr>
          <w:lang w:val="en-GB"/>
        </w:rPr>
        <w:t xml:space="preserve"> us to think about what home means to us</w:t>
      </w:r>
      <w:r>
        <w:rPr>
          <w:lang w:val="en-GB"/>
        </w:rPr>
        <w:t>,</w:t>
      </w:r>
      <w:r w:rsidR="00791C6C" w:rsidRPr="00791C6C">
        <w:rPr>
          <w:lang w:val="en-GB"/>
        </w:rPr>
        <w:t xml:space="preserve"> what part </w:t>
      </w:r>
      <w:r>
        <w:rPr>
          <w:lang w:val="en-GB"/>
        </w:rPr>
        <w:t xml:space="preserve">of it </w:t>
      </w:r>
      <w:r w:rsidR="00791C6C" w:rsidRPr="00791C6C">
        <w:rPr>
          <w:lang w:val="en-GB"/>
        </w:rPr>
        <w:t>we are willing to share</w:t>
      </w:r>
      <w:r>
        <w:rPr>
          <w:lang w:val="en-GB"/>
        </w:rPr>
        <w:t>,</w:t>
      </w:r>
      <w:r w:rsidR="00791C6C" w:rsidRPr="00791C6C">
        <w:rPr>
          <w:lang w:val="en-GB"/>
        </w:rPr>
        <w:t xml:space="preserve"> and what</w:t>
      </w:r>
      <w:r w:rsidR="00B26BBD">
        <w:rPr>
          <w:lang w:val="en-GB"/>
        </w:rPr>
        <w:t xml:space="preserve"> part</w:t>
      </w:r>
      <w:r w:rsidR="00791C6C" w:rsidRPr="00791C6C">
        <w:rPr>
          <w:lang w:val="en-GB"/>
        </w:rPr>
        <w:t xml:space="preserve">, on the contrary, we intend to </w:t>
      </w:r>
      <w:r>
        <w:rPr>
          <w:lang w:val="en-GB"/>
        </w:rPr>
        <w:t>keep for</w:t>
      </w:r>
      <w:r w:rsidR="00791C6C" w:rsidRPr="00791C6C">
        <w:rPr>
          <w:lang w:val="en-GB"/>
        </w:rPr>
        <w:t xml:space="preserve"> </w:t>
      </w:r>
      <w:r>
        <w:rPr>
          <w:lang w:val="en-GB"/>
        </w:rPr>
        <w:t>ourselves. "The migrant</w:t>
      </w:r>
      <w:r w:rsidR="00791C6C" w:rsidRPr="00791C6C">
        <w:rPr>
          <w:lang w:val="en-GB"/>
        </w:rPr>
        <w:t xml:space="preserve"> crisis </w:t>
      </w:r>
      <w:r>
        <w:rPr>
          <w:lang w:val="en-GB"/>
        </w:rPr>
        <w:t xml:space="preserve">has </w:t>
      </w:r>
      <w:r w:rsidR="00791C6C" w:rsidRPr="00791C6C">
        <w:rPr>
          <w:lang w:val="en-GB"/>
        </w:rPr>
        <w:t>show</w:t>
      </w:r>
      <w:r>
        <w:rPr>
          <w:lang w:val="en-GB"/>
        </w:rPr>
        <w:t>n</w:t>
      </w:r>
      <w:r w:rsidR="00791C6C" w:rsidRPr="00791C6C">
        <w:rPr>
          <w:lang w:val="en-GB"/>
        </w:rPr>
        <w:t xml:space="preserve"> us a lot</w:t>
      </w:r>
      <w:r>
        <w:rPr>
          <w:lang w:val="en-GB"/>
        </w:rPr>
        <w:t>,</w:t>
      </w:r>
      <w:r w:rsidR="00791C6C" w:rsidRPr="00791C6C">
        <w:rPr>
          <w:lang w:val="en-GB"/>
        </w:rPr>
        <w:t xml:space="preserve"> especially about ourselves</w:t>
      </w:r>
      <w:r>
        <w:rPr>
          <w:lang w:val="en-GB"/>
        </w:rPr>
        <w:t>,"</w:t>
      </w:r>
      <w:r w:rsidR="00791C6C" w:rsidRPr="00791C6C">
        <w:rPr>
          <w:lang w:val="en-GB"/>
        </w:rPr>
        <w:t xml:space="preserve"> </w:t>
      </w:r>
      <w:r w:rsidRPr="00791C6C">
        <w:rPr>
          <w:lang w:val="en-GB"/>
        </w:rPr>
        <w:t>said festival director Hana Kulhánková.</w:t>
      </w:r>
      <w:r>
        <w:rPr>
          <w:lang w:val="en-GB"/>
        </w:rPr>
        <w:t xml:space="preserve"> "</w:t>
      </w:r>
      <w:r w:rsidR="00791C6C" w:rsidRPr="00791C6C">
        <w:rPr>
          <w:lang w:val="en-GB"/>
        </w:rPr>
        <w:t>This is the direction we will also</w:t>
      </w:r>
      <w:r w:rsidR="0039051C">
        <w:rPr>
          <w:lang w:val="en-GB"/>
        </w:rPr>
        <w:t xml:space="preserve"> take in</w:t>
      </w:r>
      <w:r w:rsidR="00791C6C" w:rsidRPr="00791C6C">
        <w:rPr>
          <w:lang w:val="en-GB"/>
        </w:rPr>
        <w:t xml:space="preserve"> this year's One World</w:t>
      </w:r>
      <w:r w:rsidR="00B26BBD">
        <w:rPr>
          <w:lang w:val="en-GB"/>
        </w:rPr>
        <w:t>,</w:t>
      </w:r>
      <w:r w:rsidR="00791C6C" w:rsidRPr="00791C6C">
        <w:rPr>
          <w:lang w:val="en-GB"/>
        </w:rPr>
        <w:t xml:space="preserve"> </w:t>
      </w:r>
      <w:r w:rsidR="00B26BBD">
        <w:rPr>
          <w:lang w:val="en-GB"/>
        </w:rPr>
        <w:t>in which</w:t>
      </w:r>
      <w:r w:rsidR="0039051C">
        <w:rPr>
          <w:lang w:val="en-GB"/>
        </w:rPr>
        <w:t xml:space="preserve"> we will</w:t>
      </w:r>
      <w:r w:rsidR="00791C6C" w:rsidRPr="00791C6C">
        <w:rPr>
          <w:lang w:val="en-GB"/>
        </w:rPr>
        <w:t xml:space="preserve"> examine home from many angles. While watching hundreds of films and </w:t>
      </w:r>
      <w:r w:rsidR="0039051C">
        <w:rPr>
          <w:lang w:val="en-GB"/>
        </w:rPr>
        <w:t>preparing</w:t>
      </w:r>
      <w:r w:rsidR="00791C6C" w:rsidRPr="00791C6C">
        <w:rPr>
          <w:lang w:val="en-GB"/>
        </w:rPr>
        <w:t xml:space="preserve"> campaigns, </w:t>
      </w:r>
      <w:r w:rsidR="0039051C">
        <w:rPr>
          <w:lang w:val="en-GB"/>
        </w:rPr>
        <w:t xml:space="preserve">we </w:t>
      </w:r>
      <w:r w:rsidR="00127CE2">
        <w:rPr>
          <w:lang w:val="en-GB"/>
        </w:rPr>
        <w:t>realized that home can</w:t>
      </w:r>
      <w:r w:rsidR="00791C6C" w:rsidRPr="00791C6C">
        <w:rPr>
          <w:lang w:val="en-GB"/>
        </w:rPr>
        <w:t xml:space="preserve">not be displayed. It is a complex series of values, not just </w:t>
      </w:r>
      <w:r w:rsidR="0039051C">
        <w:rPr>
          <w:lang w:val="en-GB"/>
        </w:rPr>
        <w:t>a</w:t>
      </w:r>
      <w:r w:rsidR="00791C6C" w:rsidRPr="00791C6C">
        <w:rPr>
          <w:lang w:val="en-GB"/>
        </w:rPr>
        <w:t xml:space="preserve"> favo</w:t>
      </w:r>
      <w:r w:rsidR="0039051C">
        <w:rPr>
          <w:lang w:val="en-GB"/>
        </w:rPr>
        <w:t>u</w:t>
      </w:r>
      <w:r w:rsidR="00791C6C" w:rsidRPr="00791C6C">
        <w:rPr>
          <w:lang w:val="en-GB"/>
        </w:rPr>
        <w:t xml:space="preserve">rite </w:t>
      </w:r>
      <w:r w:rsidR="0039051C">
        <w:rPr>
          <w:lang w:val="en-GB"/>
        </w:rPr>
        <w:t xml:space="preserve">pair of </w:t>
      </w:r>
      <w:r w:rsidR="00791C6C" w:rsidRPr="00791C6C">
        <w:rPr>
          <w:lang w:val="en-GB"/>
        </w:rPr>
        <w:t>sli</w:t>
      </w:r>
      <w:r>
        <w:rPr>
          <w:lang w:val="en-GB"/>
        </w:rPr>
        <w:t>ppers.</w:t>
      </w:r>
      <w:r w:rsidR="00791C6C" w:rsidRPr="00791C6C">
        <w:rPr>
          <w:lang w:val="en-GB"/>
        </w:rPr>
        <w:t>"</w:t>
      </w:r>
    </w:p>
    <w:p w:rsidR="00791C6C" w:rsidRPr="00791C6C" w:rsidRDefault="0039051C" w:rsidP="00791C6C">
      <w:pPr>
        <w:tabs>
          <w:tab w:val="left" w:pos="1134"/>
        </w:tabs>
        <w:ind w:left="709"/>
        <w:jc w:val="both"/>
        <w:rPr>
          <w:lang w:val="en-GB"/>
        </w:rPr>
      </w:pPr>
      <w:r>
        <w:rPr>
          <w:lang w:val="en-GB"/>
        </w:rPr>
        <w:t>M</w:t>
      </w:r>
      <w:r w:rsidR="00791C6C" w:rsidRPr="00791C6C">
        <w:rPr>
          <w:lang w:val="en-GB"/>
        </w:rPr>
        <w:t>ost of us are used to tak</w:t>
      </w:r>
      <w:r>
        <w:rPr>
          <w:lang w:val="en-GB"/>
        </w:rPr>
        <w:t>ing home for granted</w:t>
      </w:r>
      <w:r w:rsidR="00791C6C" w:rsidRPr="00791C6C">
        <w:rPr>
          <w:lang w:val="en-GB"/>
        </w:rPr>
        <w:t xml:space="preserve"> and </w:t>
      </w:r>
      <w:r w:rsidR="00B26BBD">
        <w:rPr>
          <w:lang w:val="en-GB"/>
        </w:rPr>
        <w:t xml:space="preserve">only </w:t>
      </w:r>
      <w:r>
        <w:rPr>
          <w:lang w:val="en-GB"/>
        </w:rPr>
        <w:t>begin</w:t>
      </w:r>
      <w:r w:rsidR="00791C6C" w:rsidRPr="00791C6C">
        <w:rPr>
          <w:lang w:val="en-GB"/>
        </w:rPr>
        <w:t xml:space="preserve"> to pay attention to </w:t>
      </w:r>
      <w:r>
        <w:rPr>
          <w:lang w:val="en-GB"/>
        </w:rPr>
        <w:t>it when we lose it</w:t>
      </w:r>
      <w:r w:rsidR="00791C6C" w:rsidRPr="00791C6C">
        <w:rPr>
          <w:lang w:val="en-GB"/>
        </w:rPr>
        <w:t>. "The topic of home permeates the whole program</w:t>
      </w:r>
      <w:r>
        <w:rPr>
          <w:lang w:val="en-GB"/>
        </w:rPr>
        <w:t xml:space="preserve"> and is</w:t>
      </w:r>
      <w:r w:rsidR="00791C6C" w:rsidRPr="00791C6C">
        <w:rPr>
          <w:lang w:val="en-GB"/>
        </w:rPr>
        <w:t xml:space="preserve"> very often associated with loss or</w:t>
      </w:r>
      <w:r>
        <w:rPr>
          <w:lang w:val="en-GB"/>
        </w:rPr>
        <w:t>,</w:t>
      </w:r>
      <w:r w:rsidR="00791C6C" w:rsidRPr="00791C6C">
        <w:rPr>
          <w:lang w:val="en-GB"/>
        </w:rPr>
        <w:t xml:space="preserve"> on the contrary</w:t>
      </w:r>
      <w:r>
        <w:rPr>
          <w:lang w:val="en-GB"/>
        </w:rPr>
        <w:t>,</w:t>
      </w:r>
      <w:r w:rsidR="00791C6C" w:rsidRPr="00791C6C">
        <w:rPr>
          <w:lang w:val="en-GB"/>
        </w:rPr>
        <w:t xml:space="preserve"> </w:t>
      </w:r>
      <w:r>
        <w:rPr>
          <w:lang w:val="en-GB"/>
        </w:rPr>
        <w:t>discovery,"</w:t>
      </w:r>
      <w:r w:rsidR="00791C6C" w:rsidRPr="00791C6C">
        <w:rPr>
          <w:lang w:val="en-GB"/>
        </w:rPr>
        <w:t xml:space="preserve"> </w:t>
      </w:r>
      <w:r w:rsidRPr="00791C6C">
        <w:rPr>
          <w:lang w:val="en-GB"/>
        </w:rPr>
        <w:t>said Kulhánková</w:t>
      </w:r>
      <w:r>
        <w:rPr>
          <w:lang w:val="en-GB"/>
        </w:rPr>
        <w:t>.</w:t>
      </w:r>
      <w:r w:rsidRPr="00791C6C">
        <w:rPr>
          <w:lang w:val="en-GB"/>
        </w:rPr>
        <w:t xml:space="preserve"> </w:t>
      </w:r>
      <w:r>
        <w:rPr>
          <w:lang w:val="en-GB"/>
        </w:rPr>
        <w:t>"</w:t>
      </w:r>
      <w:r w:rsidR="00791C6C" w:rsidRPr="00791C6C">
        <w:rPr>
          <w:lang w:val="en-GB"/>
        </w:rPr>
        <w:t xml:space="preserve">Even in the heart of Europe </w:t>
      </w:r>
      <w:r>
        <w:rPr>
          <w:lang w:val="en-GB"/>
        </w:rPr>
        <w:t>it is easy to lose your home</w:t>
      </w:r>
      <w:r w:rsidR="00791C6C" w:rsidRPr="00791C6C">
        <w:rPr>
          <w:lang w:val="en-GB"/>
        </w:rPr>
        <w:t xml:space="preserve">, whether due to domestic violence, </w:t>
      </w:r>
      <w:r>
        <w:rPr>
          <w:lang w:val="en-GB"/>
        </w:rPr>
        <w:t>seizure of assets</w:t>
      </w:r>
      <w:r w:rsidR="00791C6C" w:rsidRPr="00791C6C">
        <w:rPr>
          <w:lang w:val="en-GB"/>
        </w:rPr>
        <w:t xml:space="preserve"> or </w:t>
      </w:r>
      <w:r>
        <w:rPr>
          <w:lang w:val="en-GB"/>
        </w:rPr>
        <w:t>change of value</w:t>
      </w:r>
      <w:r w:rsidR="004C2234">
        <w:rPr>
          <w:lang w:val="en-GB"/>
        </w:rPr>
        <w:t>s</w:t>
      </w:r>
      <w:r>
        <w:rPr>
          <w:lang w:val="en-GB"/>
        </w:rPr>
        <w:t>. This year's films are about this too.</w:t>
      </w:r>
      <w:r w:rsidR="00791C6C" w:rsidRPr="00791C6C">
        <w:rPr>
          <w:lang w:val="en-GB"/>
        </w:rPr>
        <w:t xml:space="preserve">" An interesting view of home </w:t>
      </w:r>
      <w:r>
        <w:rPr>
          <w:lang w:val="en-GB"/>
        </w:rPr>
        <w:t>is presented by</w:t>
      </w:r>
      <w:r w:rsidR="00791C6C" w:rsidRPr="00791C6C">
        <w:rPr>
          <w:lang w:val="en-GB"/>
        </w:rPr>
        <w:t xml:space="preserve"> several films </w:t>
      </w:r>
      <w:r>
        <w:rPr>
          <w:lang w:val="en-GB"/>
        </w:rPr>
        <w:t xml:space="preserve">focusing on </w:t>
      </w:r>
      <w:proofErr w:type="spellStart"/>
      <w:r w:rsidR="004C2234">
        <w:rPr>
          <w:lang w:val="en-GB"/>
        </w:rPr>
        <w:t>landgrabbing</w:t>
      </w:r>
      <w:proofErr w:type="spellEnd"/>
      <w:r w:rsidR="004C2234">
        <w:rPr>
          <w:lang w:val="en-GB"/>
        </w:rPr>
        <w:t xml:space="preserve">, </w:t>
      </w:r>
      <w:r>
        <w:rPr>
          <w:lang w:val="en-GB"/>
        </w:rPr>
        <w:t>the</w:t>
      </w:r>
      <w:r w:rsidR="00791C6C" w:rsidRPr="00791C6C">
        <w:rPr>
          <w:lang w:val="en-GB"/>
        </w:rPr>
        <w:t xml:space="preserve"> violent seizure of land </w:t>
      </w:r>
      <w:r>
        <w:rPr>
          <w:lang w:val="en-GB"/>
        </w:rPr>
        <w:t>belonging to</w:t>
      </w:r>
      <w:r w:rsidR="00791C6C" w:rsidRPr="00791C6C">
        <w:rPr>
          <w:lang w:val="en-GB"/>
        </w:rPr>
        <w:t xml:space="preserve"> poor farmers </w:t>
      </w:r>
      <w:r>
        <w:rPr>
          <w:lang w:val="en-GB"/>
        </w:rPr>
        <w:t>by global</w:t>
      </w:r>
      <w:r w:rsidR="00791C6C" w:rsidRPr="00791C6C">
        <w:rPr>
          <w:lang w:val="en-GB"/>
        </w:rPr>
        <w:t xml:space="preserve"> corporations and governments.</w:t>
      </w:r>
    </w:p>
    <w:p w:rsidR="00F866A5" w:rsidRPr="00F70E16" w:rsidRDefault="00791C6C" w:rsidP="00791C6C">
      <w:pPr>
        <w:tabs>
          <w:tab w:val="left" w:pos="1134"/>
        </w:tabs>
        <w:ind w:left="709"/>
        <w:jc w:val="both"/>
        <w:rPr>
          <w:color w:val="000000"/>
          <w:lang w:val="en-GB"/>
        </w:rPr>
      </w:pPr>
      <w:r w:rsidRPr="00791C6C">
        <w:rPr>
          <w:lang w:val="en-GB"/>
        </w:rPr>
        <w:t xml:space="preserve">How then </w:t>
      </w:r>
      <w:r w:rsidR="00B26BBD">
        <w:rPr>
          <w:lang w:val="en-GB"/>
        </w:rPr>
        <w:t>has home been depicted in the</w:t>
      </w:r>
      <w:r w:rsidRPr="00791C6C">
        <w:rPr>
          <w:lang w:val="en-GB"/>
        </w:rPr>
        <w:t xml:space="preserve"> festival's visual</w:t>
      </w:r>
      <w:r w:rsidR="00B26BBD">
        <w:rPr>
          <w:lang w:val="en-GB"/>
        </w:rPr>
        <w:t>s</w:t>
      </w:r>
      <w:r w:rsidRPr="00791C6C">
        <w:rPr>
          <w:lang w:val="en-GB"/>
        </w:rPr>
        <w:t xml:space="preserve">? </w:t>
      </w:r>
      <w:r w:rsidR="00B26BBD">
        <w:rPr>
          <w:lang w:val="en-GB"/>
        </w:rPr>
        <w:t>The</w:t>
      </w:r>
      <w:r w:rsidRPr="00791C6C">
        <w:rPr>
          <w:lang w:val="en-GB"/>
        </w:rPr>
        <w:t xml:space="preserve"> poster</w:t>
      </w:r>
      <w:r w:rsidR="00B26BBD">
        <w:rPr>
          <w:lang w:val="en-GB"/>
        </w:rPr>
        <w:t>s</w:t>
      </w:r>
      <w:r w:rsidRPr="00791C6C">
        <w:rPr>
          <w:lang w:val="en-GB"/>
        </w:rPr>
        <w:t xml:space="preserve"> </w:t>
      </w:r>
      <w:r w:rsidR="00B26BBD">
        <w:rPr>
          <w:lang w:val="en-GB"/>
        </w:rPr>
        <w:t xml:space="preserve">feature a </w:t>
      </w:r>
      <w:r w:rsidRPr="00791C6C">
        <w:rPr>
          <w:lang w:val="en-GB"/>
        </w:rPr>
        <w:t xml:space="preserve">bunch of </w:t>
      </w:r>
      <w:r w:rsidR="00B26BBD">
        <w:rPr>
          <w:lang w:val="en-GB"/>
        </w:rPr>
        <w:t xml:space="preserve">shiny and </w:t>
      </w:r>
      <w:r w:rsidR="00127CE2" w:rsidRPr="00791C6C">
        <w:rPr>
          <w:lang w:val="en-GB"/>
        </w:rPr>
        <w:t>colourful</w:t>
      </w:r>
      <w:r w:rsidRPr="00791C6C">
        <w:rPr>
          <w:lang w:val="en-GB"/>
        </w:rPr>
        <w:t xml:space="preserve"> key fobs, which </w:t>
      </w:r>
      <w:r w:rsidR="00B26BBD">
        <w:rPr>
          <w:lang w:val="en-GB"/>
        </w:rPr>
        <w:t>are</w:t>
      </w:r>
      <w:r w:rsidRPr="00791C6C">
        <w:rPr>
          <w:lang w:val="en-GB"/>
        </w:rPr>
        <w:t xml:space="preserve"> missing the</w:t>
      </w:r>
      <w:r w:rsidR="00B26BBD">
        <w:rPr>
          <w:lang w:val="en-GB"/>
        </w:rPr>
        <w:t xml:space="preserve"> one essential</w:t>
      </w:r>
      <w:r w:rsidRPr="00791C6C">
        <w:rPr>
          <w:lang w:val="en-GB"/>
        </w:rPr>
        <w:t xml:space="preserve"> </w:t>
      </w:r>
      <w:r w:rsidR="00B26BBD">
        <w:rPr>
          <w:lang w:val="en-GB"/>
        </w:rPr>
        <w:t>–</w:t>
      </w:r>
      <w:r w:rsidRPr="00791C6C">
        <w:rPr>
          <w:lang w:val="en-GB"/>
        </w:rPr>
        <w:t xml:space="preserve"> key</w:t>
      </w:r>
      <w:r w:rsidR="00B26BBD">
        <w:rPr>
          <w:lang w:val="en-GB"/>
        </w:rPr>
        <w:t>s</w:t>
      </w:r>
      <w:r w:rsidRPr="00791C6C">
        <w:rPr>
          <w:lang w:val="en-GB"/>
        </w:rPr>
        <w:t xml:space="preserve">. </w:t>
      </w:r>
      <w:r w:rsidR="00B26BBD">
        <w:rPr>
          <w:lang w:val="en-GB"/>
        </w:rPr>
        <w:t>The c</w:t>
      </w:r>
      <w:r w:rsidRPr="00791C6C">
        <w:rPr>
          <w:lang w:val="en-GB"/>
        </w:rPr>
        <w:t xml:space="preserve">heap </w:t>
      </w:r>
      <w:r w:rsidR="00B26BBD" w:rsidRPr="00791C6C">
        <w:rPr>
          <w:lang w:val="en-GB"/>
        </w:rPr>
        <w:t>pieces</w:t>
      </w:r>
      <w:r w:rsidR="00B26BBD">
        <w:rPr>
          <w:lang w:val="en-GB"/>
        </w:rPr>
        <w:t xml:space="preserve"> of</w:t>
      </w:r>
      <w:r w:rsidR="00B26BBD" w:rsidRPr="00791C6C">
        <w:rPr>
          <w:lang w:val="en-GB"/>
        </w:rPr>
        <w:t xml:space="preserve"> </w:t>
      </w:r>
      <w:r w:rsidRPr="00791C6C">
        <w:rPr>
          <w:lang w:val="en-GB"/>
        </w:rPr>
        <w:t xml:space="preserve">plastic are a symbol of </w:t>
      </w:r>
      <w:r w:rsidR="00B26BBD">
        <w:rPr>
          <w:lang w:val="en-GB"/>
        </w:rPr>
        <w:t xml:space="preserve">the </w:t>
      </w:r>
      <w:r w:rsidRPr="00791C6C">
        <w:rPr>
          <w:lang w:val="en-GB"/>
        </w:rPr>
        <w:t>shallow consumerism</w:t>
      </w:r>
      <w:r w:rsidR="00B26BBD">
        <w:rPr>
          <w:lang w:val="en-GB"/>
        </w:rPr>
        <w:t xml:space="preserve"> that we fall prey to even</w:t>
      </w:r>
      <w:r w:rsidRPr="00791C6C">
        <w:rPr>
          <w:lang w:val="en-GB"/>
        </w:rPr>
        <w:t xml:space="preserve"> in relation to home. The slogan "</w:t>
      </w:r>
      <w:r w:rsidR="00127CE2">
        <w:rPr>
          <w:lang w:val="en-GB"/>
        </w:rPr>
        <w:t>Looking for</w:t>
      </w:r>
      <w:r w:rsidRPr="00791C6C">
        <w:rPr>
          <w:lang w:val="en-GB"/>
        </w:rPr>
        <w:t xml:space="preserve"> Home" refers not only to the geopolitical problems of today's world, but also to </w:t>
      </w:r>
      <w:r w:rsidR="00B26BBD">
        <w:rPr>
          <w:lang w:val="en-GB"/>
        </w:rPr>
        <w:t xml:space="preserve">the </w:t>
      </w:r>
      <w:r w:rsidRPr="00791C6C">
        <w:rPr>
          <w:lang w:val="en-GB"/>
        </w:rPr>
        <w:t xml:space="preserve">search for the identity of common home. The concept </w:t>
      </w:r>
      <w:r w:rsidR="00B26BBD">
        <w:rPr>
          <w:lang w:val="en-GB"/>
        </w:rPr>
        <w:t>was created by</w:t>
      </w:r>
      <w:r w:rsidRPr="00791C6C">
        <w:rPr>
          <w:lang w:val="en-GB"/>
        </w:rPr>
        <w:t xml:space="preserve"> Bohdan Heblík and </w:t>
      </w:r>
      <w:r w:rsidR="00B26BBD" w:rsidRPr="00F618CD">
        <w:rPr>
          <w:color w:val="000000"/>
        </w:rPr>
        <w:t xml:space="preserve">Luboš </w:t>
      </w:r>
      <w:r w:rsidRPr="00791C6C">
        <w:rPr>
          <w:lang w:val="en-GB"/>
        </w:rPr>
        <w:t>Svoboda</w:t>
      </w:r>
      <w:r w:rsidR="00F866A5" w:rsidRPr="00F70E16">
        <w:rPr>
          <w:color w:val="000000"/>
          <w:lang w:val="en-GB"/>
        </w:rPr>
        <w:t xml:space="preserve">. </w:t>
      </w:r>
    </w:p>
    <w:p w:rsidR="00F866A5" w:rsidRPr="00F70E16" w:rsidRDefault="00791C6C" w:rsidP="002660A4">
      <w:pPr>
        <w:tabs>
          <w:tab w:val="left" w:pos="1134"/>
        </w:tabs>
        <w:ind w:left="709"/>
        <w:jc w:val="both"/>
        <w:rPr>
          <w:lang w:val="en-GB"/>
        </w:rPr>
      </w:pPr>
      <w:r>
        <w:rPr>
          <w:i/>
          <w:color w:val="000000"/>
          <w:lang w:val="en-GB"/>
        </w:rPr>
        <w:t>Looking for Home</w:t>
      </w:r>
      <w:r w:rsidR="00F866A5" w:rsidRPr="00F70E16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is also the name of the main thematic category</w:t>
      </w:r>
      <w:r w:rsidR="00B26BBD">
        <w:rPr>
          <w:color w:val="000000"/>
          <w:lang w:val="en-GB"/>
        </w:rPr>
        <w:t>,</w:t>
      </w:r>
      <w:r w:rsidR="00F866A5" w:rsidRPr="00F70E16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which presents</w:t>
      </w:r>
      <w:r w:rsidR="00F866A5" w:rsidRPr="00F70E16">
        <w:rPr>
          <w:color w:val="000000"/>
          <w:lang w:val="en-GB"/>
        </w:rPr>
        <w:t xml:space="preserve"> </w:t>
      </w:r>
      <w:r w:rsidR="00F866A5" w:rsidRPr="00C97E42">
        <w:rPr>
          <w:color w:val="000000"/>
          <w:lang w:val="en-GB"/>
        </w:rPr>
        <w:t>13</w:t>
      </w:r>
      <w:r w:rsidR="00F866A5" w:rsidRPr="00F70E16">
        <w:rPr>
          <w:color w:val="000000"/>
          <w:lang w:val="en-GB"/>
        </w:rPr>
        <w:t xml:space="preserve"> film</w:t>
      </w:r>
      <w:r>
        <w:rPr>
          <w:color w:val="000000"/>
          <w:lang w:val="en-GB"/>
        </w:rPr>
        <w:t>s</w:t>
      </w:r>
      <w:r w:rsidR="00F866A5" w:rsidRPr="00F70E16">
        <w:rPr>
          <w:color w:val="000000"/>
          <w:lang w:val="en-GB"/>
        </w:rPr>
        <w:t xml:space="preserve">. </w:t>
      </w:r>
      <w:r w:rsidR="00DE1119">
        <w:rPr>
          <w:color w:val="000000"/>
          <w:lang w:val="en-GB"/>
        </w:rPr>
        <w:t>It offers a view of various aspects of migration, whether getting ready to leave one's home, escape, stay in detention centre or refugee camp or</w:t>
      </w:r>
      <w:r w:rsidR="00F866A5" w:rsidRPr="00F70E16">
        <w:rPr>
          <w:color w:val="000000"/>
          <w:lang w:val="en-GB"/>
        </w:rPr>
        <w:t xml:space="preserve"> </w:t>
      </w:r>
      <w:r w:rsidR="00DE1119">
        <w:rPr>
          <w:color w:val="000000"/>
          <w:lang w:val="en-GB"/>
        </w:rPr>
        <w:t>getting accustomed to a new environment</w:t>
      </w:r>
      <w:r w:rsidR="00F866A5" w:rsidRPr="00F70E16">
        <w:rPr>
          <w:rFonts w:ascii="Calibri" w:hAnsi="Calibri" w:cs="Times New Roman"/>
          <w:lang w:val="en-GB"/>
        </w:rPr>
        <w:t>.</w:t>
      </w:r>
      <w:r w:rsidR="00F866A5" w:rsidRPr="00F70E16">
        <w:rPr>
          <w:color w:val="000000"/>
          <w:lang w:val="en-GB"/>
        </w:rPr>
        <w:t xml:space="preserve"> </w:t>
      </w:r>
      <w:r w:rsidR="00B26BBD">
        <w:rPr>
          <w:color w:val="000000"/>
          <w:lang w:val="en-GB"/>
        </w:rPr>
        <w:t>The n</w:t>
      </w:r>
      <w:r w:rsidR="00DE1119">
        <w:rPr>
          <w:color w:val="000000"/>
          <w:lang w:val="en-GB"/>
        </w:rPr>
        <w:t>ew categories</w:t>
      </w:r>
      <w:r w:rsidR="00B26BBD">
        <w:rPr>
          <w:color w:val="000000"/>
          <w:lang w:val="en-GB"/>
        </w:rPr>
        <w:t xml:space="preserve"> are</w:t>
      </w:r>
      <w:r w:rsidR="00F866A5" w:rsidRPr="00F70E16">
        <w:rPr>
          <w:color w:val="000000"/>
          <w:lang w:val="en-GB"/>
        </w:rPr>
        <w:t xml:space="preserve"> </w:t>
      </w:r>
      <w:r w:rsidR="00DE1119">
        <w:rPr>
          <w:i/>
          <w:color w:val="000000"/>
          <w:lang w:val="en-GB"/>
        </w:rPr>
        <w:t>Restless Ukraine</w:t>
      </w:r>
      <w:r w:rsidR="00F866A5" w:rsidRPr="00F70E16">
        <w:rPr>
          <w:i/>
          <w:color w:val="000000"/>
          <w:lang w:val="en-GB"/>
        </w:rPr>
        <w:t xml:space="preserve"> </w:t>
      </w:r>
      <w:r w:rsidR="00F866A5" w:rsidRPr="00F70E16">
        <w:rPr>
          <w:color w:val="000000"/>
          <w:lang w:val="en-GB"/>
        </w:rPr>
        <w:t>a</w:t>
      </w:r>
      <w:r w:rsidR="00DE1119">
        <w:rPr>
          <w:color w:val="000000"/>
          <w:lang w:val="en-GB"/>
        </w:rPr>
        <w:t>nd</w:t>
      </w:r>
      <w:r w:rsidR="00F866A5" w:rsidRPr="00F70E16">
        <w:rPr>
          <w:color w:val="000000"/>
          <w:lang w:val="en-GB"/>
        </w:rPr>
        <w:t xml:space="preserve"> </w:t>
      </w:r>
      <w:r w:rsidR="00DE1119">
        <w:rPr>
          <w:i/>
          <w:color w:val="000000"/>
          <w:lang w:val="en-GB"/>
        </w:rPr>
        <w:t>Who is Normal Here</w:t>
      </w:r>
      <w:proofErr w:type="gramStart"/>
      <w:r w:rsidR="00F866A5" w:rsidRPr="00F70E16">
        <w:rPr>
          <w:i/>
          <w:color w:val="000000"/>
          <w:lang w:val="en-GB"/>
        </w:rPr>
        <w:t>?</w:t>
      </w:r>
      <w:r w:rsidR="00F866A5" w:rsidRPr="00F70E16">
        <w:rPr>
          <w:color w:val="000000"/>
          <w:lang w:val="en-GB"/>
        </w:rPr>
        <w:t>,</w:t>
      </w:r>
      <w:proofErr w:type="gramEnd"/>
      <w:r w:rsidR="00F866A5" w:rsidRPr="00F70E16">
        <w:rPr>
          <w:color w:val="000000"/>
          <w:lang w:val="en-GB"/>
        </w:rPr>
        <w:t xml:space="preserve"> </w:t>
      </w:r>
      <w:r w:rsidR="00127CE2">
        <w:rPr>
          <w:color w:val="000000"/>
          <w:lang w:val="en-GB"/>
        </w:rPr>
        <w:t xml:space="preserve">which </w:t>
      </w:r>
      <w:r w:rsidR="00B26BBD">
        <w:rPr>
          <w:color w:val="000000"/>
          <w:lang w:val="en-GB"/>
        </w:rPr>
        <w:t>focuses</w:t>
      </w:r>
      <w:r w:rsidR="00127CE2">
        <w:rPr>
          <w:color w:val="000000"/>
          <w:lang w:val="en-GB"/>
        </w:rPr>
        <w:t xml:space="preserve"> on the </w:t>
      </w:r>
      <w:r w:rsidR="00B26BBD">
        <w:rPr>
          <w:color w:val="000000"/>
          <w:lang w:val="en-GB"/>
        </w:rPr>
        <w:t>desire</w:t>
      </w:r>
      <w:r w:rsidR="00127CE2">
        <w:rPr>
          <w:color w:val="000000"/>
          <w:lang w:val="en-GB"/>
        </w:rPr>
        <w:t xml:space="preserve"> of people with </w:t>
      </w:r>
      <w:r w:rsidR="00B26BBD">
        <w:rPr>
          <w:color w:val="000000"/>
          <w:lang w:val="en-GB"/>
        </w:rPr>
        <w:t>disabilities</w:t>
      </w:r>
      <w:r w:rsidR="00127CE2">
        <w:rPr>
          <w:color w:val="000000"/>
          <w:lang w:val="en-GB"/>
        </w:rPr>
        <w:t xml:space="preserve"> to</w:t>
      </w:r>
      <w:r w:rsidR="00F866A5" w:rsidRPr="00F70E16">
        <w:rPr>
          <w:color w:val="000000"/>
          <w:lang w:val="en-GB"/>
        </w:rPr>
        <w:t xml:space="preserve"> </w:t>
      </w:r>
      <w:r w:rsidR="00127CE2" w:rsidRPr="00127CE2">
        <w:rPr>
          <w:color w:val="000000"/>
          <w:lang w:val="en-GB"/>
        </w:rPr>
        <w:t>fit into mainstream society</w:t>
      </w:r>
      <w:r w:rsidR="00F866A5" w:rsidRPr="00F70E16">
        <w:rPr>
          <w:color w:val="000000"/>
          <w:lang w:val="en-GB"/>
        </w:rPr>
        <w:t xml:space="preserve">. </w:t>
      </w:r>
      <w:r w:rsidR="00127CE2">
        <w:rPr>
          <w:rFonts w:ascii="Calibri" w:hAnsi="Calibri" w:cs="Times New Roman"/>
          <w:lang w:val="en-GB"/>
        </w:rPr>
        <w:t>The jewel in the crown of this year's categories is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i/>
          <w:lang w:val="en-GB"/>
        </w:rPr>
        <w:t>Among the Others</w:t>
      </w:r>
      <w:r w:rsidR="00B26BBD">
        <w:rPr>
          <w:rFonts w:ascii="Calibri" w:hAnsi="Calibri" w:cs="Times New Roman"/>
          <w:lang w:val="en-GB"/>
        </w:rPr>
        <w:t xml:space="preserve">, which is </w:t>
      </w:r>
      <w:r w:rsidR="00127CE2">
        <w:rPr>
          <w:rFonts w:ascii="Calibri" w:hAnsi="Calibri" w:cs="Times New Roman"/>
          <w:lang w:val="en-GB"/>
        </w:rPr>
        <w:t xml:space="preserve">about communication with subjects </w:t>
      </w:r>
      <w:r w:rsidR="00B26BBD">
        <w:rPr>
          <w:rFonts w:ascii="Calibri" w:hAnsi="Calibri" w:cs="Times New Roman"/>
          <w:lang w:val="en-GB"/>
        </w:rPr>
        <w:t>who</w:t>
      </w:r>
      <w:r w:rsidR="00127CE2">
        <w:rPr>
          <w:rFonts w:ascii="Calibri" w:hAnsi="Calibri" w:cs="Times New Roman"/>
          <w:lang w:val="en-GB"/>
        </w:rPr>
        <w:t xml:space="preserve"> are not people </w:t>
      </w:r>
      <w:r w:rsidR="00F866A5" w:rsidRPr="00F70E16">
        <w:rPr>
          <w:rFonts w:ascii="Calibri" w:hAnsi="Calibri" w:cs="Times New Roman"/>
          <w:lang w:val="en-GB"/>
        </w:rPr>
        <w:t>– robot</w:t>
      </w:r>
      <w:r w:rsidR="00127CE2">
        <w:rPr>
          <w:rFonts w:ascii="Calibri" w:hAnsi="Calibri" w:cs="Times New Roman"/>
          <w:lang w:val="en-GB"/>
        </w:rPr>
        <w:t>s</w:t>
      </w:r>
      <w:r w:rsidR="00F866A5" w:rsidRPr="00F70E16">
        <w:rPr>
          <w:rFonts w:ascii="Calibri" w:hAnsi="Calibri" w:cs="Times New Roman"/>
          <w:lang w:val="en-GB"/>
        </w:rPr>
        <w:t xml:space="preserve">, </w:t>
      </w:r>
      <w:r w:rsidR="00127CE2">
        <w:rPr>
          <w:rFonts w:ascii="Calibri" w:hAnsi="Calibri" w:cs="Times New Roman"/>
          <w:lang w:val="en-GB"/>
        </w:rPr>
        <w:t>aliens</w:t>
      </w:r>
      <w:r w:rsidR="00F866A5" w:rsidRPr="00F70E16">
        <w:rPr>
          <w:rFonts w:ascii="Calibri" w:hAnsi="Calibri" w:cs="Times New Roman"/>
          <w:lang w:val="en-GB"/>
        </w:rPr>
        <w:t xml:space="preserve">, </w:t>
      </w:r>
      <w:r w:rsidR="00127CE2">
        <w:rPr>
          <w:rFonts w:ascii="Calibri" w:hAnsi="Calibri" w:cs="Times New Roman"/>
          <w:lang w:val="en-GB"/>
        </w:rPr>
        <w:t>virtual identities and animals</w:t>
      </w:r>
      <w:r w:rsidR="00F866A5" w:rsidRPr="00F70E16">
        <w:rPr>
          <w:rFonts w:ascii="Calibri" w:hAnsi="Calibri" w:cs="Times New Roman"/>
          <w:lang w:val="en-GB"/>
        </w:rPr>
        <w:t xml:space="preserve">. </w:t>
      </w:r>
      <w:r w:rsidR="00127CE2">
        <w:rPr>
          <w:rFonts w:ascii="Calibri" w:hAnsi="Calibri" w:cs="Times New Roman"/>
          <w:lang w:val="en-GB"/>
        </w:rPr>
        <w:t>In keeping with tradition, the</w:t>
      </w:r>
      <w:r w:rsidR="00F866A5" w:rsidRPr="00F70E16">
        <w:rPr>
          <w:rFonts w:ascii="Calibri" w:hAnsi="Calibri" w:cs="Times New Roman"/>
          <w:lang w:val="en-GB"/>
        </w:rPr>
        <w:t xml:space="preserve"> festival </w:t>
      </w:r>
      <w:r w:rsidR="00B26BBD">
        <w:rPr>
          <w:rFonts w:ascii="Calibri" w:hAnsi="Calibri" w:cs="Times New Roman"/>
          <w:lang w:val="en-GB"/>
        </w:rPr>
        <w:t>presents</w:t>
      </w:r>
      <w:r w:rsidR="00127CE2">
        <w:rPr>
          <w:rFonts w:ascii="Calibri" w:hAnsi="Calibri" w:cs="Times New Roman"/>
          <w:lang w:val="en-GB"/>
        </w:rPr>
        <w:t xml:space="preserve"> the categories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i/>
          <w:lang w:val="en-GB"/>
        </w:rPr>
        <w:t>Journeys to Freedom</w:t>
      </w:r>
      <w:r w:rsidR="00F866A5" w:rsidRPr="00F70E16">
        <w:rPr>
          <w:rFonts w:ascii="Calibri" w:hAnsi="Calibri" w:cs="Times New Roman"/>
          <w:lang w:val="en-GB"/>
        </w:rPr>
        <w:t xml:space="preserve">, </w:t>
      </w:r>
      <w:r w:rsidR="00127CE2">
        <w:rPr>
          <w:rFonts w:ascii="Calibri" w:hAnsi="Calibri" w:cs="Times New Roman"/>
          <w:i/>
          <w:lang w:val="en-GB"/>
        </w:rPr>
        <w:t>The Power of the Media</w:t>
      </w:r>
      <w:r w:rsidR="00F866A5" w:rsidRPr="00F70E16">
        <w:rPr>
          <w:rFonts w:ascii="Calibri" w:hAnsi="Calibri" w:cs="Times New Roman"/>
          <w:lang w:val="en-GB"/>
        </w:rPr>
        <w:t xml:space="preserve">, </w:t>
      </w:r>
      <w:r w:rsidR="00F866A5" w:rsidRPr="00F70E16">
        <w:rPr>
          <w:rFonts w:ascii="Calibri" w:hAnsi="Calibri" w:cs="Times New Roman"/>
          <w:i/>
          <w:lang w:val="en-GB"/>
        </w:rPr>
        <w:t>Panorama</w:t>
      </w:r>
      <w:r w:rsidR="00F866A5" w:rsidRPr="00F70E16">
        <w:rPr>
          <w:rFonts w:ascii="Calibri" w:hAnsi="Calibri" w:cs="Times New Roman"/>
          <w:lang w:val="en-GB"/>
        </w:rPr>
        <w:t xml:space="preserve">, </w:t>
      </w:r>
      <w:r w:rsidR="00127CE2">
        <w:rPr>
          <w:rFonts w:ascii="Calibri" w:hAnsi="Calibri" w:cs="Times New Roman"/>
          <w:i/>
          <w:lang w:val="en-GB"/>
        </w:rPr>
        <w:t>So-called Civilization</w:t>
      </w:r>
      <w:r w:rsidR="00F866A5" w:rsidRPr="00F70E16">
        <w:rPr>
          <w:rFonts w:ascii="Calibri" w:hAnsi="Calibri" w:cs="Times New Roman"/>
          <w:lang w:val="en-GB"/>
        </w:rPr>
        <w:t xml:space="preserve"> a</w:t>
      </w:r>
      <w:r w:rsidR="00127CE2">
        <w:rPr>
          <w:rFonts w:ascii="Calibri" w:hAnsi="Calibri" w:cs="Times New Roman"/>
          <w:lang w:val="en-GB"/>
        </w:rPr>
        <w:t>nd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i/>
          <w:lang w:val="en-GB"/>
        </w:rPr>
        <w:t>Czech Perspectives</w:t>
      </w:r>
      <w:r w:rsidR="00B26BBD">
        <w:rPr>
          <w:rFonts w:ascii="Calibri" w:hAnsi="Calibri" w:cs="Times New Roman"/>
          <w:lang w:val="en-GB"/>
        </w:rPr>
        <w:t>.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B26BBD">
        <w:rPr>
          <w:rFonts w:ascii="Calibri" w:hAnsi="Calibri" w:cs="Times New Roman"/>
          <w:lang w:val="en-GB"/>
        </w:rPr>
        <w:t xml:space="preserve">And </w:t>
      </w:r>
      <w:r w:rsidR="00127CE2">
        <w:rPr>
          <w:rFonts w:ascii="Calibri" w:hAnsi="Calibri" w:cs="Times New Roman"/>
          <w:lang w:val="en-GB"/>
        </w:rPr>
        <w:t>you can find the competition films in the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i/>
          <w:lang w:val="en-GB"/>
        </w:rPr>
        <w:t>Main Competition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lang w:val="en-GB"/>
        </w:rPr>
        <w:t xml:space="preserve">and </w:t>
      </w:r>
      <w:r w:rsidR="00127CE2">
        <w:rPr>
          <w:rFonts w:ascii="Calibri" w:hAnsi="Calibri" w:cs="Times New Roman"/>
          <w:i/>
          <w:lang w:val="en-GB"/>
        </w:rPr>
        <w:t xml:space="preserve">Right to Know </w:t>
      </w:r>
      <w:r w:rsidR="00127CE2">
        <w:rPr>
          <w:rFonts w:ascii="Calibri" w:hAnsi="Calibri" w:cs="Times New Roman"/>
          <w:lang w:val="en-GB"/>
        </w:rPr>
        <w:t>categor</w:t>
      </w:r>
      <w:r w:rsidR="00B26BBD">
        <w:rPr>
          <w:rFonts w:ascii="Calibri" w:hAnsi="Calibri" w:cs="Times New Roman"/>
          <w:lang w:val="en-GB"/>
        </w:rPr>
        <w:t>ie</w:t>
      </w:r>
      <w:bookmarkStart w:id="0" w:name="_GoBack"/>
      <w:bookmarkEnd w:id="0"/>
      <w:r w:rsidR="00B26BBD">
        <w:rPr>
          <w:rFonts w:ascii="Calibri" w:hAnsi="Calibri" w:cs="Times New Roman"/>
          <w:lang w:val="en-GB"/>
        </w:rPr>
        <w:t>s</w:t>
      </w:r>
      <w:r w:rsidR="00F866A5" w:rsidRPr="00F70E16">
        <w:rPr>
          <w:rFonts w:ascii="Calibri" w:hAnsi="Calibri" w:cs="Times New Roman"/>
          <w:lang w:val="en-GB"/>
        </w:rPr>
        <w:t xml:space="preserve">. </w:t>
      </w:r>
      <w:r w:rsidR="00127CE2">
        <w:rPr>
          <w:rFonts w:ascii="Calibri" w:hAnsi="Calibri" w:cs="Times New Roman"/>
          <w:lang w:val="en-GB"/>
        </w:rPr>
        <w:t>Short student</w:t>
      </w:r>
      <w:r w:rsidR="00F866A5" w:rsidRPr="00F70E16">
        <w:rPr>
          <w:rFonts w:ascii="Calibri" w:hAnsi="Calibri" w:cs="Times New Roman"/>
          <w:lang w:val="en-GB"/>
        </w:rPr>
        <w:t xml:space="preserve"> film</w:t>
      </w:r>
      <w:r w:rsidR="00127CE2">
        <w:rPr>
          <w:rFonts w:ascii="Calibri" w:hAnsi="Calibri" w:cs="Times New Roman"/>
          <w:lang w:val="en-GB"/>
        </w:rPr>
        <w:t>s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r w:rsidR="00127CE2">
        <w:rPr>
          <w:rFonts w:ascii="Calibri" w:hAnsi="Calibri" w:cs="Times New Roman"/>
          <w:lang w:val="en-GB"/>
        </w:rPr>
        <w:t>will be presented in the</w:t>
      </w:r>
      <w:r w:rsidR="00F866A5" w:rsidRPr="00F70E16">
        <w:rPr>
          <w:rFonts w:ascii="Calibri" w:hAnsi="Calibri" w:cs="Times New Roman"/>
          <w:lang w:val="en-GB"/>
        </w:rPr>
        <w:t xml:space="preserve"> </w:t>
      </w:r>
      <w:proofErr w:type="spellStart"/>
      <w:r w:rsidR="00F866A5" w:rsidRPr="00F70E16">
        <w:rPr>
          <w:rFonts w:ascii="Calibri" w:hAnsi="Calibri" w:cs="Times New Roman"/>
          <w:i/>
          <w:lang w:val="en-GB"/>
        </w:rPr>
        <w:t>iShorts</w:t>
      </w:r>
      <w:proofErr w:type="spellEnd"/>
      <w:r w:rsidR="00F866A5" w:rsidRPr="00F70E16">
        <w:rPr>
          <w:rFonts w:ascii="Calibri" w:hAnsi="Calibri" w:cs="Times New Roman"/>
          <w:i/>
          <w:lang w:val="en-GB"/>
        </w:rPr>
        <w:t xml:space="preserve"> – </w:t>
      </w:r>
      <w:r w:rsidR="00127CE2">
        <w:rPr>
          <w:rFonts w:ascii="Calibri" w:hAnsi="Calibri" w:cs="Times New Roman"/>
          <w:i/>
          <w:lang w:val="en-GB"/>
        </w:rPr>
        <w:t xml:space="preserve">Looking for Home </w:t>
      </w:r>
      <w:r w:rsidR="00127CE2">
        <w:rPr>
          <w:rFonts w:ascii="Calibri" w:hAnsi="Calibri" w:cs="Times New Roman"/>
          <w:lang w:val="en-GB"/>
        </w:rPr>
        <w:t>category</w:t>
      </w:r>
      <w:r w:rsidR="00F866A5" w:rsidRPr="00F70E16">
        <w:rPr>
          <w:rFonts w:ascii="Calibri" w:hAnsi="Calibri" w:cs="Times New Roman"/>
          <w:lang w:val="en-GB"/>
        </w:rPr>
        <w:t>.</w:t>
      </w:r>
    </w:p>
    <w:p w:rsidR="00F866A5" w:rsidRPr="00F70E16" w:rsidRDefault="00791C6C" w:rsidP="002660A4">
      <w:pPr>
        <w:tabs>
          <w:tab w:val="left" w:pos="1134"/>
        </w:tabs>
        <w:ind w:left="709"/>
        <w:jc w:val="both"/>
        <w:rPr>
          <w:lang w:val="en-GB"/>
        </w:rPr>
      </w:pPr>
      <w:r>
        <w:rPr>
          <w:b/>
          <w:lang w:val="en-GB"/>
        </w:rPr>
        <w:t>One World will take place from</w:t>
      </w:r>
      <w:r w:rsidR="00F866A5" w:rsidRPr="00F70E16">
        <w:rPr>
          <w:b/>
          <w:lang w:val="en-GB"/>
        </w:rPr>
        <w:t xml:space="preserve"> 7</w:t>
      </w:r>
      <w:r>
        <w:rPr>
          <w:b/>
          <w:lang w:val="en-GB"/>
        </w:rPr>
        <w:t xml:space="preserve"> to</w:t>
      </w:r>
      <w:r w:rsidR="00F866A5" w:rsidRPr="00F70E16">
        <w:rPr>
          <w:b/>
          <w:lang w:val="en-GB"/>
        </w:rPr>
        <w:t xml:space="preserve"> 16</w:t>
      </w:r>
      <w:r>
        <w:rPr>
          <w:b/>
          <w:lang w:val="en-GB"/>
        </w:rPr>
        <w:t xml:space="preserve"> March</w:t>
      </w:r>
      <w:r w:rsidR="00F866A5" w:rsidRPr="00F70E16">
        <w:rPr>
          <w:b/>
          <w:lang w:val="en-GB"/>
        </w:rPr>
        <w:t xml:space="preserve"> 2016 </w:t>
      </w:r>
      <w:r>
        <w:rPr>
          <w:b/>
          <w:lang w:val="en-GB"/>
        </w:rPr>
        <w:t>in Prague and subsequently in</w:t>
      </w:r>
      <w:r w:rsidR="00F866A5" w:rsidRPr="00F70E16">
        <w:rPr>
          <w:b/>
          <w:lang w:val="en-GB"/>
        </w:rPr>
        <w:t xml:space="preserve"> 33 </w:t>
      </w:r>
      <w:r>
        <w:rPr>
          <w:b/>
          <w:lang w:val="en-GB"/>
        </w:rPr>
        <w:t>other cities and towns in the Czech Republic and</w:t>
      </w:r>
      <w:r w:rsidR="00F866A5" w:rsidRPr="00F70E16">
        <w:rPr>
          <w:b/>
          <w:lang w:val="en-GB"/>
        </w:rPr>
        <w:t xml:space="preserve"> </w:t>
      </w:r>
      <w:r w:rsidR="00D70C59">
        <w:rPr>
          <w:b/>
          <w:lang w:val="en-GB"/>
        </w:rPr>
        <w:t xml:space="preserve">in </w:t>
      </w:r>
      <w:r>
        <w:rPr>
          <w:b/>
          <w:lang w:val="en-GB"/>
        </w:rPr>
        <w:t>Brussels</w:t>
      </w:r>
      <w:r w:rsidR="00F866A5" w:rsidRPr="00F70E16">
        <w:rPr>
          <w:lang w:val="en-GB"/>
        </w:rPr>
        <w:t xml:space="preserve">. </w:t>
      </w:r>
      <w:r>
        <w:rPr>
          <w:lang w:val="en-GB"/>
        </w:rPr>
        <w:t>This year</w:t>
      </w:r>
      <w:r w:rsidR="00F866A5" w:rsidRPr="00F70E16">
        <w:rPr>
          <w:lang w:val="en-GB"/>
        </w:rPr>
        <w:t xml:space="preserve"> Karlovy Vary a</w:t>
      </w:r>
      <w:r>
        <w:rPr>
          <w:lang w:val="en-GB"/>
        </w:rPr>
        <w:t>nd</w:t>
      </w:r>
      <w:r w:rsidR="00F866A5" w:rsidRPr="00F70E16">
        <w:rPr>
          <w:lang w:val="en-GB"/>
        </w:rPr>
        <w:t xml:space="preserve"> </w:t>
      </w:r>
      <w:proofErr w:type="spellStart"/>
      <w:r w:rsidR="00F866A5" w:rsidRPr="00F70E16">
        <w:rPr>
          <w:lang w:val="en-GB"/>
        </w:rPr>
        <w:t>Zlín</w:t>
      </w:r>
      <w:proofErr w:type="spellEnd"/>
      <w:r>
        <w:rPr>
          <w:lang w:val="en-GB"/>
        </w:rPr>
        <w:t xml:space="preserve"> have joined the One World family</w:t>
      </w:r>
      <w:r w:rsidR="00F866A5" w:rsidRPr="00F70E16">
        <w:rPr>
          <w:lang w:val="en-GB"/>
        </w:rPr>
        <w:t xml:space="preserve">. </w:t>
      </w:r>
      <w:r>
        <w:rPr>
          <w:lang w:val="en-GB"/>
        </w:rPr>
        <w:t>In keeping with tradition</w:t>
      </w:r>
      <w:r w:rsidR="00D70C59">
        <w:rPr>
          <w:lang w:val="en-GB"/>
        </w:rPr>
        <w:t>,</w:t>
      </w:r>
      <w:r>
        <w:rPr>
          <w:lang w:val="en-GB"/>
        </w:rPr>
        <w:t xml:space="preserve"> the festival will also include</w:t>
      </w:r>
      <w:r w:rsidR="00F866A5" w:rsidRPr="00F70E16">
        <w:rPr>
          <w:lang w:val="en-GB"/>
        </w:rPr>
        <w:t xml:space="preserve"> </w:t>
      </w:r>
      <w:r w:rsidR="00B9317C">
        <w:rPr>
          <w:lang w:val="en-GB"/>
        </w:rPr>
        <w:t>morning</w:t>
      </w:r>
      <w:r>
        <w:rPr>
          <w:lang w:val="en-GB"/>
        </w:rPr>
        <w:t xml:space="preserve"> screenings for primary</w:t>
      </w:r>
      <w:r w:rsidR="00D70C59">
        <w:rPr>
          <w:lang w:val="en-GB"/>
        </w:rPr>
        <w:t xml:space="preserve"> schools</w:t>
      </w:r>
      <w:r>
        <w:rPr>
          <w:lang w:val="en-GB"/>
        </w:rPr>
        <w:t xml:space="preserve"> and high schools</w:t>
      </w:r>
      <w:r w:rsidR="00F866A5" w:rsidRPr="00F70E16">
        <w:rPr>
          <w:lang w:val="en-GB"/>
        </w:rPr>
        <w:t xml:space="preserve">. </w:t>
      </w:r>
    </w:p>
    <w:p w:rsidR="00F866A5" w:rsidRPr="00F70E16" w:rsidRDefault="00791C6C" w:rsidP="002660A4">
      <w:pPr>
        <w:tabs>
          <w:tab w:val="left" w:pos="1134"/>
        </w:tabs>
        <w:ind w:left="709"/>
        <w:jc w:val="both"/>
        <w:rPr>
          <w:lang w:val="en-GB"/>
        </w:rPr>
      </w:pPr>
      <w:r>
        <w:rPr>
          <w:lang w:val="en-GB"/>
        </w:rPr>
        <w:t>The festival program</w:t>
      </w:r>
      <w:r w:rsidR="00F866A5" w:rsidRPr="00F70E16">
        <w:rPr>
          <w:lang w:val="en-GB"/>
        </w:rPr>
        <w:t xml:space="preserve"> </w:t>
      </w:r>
      <w:r w:rsidR="00DE1119">
        <w:rPr>
          <w:lang w:val="en-GB"/>
        </w:rPr>
        <w:t>will be presented at an</w:t>
      </w:r>
      <w:r w:rsidR="00F866A5" w:rsidRPr="00F70E16">
        <w:rPr>
          <w:b/>
          <w:lang w:val="en-GB"/>
        </w:rPr>
        <w:t xml:space="preserve"> </w:t>
      </w:r>
      <w:r w:rsidR="00DE1119">
        <w:rPr>
          <w:b/>
          <w:lang w:val="en-GB"/>
        </w:rPr>
        <w:t>official</w:t>
      </w:r>
      <w:r w:rsidR="00F866A5" w:rsidRPr="00F70E16">
        <w:rPr>
          <w:b/>
          <w:lang w:val="en-GB"/>
        </w:rPr>
        <w:t xml:space="preserve"> </w:t>
      </w:r>
      <w:r w:rsidR="00DE1119">
        <w:rPr>
          <w:b/>
          <w:lang w:val="en-GB"/>
        </w:rPr>
        <w:t>press conference on Monday,</w:t>
      </w:r>
      <w:r w:rsidR="00F866A5" w:rsidRPr="00F70E16">
        <w:rPr>
          <w:b/>
          <w:lang w:val="en-GB"/>
        </w:rPr>
        <w:t xml:space="preserve"> 22</w:t>
      </w:r>
      <w:r w:rsidR="00DE1119">
        <w:rPr>
          <w:b/>
          <w:lang w:val="en-GB"/>
        </w:rPr>
        <w:t xml:space="preserve"> February at</w:t>
      </w:r>
      <w:r w:rsidR="00F866A5" w:rsidRPr="00F70E16">
        <w:rPr>
          <w:b/>
          <w:lang w:val="en-GB"/>
        </w:rPr>
        <w:t xml:space="preserve"> 11 </w:t>
      </w:r>
      <w:r w:rsidR="00DE1119">
        <w:rPr>
          <w:b/>
          <w:lang w:val="en-GB"/>
        </w:rPr>
        <w:t>a.m.</w:t>
      </w:r>
      <w:r w:rsidR="00F866A5" w:rsidRPr="00F70E16">
        <w:rPr>
          <w:b/>
          <w:lang w:val="en-GB"/>
        </w:rPr>
        <w:t xml:space="preserve"> </w:t>
      </w:r>
      <w:r w:rsidR="00DE1119">
        <w:rPr>
          <w:b/>
          <w:lang w:val="en-GB"/>
        </w:rPr>
        <w:t>in the</w:t>
      </w:r>
      <w:r w:rsidR="00F866A5" w:rsidRPr="00F70E16">
        <w:rPr>
          <w:b/>
          <w:lang w:val="en-GB"/>
        </w:rPr>
        <w:t xml:space="preserve"> </w:t>
      </w:r>
      <w:proofErr w:type="spellStart"/>
      <w:r w:rsidR="00F866A5" w:rsidRPr="00F70E16">
        <w:rPr>
          <w:b/>
          <w:lang w:val="en-GB"/>
        </w:rPr>
        <w:t>Lucerna</w:t>
      </w:r>
      <w:proofErr w:type="spellEnd"/>
      <w:r w:rsidR="00DE1119">
        <w:rPr>
          <w:b/>
          <w:lang w:val="en-GB"/>
        </w:rPr>
        <w:t xml:space="preserve"> Gallery</w:t>
      </w:r>
      <w:r w:rsidR="00F866A5" w:rsidRPr="00F70E16">
        <w:rPr>
          <w:lang w:val="en-GB"/>
        </w:rPr>
        <w:t xml:space="preserve"> (</w:t>
      </w:r>
      <w:r w:rsidR="00DE1119">
        <w:rPr>
          <w:lang w:val="en-GB"/>
        </w:rPr>
        <w:t>across from the</w:t>
      </w:r>
      <w:r w:rsidR="00F866A5" w:rsidRPr="00F70E16">
        <w:rPr>
          <w:lang w:val="en-GB"/>
        </w:rPr>
        <w:t xml:space="preserve"> </w:t>
      </w:r>
      <w:proofErr w:type="spellStart"/>
      <w:r w:rsidR="00F866A5" w:rsidRPr="00F70E16">
        <w:rPr>
          <w:lang w:val="en-GB"/>
        </w:rPr>
        <w:t>Lucerna</w:t>
      </w:r>
      <w:proofErr w:type="spellEnd"/>
      <w:r w:rsidR="00DE1119">
        <w:rPr>
          <w:lang w:val="en-GB"/>
        </w:rPr>
        <w:t xml:space="preserve"> </w:t>
      </w:r>
      <w:r w:rsidR="00D70C59">
        <w:rPr>
          <w:lang w:val="en-GB"/>
        </w:rPr>
        <w:t>C</w:t>
      </w:r>
      <w:r w:rsidR="00DE1119">
        <w:rPr>
          <w:lang w:val="en-GB"/>
        </w:rPr>
        <w:t>afé</w:t>
      </w:r>
      <w:r w:rsidR="00F866A5" w:rsidRPr="00F70E16">
        <w:rPr>
          <w:lang w:val="en-GB"/>
        </w:rPr>
        <w:t xml:space="preserve">) </w:t>
      </w:r>
      <w:r w:rsidR="00DE1119">
        <w:rPr>
          <w:lang w:val="en-GB"/>
        </w:rPr>
        <w:t>in Prague</w:t>
      </w:r>
      <w:r w:rsidR="00F866A5" w:rsidRPr="00F70E16">
        <w:rPr>
          <w:lang w:val="en-GB"/>
        </w:rPr>
        <w:t xml:space="preserve">. </w:t>
      </w:r>
    </w:p>
    <w:p w:rsidR="00F866A5" w:rsidRPr="00F70E16" w:rsidRDefault="00DE1119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  <w:lang w:val="en-GB"/>
        </w:rPr>
      </w:pPr>
      <w:r>
        <w:rPr>
          <w:rFonts w:cs="Arial"/>
          <w:lang w:val="en-GB"/>
        </w:rPr>
        <w:t>More information, including this year's visuals for download, can be found at</w:t>
      </w:r>
      <w:r w:rsidR="00F866A5" w:rsidRPr="00F70E16">
        <w:rPr>
          <w:rFonts w:cs="Arial"/>
          <w:lang w:val="en-GB"/>
        </w:rPr>
        <w:t xml:space="preserve"> </w:t>
      </w:r>
      <w:hyperlink r:id="rId6" w:history="1">
        <w:r w:rsidR="00E651E8" w:rsidRPr="00E651E8">
          <w:rPr>
            <w:rStyle w:val="Hypertextovodkaz"/>
            <w:rFonts w:cs="Arial"/>
            <w:lang w:val="en-GB"/>
          </w:rPr>
          <w:t>www.oneworld.cz</w:t>
        </w:r>
      </w:hyperlink>
      <w:r w:rsidR="00F866A5" w:rsidRPr="00F70E16">
        <w:rPr>
          <w:rFonts w:cs="Arial"/>
          <w:lang w:val="en-GB"/>
        </w:rPr>
        <w:t xml:space="preserve">. </w:t>
      </w:r>
    </w:p>
    <w:p w:rsidR="00F866A5" w:rsidRPr="00F70E16" w:rsidRDefault="00F866A5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  <w:lang w:val="en-GB"/>
        </w:rPr>
      </w:pPr>
    </w:p>
    <w:p w:rsidR="00F866A5" w:rsidRPr="00F70E16" w:rsidRDefault="00DE1119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  <w:lang w:val="en-GB"/>
        </w:rPr>
      </w:pPr>
      <w:r w:rsidRPr="00F70E16">
        <w:rPr>
          <w:rFonts w:cs="Arial"/>
          <w:b/>
          <w:lang w:val="en-GB"/>
        </w:rPr>
        <w:t>Contact</w:t>
      </w:r>
      <w:r w:rsidR="00F866A5" w:rsidRPr="00F70E16">
        <w:rPr>
          <w:rFonts w:cs="Arial"/>
          <w:b/>
          <w:lang w:val="en-GB"/>
        </w:rPr>
        <w:t xml:space="preserve">: </w:t>
      </w:r>
      <w:proofErr w:type="spellStart"/>
      <w:r w:rsidR="00F866A5" w:rsidRPr="00F70E16">
        <w:rPr>
          <w:rFonts w:cs="Arial"/>
          <w:lang w:val="en-GB"/>
        </w:rPr>
        <w:t>Tereza</w:t>
      </w:r>
      <w:proofErr w:type="spellEnd"/>
      <w:r w:rsidR="00F866A5" w:rsidRPr="00F70E16">
        <w:rPr>
          <w:rFonts w:cs="Arial"/>
          <w:lang w:val="en-GB"/>
        </w:rPr>
        <w:t xml:space="preserve"> </w:t>
      </w:r>
      <w:proofErr w:type="spellStart"/>
      <w:r w:rsidR="00F866A5" w:rsidRPr="00F70E16">
        <w:rPr>
          <w:rFonts w:cs="Arial"/>
          <w:lang w:val="en-GB"/>
        </w:rPr>
        <w:t>Hronová</w:t>
      </w:r>
      <w:proofErr w:type="spellEnd"/>
      <w:r w:rsidR="00F866A5" w:rsidRPr="00F70E16">
        <w:rPr>
          <w:rFonts w:cs="Arial"/>
          <w:lang w:val="en-GB"/>
        </w:rPr>
        <w:t xml:space="preserve">, </w:t>
      </w:r>
      <w:hyperlink r:id="rId7" w:history="1">
        <w:r w:rsidR="004C2234" w:rsidRPr="004C2234">
          <w:rPr>
            <w:rStyle w:val="Hypertextovodkaz"/>
            <w:rFonts w:cs="Arial"/>
            <w:lang w:val="en-GB"/>
          </w:rPr>
          <w:t>tereza.hronova@oneworld</w:t>
        </w:r>
        <w:r w:rsidR="004C2234" w:rsidRPr="006E02EC">
          <w:rPr>
            <w:rStyle w:val="Hypertextovodkaz"/>
            <w:rFonts w:cs="Arial"/>
            <w:lang w:val="en-GB"/>
          </w:rPr>
          <w:t>.cz</w:t>
        </w:r>
      </w:hyperlink>
      <w:r w:rsidR="00F866A5" w:rsidRPr="00F70E16">
        <w:rPr>
          <w:rFonts w:cs="Arial"/>
          <w:lang w:val="en-GB"/>
        </w:rPr>
        <w:t>, tel</w:t>
      </w:r>
      <w:r>
        <w:rPr>
          <w:rFonts w:cs="Arial"/>
          <w:lang w:val="en-GB"/>
        </w:rPr>
        <w:t>.</w:t>
      </w:r>
      <w:r w:rsidR="00F866A5" w:rsidRPr="00F70E16">
        <w:rPr>
          <w:rFonts w:cs="Arial"/>
          <w:lang w:val="en-GB"/>
        </w:rPr>
        <w:t>: (+420) 731 129 553</w:t>
      </w:r>
    </w:p>
    <w:p w:rsidR="00AC5014" w:rsidRPr="00F70E16" w:rsidRDefault="00C104E1" w:rsidP="002660A4">
      <w:pPr>
        <w:ind w:left="709"/>
        <w:jc w:val="both"/>
        <w:rPr>
          <w:lang w:val="en-GB"/>
        </w:rPr>
      </w:pPr>
      <w:r w:rsidRPr="00F70E16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0B3D4826" wp14:editId="49058EEE">
            <wp:simplePos x="0" y="0"/>
            <wp:positionH relativeFrom="column">
              <wp:posOffset>0</wp:posOffset>
            </wp:positionH>
            <wp:positionV relativeFrom="paragraph">
              <wp:posOffset>10620375</wp:posOffset>
            </wp:positionV>
            <wp:extent cx="7848600" cy="81280"/>
            <wp:effectExtent l="0" t="0" r="0" b="0"/>
            <wp:wrapTight wrapText="bothSides">
              <wp:wrapPolygon edited="0">
                <wp:start x="0" y="0"/>
                <wp:lineTo x="0" y="15188"/>
                <wp:lineTo x="21548" y="15188"/>
                <wp:lineTo x="21548" y="0"/>
                <wp:lineTo x="0" y="0"/>
              </wp:wrapPolygon>
            </wp:wrapTight>
            <wp:docPr id="3" name="Obrázek 3" descr="\\NAS\fs\FestivalNew\FF 2016\MÉDIA\Kampaň\Hl pap\hlavpap-p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\fs\FestivalNew\FF 2016\MÉDIA\Kampaň\Hl pap\hlavpap-p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014" w:rsidRPr="00F70E16" w:rsidSect="00F866A5">
      <w:pgSz w:w="11906" w:h="16838"/>
      <w:pgMar w:top="1418" w:right="991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3C"/>
    <w:rsid w:val="00052550"/>
    <w:rsid w:val="00081282"/>
    <w:rsid w:val="00127CE2"/>
    <w:rsid w:val="002010F7"/>
    <w:rsid w:val="002660A4"/>
    <w:rsid w:val="0039051C"/>
    <w:rsid w:val="003C2EE6"/>
    <w:rsid w:val="004B192A"/>
    <w:rsid w:val="004C2234"/>
    <w:rsid w:val="004C6CEC"/>
    <w:rsid w:val="004D5267"/>
    <w:rsid w:val="004E613C"/>
    <w:rsid w:val="00504F85"/>
    <w:rsid w:val="00791C6C"/>
    <w:rsid w:val="0079209B"/>
    <w:rsid w:val="009A5584"/>
    <w:rsid w:val="009B75F1"/>
    <w:rsid w:val="00AC5014"/>
    <w:rsid w:val="00B26BBD"/>
    <w:rsid w:val="00B9317C"/>
    <w:rsid w:val="00BA7ABE"/>
    <w:rsid w:val="00BE767A"/>
    <w:rsid w:val="00C104E1"/>
    <w:rsid w:val="00C153F2"/>
    <w:rsid w:val="00C8560B"/>
    <w:rsid w:val="00C97E42"/>
    <w:rsid w:val="00D70C59"/>
    <w:rsid w:val="00DB6603"/>
    <w:rsid w:val="00DE1119"/>
    <w:rsid w:val="00E651E8"/>
    <w:rsid w:val="00F70E16"/>
    <w:rsid w:val="00F7105B"/>
    <w:rsid w:val="00F866A5"/>
    <w:rsid w:val="00F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ereza.hronova@oneworld.c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neworld.cz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Clovek v tisni, o.p.s.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ramboh01</dc:creator>
  <cp:lastModifiedBy>Jiri</cp:lastModifiedBy>
  <cp:revision>7</cp:revision>
  <dcterms:created xsi:type="dcterms:W3CDTF">2016-02-01T11:27:00Z</dcterms:created>
  <dcterms:modified xsi:type="dcterms:W3CDTF">2016-02-21T08:36:00Z</dcterms:modified>
</cp:coreProperties>
</file>