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6A5" w:rsidRDefault="00F866A5" w:rsidP="002660A4">
      <w:pPr>
        <w:tabs>
          <w:tab w:val="left" w:pos="1134"/>
        </w:tabs>
        <w:ind w:left="709"/>
        <w:jc w:val="both"/>
        <w:rPr>
          <w:b/>
          <w:sz w:val="28"/>
          <w:szCs w:val="28"/>
        </w:rPr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32373FBE" wp14:editId="0C9536B1">
            <wp:simplePos x="0" y="0"/>
            <wp:positionH relativeFrom="column">
              <wp:posOffset>0</wp:posOffset>
            </wp:positionH>
            <wp:positionV relativeFrom="paragraph">
              <wp:posOffset>-904875</wp:posOffset>
            </wp:positionV>
            <wp:extent cx="7572375" cy="735330"/>
            <wp:effectExtent l="0" t="0" r="9525" b="7620"/>
            <wp:wrapTight wrapText="bothSides">
              <wp:wrapPolygon edited="0">
                <wp:start x="0" y="0"/>
                <wp:lineTo x="0" y="2798"/>
                <wp:lineTo x="489" y="8953"/>
                <wp:lineTo x="217" y="12870"/>
                <wp:lineTo x="326" y="14549"/>
                <wp:lineTo x="3912" y="17907"/>
                <wp:lineTo x="0" y="18466"/>
                <wp:lineTo x="0" y="21264"/>
                <wp:lineTo x="21573" y="21264"/>
                <wp:lineTo x="21573" y="18466"/>
                <wp:lineTo x="16954" y="17907"/>
                <wp:lineTo x="21301" y="14549"/>
                <wp:lineTo x="21410" y="9513"/>
                <wp:lineTo x="20214" y="8953"/>
                <wp:lineTo x="21573" y="2798"/>
                <wp:lineTo x="21573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avpap-cz-prah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66A5" w:rsidRPr="005A75A7" w:rsidRDefault="00F866A5" w:rsidP="002660A4">
      <w:pPr>
        <w:tabs>
          <w:tab w:val="left" w:pos="1134"/>
        </w:tabs>
        <w:ind w:left="709"/>
        <w:jc w:val="both"/>
        <w:rPr>
          <w:b/>
          <w:sz w:val="28"/>
          <w:szCs w:val="28"/>
        </w:rPr>
      </w:pPr>
      <w:r w:rsidRPr="005A75A7">
        <w:rPr>
          <w:b/>
          <w:sz w:val="28"/>
          <w:szCs w:val="28"/>
        </w:rPr>
        <w:t>Jeden svět 2016: hledání domova a tím i sebe sama</w:t>
      </w:r>
    </w:p>
    <w:p w:rsidR="00F866A5" w:rsidRPr="00F866A5" w:rsidRDefault="00F866A5" w:rsidP="002660A4">
      <w:pPr>
        <w:tabs>
          <w:tab w:val="left" w:pos="1134"/>
        </w:tabs>
        <w:ind w:left="709"/>
        <w:jc w:val="both"/>
        <w:rPr>
          <w:i/>
        </w:rPr>
      </w:pPr>
      <w:r w:rsidRPr="00F866A5">
        <w:rPr>
          <w:i/>
        </w:rPr>
        <w:t>Tisková zpráva</w:t>
      </w:r>
    </w:p>
    <w:p w:rsidR="00F866A5" w:rsidRPr="005A75A7" w:rsidRDefault="00F866A5" w:rsidP="002660A4">
      <w:pPr>
        <w:tabs>
          <w:tab w:val="left" w:pos="1134"/>
        </w:tabs>
        <w:ind w:left="709"/>
        <w:jc w:val="both"/>
        <w:rPr>
          <w:b/>
        </w:rPr>
      </w:pPr>
      <w:r w:rsidRPr="00F866A5">
        <w:t xml:space="preserve">Praha, </w:t>
      </w:r>
      <w:r w:rsidRPr="00D2437C">
        <w:t>2. února</w:t>
      </w:r>
      <w:r w:rsidRPr="00F866A5">
        <w:t xml:space="preserve"> 201</w:t>
      </w:r>
      <w:r w:rsidR="002660A4">
        <w:t>6</w:t>
      </w:r>
      <w:r>
        <w:rPr>
          <w:b/>
        </w:rPr>
        <w:t xml:space="preserve"> – Česká společnost žije již </w:t>
      </w:r>
      <w:r w:rsidRPr="005A75A7">
        <w:rPr>
          <w:b/>
        </w:rPr>
        <w:t>řadu měsíců téma</w:t>
      </w:r>
      <w:r>
        <w:rPr>
          <w:b/>
        </w:rPr>
        <w:t>tem</w:t>
      </w:r>
      <w:r w:rsidRPr="005A75A7">
        <w:rPr>
          <w:b/>
        </w:rPr>
        <w:t xml:space="preserve"> migrace. </w:t>
      </w:r>
      <w:r>
        <w:rPr>
          <w:b/>
        </w:rPr>
        <w:t xml:space="preserve">Úroveň veřejné debaty o uprchlících motivovala </w:t>
      </w:r>
      <w:r w:rsidRPr="005A75A7">
        <w:rPr>
          <w:b/>
        </w:rPr>
        <w:t xml:space="preserve">18. ročník festivalu dokumentárních filmů o lidských právech Jeden svět </w:t>
      </w:r>
      <w:r>
        <w:rPr>
          <w:b/>
        </w:rPr>
        <w:t>k tomu, aby zaměřil pozornost nejen na lidi přicházející do Evropy, ale především na nás samotné, kteří</w:t>
      </w:r>
      <w:r w:rsidRPr="005A75A7">
        <w:rPr>
          <w:b/>
        </w:rPr>
        <w:t xml:space="preserve"> svůj domov a tím svoji </w:t>
      </w:r>
      <w:r>
        <w:rPr>
          <w:b/>
        </w:rPr>
        <w:t>jistotu máme</w:t>
      </w:r>
      <w:r w:rsidRPr="005A75A7">
        <w:rPr>
          <w:b/>
        </w:rPr>
        <w:t xml:space="preserve">. </w:t>
      </w:r>
    </w:p>
    <w:p w:rsidR="00F866A5" w:rsidRDefault="00F866A5" w:rsidP="002660A4">
      <w:pPr>
        <w:tabs>
          <w:tab w:val="left" w:pos="1134"/>
        </w:tabs>
        <w:ind w:left="709"/>
        <w:jc w:val="both"/>
      </w:pPr>
      <w:r>
        <w:t xml:space="preserve">Probíhající události nás nutí zamyslet se, co pro nás znamená domov; </w:t>
      </w:r>
      <w:r>
        <w:rPr>
          <w:rFonts w:ascii="Calibri" w:hAnsi="Calibri"/>
        </w:rPr>
        <w:t xml:space="preserve">o jakou jeho část jsme ochotni se podělit a jakou si naopak hodláme uhájit sami pro sebe. </w:t>
      </w:r>
      <w:r>
        <w:t xml:space="preserve">„Takzvaná migrační krize nám ukázala hodně především o nás samotných. Tímto směrem se letos vydáme i na Jednom světě a prozkoumáme domov z mnoha úhlů pohledu. Během sledování stovek filmů a přípravy kampaně jsme si například uvědomili, že domov nelze zobrazit. Je to komplex řady hodnot, a ne jen oblíbené bačkory,“ uvedla ředitelka festivalu Hana Kulhánková. </w:t>
      </w:r>
    </w:p>
    <w:p w:rsidR="00F866A5" w:rsidRDefault="00F866A5" w:rsidP="002660A4">
      <w:pPr>
        <w:tabs>
          <w:tab w:val="left" w:pos="1134"/>
        </w:tabs>
        <w:ind w:left="709"/>
        <w:jc w:val="both"/>
      </w:pPr>
      <w:r>
        <w:t>Domov je většina z nás zvyklá brát jako samozřejmost a začne mu věnovat pozornost, až když o něj přichází. „Tématika domova se prolíná celým programem, velmi často je domov spojován se ztrátou</w:t>
      </w:r>
      <w:r w:rsidR="00FA56A8">
        <w:t>,</w:t>
      </w:r>
      <w:r>
        <w:t xml:space="preserve"> nebo naopak nalezením. Vždyť i v srdci Evropy lze o domov snadno přijít, ať už vinou domácího násilí, exekucí nebo proměnou hodnotové orientace.  I o tom jsou letošní filmy,“ dodala Hana Kulhánková. Zajímavý pohled na domov přinese hned několik filmů o násilném zabírání půdy chudých farmářů světovými korporacemi a vládami. </w:t>
      </w:r>
    </w:p>
    <w:p w:rsidR="00F866A5" w:rsidRDefault="00F866A5" w:rsidP="002660A4">
      <w:pPr>
        <w:tabs>
          <w:tab w:val="left" w:pos="1134"/>
        </w:tabs>
        <w:ind w:left="709"/>
        <w:jc w:val="both"/>
        <w:rPr>
          <w:color w:val="000000"/>
        </w:rPr>
      </w:pPr>
      <w:r w:rsidRPr="00F618CD">
        <w:t xml:space="preserve">Jak se tedy podařilo zobrazit domov na festivalovém vizuálu? </w:t>
      </w:r>
      <w:r>
        <w:t>Z plakátu září svazek</w:t>
      </w:r>
      <w:r w:rsidRPr="00F618CD">
        <w:t xml:space="preserve"> barevných </w:t>
      </w:r>
      <w:r>
        <w:t>přívěsků na klíče</w:t>
      </w:r>
      <w:r w:rsidRPr="00F618CD">
        <w:t xml:space="preserve">, na kterém však chybí to podstatné – klíč. </w:t>
      </w:r>
      <w:r>
        <w:t xml:space="preserve">Laciné kusy plastu jsou symbolem povrchního konzumu, jemuž propadáme i ve vztahu k domovu. </w:t>
      </w:r>
      <w:r w:rsidRPr="00F618CD">
        <w:t xml:space="preserve">Slogan „Hledání domova“ </w:t>
      </w:r>
      <w:r w:rsidRPr="00F618CD">
        <w:rPr>
          <w:color w:val="000000"/>
        </w:rPr>
        <w:t xml:space="preserve">odkazuje nejenom ke geopolitickým problémům dnešního světa, ale i k hledání identity společného domova. Autory konceptu jsou Bohdan Heblík a Luboš Svoboda. </w:t>
      </w:r>
    </w:p>
    <w:p w:rsidR="00F866A5" w:rsidRDefault="00F866A5" w:rsidP="002660A4">
      <w:pPr>
        <w:tabs>
          <w:tab w:val="left" w:pos="1134"/>
        </w:tabs>
        <w:ind w:left="709"/>
        <w:jc w:val="both"/>
      </w:pPr>
      <w:r w:rsidRPr="00945BC9">
        <w:rPr>
          <w:i/>
          <w:color w:val="000000"/>
        </w:rPr>
        <w:t>Hledání domova</w:t>
      </w:r>
      <w:r>
        <w:rPr>
          <w:color w:val="000000"/>
        </w:rPr>
        <w:t xml:space="preserve"> je také název hlavní tematické kategorie, která představí </w:t>
      </w:r>
      <w:r w:rsidRPr="00D2437C">
        <w:rPr>
          <w:color w:val="000000"/>
        </w:rPr>
        <w:t>13</w:t>
      </w:r>
      <w:bookmarkStart w:id="0" w:name="_GoBack"/>
      <w:bookmarkEnd w:id="0"/>
      <w:r>
        <w:rPr>
          <w:color w:val="000000"/>
        </w:rPr>
        <w:t xml:space="preserve"> filmů. Nabídnou pohled na různé aspekty migrace, ať už je to příprava k opuštění domova, útěk, pobyt v detenci či uprchlickém táboře nebo </w:t>
      </w:r>
      <w:r>
        <w:rPr>
          <w:rFonts w:ascii="Calibri" w:hAnsi="Calibri" w:cs="Times New Roman"/>
        </w:rPr>
        <w:t>sžívání se s novým prostředím.</w:t>
      </w:r>
      <w:r>
        <w:rPr>
          <w:color w:val="000000"/>
        </w:rPr>
        <w:t xml:space="preserve"> Novinkami jsou kategorie </w:t>
      </w:r>
      <w:r w:rsidRPr="00DC579E">
        <w:rPr>
          <w:i/>
          <w:color w:val="000000"/>
        </w:rPr>
        <w:t>Neklidná</w:t>
      </w:r>
      <w:r>
        <w:rPr>
          <w:color w:val="000000"/>
        </w:rPr>
        <w:t> </w:t>
      </w:r>
      <w:proofErr w:type="gramStart"/>
      <w:r w:rsidRPr="00945BC9">
        <w:rPr>
          <w:i/>
          <w:color w:val="000000"/>
        </w:rPr>
        <w:t>Ukrajin</w:t>
      </w:r>
      <w:r>
        <w:rPr>
          <w:i/>
          <w:color w:val="000000"/>
        </w:rPr>
        <w:t xml:space="preserve">a </w:t>
      </w:r>
      <w:r>
        <w:rPr>
          <w:color w:val="000000"/>
        </w:rPr>
        <w:t xml:space="preserve">a </w:t>
      </w:r>
      <w:r w:rsidRPr="00945BC9">
        <w:rPr>
          <w:i/>
          <w:color w:val="000000"/>
        </w:rPr>
        <w:t>Kdo</w:t>
      </w:r>
      <w:proofErr w:type="gramEnd"/>
      <w:r w:rsidRPr="00945BC9">
        <w:rPr>
          <w:i/>
          <w:color w:val="000000"/>
        </w:rPr>
        <w:t xml:space="preserve"> je tady normální?</w:t>
      </w:r>
      <w:r>
        <w:rPr>
          <w:color w:val="000000"/>
        </w:rPr>
        <w:t xml:space="preserve">, </w:t>
      </w:r>
      <w:r w:rsidR="00504F85">
        <w:rPr>
          <w:color w:val="000000"/>
        </w:rPr>
        <w:t xml:space="preserve">což je </w:t>
      </w:r>
      <w:r>
        <w:rPr>
          <w:color w:val="000000"/>
        </w:rPr>
        <w:t xml:space="preserve">kategorie zaměřená na touhu lidí se znevýhodněním zapadnout do většinové společnosti. </w:t>
      </w:r>
      <w:r>
        <w:rPr>
          <w:rFonts w:ascii="Calibri" w:hAnsi="Calibri" w:cs="Times New Roman"/>
        </w:rPr>
        <w:t xml:space="preserve">Perličkou ročníku je kategorie </w:t>
      </w:r>
      <w:r w:rsidRPr="00F35F05">
        <w:rPr>
          <w:rFonts w:ascii="Calibri" w:hAnsi="Calibri" w:cs="Times New Roman"/>
          <w:i/>
        </w:rPr>
        <w:t>Mezi druhy</w:t>
      </w:r>
      <w:r>
        <w:rPr>
          <w:rFonts w:ascii="Calibri" w:hAnsi="Calibri" w:cs="Times New Roman"/>
        </w:rPr>
        <w:t xml:space="preserve"> o komunikaci se subjekty, které nejsou lidmi – roboty, mimozemšťany, virtuálními identitami či zvířaty. Tradičně festival nabídne kategorie </w:t>
      </w:r>
      <w:r w:rsidRPr="00F35F05">
        <w:rPr>
          <w:rFonts w:ascii="Calibri" w:hAnsi="Calibri" w:cs="Times New Roman"/>
          <w:i/>
        </w:rPr>
        <w:t>Cesty ke svobodě</w:t>
      </w:r>
      <w:r>
        <w:rPr>
          <w:rFonts w:ascii="Calibri" w:hAnsi="Calibri" w:cs="Times New Roman"/>
        </w:rPr>
        <w:t xml:space="preserve">, </w:t>
      </w:r>
      <w:r w:rsidRPr="00F35F05">
        <w:rPr>
          <w:rFonts w:ascii="Calibri" w:hAnsi="Calibri" w:cs="Times New Roman"/>
          <w:i/>
        </w:rPr>
        <w:t>Moc médií</w:t>
      </w:r>
      <w:r>
        <w:rPr>
          <w:rFonts w:ascii="Calibri" w:hAnsi="Calibri" w:cs="Times New Roman"/>
        </w:rPr>
        <w:t xml:space="preserve">, </w:t>
      </w:r>
      <w:r w:rsidRPr="00F35F05">
        <w:rPr>
          <w:rFonts w:ascii="Calibri" w:hAnsi="Calibri" w:cs="Times New Roman"/>
          <w:i/>
        </w:rPr>
        <w:t>Panorama</w:t>
      </w:r>
      <w:r>
        <w:rPr>
          <w:rFonts w:ascii="Calibri" w:hAnsi="Calibri" w:cs="Times New Roman"/>
        </w:rPr>
        <w:t xml:space="preserve">, </w:t>
      </w:r>
      <w:r w:rsidRPr="00F35F05">
        <w:rPr>
          <w:rFonts w:ascii="Calibri" w:hAnsi="Calibri" w:cs="Times New Roman"/>
          <w:i/>
        </w:rPr>
        <w:t>Takzvaná civilizace</w:t>
      </w:r>
      <w:r>
        <w:rPr>
          <w:rFonts w:ascii="Calibri" w:hAnsi="Calibri" w:cs="Times New Roman"/>
        </w:rPr>
        <w:t xml:space="preserve"> a </w:t>
      </w:r>
      <w:r w:rsidRPr="00F35F05">
        <w:rPr>
          <w:rFonts w:ascii="Calibri" w:hAnsi="Calibri" w:cs="Times New Roman"/>
          <w:i/>
        </w:rPr>
        <w:t>Český pohled</w:t>
      </w:r>
      <w:r>
        <w:rPr>
          <w:rFonts w:ascii="Calibri" w:hAnsi="Calibri" w:cs="Times New Roman"/>
        </w:rPr>
        <w:t>, soutěžní filmy najdete v </w:t>
      </w:r>
      <w:r w:rsidRPr="00A82597">
        <w:rPr>
          <w:rFonts w:ascii="Calibri" w:hAnsi="Calibri" w:cs="Times New Roman"/>
          <w:i/>
        </w:rPr>
        <w:t>Hlavní soutěži</w:t>
      </w:r>
      <w:r>
        <w:rPr>
          <w:rFonts w:ascii="Calibri" w:hAnsi="Calibri" w:cs="Times New Roman"/>
        </w:rPr>
        <w:t xml:space="preserve"> a kategorii </w:t>
      </w:r>
      <w:r w:rsidRPr="00A82597">
        <w:rPr>
          <w:rFonts w:ascii="Calibri" w:hAnsi="Calibri" w:cs="Times New Roman"/>
          <w:i/>
        </w:rPr>
        <w:t>Máte právo vědět</w:t>
      </w:r>
      <w:r>
        <w:rPr>
          <w:rFonts w:ascii="Calibri" w:hAnsi="Calibri" w:cs="Times New Roman"/>
        </w:rPr>
        <w:t xml:space="preserve">. Krátké studentské filmy budou uvedeny v kategorii </w:t>
      </w:r>
      <w:proofErr w:type="spellStart"/>
      <w:r w:rsidRPr="007F2025">
        <w:rPr>
          <w:rFonts w:ascii="Calibri" w:hAnsi="Calibri" w:cs="Times New Roman"/>
          <w:i/>
        </w:rPr>
        <w:t>iShorts</w:t>
      </w:r>
      <w:proofErr w:type="spellEnd"/>
      <w:r w:rsidRPr="007F2025">
        <w:rPr>
          <w:rFonts w:ascii="Calibri" w:hAnsi="Calibri" w:cs="Times New Roman"/>
          <w:i/>
        </w:rPr>
        <w:t xml:space="preserve"> – hledání</w:t>
      </w:r>
      <w:r>
        <w:rPr>
          <w:rFonts w:ascii="Calibri" w:hAnsi="Calibri" w:cs="Times New Roman"/>
        </w:rPr>
        <w:t xml:space="preserve"> </w:t>
      </w:r>
      <w:r w:rsidRPr="007F2025">
        <w:rPr>
          <w:rFonts w:ascii="Calibri" w:hAnsi="Calibri" w:cs="Times New Roman"/>
          <w:i/>
        </w:rPr>
        <w:t>domova</w:t>
      </w:r>
      <w:r>
        <w:rPr>
          <w:rFonts w:ascii="Calibri" w:hAnsi="Calibri" w:cs="Times New Roman"/>
        </w:rPr>
        <w:t>.</w:t>
      </w:r>
    </w:p>
    <w:p w:rsidR="00F866A5" w:rsidRDefault="00F866A5" w:rsidP="002660A4">
      <w:pPr>
        <w:tabs>
          <w:tab w:val="left" w:pos="1134"/>
        </w:tabs>
        <w:ind w:left="709"/>
        <w:jc w:val="both"/>
      </w:pPr>
      <w:r w:rsidRPr="00A82597">
        <w:rPr>
          <w:b/>
        </w:rPr>
        <w:t>Jeden svět se koná od 7. do 16. března 2016 v Praze a následně navštíví 33 dalších měst v ČR a Brusel</w:t>
      </w:r>
      <w:r>
        <w:t xml:space="preserve">. Nově přibyly do festivalové rodiny Karlovy Vary a Zlín. Součástí festivalu budou již tradičně dopolední projekce pro základní a střední školy. </w:t>
      </w:r>
    </w:p>
    <w:p w:rsidR="00F866A5" w:rsidRDefault="00F866A5" w:rsidP="002660A4">
      <w:pPr>
        <w:tabs>
          <w:tab w:val="left" w:pos="1134"/>
        </w:tabs>
        <w:ind w:left="709"/>
        <w:jc w:val="both"/>
      </w:pPr>
      <w:r w:rsidRPr="007F2025">
        <w:t>Program festivalu představíme na</w:t>
      </w:r>
      <w:r>
        <w:rPr>
          <w:b/>
        </w:rPr>
        <w:t xml:space="preserve"> a</w:t>
      </w:r>
      <w:r w:rsidRPr="00A82597">
        <w:rPr>
          <w:b/>
        </w:rPr>
        <w:t>kreditační tiskov</w:t>
      </w:r>
      <w:r>
        <w:rPr>
          <w:b/>
        </w:rPr>
        <w:t>é</w:t>
      </w:r>
      <w:r w:rsidRPr="00A82597">
        <w:rPr>
          <w:b/>
        </w:rPr>
        <w:t xml:space="preserve"> konferenc</w:t>
      </w:r>
      <w:r>
        <w:rPr>
          <w:b/>
        </w:rPr>
        <w:t xml:space="preserve">i </w:t>
      </w:r>
      <w:r w:rsidRPr="00A82597">
        <w:rPr>
          <w:b/>
        </w:rPr>
        <w:t>v pondělí 22. února od 11 hodin v Galerii Lucerna</w:t>
      </w:r>
      <w:r>
        <w:t xml:space="preserve"> (naproti kavárně Lucerna) v Praze. </w:t>
      </w:r>
    </w:p>
    <w:p w:rsidR="00F866A5" w:rsidRPr="00A82597" w:rsidRDefault="00F866A5" w:rsidP="002660A4">
      <w:pPr>
        <w:tabs>
          <w:tab w:val="left" w:pos="1134"/>
        </w:tabs>
        <w:spacing w:after="0" w:line="240" w:lineRule="auto"/>
        <w:ind w:left="709"/>
        <w:jc w:val="both"/>
        <w:rPr>
          <w:rFonts w:cs="Arial"/>
        </w:rPr>
      </w:pPr>
      <w:r w:rsidRPr="00A82597">
        <w:rPr>
          <w:rFonts w:cs="Arial"/>
        </w:rPr>
        <w:t xml:space="preserve">Další informace včetně letošního vizuálu ke stažení najdete na webu </w:t>
      </w:r>
      <w:hyperlink r:id="rId6" w:history="1">
        <w:r w:rsidRPr="00A82597">
          <w:rPr>
            <w:rStyle w:val="Hypertextovodkaz"/>
            <w:rFonts w:cs="Arial"/>
          </w:rPr>
          <w:t>www.jedensvet.cz</w:t>
        </w:r>
      </w:hyperlink>
      <w:r w:rsidRPr="00A82597">
        <w:rPr>
          <w:rFonts w:cs="Arial"/>
        </w:rPr>
        <w:t xml:space="preserve">. </w:t>
      </w:r>
    </w:p>
    <w:p w:rsidR="00F866A5" w:rsidRPr="00A82597" w:rsidRDefault="00F866A5" w:rsidP="002660A4">
      <w:pPr>
        <w:tabs>
          <w:tab w:val="left" w:pos="1134"/>
        </w:tabs>
        <w:spacing w:after="0" w:line="240" w:lineRule="auto"/>
        <w:ind w:left="709"/>
        <w:jc w:val="both"/>
        <w:rPr>
          <w:rFonts w:cs="Arial"/>
        </w:rPr>
      </w:pPr>
    </w:p>
    <w:p w:rsidR="00F866A5" w:rsidRPr="00A82597" w:rsidRDefault="00F866A5" w:rsidP="002660A4">
      <w:pPr>
        <w:tabs>
          <w:tab w:val="left" w:pos="1134"/>
        </w:tabs>
        <w:spacing w:after="0" w:line="240" w:lineRule="auto"/>
        <w:ind w:left="709"/>
        <w:jc w:val="both"/>
        <w:rPr>
          <w:rFonts w:cs="Arial"/>
        </w:rPr>
      </w:pPr>
      <w:r w:rsidRPr="00A82597">
        <w:rPr>
          <w:rFonts w:cs="Arial"/>
          <w:b/>
        </w:rPr>
        <w:t xml:space="preserve">Kontakt: </w:t>
      </w:r>
      <w:r w:rsidRPr="00A82597">
        <w:rPr>
          <w:rFonts w:cs="Arial"/>
        </w:rPr>
        <w:t xml:space="preserve">Tereza Hronová, </w:t>
      </w:r>
      <w:hyperlink r:id="rId7" w:history="1">
        <w:r w:rsidRPr="00A82597">
          <w:rPr>
            <w:rStyle w:val="Hypertextovodkaz"/>
            <w:rFonts w:cs="Arial"/>
          </w:rPr>
          <w:t>tereza.hronova@jedensvet.cz</w:t>
        </w:r>
      </w:hyperlink>
      <w:r w:rsidRPr="00A82597">
        <w:rPr>
          <w:rFonts w:cs="Arial"/>
        </w:rPr>
        <w:t xml:space="preserve">, telefon: </w:t>
      </w:r>
      <w:r w:rsidRPr="00A82597">
        <w:rPr>
          <w:rFonts w:cs="Arial"/>
          <w:noProof/>
        </w:rPr>
        <w:t>(+420) 731 129</w:t>
      </w:r>
      <w:r>
        <w:rPr>
          <w:rFonts w:cs="Arial"/>
          <w:noProof/>
        </w:rPr>
        <w:t> </w:t>
      </w:r>
      <w:r w:rsidRPr="00A82597">
        <w:rPr>
          <w:rFonts w:cs="Arial"/>
          <w:noProof/>
        </w:rPr>
        <w:t>553</w:t>
      </w:r>
    </w:p>
    <w:p w:rsidR="00AC5014" w:rsidRPr="004C6CEC" w:rsidRDefault="00C104E1" w:rsidP="002660A4">
      <w:pPr>
        <w:ind w:left="709"/>
        <w:jc w:val="both"/>
      </w:pP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6FC6025F" wp14:editId="1A55DA65">
            <wp:simplePos x="0" y="0"/>
            <wp:positionH relativeFrom="column">
              <wp:posOffset>0</wp:posOffset>
            </wp:positionH>
            <wp:positionV relativeFrom="paragraph">
              <wp:posOffset>10620375</wp:posOffset>
            </wp:positionV>
            <wp:extent cx="7848600" cy="81280"/>
            <wp:effectExtent l="0" t="0" r="0" b="0"/>
            <wp:wrapTight wrapText="bothSides">
              <wp:wrapPolygon edited="0">
                <wp:start x="0" y="0"/>
                <wp:lineTo x="0" y="15188"/>
                <wp:lineTo x="21548" y="15188"/>
                <wp:lineTo x="21548" y="0"/>
                <wp:lineTo x="0" y="0"/>
              </wp:wrapPolygon>
            </wp:wrapTight>
            <wp:docPr id="3" name="Obrázek 3" descr="\\NAS\fs\FestivalNew\FF 2016\MÉDIA\Kampaň\Hl pap\hlavpap-p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AS\fs\FestivalNew\FF 2016\MÉDIA\Kampaň\Hl pap\hlavpap-pat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C5014" w:rsidRPr="004C6CEC" w:rsidSect="00F866A5">
      <w:pgSz w:w="11906" w:h="16838"/>
      <w:pgMar w:top="1418" w:right="991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3C"/>
    <w:rsid w:val="00052550"/>
    <w:rsid w:val="00081282"/>
    <w:rsid w:val="002010F7"/>
    <w:rsid w:val="002660A4"/>
    <w:rsid w:val="003C2EE6"/>
    <w:rsid w:val="004C6CEC"/>
    <w:rsid w:val="004D5267"/>
    <w:rsid w:val="004E613C"/>
    <w:rsid w:val="00504F85"/>
    <w:rsid w:val="0079209B"/>
    <w:rsid w:val="009A5584"/>
    <w:rsid w:val="00AC5014"/>
    <w:rsid w:val="00BA7ABE"/>
    <w:rsid w:val="00BE767A"/>
    <w:rsid w:val="00C104E1"/>
    <w:rsid w:val="00C153F2"/>
    <w:rsid w:val="00C8560B"/>
    <w:rsid w:val="00D2437C"/>
    <w:rsid w:val="00F7105B"/>
    <w:rsid w:val="00F866A5"/>
    <w:rsid w:val="00FA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66A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6CEC"/>
    <w:rPr>
      <w:rFonts w:ascii="Tahoma" w:hAnsi="Tahoma" w:cs="Tahoma"/>
      <w:sz w:val="16"/>
      <w:szCs w:val="16"/>
    </w:rPr>
  </w:style>
  <w:style w:type="character" w:styleId="Hypertextovodkaz">
    <w:name w:val="Hyperlink"/>
    <w:unhideWhenUsed/>
    <w:rsid w:val="00F866A5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FA56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A56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A56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A56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A56A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866A5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C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C6CEC"/>
    <w:rPr>
      <w:rFonts w:ascii="Tahoma" w:hAnsi="Tahoma" w:cs="Tahoma"/>
      <w:sz w:val="16"/>
      <w:szCs w:val="16"/>
    </w:rPr>
  </w:style>
  <w:style w:type="character" w:styleId="Hypertextovodkaz">
    <w:name w:val="Hyperlink"/>
    <w:unhideWhenUsed/>
    <w:rsid w:val="00F866A5"/>
    <w:rPr>
      <w:color w:val="0000FF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FA56A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FA56A8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FA56A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FA56A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FA56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tereza.hronova@jedensvet.c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edensvet.cz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Clovek v tisni, o.p.s.</Company>
  <LinksUpToDate>false</LinksUpToDate>
  <CharactersWithSpaces>3335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ramboh01</dc:creator>
  <cp:lastModifiedBy>ramboh01</cp:lastModifiedBy>
  <cp:revision>2</cp:revision>
  <dcterms:created xsi:type="dcterms:W3CDTF">2016-02-01T11:07:00Z</dcterms:created>
  <dcterms:modified xsi:type="dcterms:W3CDTF">2016-02-01T11:07:00Z</dcterms:modified>
</cp:coreProperties>
</file>