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10978222"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67B3B1D"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74F3A4D7"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1F68077A" w14:textId="77777777" w:rsidR="00C82195" w:rsidRPr="00934F44" w:rsidRDefault="00B13E37" w:rsidP="00B13E37">
                    <w:pPr>
                      <w:pStyle w:val="NoSpacing"/>
                      <w:jc w:val="center"/>
                      <w:rPr>
                        <w:rFonts w:eastAsiaTheme="majorEastAsia" w:cstheme="minorHAnsi"/>
                        <w:sz w:val="80"/>
                        <w:szCs w:val="80"/>
                      </w:rPr>
                    </w:pPr>
                    <w:r>
                      <w:rPr>
                        <w:rFonts w:eastAsiaTheme="majorEastAsia" w:cstheme="minorHAnsi"/>
                        <w:sz w:val="80"/>
                        <w:szCs w:val="80"/>
                      </w:rPr>
                      <w:t>Product Vision</w:t>
                    </w:r>
                  </w:p>
                </w:tc>
              </w:sdtContent>
            </w:sdt>
          </w:tr>
          <w:tr w:rsidR="00C82195" w:rsidRPr="00934F44" w14:paraId="3E0DDD47" w14:textId="77777777">
            <w:trPr>
              <w:trHeight w:val="720"/>
              <w:jc w:val="center"/>
            </w:trPr>
            <w:sdt>
              <w:sdtPr>
                <w:rPr>
                  <w:rFonts w:eastAsiaTheme="majorEastAsia" w:cstheme="minorHAns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4207BDEC" w14:textId="77777777" w:rsidR="00C82195" w:rsidRPr="00934F44" w:rsidRDefault="00C14CFA" w:rsidP="000F54D6">
                    <w:pPr>
                      <w:pStyle w:val="NoSpacing"/>
                      <w:jc w:val="center"/>
                      <w:rPr>
                        <w:rFonts w:eastAsiaTheme="majorEastAsia" w:cstheme="minorHAnsi"/>
                        <w:sz w:val="44"/>
                        <w:szCs w:val="44"/>
                      </w:rPr>
                    </w:pPr>
                    <w:r w:rsidRPr="00704663">
                      <w:rPr>
                        <w:rFonts w:eastAsiaTheme="majorEastAsia" w:cstheme="minorHAnsi"/>
                        <w:sz w:val="44"/>
                        <w:szCs w:val="44"/>
                        <w:lang w:val="es-AR"/>
                      </w:rPr>
                      <w:t xml:space="preserve">Proyecto: </w:t>
                    </w:r>
                    <w:r w:rsidR="000F54D6" w:rsidRPr="00704663">
                      <w:rPr>
                        <w:rFonts w:eastAsiaTheme="majorEastAsia" w:cstheme="minorHAnsi"/>
                        <w:sz w:val="44"/>
                        <w:szCs w:val="44"/>
                        <w:lang w:val="es-AR"/>
                      </w:rPr>
                      <w:t>AgenTech</w:t>
                    </w:r>
                  </w:p>
                </w:tc>
              </w:sdtContent>
            </w:sdt>
          </w:tr>
          <w:tr w:rsidR="00C82195" w:rsidRPr="00934F44" w14:paraId="4619341A" w14:textId="77777777">
            <w:trPr>
              <w:trHeight w:val="360"/>
              <w:jc w:val="center"/>
            </w:trPr>
            <w:tc>
              <w:tcPr>
                <w:tcW w:w="5000" w:type="pct"/>
                <w:vAlign w:val="center"/>
              </w:tcPr>
              <w:p w14:paraId="34EEBEC4" w14:textId="77777777" w:rsidR="00C82195" w:rsidRPr="00934F44" w:rsidRDefault="00C82195">
                <w:pPr>
                  <w:pStyle w:val="NoSpacing"/>
                  <w:jc w:val="center"/>
                  <w:rPr>
                    <w:rFonts w:cstheme="minorHAnsi"/>
                  </w:rPr>
                </w:pPr>
                <w:r>
                  <w:rPr>
                    <w:rFonts w:cstheme="minorHAnsi"/>
                    <w:b/>
                    <w:bCs/>
                  </w:rPr>
                  <w:t>Docente: Felipe Antonio Krauss</w:t>
                </w:r>
              </w:p>
            </w:tc>
          </w:tr>
          <w:tr w:rsidR="00C82195" w:rsidRPr="00934F44" w14:paraId="5F3EC779" w14:textId="77777777">
            <w:trPr>
              <w:trHeight w:val="360"/>
              <w:jc w:val="center"/>
            </w:trPr>
            <w:tc>
              <w:tcPr>
                <w:tcW w:w="5000" w:type="pct"/>
                <w:vAlign w:val="center"/>
              </w:tcPr>
              <w:p w14:paraId="4FF0AD8D" w14:textId="77777777" w:rsidR="00C82195" w:rsidRPr="00934F44" w:rsidRDefault="00C82195" w:rsidP="000F54D6">
                <w:pPr>
                  <w:pStyle w:val="NoSpacing"/>
                  <w:jc w:val="center"/>
                  <w:rPr>
                    <w:rFonts w:cstheme="minorHAnsi"/>
                    <w:b/>
                    <w:bCs/>
                  </w:rPr>
                </w:pPr>
                <w:r w:rsidRPr="00934F44">
                  <w:rPr>
                    <w:rFonts w:cstheme="minorHAnsi"/>
                    <w:b/>
                    <w:bCs/>
                  </w:rPr>
                  <w:t xml:space="preserve">Revisión: </w:t>
                </w:r>
                <w:r w:rsidR="000F54D6" w:rsidRPr="00704663">
                  <w:rPr>
                    <w:rFonts w:cstheme="minorHAnsi"/>
                    <w:b/>
                    <w:bCs/>
                  </w:rPr>
                  <w:t>01</w:t>
                </w:r>
              </w:p>
            </w:tc>
          </w:tr>
          <w:tr w:rsidR="00C82195" w:rsidRPr="00934F44" w14:paraId="2A735FCE"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8T00:00:00Z">
                  <w:dateFormat w:val="dd-MM-yyyy"/>
                  <w:lid w:val="es-ES"/>
                  <w:storeMappedDataAs w:val="dateTime"/>
                  <w:calendar w:val="gregorian"/>
                </w:date>
              </w:sdtPr>
              <w:sdtEndPr/>
              <w:sdtContent>
                <w:tc>
                  <w:tcPr>
                    <w:tcW w:w="5000" w:type="pct"/>
                    <w:vAlign w:val="center"/>
                  </w:tcPr>
                  <w:p w14:paraId="06775137" w14:textId="77777777" w:rsidR="00C82195" w:rsidRPr="00934F44" w:rsidRDefault="00C82195" w:rsidP="00C82195">
                    <w:pPr>
                      <w:pStyle w:val="NoSpacing"/>
                      <w:jc w:val="center"/>
                      <w:rPr>
                        <w:rFonts w:cstheme="minorHAnsi"/>
                        <w:b/>
                        <w:bCs/>
                      </w:rPr>
                    </w:pPr>
                    <w:r w:rsidRPr="00704663">
                      <w:rPr>
                        <w:rFonts w:cstheme="minorHAnsi"/>
                        <w:b/>
                        <w:bCs/>
                      </w:rPr>
                      <w:t>18-10-2026</w:t>
                    </w:r>
                  </w:p>
                </w:tc>
              </w:sdtContent>
            </w:sdt>
          </w:tr>
        </w:tbl>
        <w:p w14:paraId="272F3DDA" w14:textId="77777777" w:rsidR="00C82195" w:rsidRPr="00934F44" w:rsidRDefault="00C82195">
          <w:pPr>
            <w:rPr>
              <w:rFonts w:cstheme="minorHAnsi"/>
              <w:lang w:val="es-ES"/>
            </w:rPr>
          </w:pPr>
        </w:p>
        <w:p w14:paraId="5A6489C5"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2BF4A3DC"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5E061F89" w14:textId="77777777" w:rsidR="00C82195" w:rsidRPr="00934F44" w:rsidRDefault="00856856" w:rsidP="00856856">
                    <w:pPr>
                      <w:pStyle w:val="NoSpacing"/>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633F07A3" w14:textId="77777777" w:rsidR="00C82195" w:rsidRPr="00934F44" w:rsidRDefault="00C82195">
          <w:pPr>
            <w:rPr>
              <w:rFonts w:cstheme="minorHAnsi"/>
              <w:lang w:val="es-ES"/>
            </w:rPr>
          </w:pPr>
        </w:p>
        <w:p w14:paraId="0414D475" w14:textId="77777777" w:rsidR="00C82195" w:rsidRPr="00934F44" w:rsidRDefault="00C82195">
          <w:pPr>
            <w:rPr>
              <w:rFonts w:cstheme="minorHAnsi"/>
              <w:sz w:val="32"/>
            </w:rPr>
          </w:pPr>
          <w:r w:rsidRPr="00934F44">
            <w:rPr>
              <w:rFonts w:cstheme="minorHAnsi"/>
              <w:sz w:val="32"/>
            </w:rPr>
            <w:br w:type="page"/>
          </w:r>
        </w:p>
      </w:sdtContent>
    </w:sdt>
    <w:p w14:paraId="2E27309F" w14:textId="77777777" w:rsidR="00B80F3D" w:rsidRPr="00934F44" w:rsidRDefault="00B80F3D" w:rsidP="005D79BE">
      <w:pPr>
        <w:spacing w:after="0" w:line="240" w:lineRule="auto"/>
        <w:jc w:val="both"/>
        <w:rPr>
          <w:rFonts w:cstheme="minorHAnsi"/>
          <w:sz w:val="32"/>
        </w:rPr>
      </w:pPr>
    </w:p>
    <w:p w14:paraId="30810C5E"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sdtContent>
        <w:p w14:paraId="61C44C5C" w14:textId="77777777" w:rsidR="00C82195" w:rsidRPr="00934F44" w:rsidRDefault="00C82195" w:rsidP="005D79BE">
          <w:pPr>
            <w:pStyle w:val="TOCHeading"/>
            <w:jc w:val="both"/>
            <w:rPr>
              <w:rFonts w:asciiTheme="minorHAnsi" w:hAnsiTheme="minorHAnsi" w:cstheme="minorHAnsi"/>
            </w:rPr>
          </w:pPr>
          <w:r w:rsidRPr="00934F44">
            <w:rPr>
              <w:rFonts w:asciiTheme="minorHAnsi" w:hAnsiTheme="minorHAnsi" w:cstheme="minorHAnsi"/>
            </w:rPr>
            <w:t>Contenido</w:t>
          </w:r>
        </w:p>
        <w:p w14:paraId="7E396E7A" w14:textId="24020A47" w:rsidR="00B74CAC" w:rsidRDefault="00934F44">
          <w:pPr>
            <w:pStyle w:val="TOC1"/>
            <w:tabs>
              <w:tab w:val="left" w:pos="440"/>
              <w:tab w:val="right" w:leader="dot" w:pos="8828"/>
            </w:tabs>
            <w:rPr>
              <w:rFonts w:eastAsiaTheme="minorEastAsia"/>
              <w:b w:val="0"/>
              <w:bCs w:val="0"/>
              <w:caps w:val="0"/>
              <w:noProof/>
              <w:kern w:val="2"/>
              <w:sz w:val="24"/>
              <w:szCs w:val="24"/>
              <w:lang w:val="es-MX"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3175320" w:history="1">
            <w:r w:rsidR="00B74CAC" w:rsidRPr="00EB079A">
              <w:rPr>
                <w:rStyle w:val="Hyperlink"/>
                <w:rFonts w:eastAsia="Times New Roman" w:cstheme="minorHAnsi"/>
                <w:noProof/>
                <w:kern w:val="32"/>
              </w:rPr>
              <w:t>2</w:t>
            </w:r>
            <w:r w:rsidR="00B74CAC">
              <w:rPr>
                <w:rFonts w:eastAsiaTheme="minorEastAsia"/>
                <w:b w:val="0"/>
                <w:bCs w:val="0"/>
                <w:caps w:val="0"/>
                <w:noProof/>
                <w:kern w:val="2"/>
                <w:sz w:val="24"/>
                <w:szCs w:val="24"/>
                <w:lang w:val="es-MX" w:eastAsia="es-MX"/>
                <w14:ligatures w14:val="standardContextual"/>
              </w:rPr>
              <w:tab/>
            </w:r>
            <w:r w:rsidR="00B74CAC" w:rsidRPr="00EB079A">
              <w:rPr>
                <w:rStyle w:val="Hyperlink"/>
                <w:rFonts w:eastAsia="Times New Roman" w:cstheme="minorHAnsi"/>
                <w:noProof/>
                <w:kern w:val="32"/>
              </w:rPr>
              <w:t>Ficha del documento</w:t>
            </w:r>
            <w:r w:rsidR="00B74CAC">
              <w:rPr>
                <w:noProof/>
                <w:webHidden/>
              </w:rPr>
              <w:tab/>
            </w:r>
            <w:r w:rsidR="00B74CAC">
              <w:rPr>
                <w:noProof/>
                <w:webHidden/>
              </w:rPr>
              <w:fldChar w:fldCharType="begin"/>
            </w:r>
            <w:r w:rsidR="00B74CAC">
              <w:rPr>
                <w:noProof/>
                <w:webHidden/>
              </w:rPr>
              <w:instrText xml:space="preserve"> PAGEREF _Toc243175320 \h </w:instrText>
            </w:r>
            <w:r w:rsidR="00B74CAC">
              <w:rPr>
                <w:noProof/>
                <w:webHidden/>
              </w:rPr>
            </w:r>
            <w:r w:rsidR="00B74CAC">
              <w:rPr>
                <w:noProof/>
                <w:webHidden/>
              </w:rPr>
              <w:fldChar w:fldCharType="separate"/>
            </w:r>
            <w:r w:rsidR="00B74CAC">
              <w:rPr>
                <w:noProof/>
                <w:webHidden/>
              </w:rPr>
              <w:t>2</w:t>
            </w:r>
            <w:r w:rsidR="00B74CAC">
              <w:rPr>
                <w:noProof/>
                <w:webHidden/>
              </w:rPr>
              <w:fldChar w:fldCharType="end"/>
            </w:r>
          </w:hyperlink>
        </w:p>
        <w:p w14:paraId="7C502A5D" w14:textId="29E4564C" w:rsidR="00B74CAC" w:rsidRDefault="00B74CAC">
          <w:pPr>
            <w:pStyle w:val="TO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75321" w:history="1">
            <w:r w:rsidRPr="00EB079A">
              <w:rPr>
                <w:rStyle w:val="Hyperlink"/>
                <w:noProof/>
              </w:rPr>
              <w:t>3</w:t>
            </w:r>
            <w:r>
              <w:rPr>
                <w:rFonts w:eastAsiaTheme="minorEastAsia"/>
                <w:b w:val="0"/>
                <w:bCs w:val="0"/>
                <w:caps w:val="0"/>
                <w:noProof/>
                <w:kern w:val="2"/>
                <w:sz w:val="24"/>
                <w:szCs w:val="24"/>
                <w:lang w:val="es-MX" w:eastAsia="es-MX"/>
                <w14:ligatures w14:val="standardContextual"/>
              </w:rPr>
              <w:tab/>
            </w:r>
            <w:r w:rsidRPr="00EB079A">
              <w:rPr>
                <w:rStyle w:val="Hyperlink"/>
                <w:noProof/>
              </w:rPr>
              <w:t>Integrantes:</w:t>
            </w:r>
            <w:r>
              <w:rPr>
                <w:noProof/>
                <w:webHidden/>
              </w:rPr>
              <w:tab/>
            </w:r>
            <w:r>
              <w:rPr>
                <w:noProof/>
                <w:webHidden/>
              </w:rPr>
              <w:fldChar w:fldCharType="begin"/>
            </w:r>
            <w:r>
              <w:rPr>
                <w:noProof/>
                <w:webHidden/>
              </w:rPr>
              <w:instrText xml:space="preserve"> PAGEREF _Toc243175321 \h </w:instrText>
            </w:r>
            <w:r>
              <w:rPr>
                <w:noProof/>
                <w:webHidden/>
              </w:rPr>
            </w:r>
            <w:r>
              <w:rPr>
                <w:noProof/>
                <w:webHidden/>
              </w:rPr>
              <w:fldChar w:fldCharType="separate"/>
            </w:r>
            <w:r>
              <w:rPr>
                <w:noProof/>
                <w:webHidden/>
              </w:rPr>
              <w:t>2</w:t>
            </w:r>
            <w:r>
              <w:rPr>
                <w:noProof/>
                <w:webHidden/>
              </w:rPr>
              <w:fldChar w:fldCharType="end"/>
            </w:r>
          </w:hyperlink>
        </w:p>
        <w:p w14:paraId="2A762F4B" w14:textId="294D6FAA" w:rsidR="00B74CAC" w:rsidRDefault="00B74CAC">
          <w:pPr>
            <w:pStyle w:val="TO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75322" w:history="1">
            <w:r w:rsidRPr="00EB079A">
              <w:rPr>
                <w:rStyle w:val="Hyperlink"/>
                <w:rFonts w:cstheme="minorHAnsi"/>
                <w:noProof/>
              </w:rPr>
              <w:t>4</w:t>
            </w:r>
            <w:r>
              <w:rPr>
                <w:rFonts w:eastAsiaTheme="minorEastAsia"/>
                <w:b w:val="0"/>
                <w:bCs w:val="0"/>
                <w:caps w:val="0"/>
                <w:noProof/>
                <w:kern w:val="2"/>
                <w:sz w:val="24"/>
                <w:szCs w:val="24"/>
                <w:lang w:val="es-MX" w:eastAsia="es-MX"/>
                <w14:ligatures w14:val="standardContextual"/>
              </w:rPr>
              <w:tab/>
            </w:r>
            <w:r w:rsidRPr="00EB079A">
              <w:rPr>
                <w:rStyle w:val="Hyperlink"/>
                <w:rFonts w:cstheme="minorHAnsi"/>
                <w:noProof/>
              </w:rPr>
              <w:t>Product Vision</w:t>
            </w:r>
            <w:r>
              <w:rPr>
                <w:noProof/>
                <w:webHidden/>
              </w:rPr>
              <w:tab/>
            </w:r>
            <w:r>
              <w:rPr>
                <w:noProof/>
                <w:webHidden/>
              </w:rPr>
              <w:fldChar w:fldCharType="begin"/>
            </w:r>
            <w:r>
              <w:rPr>
                <w:noProof/>
                <w:webHidden/>
              </w:rPr>
              <w:instrText xml:space="preserve"> PAGEREF _Toc243175322 \h </w:instrText>
            </w:r>
            <w:r>
              <w:rPr>
                <w:noProof/>
                <w:webHidden/>
              </w:rPr>
            </w:r>
            <w:r>
              <w:rPr>
                <w:noProof/>
                <w:webHidden/>
              </w:rPr>
              <w:fldChar w:fldCharType="separate"/>
            </w:r>
            <w:r>
              <w:rPr>
                <w:noProof/>
                <w:webHidden/>
              </w:rPr>
              <w:t>3</w:t>
            </w:r>
            <w:r>
              <w:rPr>
                <w:noProof/>
                <w:webHidden/>
              </w:rPr>
              <w:fldChar w:fldCharType="end"/>
            </w:r>
          </w:hyperlink>
        </w:p>
        <w:p w14:paraId="13010D51" w14:textId="0F696C8E" w:rsidR="00B74CAC" w:rsidRDefault="00B74CAC">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5323" w:history="1">
            <w:r w:rsidRPr="00EB079A">
              <w:rPr>
                <w:rStyle w:val="Hyperlink"/>
                <w:rFonts w:cstheme="minorHAnsi"/>
                <w:noProof/>
              </w:rPr>
              <w:t>4.1</w:t>
            </w:r>
            <w:r>
              <w:rPr>
                <w:rFonts w:eastAsiaTheme="minorEastAsia"/>
                <w:smallCaps w:val="0"/>
                <w:noProof/>
                <w:kern w:val="2"/>
                <w:sz w:val="24"/>
                <w:szCs w:val="24"/>
                <w:lang w:val="es-MX" w:eastAsia="es-MX"/>
                <w14:ligatures w14:val="standardContextual"/>
              </w:rPr>
              <w:tab/>
            </w:r>
            <w:r w:rsidRPr="00EB079A">
              <w:rPr>
                <w:rStyle w:val="Hyperlink"/>
                <w:rFonts w:cstheme="minorHAnsi"/>
                <w:noProof/>
              </w:rPr>
              <w:t>¿Cuál es el problema?</w:t>
            </w:r>
            <w:r>
              <w:rPr>
                <w:noProof/>
                <w:webHidden/>
              </w:rPr>
              <w:tab/>
            </w:r>
            <w:r>
              <w:rPr>
                <w:noProof/>
                <w:webHidden/>
              </w:rPr>
              <w:fldChar w:fldCharType="begin"/>
            </w:r>
            <w:r>
              <w:rPr>
                <w:noProof/>
                <w:webHidden/>
              </w:rPr>
              <w:instrText xml:space="preserve"> PAGEREF _Toc243175323 \h </w:instrText>
            </w:r>
            <w:r>
              <w:rPr>
                <w:noProof/>
                <w:webHidden/>
              </w:rPr>
            </w:r>
            <w:r>
              <w:rPr>
                <w:noProof/>
                <w:webHidden/>
              </w:rPr>
              <w:fldChar w:fldCharType="separate"/>
            </w:r>
            <w:r>
              <w:rPr>
                <w:noProof/>
                <w:webHidden/>
              </w:rPr>
              <w:t>3</w:t>
            </w:r>
            <w:r>
              <w:rPr>
                <w:noProof/>
                <w:webHidden/>
              </w:rPr>
              <w:fldChar w:fldCharType="end"/>
            </w:r>
          </w:hyperlink>
        </w:p>
        <w:p w14:paraId="2A689154" w14:textId="04143386" w:rsidR="00B74CAC" w:rsidRDefault="00B74CAC">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5324" w:history="1">
            <w:r w:rsidRPr="00EB079A">
              <w:rPr>
                <w:rStyle w:val="Hyperlink"/>
                <w:noProof/>
              </w:rPr>
              <w:t>4.2</w:t>
            </w:r>
            <w:r>
              <w:rPr>
                <w:rFonts w:eastAsiaTheme="minorEastAsia"/>
                <w:smallCaps w:val="0"/>
                <w:noProof/>
                <w:kern w:val="2"/>
                <w:sz w:val="24"/>
                <w:szCs w:val="24"/>
                <w:lang w:val="es-MX" w:eastAsia="es-MX"/>
                <w14:ligatures w14:val="standardContextual"/>
              </w:rPr>
              <w:tab/>
            </w:r>
            <w:r w:rsidRPr="00EB079A">
              <w:rPr>
                <w:rStyle w:val="Hyperlink"/>
                <w:noProof/>
              </w:rPr>
              <w:t>Usuarios</w:t>
            </w:r>
            <w:r>
              <w:rPr>
                <w:noProof/>
                <w:webHidden/>
              </w:rPr>
              <w:tab/>
            </w:r>
            <w:r>
              <w:rPr>
                <w:noProof/>
                <w:webHidden/>
              </w:rPr>
              <w:fldChar w:fldCharType="begin"/>
            </w:r>
            <w:r>
              <w:rPr>
                <w:noProof/>
                <w:webHidden/>
              </w:rPr>
              <w:instrText xml:space="preserve"> PAGEREF _Toc243175324 \h </w:instrText>
            </w:r>
            <w:r>
              <w:rPr>
                <w:noProof/>
                <w:webHidden/>
              </w:rPr>
            </w:r>
            <w:r>
              <w:rPr>
                <w:noProof/>
                <w:webHidden/>
              </w:rPr>
              <w:fldChar w:fldCharType="separate"/>
            </w:r>
            <w:r>
              <w:rPr>
                <w:noProof/>
                <w:webHidden/>
              </w:rPr>
              <w:t>3</w:t>
            </w:r>
            <w:r>
              <w:rPr>
                <w:noProof/>
                <w:webHidden/>
              </w:rPr>
              <w:fldChar w:fldCharType="end"/>
            </w:r>
          </w:hyperlink>
        </w:p>
        <w:p w14:paraId="089C0023" w14:textId="7D4E4D49" w:rsidR="00B74CAC" w:rsidRDefault="00B74CAC">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5325" w:history="1">
            <w:r w:rsidRPr="00EB079A">
              <w:rPr>
                <w:rStyle w:val="Hyperlink"/>
                <w:noProof/>
              </w:rPr>
              <w:t>4.2.1</w:t>
            </w:r>
            <w:r>
              <w:rPr>
                <w:rFonts w:eastAsiaTheme="minorEastAsia"/>
                <w:i w:val="0"/>
                <w:iCs w:val="0"/>
                <w:noProof/>
                <w:kern w:val="2"/>
                <w:sz w:val="24"/>
                <w:szCs w:val="24"/>
                <w:lang w:val="es-MX" w:eastAsia="es-MX"/>
                <w14:ligatures w14:val="standardContextual"/>
              </w:rPr>
              <w:tab/>
            </w:r>
            <w:r w:rsidRPr="00EB079A">
              <w:rPr>
                <w:rStyle w:val="Hyperlink"/>
                <w:noProof/>
              </w:rPr>
              <w:t>Usuario 1: Vendedor de mesón</w:t>
            </w:r>
            <w:r>
              <w:rPr>
                <w:noProof/>
                <w:webHidden/>
              </w:rPr>
              <w:tab/>
            </w:r>
            <w:r>
              <w:rPr>
                <w:noProof/>
                <w:webHidden/>
              </w:rPr>
              <w:fldChar w:fldCharType="begin"/>
            </w:r>
            <w:r>
              <w:rPr>
                <w:noProof/>
                <w:webHidden/>
              </w:rPr>
              <w:instrText xml:space="preserve"> PAGEREF _Toc243175325 \h </w:instrText>
            </w:r>
            <w:r>
              <w:rPr>
                <w:noProof/>
                <w:webHidden/>
              </w:rPr>
            </w:r>
            <w:r>
              <w:rPr>
                <w:noProof/>
                <w:webHidden/>
              </w:rPr>
              <w:fldChar w:fldCharType="separate"/>
            </w:r>
            <w:r>
              <w:rPr>
                <w:noProof/>
                <w:webHidden/>
              </w:rPr>
              <w:t>3</w:t>
            </w:r>
            <w:r>
              <w:rPr>
                <w:noProof/>
                <w:webHidden/>
              </w:rPr>
              <w:fldChar w:fldCharType="end"/>
            </w:r>
          </w:hyperlink>
        </w:p>
        <w:p w14:paraId="63BDF02A" w14:textId="26EA97A4" w:rsidR="00B74CAC" w:rsidRDefault="00B74CAC">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5326" w:history="1">
            <w:r w:rsidRPr="00EB079A">
              <w:rPr>
                <w:rStyle w:val="Hyperlink"/>
                <w:noProof/>
              </w:rPr>
              <w:t>4.2.2</w:t>
            </w:r>
            <w:r>
              <w:rPr>
                <w:rFonts w:eastAsiaTheme="minorEastAsia"/>
                <w:i w:val="0"/>
                <w:iCs w:val="0"/>
                <w:noProof/>
                <w:kern w:val="2"/>
                <w:sz w:val="24"/>
                <w:szCs w:val="24"/>
                <w:lang w:val="es-MX" w:eastAsia="es-MX"/>
                <w14:ligatures w14:val="standardContextual"/>
              </w:rPr>
              <w:tab/>
            </w:r>
            <w:r w:rsidRPr="00EB079A">
              <w:rPr>
                <w:rStyle w:val="Hyperlink"/>
                <w:noProof/>
              </w:rPr>
              <w:t>Usuario 2: Encargado de compras de la ferretería</w:t>
            </w:r>
            <w:r>
              <w:rPr>
                <w:noProof/>
                <w:webHidden/>
              </w:rPr>
              <w:tab/>
            </w:r>
            <w:r>
              <w:rPr>
                <w:noProof/>
                <w:webHidden/>
              </w:rPr>
              <w:fldChar w:fldCharType="begin"/>
            </w:r>
            <w:r>
              <w:rPr>
                <w:noProof/>
                <w:webHidden/>
              </w:rPr>
              <w:instrText xml:space="preserve"> PAGEREF _Toc243175326 \h </w:instrText>
            </w:r>
            <w:r>
              <w:rPr>
                <w:noProof/>
                <w:webHidden/>
              </w:rPr>
            </w:r>
            <w:r>
              <w:rPr>
                <w:noProof/>
                <w:webHidden/>
              </w:rPr>
              <w:fldChar w:fldCharType="separate"/>
            </w:r>
            <w:r>
              <w:rPr>
                <w:noProof/>
                <w:webHidden/>
              </w:rPr>
              <w:t>4</w:t>
            </w:r>
            <w:r>
              <w:rPr>
                <w:noProof/>
                <w:webHidden/>
              </w:rPr>
              <w:fldChar w:fldCharType="end"/>
            </w:r>
          </w:hyperlink>
        </w:p>
        <w:p w14:paraId="08B376F8" w14:textId="6E69A439" w:rsidR="00B74CAC" w:rsidRDefault="00B74CAC">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5327" w:history="1">
            <w:r w:rsidRPr="00EB079A">
              <w:rPr>
                <w:rStyle w:val="Hyperlink"/>
                <w:noProof/>
              </w:rPr>
              <w:t>4.2.3</w:t>
            </w:r>
            <w:r>
              <w:rPr>
                <w:rFonts w:eastAsiaTheme="minorEastAsia"/>
                <w:i w:val="0"/>
                <w:iCs w:val="0"/>
                <w:noProof/>
                <w:kern w:val="2"/>
                <w:sz w:val="24"/>
                <w:szCs w:val="24"/>
                <w:lang w:val="es-MX" w:eastAsia="es-MX"/>
                <w14:ligatures w14:val="standardContextual"/>
              </w:rPr>
              <w:tab/>
            </w:r>
            <w:r w:rsidRPr="00EB079A">
              <w:rPr>
                <w:rStyle w:val="Hyperlink"/>
                <w:noProof/>
              </w:rPr>
              <w:t>Usuario 3: Sistema POS o ERP integrador</w:t>
            </w:r>
            <w:r>
              <w:rPr>
                <w:noProof/>
                <w:webHidden/>
              </w:rPr>
              <w:tab/>
            </w:r>
            <w:r>
              <w:rPr>
                <w:noProof/>
                <w:webHidden/>
              </w:rPr>
              <w:fldChar w:fldCharType="begin"/>
            </w:r>
            <w:r>
              <w:rPr>
                <w:noProof/>
                <w:webHidden/>
              </w:rPr>
              <w:instrText xml:space="preserve"> PAGEREF _Toc243175327 \h </w:instrText>
            </w:r>
            <w:r>
              <w:rPr>
                <w:noProof/>
                <w:webHidden/>
              </w:rPr>
            </w:r>
            <w:r>
              <w:rPr>
                <w:noProof/>
                <w:webHidden/>
              </w:rPr>
              <w:fldChar w:fldCharType="separate"/>
            </w:r>
            <w:r>
              <w:rPr>
                <w:noProof/>
                <w:webHidden/>
              </w:rPr>
              <w:t>4</w:t>
            </w:r>
            <w:r>
              <w:rPr>
                <w:noProof/>
                <w:webHidden/>
              </w:rPr>
              <w:fldChar w:fldCharType="end"/>
            </w:r>
          </w:hyperlink>
        </w:p>
        <w:p w14:paraId="67E7B74C" w14:textId="2BFB2B0E" w:rsidR="00B74CAC" w:rsidRDefault="00B74CAC">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5328" w:history="1">
            <w:r w:rsidRPr="00EB079A">
              <w:rPr>
                <w:rStyle w:val="Hyperlink"/>
                <w:noProof/>
                <w:lang w:val="es-ES" w:eastAsia="es-ES"/>
              </w:rPr>
              <w:t>4.3</w:t>
            </w:r>
            <w:r>
              <w:rPr>
                <w:rFonts w:eastAsiaTheme="minorEastAsia"/>
                <w:smallCaps w:val="0"/>
                <w:noProof/>
                <w:kern w:val="2"/>
                <w:sz w:val="24"/>
                <w:szCs w:val="24"/>
                <w:lang w:val="es-MX" w:eastAsia="es-MX"/>
                <w14:ligatures w14:val="standardContextual"/>
              </w:rPr>
              <w:tab/>
            </w:r>
            <w:r w:rsidRPr="00EB079A">
              <w:rPr>
                <w:rStyle w:val="Hyperlink"/>
                <w:noProof/>
                <w:lang w:val="es-ES" w:eastAsia="es-ES"/>
              </w:rPr>
              <w:t>Propuesta de Valor</w:t>
            </w:r>
            <w:r>
              <w:rPr>
                <w:noProof/>
                <w:webHidden/>
              </w:rPr>
              <w:tab/>
            </w:r>
            <w:r>
              <w:rPr>
                <w:noProof/>
                <w:webHidden/>
              </w:rPr>
              <w:fldChar w:fldCharType="begin"/>
            </w:r>
            <w:r>
              <w:rPr>
                <w:noProof/>
                <w:webHidden/>
              </w:rPr>
              <w:instrText xml:space="preserve"> PAGEREF _Toc243175328 \h </w:instrText>
            </w:r>
            <w:r>
              <w:rPr>
                <w:noProof/>
                <w:webHidden/>
              </w:rPr>
            </w:r>
            <w:r>
              <w:rPr>
                <w:noProof/>
                <w:webHidden/>
              </w:rPr>
              <w:fldChar w:fldCharType="separate"/>
            </w:r>
            <w:r>
              <w:rPr>
                <w:noProof/>
                <w:webHidden/>
              </w:rPr>
              <w:t>5</w:t>
            </w:r>
            <w:r>
              <w:rPr>
                <w:noProof/>
                <w:webHidden/>
              </w:rPr>
              <w:fldChar w:fldCharType="end"/>
            </w:r>
          </w:hyperlink>
        </w:p>
        <w:p w14:paraId="078059A4" w14:textId="3F6FC915" w:rsidR="00C82195" w:rsidRPr="00934F44" w:rsidRDefault="00934F44" w:rsidP="005D79BE">
          <w:pPr>
            <w:jc w:val="both"/>
            <w:rPr>
              <w:rFonts w:cstheme="minorHAnsi"/>
              <w:lang w:val="es-ES"/>
            </w:rPr>
          </w:pPr>
          <w:r w:rsidRPr="00934F44">
            <w:rPr>
              <w:rFonts w:cstheme="minorHAnsi"/>
              <w:lang w:val="es-ES"/>
            </w:rPr>
            <w:fldChar w:fldCharType="end"/>
          </w:r>
        </w:p>
      </w:sdtContent>
    </w:sdt>
    <w:p w14:paraId="61FB9C80" w14:textId="77777777" w:rsidR="00C82195" w:rsidRPr="00934F44" w:rsidRDefault="00C82195" w:rsidP="005D79BE">
      <w:pPr>
        <w:pStyle w:val="Heading1"/>
        <w:jc w:val="both"/>
        <w:rPr>
          <w:rFonts w:asciiTheme="minorHAnsi" w:eastAsia="Times New Roman" w:hAnsiTheme="minorHAnsi" w:cstheme="minorHAnsi"/>
          <w:kern w:val="32"/>
        </w:rPr>
      </w:pPr>
      <w:bookmarkStart w:id="0" w:name="_Toc33411057"/>
      <w:bookmarkStart w:id="1" w:name="_Toc243175320"/>
      <w:r w:rsidRPr="00934F44">
        <w:rPr>
          <w:rFonts w:asciiTheme="minorHAnsi" w:eastAsia="Times New Roman" w:hAnsiTheme="minorHAnsi" w:cstheme="minorHAnsi"/>
          <w:kern w:val="32"/>
        </w:rPr>
        <w:t>Ficha del documento</w:t>
      </w:r>
      <w:bookmarkEnd w:id="0"/>
      <w:bookmarkEnd w:id="1"/>
    </w:p>
    <w:p w14:paraId="0CAFD5F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0B0E536"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101A5A19" w14:textId="77777777" w:rsidTr="003029DC">
        <w:tc>
          <w:tcPr>
            <w:tcW w:w="1188" w:type="dxa"/>
            <w:shd w:val="clear" w:color="auto" w:fill="E6E6E6"/>
          </w:tcPr>
          <w:p w14:paraId="2D561917"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5B0D6457"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2BCF4768"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49F3268A"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5316C887" w14:textId="77777777" w:rsidTr="003029DC">
        <w:trPr>
          <w:trHeight w:val="1134"/>
        </w:trPr>
        <w:tc>
          <w:tcPr>
            <w:tcW w:w="1188" w:type="dxa"/>
            <w:vAlign w:val="center"/>
          </w:tcPr>
          <w:p w14:paraId="5DFF1C04" w14:textId="77777777" w:rsidR="00C37F31" w:rsidRDefault="00AF1299">
            <w:pPr>
              <w:rPr>
                <w:rFonts w:asciiTheme="minorHAnsi" w:hAnsiTheme="minorHAnsi" w:cstheme="minorHAnsi"/>
                <w:szCs w:val="24"/>
                <w:lang w:val="es-ES" w:eastAsia="es-ES"/>
              </w:rPr>
            </w:pPr>
            <w:r>
              <w:rPr>
                <w:rFonts w:asciiTheme="minorHAnsi" w:hAnsiTheme="minorHAnsi" w:cstheme="minorHAnsi"/>
                <w:szCs w:val="24"/>
                <w:lang w:val="es-CL" w:eastAsia="es-ES"/>
              </w:rPr>
              <w:t>18-10-2026</w:t>
            </w:r>
          </w:p>
        </w:tc>
        <w:tc>
          <w:tcPr>
            <w:tcW w:w="1080" w:type="dxa"/>
            <w:vAlign w:val="center"/>
          </w:tcPr>
          <w:p w14:paraId="1EE2A25E" w14:textId="77777777" w:rsidR="00C37F31" w:rsidRDefault="00AF1299">
            <w:pPr>
              <w:rPr>
                <w:rFonts w:asciiTheme="minorHAnsi" w:hAnsiTheme="minorHAnsi" w:cstheme="minorHAnsi"/>
                <w:szCs w:val="24"/>
                <w:lang w:val="es-ES" w:eastAsia="es-ES"/>
              </w:rPr>
            </w:pPr>
            <w:r>
              <w:rPr>
                <w:rFonts w:asciiTheme="minorHAnsi" w:hAnsiTheme="minorHAnsi" w:cstheme="minorHAnsi"/>
                <w:szCs w:val="24"/>
                <w:lang w:val="es-CL" w:eastAsia="es-ES"/>
              </w:rPr>
              <w:t>01</w:t>
            </w:r>
          </w:p>
        </w:tc>
        <w:tc>
          <w:tcPr>
            <w:tcW w:w="3060" w:type="dxa"/>
            <w:vAlign w:val="center"/>
          </w:tcPr>
          <w:p w14:paraId="777BAC9D" w14:textId="77777777" w:rsidR="00C37F31" w:rsidRDefault="00AF1299">
            <w:pPr>
              <w:rPr>
                <w:rFonts w:asciiTheme="minorHAnsi" w:hAnsiTheme="minorHAnsi" w:cstheme="minorHAnsi"/>
                <w:szCs w:val="24"/>
                <w:lang w:val="es-ES" w:eastAsia="es-ES"/>
              </w:rPr>
            </w:pPr>
            <w:r>
              <w:rPr>
                <w:rFonts w:asciiTheme="minorHAnsi" w:hAnsiTheme="minorHAnsi" w:cstheme="minorHAnsi"/>
                <w:szCs w:val="24"/>
                <w:lang w:val="es-CL" w:eastAsia="es-ES"/>
              </w:rPr>
              <w:t>Equipo AgenTech</w:t>
            </w:r>
          </w:p>
        </w:tc>
        <w:tc>
          <w:tcPr>
            <w:tcW w:w="3316" w:type="dxa"/>
            <w:vAlign w:val="center"/>
          </w:tcPr>
          <w:p w14:paraId="5E99F347" w14:textId="77777777" w:rsidR="00C37F31" w:rsidRDefault="00AF1299">
            <w:pPr>
              <w:rPr>
                <w:rFonts w:asciiTheme="minorHAnsi" w:hAnsiTheme="minorHAnsi" w:cstheme="minorHAnsi"/>
                <w:szCs w:val="24"/>
                <w:lang w:val="es-ES" w:eastAsia="es-ES"/>
              </w:rPr>
            </w:pPr>
            <w:r>
              <w:rPr>
                <w:rFonts w:asciiTheme="minorHAnsi" w:hAnsiTheme="minorHAnsi" w:cstheme="minorHAnsi"/>
                <w:szCs w:val="24"/>
                <w:lang w:val="es-CL" w:eastAsia="es-ES"/>
              </w:rPr>
              <w:t>Versión inicial del Product Vision, alineada al PMV redefinido en el control de avance del 13-10-2026: base de datos, ingesta del catálogo, motor de búsqueda semántica y chatbot del vendedor.</w:t>
            </w:r>
          </w:p>
        </w:tc>
      </w:tr>
    </w:tbl>
    <w:p w14:paraId="2C17C5C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70C0C6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1443ED50"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CF3C426" w14:textId="17D84934"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p>
    <w:p w14:paraId="7EB88E1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930E41A"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3AB6CC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278ABAA" w14:textId="77777777" w:rsidR="00C82195" w:rsidRDefault="000D643C" w:rsidP="00C61DE5">
      <w:pPr>
        <w:pStyle w:val="Heading1"/>
      </w:pPr>
      <w:bookmarkStart w:id="2" w:name="_Toc24317532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6E5980C7" w14:textId="77777777" w:rsidTr="000D643C">
        <w:tc>
          <w:tcPr>
            <w:tcW w:w="3539" w:type="dxa"/>
            <w:shd w:val="clear" w:color="auto" w:fill="E6E6E6"/>
          </w:tcPr>
          <w:p w14:paraId="7A5E7A63"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158A1BCF"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255100" w14:paraId="301BF724" w14:textId="77777777" w:rsidTr="000D643C">
        <w:trPr>
          <w:trHeight w:val="465"/>
        </w:trPr>
        <w:tc>
          <w:tcPr>
            <w:tcW w:w="3539" w:type="dxa"/>
            <w:vAlign w:val="center"/>
          </w:tcPr>
          <w:p w14:paraId="7AAE556A" w14:textId="77777777" w:rsidR="00C37F31" w:rsidRDefault="00AF1299">
            <w:pPr>
              <w:rPr>
                <w:rFonts w:asciiTheme="minorHAnsi" w:hAnsiTheme="minorHAnsi" w:cstheme="minorHAnsi"/>
                <w:szCs w:val="24"/>
                <w:lang w:val="es-ES" w:eastAsia="es-ES"/>
              </w:rPr>
            </w:pPr>
            <w:r>
              <w:rPr>
                <w:rFonts w:asciiTheme="minorHAnsi" w:hAnsiTheme="minorHAnsi" w:cstheme="minorHAnsi"/>
                <w:szCs w:val="24"/>
                <w:lang w:val="es-CL" w:eastAsia="es-ES"/>
              </w:rPr>
              <w:t>Tomás Brogi Castillo</w:t>
            </w:r>
          </w:p>
        </w:tc>
        <w:tc>
          <w:tcPr>
            <w:tcW w:w="5275" w:type="dxa"/>
            <w:vAlign w:val="center"/>
          </w:tcPr>
          <w:p w14:paraId="0D0FBEEB" w14:textId="77777777" w:rsidR="00C37F31" w:rsidRPr="00255100" w:rsidRDefault="00AF1299">
            <w:pPr>
              <w:rPr>
                <w:rFonts w:asciiTheme="minorHAnsi" w:hAnsiTheme="minorHAnsi" w:cstheme="minorHAnsi"/>
                <w:szCs w:val="24"/>
                <w:lang w:val="en-US" w:eastAsia="es-ES"/>
              </w:rPr>
            </w:pPr>
            <w:r w:rsidRPr="00255100">
              <w:rPr>
                <w:rFonts w:asciiTheme="minorHAnsi" w:hAnsiTheme="minorHAnsi" w:cstheme="minorHAnsi"/>
                <w:szCs w:val="24"/>
                <w:lang w:val="en-US" w:eastAsia="es-ES"/>
              </w:rPr>
              <w:t>Scrum Master y Backend &amp; Database Lead</w:t>
            </w:r>
          </w:p>
        </w:tc>
      </w:tr>
      <w:tr w:rsidR="000D643C" w:rsidRPr="00934F44" w14:paraId="5EC7C8DF" w14:textId="77777777" w:rsidTr="000D643C">
        <w:trPr>
          <w:trHeight w:val="465"/>
        </w:trPr>
        <w:tc>
          <w:tcPr>
            <w:tcW w:w="3539" w:type="dxa"/>
            <w:vAlign w:val="center"/>
          </w:tcPr>
          <w:p w14:paraId="3BE4FBA4" w14:textId="77777777" w:rsidR="00C37F31" w:rsidRDefault="00AF1299">
            <w:pPr>
              <w:rPr>
                <w:rFonts w:cstheme="minorHAnsi"/>
                <w:szCs w:val="24"/>
                <w:lang w:val="es-ES" w:eastAsia="es-ES"/>
              </w:rPr>
            </w:pPr>
            <w:r>
              <w:rPr>
                <w:rFonts w:asciiTheme="minorHAnsi" w:hAnsiTheme="minorHAnsi" w:cstheme="minorHAnsi"/>
                <w:szCs w:val="24"/>
                <w:lang w:val="es-CL" w:eastAsia="es-ES"/>
              </w:rPr>
              <w:t>David Martínez Arenas</w:t>
            </w:r>
          </w:p>
        </w:tc>
        <w:tc>
          <w:tcPr>
            <w:tcW w:w="5275" w:type="dxa"/>
            <w:vAlign w:val="center"/>
          </w:tcPr>
          <w:p w14:paraId="5A969B11" w14:textId="77777777" w:rsidR="00C37F31" w:rsidRDefault="00AF1299">
            <w:pPr>
              <w:rPr>
                <w:rFonts w:cstheme="minorHAnsi"/>
                <w:szCs w:val="24"/>
                <w:lang w:val="es-ES" w:eastAsia="es-ES"/>
              </w:rPr>
            </w:pPr>
            <w:r>
              <w:rPr>
                <w:rFonts w:asciiTheme="minorHAnsi" w:hAnsiTheme="minorHAnsi" w:cstheme="minorHAnsi"/>
                <w:szCs w:val="24"/>
                <w:lang w:val="es-CL" w:eastAsia="es-ES"/>
              </w:rPr>
              <w:t>Data &amp; QA Lead</w:t>
            </w:r>
          </w:p>
        </w:tc>
      </w:tr>
    </w:tbl>
    <w:p w14:paraId="3171E9DB" w14:textId="77777777" w:rsidR="00B80F3D" w:rsidRPr="00934F44" w:rsidRDefault="00B80F3D" w:rsidP="00C61DE5"/>
    <w:p w14:paraId="7A253E09"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01C9EA6A" w14:textId="77777777" w:rsidR="00B80F3D" w:rsidRPr="00934F44" w:rsidRDefault="0034606B" w:rsidP="005D79BE">
      <w:pPr>
        <w:pStyle w:val="Heading1"/>
        <w:jc w:val="both"/>
        <w:rPr>
          <w:rFonts w:asciiTheme="minorHAnsi" w:hAnsiTheme="minorHAnsi" w:cstheme="minorHAnsi"/>
        </w:rPr>
      </w:pPr>
      <w:bookmarkStart w:id="3" w:name="_Toc243175322"/>
      <w:r>
        <w:rPr>
          <w:rFonts w:asciiTheme="minorHAnsi" w:hAnsiTheme="minorHAnsi" w:cstheme="minorHAnsi"/>
        </w:rPr>
        <w:lastRenderedPageBreak/>
        <w:t>Product Vision</w:t>
      </w:r>
      <w:bookmarkEnd w:id="3"/>
    </w:p>
    <w:p w14:paraId="3A32A3D3" w14:textId="77777777" w:rsidR="002E3F8E" w:rsidRDefault="0034606B" w:rsidP="005D79BE">
      <w:pPr>
        <w:pStyle w:val="Heading2"/>
        <w:jc w:val="both"/>
        <w:rPr>
          <w:rFonts w:asciiTheme="minorHAnsi" w:hAnsiTheme="minorHAnsi" w:cstheme="minorHAnsi"/>
        </w:rPr>
      </w:pPr>
      <w:bookmarkStart w:id="4" w:name="_Toc243175323"/>
      <w:r>
        <w:rPr>
          <w:rFonts w:asciiTheme="minorHAnsi" w:hAnsiTheme="minorHAnsi" w:cstheme="minorHAnsi"/>
        </w:rPr>
        <w:t>¿Cuál es el problema?</w:t>
      </w:r>
      <w:bookmarkEnd w:id="4"/>
    </w:p>
    <w:p w14:paraId="43C39BCA" w14:textId="77777777" w:rsidR="00C37F31" w:rsidRDefault="00AF1299">
      <w:pPr>
        <w:jc w:val="both"/>
        <w:rPr>
          <w:lang w:val="es-CL" w:eastAsia="es-ES"/>
        </w:rPr>
      </w:pPr>
      <w:r>
        <w:rPr>
          <w:lang w:val="es-CL" w:eastAsia="es-ES"/>
        </w:rPr>
        <w:t>En el mesón de una ferretería, el cliente pocas veces pide un producto por su nombre o su código. Lo habitual es que describa una necesidad con sus propias palabras, por ejemplo “algo pa tapar goteras en techo de zinc”, “se filtra agua en unión PVC 1/2” o “tarugos pal concreto”, o que plantee un trabajo completo, como “reparar cañerías” o “reparación de jardín”. El vendedor tiene que traducir esa descripción a productos concretos del catálogo y, además, confirmar cuáles de ellos tienen stock para poder ofrecerlos.</w:t>
      </w:r>
    </w:p>
    <w:p w14:paraId="423C5F76" w14:textId="1BAE43B3" w:rsidR="00C37F31" w:rsidRDefault="00AF1299">
      <w:pPr>
        <w:jc w:val="both"/>
        <w:rPr>
          <w:lang w:val="es-CL" w:eastAsia="es-ES"/>
        </w:rPr>
      </w:pPr>
      <w:r>
        <w:rPr>
          <w:lang w:val="es-CL" w:eastAsia="es-ES"/>
        </w:rPr>
        <w:t xml:space="preserve">La ferretería PYME con la que validamos el proyecto usa Bsale para sus ventas, inventario y facturación electrónica, </w:t>
      </w:r>
      <w:r w:rsidR="00B605BE">
        <w:rPr>
          <w:lang w:val="es-CL" w:eastAsia="es-ES"/>
        </w:rPr>
        <w:t>y trabaja con un catálogo de 1.312 productos, de los cuales 1.309 están activos.</w:t>
      </w:r>
      <w:r>
        <w:rPr>
          <w:lang w:val="es-CL" w:eastAsia="es-ES"/>
        </w:rPr>
        <w:t xml:space="preserve"> Ese catálogo presenta los problemas propios de los datos reales: productos registrados más de una vez con distinto SKU, nombres abreviados (por ejemplo, “Torn. autoperf 1/2”), categorías y marcas escritas de forma inconsistente, y una oferta que incluye tapicería además de artículos de ferretería.</w:t>
      </w:r>
    </w:p>
    <w:p w14:paraId="21270BDC" w14:textId="77777777" w:rsidR="00C37F31" w:rsidRDefault="00AF1299">
      <w:pPr>
        <w:jc w:val="both"/>
        <w:rPr>
          <w:lang w:val="es-CL" w:eastAsia="es-ES"/>
        </w:rPr>
      </w:pPr>
      <w:r>
        <w:rPr>
          <w:lang w:val="es-CL" w:eastAsia="es-ES"/>
        </w:rPr>
        <w:t>La búsqueda por SKU, código de barras o nombre exacto sirve cuando se sabe qué producto se busca, pero no cuando el cliente describe un problema con la jerga del rubro. En ese caso, encontrar el producto adecuado depende de cuánto conozca el vendedor el catálogo, y existe el riesgo de ofrecer un producto que no está disponible. El problema que abordamos es que el vendedor no puede consultar el catálogo con el mismo lenguaje del cliente y obtener, en el momento, solo productos relevantes y con stock. Ahí está la oportunidad de mejora.</w:t>
      </w:r>
    </w:p>
    <w:p w14:paraId="71FEB02A" w14:textId="77777777" w:rsidR="0034606B" w:rsidRDefault="0034606B" w:rsidP="0034606B">
      <w:pPr>
        <w:pStyle w:val="Heading2"/>
      </w:pPr>
      <w:bookmarkStart w:id="5" w:name="_Toc243175324"/>
      <w:r>
        <w:t>Usuarios</w:t>
      </w:r>
      <w:bookmarkEnd w:id="5"/>
    </w:p>
    <w:p w14:paraId="52B932C5" w14:textId="77777777" w:rsidR="0034606B" w:rsidRDefault="0034606B" w:rsidP="0034606B">
      <w:pPr>
        <w:pStyle w:val="Heading3"/>
      </w:pPr>
      <w:bookmarkStart w:id="6" w:name="_Toc243175325"/>
      <w:r>
        <w:t>Usuario 1: Vendedor de mesón</w:t>
      </w:r>
      <w:bookmarkEnd w:id="6"/>
    </w:p>
    <w:p w14:paraId="25DD7E9E" w14:textId="77777777" w:rsidR="0034606B" w:rsidRPr="0034606B" w:rsidRDefault="0034606B" w:rsidP="0034606B">
      <w:pPr>
        <w:pStyle w:val="Heading4"/>
      </w:pPr>
      <w:r>
        <w:t>Determinación del usuario</w:t>
      </w:r>
    </w:p>
    <w:p w14:paraId="3D4F3F14" w14:textId="77777777" w:rsidR="00C37F31" w:rsidRDefault="00AF1299">
      <w:pPr>
        <w:jc w:val="both"/>
        <w:rPr>
          <w:lang w:val="es-CL" w:eastAsia="es-ES"/>
        </w:rPr>
      </w:pPr>
      <w:r>
        <w:rPr>
          <w:lang w:val="es-CL" w:eastAsia="es-ES"/>
        </w:rPr>
        <w:t>Vendedores que atienden público en el mesón de ferreterías PYME. Reciben las consultas de los clientes en lenguaje coloquial, con la jerga del rubro, y deben responder en el momento. En el PMV corresponde a los vendedores de la ferretería que colabora con el proyecto, quienes usarán el chatbot del vendedor para consultar el catálogo.</w:t>
      </w:r>
    </w:p>
    <w:p w14:paraId="2433A747" w14:textId="77777777" w:rsidR="0034606B" w:rsidRDefault="0034606B" w:rsidP="0034606B">
      <w:pPr>
        <w:pStyle w:val="Heading4"/>
        <w:rPr>
          <w:lang w:val="es-ES" w:eastAsia="es-ES"/>
        </w:rPr>
      </w:pPr>
      <w:r>
        <w:rPr>
          <w:lang w:val="es-ES" w:eastAsia="es-ES"/>
        </w:rPr>
        <w:t>Necesidades de los usuarios</w:t>
      </w:r>
    </w:p>
    <w:p w14:paraId="6CA50D6E" w14:textId="77777777" w:rsidR="00C37F31" w:rsidRDefault="00AF1299">
      <w:pPr>
        <w:pStyle w:val="ListParagraph"/>
        <w:numPr>
          <w:ilvl w:val="0"/>
          <w:numId w:val="4"/>
        </w:numPr>
        <w:jc w:val="both"/>
        <w:rPr>
          <w:lang w:val="es-CL" w:eastAsia="es-ES"/>
        </w:rPr>
      </w:pPr>
      <w:r>
        <w:rPr>
          <w:lang w:val="es-CL" w:eastAsia="es-ES"/>
        </w:rPr>
        <w:t>Buscar productos escribiendo la necesidad del cliente con sus propias palabras, sin conocer códigos ni nombres exactos.</w:t>
      </w:r>
    </w:p>
    <w:p w14:paraId="13012F79" w14:textId="77777777" w:rsidR="00C37F31" w:rsidRDefault="00AF1299">
      <w:pPr>
        <w:pStyle w:val="ListParagraph"/>
        <w:numPr>
          <w:ilvl w:val="0"/>
          <w:numId w:val="4"/>
        </w:numPr>
        <w:jc w:val="both"/>
        <w:rPr>
          <w:lang w:val="es-CL" w:eastAsia="es-ES"/>
        </w:rPr>
      </w:pPr>
      <w:r>
        <w:rPr>
          <w:lang w:val="es-CL" w:eastAsia="es-ES"/>
        </w:rPr>
        <w:t>Que el sistema entienda la jerga del mesón, como “tarugos pal concreto”, “huincha” o “pa tapar goteras”.</w:t>
      </w:r>
    </w:p>
    <w:p w14:paraId="2F86E7D6" w14:textId="77777777" w:rsidR="00C37F31" w:rsidRDefault="00AF1299">
      <w:pPr>
        <w:pStyle w:val="ListParagraph"/>
        <w:numPr>
          <w:ilvl w:val="0"/>
          <w:numId w:val="4"/>
        </w:numPr>
        <w:jc w:val="both"/>
        <w:rPr>
          <w:lang w:val="es-CL" w:eastAsia="es-ES"/>
        </w:rPr>
      </w:pPr>
      <w:r>
        <w:rPr>
          <w:lang w:val="es-CL" w:eastAsia="es-ES"/>
        </w:rPr>
        <w:t>Ver únicamente productos con stock disponible, ordenados por relevancia.</w:t>
      </w:r>
    </w:p>
    <w:p w14:paraId="6578BD07" w14:textId="77777777" w:rsidR="00C37F31" w:rsidRDefault="00AF1299">
      <w:pPr>
        <w:pStyle w:val="ListParagraph"/>
        <w:numPr>
          <w:ilvl w:val="0"/>
          <w:numId w:val="4"/>
        </w:numPr>
        <w:jc w:val="both"/>
        <w:rPr>
          <w:lang w:val="es-CL" w:eastAsia="es-ES"/>
        </w:rPr>
      </w:pPr>
      <w:r>
        <w:rPr>
          <w:lang w:val="es-CL" w:eastAsia="es-ES"/>
        </w:rPr>
        <w:t>Recibir los resultados en una tabla con SKU, nombre, precio, stock y relevancia, en lugar de un párrafo de texto.</w:t>
      </w:r>
    </w:p>
    <w:p w14:paraId="63F8AFE6" w14:textId="77777777" w:rsidR="00C37F31" w:rsidRDefault="00AF1299">
      <w:pPr>
        <w:pStyle w:val="ListParagraph"/>
        <w:numPr>
          <w:ilvl w:val="0"/>
          <w:numId w:val="4"/>
        </w:numPr>
        <w:jc w:val="both"/>
        <w:rPr>
          <w:lang w:val="es-CL" w:eastAsia="es-ES"/>
        </w:rPr>
      </w:pPr>
      <w:r>
        <w:rPr>
          <w:lang w:val="es-CL" w:eastAsia="es-ES"/>
        </w:rPr>
        <w:t>Obtener la respuesta en un tiempo acotado y consistente mientras atiende al cliente.</w:t>
      </w:r>
    </w:p>
    <w:p w14:paraId="5680FC25" w14:textId="77777777" w:rsidR="00C37F31" w:rsidRDefault="00AF1299">
      <w:pPr>
        <w:pStyle w:val="ListParagraph"/>
        <w:numPr>
          <w:ilvl w:val="0"/>
          <w:numId w:val="4"/>
        </w:numPr>
        <w:jc w:val="both"/>
        <w:rPr>
          <w:lang w:val="es-CL" w:eastAsia="es-ES"/>
        </w:rPr>
      </w:pPr>
      <w:r>
        <w:rPr>
          <w:lang w:val="es-CL" w:eastAsia="es-ES"/>
        </w:rPr>
        <w:t>Saber con claridad cuándo no hay resultados relevantes, sin recibir un error.</w:t>
      </w:r>
    </w:p>
    <w:p w14:paraId="2D55FF5E" w14:textId="77777777" w:rsidR="0034606B" w:rsidRDefault="0034606B" w:rsidP="0034606B">
      <w:pPr>
        <w:pStyle w:val="Heading3"/>
      </w:pPr>
      <w:bookmarkStart w:id="7" w:name="_Toc243175326"/>
      <w:r>
        <w:t>Usuario 2: Encargado de compras de la ferretería</w:t>
      </w:r>
      <w:bookmarkEnd w:id="7"/>
    </w:p>
    <w:p w14:paraId="57329084" w14:textId="77777777" w:rsidR="0034606B" w:rsidRPr="0034606B" w:rsidRDefault="0034606B" w:rsidP="0034606B">
      <w:pPr>
        <w:pStyle w:val="Heading4"/>
      </w:pPr>
      <w:r>
        <w:t>Determinación del usuario</w:t>
      </w:r>
    </w:p>
    <w:p w14:paraId="49DEE9D9" w14:textId="77777777" w:rsidR="00C37F31" w:rsidRDefault="00AF1299">
      <w:pPr>
        <w:jc w:val="both"/>
        <w:rPr>
          <w:lang w:val="es-CL" w:eastAsia="es-ES"/>
        </w:rPr>
      </w:pPr>
      <w:r>
        <w:rPr>
          <w:lang w:val="es-CL" w:eastAsia="es-ES"/>
        </w:rPr>
        <w:t>Persona a cargo de las compras de la ferretería que colabora con el proyecto. Es el usuario clave del negocio: entregó la exportación del catálogo y de las ventas desde Bsale y es la contraparte con la que coordinamos la validación del producto con datos reales.</w:t>
      </w:r>
    </w:p>
    <w:p w14:paraId="07BE1821" w14:textId="77777777" w:rsidR="0034606B" w:rsidRDefault="0034606B" w:rsidP="0034606B">
      <w:pPr>
        <w:pStyle w:val="Heading4"/>
        <w:rPr>
          <w:lang w:val="es-ES" w:eastAsia="es-ES"/>
        </w:rPr>
      </w:pPr>
      <w:r>
        <w:rPr>
          <w:lang w:val="es-ES" w:eastAsia="es-ES"/>
        </w:rPr>
        <w:t>Necesidades de los usuarios</w:t>
      </w:r>
    </w:p>
    <w:p w14:paraId="22B06BDA" w14:textId="77777777" w:rsidR="00C37F31" w:rsidRDefault="00AF1299">
      <w:pPr>
        <w:pStyle w:val="ListParagraph"/>
        <w:numPr>
          <w:ilvl w:val="0"/>
          <w:numId w:val="4"/>
        </w:numPr>
        <w:jc w:val="both"/>
        <w:rPr>
          <w:lang w:val="es-CL" w:eastAsia="es-ES"/>
        </w:rPr>
      </w:pPr>
      <w:r>
        <w:rPr>
          <w:lang w:val="es-CL" w:eastAsia="es-ES"/>
        </w:rPr>
        <w:t>Que el catálogo de la ferretería quede centralizado y validado, con precio y stock reales, para que en el mesón solo se ofrezca lo que efectivamente está disponible.</w:t>
      </w:r>
    </w:p>
    <w:p w14:paraId="65265712" w14:textId="77777777" w:rsidR="00C37F31" w:rsidRDefault="00AF1299">
      <w:pPr>
        <w:pStyle w:val="ListParagraph"/>
        <w:numPr>
          <w:ilvl w:val="0"/>
          <w:numId w:val="4"/>
        </w:numPr>
        <w:jc w:val="both"/>
        <w:rPr>
          <w:lang w:val="es-CL" w:eastAsia="es-ES"/>
        </w:rPr>
      </w:pPr>
      <w:r>
        <w:rPr>
          <w:lang w:val="es-CL" w:eastAsia="es-ES"/>
        </w:rPr>
        <w:t>Que ninguna decisión que afecte el stock, los precios o una venta dependa de la respuesta de un modelo de inteligencia artificial: la disponibilidad se decide con los datos del inventario y con reglas de negocio.</w:t>
      </w:r>
    </w:p>
    <w:p w14:paraId="0AE73551" w14:textId="77777777" w:rsidR="00C37F31" w:rsidRDefault="00AF1299">
      <w:pPr>
        <w:pStyle w:val="ListParagraph"/>
        <w:numPr>
          <w:ilvl w:val="0"/>
          <w:numId w:val="4"/>
        </w:numPr>
        <w:jc w:val="both"/>
        <w:rPr>
          <w:lang w:val="es-CL" w:eastAsia="es-ES"/>
        </w:rPr>
      </w:pPr>
      <w:r>
        <w:rPr>
          <w:lang w:val="es-CL" w:eastAsia="es-ES"/>
        </w:rPr>
        <w:t>Que la solución conviva con Bsale, que ya resuelve las ventas, el inventario y la facturación electrónica, sin reemplazarlo ni emitir documentos tributarios.</w:t>
      </w:r>
    </w:p>
    <w:p w14:paraId="62F52DDB" w14:textId="77777777" w:rsidR="00C37F31" w:rsidRDefault="00AF1299">
      <w:pPr>
        <w:pStyle w:val="ListParagraph"/>
        <w:numPr>
          <w:ilvl w:val="0"/>
          <w:numId w:val="4"/>
        </w:numPr>
        <w:jc w:val="both"/>
        <w:rPr>
          <w:lang w:val="es-CL" w:eastAsia="es-ES"/>
        </w:rPr>
      </w:pPr>
      <w:r>
        <w:rPr>
          <w:lang w:val="es-CL" w:eastAsia="es-ES"/>
        </w:rPr>
        <w:t>Contar, a futuro, con información sobre la salud de su inventario. El análisis inicial del catálogo mostró 482 productos sin ventas entre mayo y septiembre de 2026, productos duplicados con distinto SKU, 17 productos vendidos con costo en cero y 36 productos que concentran la mitad de la venta. Estas necesidades (productos sin rotación, duplicados, sugerencia de reposición y panel del encargado) quedan como trabajo futuro, fuera del PMV vigente.</w:t>
      </w:r>
    </w:p>
    <w:p w14:paraId="72ED04B2" w14:textId="77777777" w:rsidR="0034606B" w:rsidRDefault="0034606B" w:rsidP="0034606B">
      <w:pPr>
        <w:pStyle w:val="Heading3"/>
      </w:pPr>
      <w:bookmarkStart w:id="8" w:name="_Toc243175327"/>
      <w:r>
        <w:t>Usuario 3: Sistema POS o ERP integrador</w:t>
      </w:r>
      <w:bookmarkEnd w:id="8"/>
    </w:p>
    <w:p w14:paraId="09DA0E36" w14:textId="77777777" w:rsidR="0034606B" w:rsidRPr="0034606B" w:rsidRDefault="0034606B" w:rsidP="0034606B">
      <w:pPr>
        <w:pStyle w:val="Heading4"/>
      </w:pPr>
      <w:r>
        <w:t>Determinación del usuario</w:t>
      </w:r>
    </w:p>
    <w:p w14:paraId="0D5FF6AD" w14:textId="77777777" w:rsidR="00C37F31" w:rsidRDefault="00AF1299">
      <w:pPr>
        <w:jc w:val="both"/>
        <w:rPr>
          <w:lang w:val="es-CL" w:eastAsia="es-ES"/>
        </w:rPr>
      </w:pPr>
      <w:r>
        <w:rPr>
          <w:lang w:val="es-CL" w:eastAsia="es-ES"/>
        </w:rPr>
        <w:t>Sistema de punto de venta (POS) o ERP de la ferretería que se conecta al motor por medio de su API. Es el usuario de las historias de ingesta del catálogo y de entrega de resultados, escritas como “Como sistema cliente integrador…”. En el PMV, el catálogo de validación proviene del reporte de productos exportado desde Bsale, sin integración en vivo con esa plataforma.</w:t>
      </w:r>
    </w:p>
    <w:p w14:paraId="35870225" w14:textId="77777777" w:rsidR="0034606B" w:rsidRDefault="0034606B" w:rsidP="0034606B">
      <w:pPr>
        <w:pStyle w:val="Heading4"/>
        <w:rPr>
          <w:lang w:val="es-ES" w:eastAsia="es-ES"/>
        </w:rPr>
      </w:pPr>
      <w:r>
        <w:rPr>
          <w:lang w:val="es-ES" w:eastAsia="es-ES"/>
        </w:rPr>
        <w:t>Necesidades de los usuarios</w:t>
      </w:r>
    </w:p>
    <w:p w14:paraId="176A213B" w14:textId="77777777" w:rsidR="00C37F31" w:rsidRDefault="00AF1299">
      <w:pPr>
        <w:pStyle w:val="ListParagraph"/>
        <w:numPr>
          <w:ilvl w:val="0"/>
          <w:numId w:val="4"/>
        </w:numPr>
        <w:jc w:val="both"/>
        <w:rPr>
          <w:lang w:val="es-CL" w:eastAsia="es-ES"/>
        </w:rPr>
      </w:pPr>
      <w:r>
        <w:rPr>
          <w:lang w:val="es-CL" w:eastAsia="es-ES"/>
        </w:rPr>
        <w:t>Enviar el catálogo en formato JSON a un endpoint de ingesta que valide los campos obligatorios (SKU, nombre, stock y precio) antes de guardarlos.</w:t>
      </w:r>
    </w:p>
    <w:p w14:paraId="5D899B77" w14:textId="77777777" w:rsidR="00C37F31" w:rsidRDefault="00AF1299">
      <w:pPr>
        <w:pStyle w:val="ListParagraph"/>
        <w:numPr>
          <w:ilvl w:val="0"/>
          <w:numId w:val="4"/>
        </w:numPr>
        <w:jc w:val="both"/>
        <w:rPr>
          <w:lang w:val="es-CL" w:eastAsia="es-ES"/>
        </w:rPr>
      </w:pPr>
      <w:r>
        <w:rPr>
          <w:lang w:val="es-CL" w:eastAsia="es-ES"/>
        </w:rPr>
        <w:t>Recibir el detalle de los registros rechazados por estar incompletos o ser inválidos, para poder corregirlos.</w:t>
      </w:r>
    </w:p>
    <w:p w14:paraId="031E0591" w14:textId="77777777" w:rsidR="00C37F31" w:rsidRDefault="00AF1299">
      <w:pPr>
        <w:pStyle w:val="ListParagraph"/>
        <w:numPr>
          <w:ilvl w:val="0"/>
          <w:numId w:val="4"/>
        </w:numPr>
        <w:jc w:val="both"/>
        <w:rPr>
          <w:lang w:val="es-CL" w:eastAsia="es-ES"/>
        </w:rPr>
      </w:pPr>
      <w:r>
        <w:rPr>
          <w:lang w:val="es-CL" w:eastAsia="es-ES"/>
        </w:rPr>
        <w:t>Que la carga del catálogo no quede bloqueada mientras se generan los vectores de los productos (vectorización asíncrona).</w:t>
      </w:r>
    </w:p>
    <w:p w14:paraId="31C83D48" w14:textId="77777777" w:rsidR="00C37F31" w:rsidRDefault="00AF1299">
      <w:pPr>
        <w:pStyle w:val="ListParagraph"/>
        <w:numPr>
          <w:ilvl w:val="0"/>
          <w:numId w:val="4"/>
        </w:numPr>
        <w:jc w:val="both"/>
        <w:rPr>
          <w:lang w:val="es-CL" w:eastAsia="es-ES"/>
        </w:rPr>
      </w:pPr>
      <w:r>
        <w:rPr>
          <w:lang w:val="es-CL" w:eastAsia="es-ES"/>
        </w:rPr>
        <w:t>Recibir, por cada consulta, un JSON estructurado con el SKU, nombre, stock disponible, precio y score de relevancia de cada producto, para efectuar la venta directamente.</w:t>
      </w:r>
    </w:p>
    <w:p w14:paraId="69E3B013" w14:textId="77777777" w:rsidR="00C37F31" w:rsidRDefault="00AF1299">
      <w:pPr>
        <w:pStyle w:val="ListParagraph"/>
        <w:numPr>
          <w:ilvl w:val="0"/>
          <w:numId w:val="4"/>
        </w:numPr>
        <w:jc w:val="both"/>
        <w:rPr>
          <w:lang w:val="es-CL" w:eastAsia="es-ES"/>
        </w:rPr>
      </w:pPr>
      <w:r>
        <w:rPr>
          <w:lang w:val="es-CL" w:eastAsia="es-ES"/>
        </w:rPr>
        <w:t>Contar con un contrato de respuesta estable y documentado (OpenAPI / Swagger), con códigos HTTP apropiados y mensajes de error estructurados.</w:t>
      </w:r>
    </w:p>
    <w:p w14:paraId="5EE6AD3B" w14:textId="77777777" w:rsidR="0034606B" w:rsidRDefault="0034606B" w:rsidP="0034606B">
      <w:pPr>
        <w:rPr>
          <w:lang w:val="es-ES" w:eastAsia="es-ES"/>
        </w:rPr>
      </w:pPr>
    </w:p>
    <w:p w14:paraId="52909297" w14:textId="77777777" w:rsidR="0034606B" w:rsidRDefault="0034606B" w:rsidP="0034606B">
      <w:pPr>
        <w:pStyle w:val="Heading2"/>
        <w:rPr>
          <w:lang w:val="es-ES" w:eastAsia="es-ES"/>
        </w:rPr>
      </w:pPr>
      <w:bookmarkStart w:id="9" w:name="_Toc243175328"/>
      <w:r>
        <w:rPr>
          <w:lang w:val="es-ES" w:eastAsia="es-ES"/>
        </w:rPr>
        <w:t>Propuesta de Valor</w:t>
      </w:r>
      <w:bookmarkEnd w:id="9"/>
    </w:p>
    <w:p w14:paraId="0F5482C0" w14:textId="77777777" w:rsidR="00C37F31" w:rsidRDefault="00AF1299">
      <w:pPr>
        <w:jc w:val="both"/>
        <w:rPr>
          <w:lang w:val="es-CL" w:eastAsia="es-ES"/>
        </w:rPr>
      </w:pPr>
      <w:r>
        <w:rPr>
          <w:lang w:val="es-CL" w:eastAsia="es-ES"/>
        </w:rPr>
        <w:t>AgenTech es un motor de búsqueda semántica híbrida para ferreterías: el vendedor escribe lo que pide el cliente con sus palabras y el motor devuelve los productos que sirven y que tienen stock. La solución separa dos responsabilidades. La similitud la calcula un modelo de embeddings, que interpreta el lenguaje del mesón; la disponibilidad la decide la base de datos con un filtro estricto de stock mayor que cero. Así, ninguna decisión que afecte el stock, el precio o una venta se cierra con la salida de un modelo.</w:t>
      </w:r>
    </w:p>
    <w:p w14:paraId="3828B5B3" w14:textId="77777777" w:rsidR="00C37F31" w:rsidRDefault="00AF1299">
      <w:pPr>
        <w:jc w:val="both"/>
        <w:rPr>
          <w:lang w:val="es-CL" w:eastAsia="es-ES"/>
        </w:rPr>
      </w:pPr>
      <w:r>
        <w:rPr>
          <w:lang w:val="es-CL" w:eastAsia="es-ES"/>
        </w:rPr>
        <w:t>El producto mínimo viable se compone de cuatro épicas:</w:t>
      </w:r>
    </w:p>
    <w:p w14:paraId="0CCF657A" w14:textId="77777777" w:rsidR="00C37F31" w:rsidRDefault="00AF1299">
      <w:pPr>
        <w:pStyle w:val="ListParagraph"/>
        <w:numPr>
          <w:ilvl w:val="0"/>
          <w:numId w:val="4"/>
        </w:numPr>
        <w:jc w:val="both"/>
        <w:rPr>
          <w:lang w:val="es-CL" w:eastAsia="es-ES"/>
        </w:rPr>
      </w:pPr>
      <w:r>
        <w:rPr>
          <w:b/>
          <w:lang w:val="es-CL" w:eastAsia="es-ES"/>
        </w:rPr>
        <w:t xml:space="preserve">Base de datos: </w:t>
      </w:r>
      <w:r>
        <w:rPr>
          <w:lang w:val="es-CL" w:eastAsia="es-ES"/>
        </w:rPr>
        <w:t>PostgreSQL con la extensión pgvector, que guarda en un mismo motor los datos relacionales del catálogo (precio y stock) y el vector de cada producto.</w:t>
      </w:r>
    </w:p>
    <w:p w14:paraId="0B74BDCF" w14:textId="77777777" w:rsidR="00C37F31" w:rsidRDefault="00AF1299">
      <w:pPr>
        <w:pStyle w:val="ListParagraph"/>
        <w:numPr>
          <w:ilvl w:val="0"/>
          <w:numId w:val="4"/>
        </w:numPr>
        <w:jc w:val="both"/>
        <w:rPr>
          <w:lang w:val="es-CL" w:eastAsia="es-ES"/>
        </w:rPr>
      </w:pPr>
      <w:r>
        <w:rPr>
          <w:b/>
          <w:lang w:val="es-CL" w:eastAsia="es-ES"/>
        </w:rPr>
        <w:t xml:space="preserve">Endpoint de ingesta: </w:t>
      </w:r>
      <w:r>
        <w:rPr>
          <w:lang w:val="es-CL" w:eastAsia="es-ES"/>
        </w:rPr>
        <w:t>API en Node.js y TypeScript que recibe el catálogo en JSON, lo valida y registra cada carga.</w:t>
      </w:r>
    </w:p>
    <w:p w14:paraId="18A2626D" w14:textId="77777777" w:rsidR="00C37F31" w:rsidRDefault="00AF1299">
      <w:pPr>
        <w:pStyle w:val="ListParagraph"/>
        <w:numPr>
          <w:ilvl w:val="0"/>
          <w:numId w:val="4"/>
        </w:numPr>
        <w:jc w:val="both"/>
        <w:rPr>
          <w:lang w:val="es-CL" w:eastAsia="es-ES"/>
        </w:rPr>
      </w:pPr>
      <w:r>
        <w:rPr>
          <w:b/>
          <w:lang w:val="es-CL" w:eastAsia="es-ES"/>
        </w:rPr>
        <w:t xml:space="preserve">Motor de búsqueda semántica: </w:t>
      </w:r>
      <w:r>
        <w:rPr>
          <w:lang w:val="es-CL" w:eastAsia="es-ES"/>
        </w:rPr>
        <w:t>vectorización automática de los productos, consulta en lenguaje natural, búsqueda híbrida (similitud y stock) y entrega de resultados en un JSON documentado.</w:t>
      </w:r>
    </w:p>
    <w:p w14:paraId="28A6BA3A" w14:textId="77777777" w:rsidR="00C37F31" w:rsidRDefault="00AF1299">
      <w:pPr>
        <w:pStyle w:val="ListParagraph"/>
        <w:numPr>
          <w:ilvl w:val="0"/>
          <w:numId w:val="4"/>
        </w:numPr>
        <w:jc w:val="both"/>
        <w:rPr>
          <w:lang w:val="es-CL" w:eastAsia="es-ES"/>
        </w:rPr>
      </w:pPr>
      <w:r>
        <w:rPr>
          <w:b/>
          <w:lang w:val="es-CL" w:eastAsia="es-ES"/>
        </w:rPr>
        <w:t xml:space="preserve">Chatbot del vendedor: </w:t>
      </w:r>
      <w:r>
        <w:rPr>
          <w:lang w:val="es-CL" w:eastAsia="es-ES"/>
        </w:rPr>
        <w:t>pantalla donde el vendedor escribe la necesidad del cliente y ve una tabla con los productos disponibles.</w:t>
      </w:r>
    </w:p>
    <w:p w14:paraId="1F43199D" w14:textId="77777777" w:rsidR="00C37F31" w:rsidRDefault="00AF1299">
      <w:pPr>
        <w:jc w:val="both"/>
        <w:rPr>
          <w:lang w:val="es-CL" w:eastAsia="es-ES"/>
        </w:rPr>
      </w:pPr>
      <w:r>
        <w:rPr>
          <w:lang w:val="es-CL" w:eastAsia="es-ES"/>
        </w:rPr>
        <w:t>Con estas piezas, el producto responde a cada usuario de la siguiente forma:</w:t>
      </w:r>
    </w:p>
    <w:p w14:paraId="6C3A6E01" w14:textId="77777777" w:rsidR="00C37F31" w:rsidRDefault="00AF1299">
      <w:pPr>
        <w:pStyle w:val="ListParagraph"/>
        <w:numPr>
          <w:ilvl w:val="0"/>
          <w:numId w:val="4"/>
        </w:numPr>
        <w:jc w:val="both"/>
        <w:rPr>
          <w:lang w:val="es-CL" w:eastAsia="es-ES"/>
        </w:rPr>
      </w:pPr>
      <w:r>
        <w:rPr>
          <w:b/>
          <w:lang w:val="es-CL" w:eastAsia="es-ES"/>
        </w:rPr>
        <w:t xml:space="preserve">Vendedor de mesón: </w:t>
      </w:r>
      <w:r>
        <w:rPr>
          <w:lang w:val="es-CL" w:eastAsia="es-ES"/>
        </w:rPr>
        <w:t>consulta el catálogo con el lenguaje del cliente y recibe una tabla con SKU, nombre, precio, stock y relevancia, solo de productos disponibles.</w:t>
      </w:r>
    </w:p>
    <w:p w14:paraId="189B11A1" w14:textId="77777777" w:rsidR="00C37F31" w:rsidRDefault="00AF1299">
      <w:pPr>
        <w:pStyle w:val="ListParagraph"/>
        <w:numPr>
          <w:ilvl w:val="0"/>
          <w:numId w:val="4"/>
        </w:numPr>
        <w:jc w:val="both"/>
        <w:rPr>
          <w:lang w:val="es-CL" w:eastAsia="es-ES"/>
        </w:rPr>
      </w:pPr>
      <w:r>
        <w:rPr>
          <w:b/>
          <w:lang w:val="es-CL" w:eastAsia="es-ES"/>
        </w:rPr>
        <w:t xml:space="preserve">Encargado de compras: </w:t>
      </w:r>
      <w:r>
        <w:rPr>
          <w:lang w:val="es-CL" w:eastAsia="es-ES"/>
        </w:rPr>
        <w:t>obtiene un catálogo centralizado y validado, y la garantía de que la disponibilidad se decide con datos y reglas, no con la salida de un modelo. La solución complementa a Bsale y no emite documentos tributarios.</w:t>
      </w:r>
    </w:p>
    <w:p w14:paraId="10000B4F" w14:textId="77777777" w:rsidR="00C37F31" w:rsidRDefault="00AF1299">
      <w:pPr>
        <w:pStyle w:val="ListParagraph"/>
        <w:numPr>
          <w:ilvl w:val="0"/>
          <w:numId w:val="4"/>
        </w:numPr>
        <w:jc w:val="both"/>
        <w:rPr>
          <w:lang w:val="es-CL" w:eastAsia="es-ES"/>
        </w:rPr>
      </w:pPr>
      <w:r>
        <w:rPr>
          <w:b/>
          <w:lang w:val="es-CL" w:eastAsia="es-ES"/>
        </w:rPr>
        <w:t xml:space="preserve">Sistema POS o ERP: </w:t>
      </w:r>
      <w:r>
        <w:rPr>
          <w:lang w:val="es-CL" w:eastAsia="es-ES"/>
        </w:rPr>
        <w:t>integra la carga del catálogo y la recepción de resultados por API, con un contrato JSON documentado que le permite cerrar la venta.</w:t>
      </w:r>
    </w:p>
    <w:p w14:paraId="6CBE838E" w14:textId="77777777" w:rsidR="00C37F31" w:rsidRDefault="00AF1299">
      <w:pPr>
        <w:jc w:val="both"/>
        <w:rPr>
          <w:lang w:val="es-CL" w:eastAsia="es-ES"/>
        </w:rPr>
      </w:pPr>
      <w:r>
        <w:rPr>
          <w:lang w:val="es-CL" w:eastAsia="es-ES"/>
        </w:rPr>
        <w:t>El valor del PMV se expresa en las siguientes metas medibles, que verificaremos con el catálogo real de la ferretería en las pruebas de las semanas 13 y 14:</w:t>
      </w:r>
    </w:p>
    <w:tbl>
      <w:tblPr>
        <w:tblStyle w:val="Tablaconcuadrcula1"/>
        <w:tblW w:w="88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A0" w:firstRow="1" w:lastRow="0" w:firstColumn="1" w:lastColumn="0" w:noHBand="0" w:noVBand="0"/>
      </w:tblPr>
      <w:tblGrid>
        <w:gridCol w:w="2300"/>
        <w:gridCol w:w="3500"/>
        <w:gridCol w:w="3014"/>
      </w:tblGrid>
      <w:tr w:rsidR="00C37F31" w14:paraId="025AB8A8" w14:textId="77777777">
        <w:trPr>
          <w:tblHeader/>
        </w:trPr>
        <w:tc>
          <w:tcPr>
            <w:tcW w:w="2300" w:type="dxa"/>
            <w:shd w:val="clear" w:color="auto" w:fill="E6E6E6"/>
          </w:tcPr>
          <w:p w14:paraId="63C9BEB8" w14:textId="77777777" w:rsidR="00C37F31" w:rsidRDefault="00AF1299">
            <w:pPr>
              <w:rPr>
                <w:rFonts w:asciiTheme="minorHAnsi" w:hAnsiTheme="minorHAnsi" w:cstheme="minorHAnsi"/>
                <w:b/>
                <w:szCs w:val="24"/>
                <w:lang w:val="es-CL" w:eastAsia="es-ES"/>
              </w:rPr>
            </w:pPr>
            <w:r>
              <w:rPr>
                <w:rFonts w:asciiTheme="minorHAnsi" w:hAnsiTheme="minorHAnsi" w:cstheme="minorHAnsi"/>
                <w:b/>
                <w:szCs w:val="24"/>
                <w:lang w:val="es-CL" w:eastAsia="es-ES"/>
              </w:rPr>
              <w:t>Indicador</w:t>
            </w:r>
          </w:p>
        </w:tc>
        <w:tc>
          <w:tcPr>
            <w:tcW w:w="3500" w:type="dxa"/>
            <w:shd w:val="clear" w:color="auto" w:fill="E6E6E6"/>
          </w:tcPr>
          <w:p w14:paraId="4DA6747B" w14:textId="77777777" w:rsidR="00C37F31" w:rsidRDefault="00AF1299">
            <w:pPr>
              <w:rPr>
                <w:rFonts w:asciiTheme="minorHAnsi" w:hAnsiTheme="minorHAnsi" w:cstheme="minorHAnsi"/>
                <w:b/>
                <w:szCs w:val="24"/>
                <w:lang w:val="es-CL" w:eastAsia="es-ES"/>
              </w:rPr>
            </w:pPr>
            <w:r>
              <w:rPr>
                <w:rFonts w:asciiTheme="minorHAnsi" w:hAnsiTheme="minorHAnsi" w:cstheme="minorHAnsi"/>
                <w:b/>
                <w:szCs w:val="24"/>
                <w:lang w:val="es-CL" w:eastAsia="es-ES"/>
              </w:rPr>
              <w:t>Meta del PMV</w:t>
            </w:r>
          </w:p>
        </w:tc>
        <w:tc>
          <w:tcPr>
            <w:tcW w:w="3014" w:type="dxa"/>
            <w:shd w:val="clear" w:color="auto" w:fill="E6E6E6"/>
          </w:tcPr>
          <w:p w14:paraId="05CF7225" w14:textId="77777777" w:rsidR="00C37F31" w:rsidRDefault="00AF1299">
            <w:pPr>
              <w:rPr>
                <w:rFonts w:asciiTheme="minorHAnsi" w:hAnsiTheme="minorHAnsi" w:cstheme="minorHAnsi"/>
                <w:b/>
                <w:szCs w:val="24"/>
                <w:lang w:val="es-CL" w:eastAsia="es-ES"/>
              </w:rPr>
            </w:pPr>
            <w:r>
              <w:rPr>
                <w:rFonts w:asciiTheme="minorHAnsi" w:hAnsiTheme="minorHAnsi" w:cstheme="minorHAnsi"/>
                <w:b/>
                <w:szCs w:val="24"/>
                <w:lang w:val="es-CL" w:eastAsia="es-ES"/>
              </w:rPr>
              <w:t>Cómo se verifica</w:t>
            </w:r>
          </w:p>
        </w:tc>
      </w:tr>
      <w:tr w:rsidR="00C37F31" w14:paraId="1491E758" w14:textId="77777777">
        <w:trPr>
          <w:cantSplit/>
        </w:trPr>
        <w:tc>
          <w:tcPr>
            <w:tcW w:w="2300" w:type="dxa"/>
            <w:vAlign w:val="center"/>
          </w:tcPr>
          <w:p w14:paraId="6D6AB5E2"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Tiempo de respuesta de una consulta</w:t>
            </w:r>
          </w:p>
        </w:tc>
        <w:tc>
          <w:tcPr>
            <w:tcW w:w="3500" w:type="dxa"/>
            <w:vAlign w:val="center"/>
          </w:tcPr>
          <w:p w14:paraId="31D0896E"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Menos de 500 ms por consulta, con un objetivo cercano a 30 ms para vectorizar la frase del vendedor.</w:t>
            </w:r>
          </w:p>
        </w:tc>
        <w:tc>
          <w:tcPr>
            <w:tcW w:w="3014" w:type="dxa"/>
            <w:vAlign w:val="center"/>
          </w:tcPr>
          <w:p w14:paraId="283501C7"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Medición de latencia con el set de consultas de prueba.</w:t>
            </w:r>
          </w:p>
        </w:tc>
      </w:tr>
      <w:tr w:rsidR="00C37F31" w14:paraId="651F060A" w14:textId="77777777">
        <w:trPr>
          <w:cantSplit/>
        </w:trPr>
        <w:tc>
          <w:tcPr>
            <w:tcW w:w="2300" w:type="dxa"/>
            <w:vAlign w:val="center"/>
          </w:tcPr>
          <w:p w14:paraId="3C64C95A"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Productos sin stock en los resultados</w:t>
            </w:r>
          </w:p>
        </w:tc>
        <w:tc>
          <w:tcPr>
            <w:tcW w:w="3500" w:type="dxa"/>
            <w:vAlign w:val="center"/>
          </w:tcPr>
          <w:p w14:paraId="018D45E2"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0. Todo producto con stock menor o igual a cero se descarta, sin importar su relevancia.</w:t>
            </w:r>
          </w:p>
        </w:tc>
        <w:tc>
          <w:tcPr>
            <w:tcW w:w="3014" w:type="dxa"/>
            <w:vAlign w:val="center"/>
          </w:tcPr>
          <w:p w14:paraId="23BEADD2"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Pruebas de la búsqueda híbrida sobre el catálogo cargado.</w:t>
            </w:r>
          </w:p>
        </w:tc>
      </w:tr>
      <w:tr w:rsidR="00C37F31" w14:paraId="662B67CC" w14:textId="77777777">
        <w:trPr>
          <w:cantSplit/>
        </w:trPr>
        <w:tc>
          <w:tcPr>
            <w:tcW w:w="2300" w:type="dxa"/>
            <w:vAlign w:val="center"/>
          </w:tcPr>
          <w:p w14:paraId="72378E2D"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Cobertura del catálogo</w:t>
            </w:r>
          </w:p>
        </w:tc>
        <w:tc>
          <w:tcPr>
            <w:tcW w:w="3500" w:type="dxa"/>
            <w:vAlign w:val="center"/>
          </w:tcPr>
          <w:p w14:paraId="58564317" w14:textId="3A0208FF" w:rsidR="00C37F31" w:rsidRDefault="00B605BE">
            <w:pPr>
              <w:rPr>
                <w:rFonts w:asciiTheme="minorHAnsi" w:hAnsiTheme="minorHAnsi" w:cstheme="minorHAnsi"/>
                <w:szCs w:val="24"/>
                <w:lang w:val="es-CL" w:eastAsia="es-ES"/>
              </w:rPr>
            </w:pPr>
            <w:r>
              <w:rPr>
                <w:rFonts w:asciiTheme="minorHAnsi" w:hAnsiTheme="minorHAnsi" w:cstheme="minorHAnsi"/>
                <w:szCs w:val="24"/>
                <w:lang w:val="es-CL" w:eastAsia="es-ES"/>
              </w:rPr>
              <w:t>1.309 productos activos (de 1.312 cargados) vectorizados y consultables en lenguaje natural.</w:t>
            </w:r>
          </w:p>
        </w:tc>
        <w:tc>
          <w:tcPr>
            <w:tcW w:w="3014" w:type="dxa"/>
            <w:vAlign w:val="center"/>
          </w:tcPr>
          <w:p w14:paraId="0058B52E"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Conteo de vectores generados frente a productos activos.</w:t>
            </w:r>
          </w:p>
        </w:tc>
      </w:tr>
      <w:tr w:rsidR="00C37F31" w14:paraId="79EDE6D8" w14:textId="77777777">
        <w:trPr>
          <w:cantSplit/>
        </w:trPr>
        <w:tc>
          <w:tcPr>
            <w:tcW w:w="2300" w:type="dxa"/>
            <w:vAlign w:val="center"/>
          </w:tcPr>
          <w:p w14:paraId="2A39DEE5"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Precisión de la búsqueda</w:t>
            </w:r>
          </w:p>
        </w:tc>
        <w:tc>
          <w:tcPr>
            <w:tcW w:w="3500" w:type="dxa"/>
            <w:vAlign w:val="center"/>
          </w:tcPr>
          <w:p w14:paraId="0928BAA1"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Precisión medida sobre un set de 20 a 30 consultas reales del mesón, con sus productos esperados.</w:t>
            </w:r>
          </w:p>
        </w:tc>
        <w:tc>
          <w:tcPr>
            <w:tcW w:w="3014" w:type="dxa"/>
            <w:vAlign w:val="center"/>
          </w:tcPr>
          <w:p w14:paraId="7A8C783E"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Informe de precisión y ajuste del umbral mínimo de similitud (hoy 0,5).</w:t>
            </w:r>
          </w:p>
        </w:tc>
      </w:tr>
      <w:tr w:rsidR="00C37F31" w14:paraId="67708E23" w14:textId="77777777">
        <w:trPr>
          <w:cantSplit/>
        </w:trPr>
        <w:tc>
          <w:tcPr>
            <w:tcW w:w="2300" w:type="dxa"/>
            <w:vAlign w:val="center"/>
          </w:tcPr>
          <w:p w14:paraId="36BDE448"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Trazabilidad de la ingesta</w:t>
            </w:r>
          </w:p>
        </w:tc>
        <w:tc>
          <w:tcPr>
            <w:tcW w:w="3500" w:type="dxa"/>
            <w:vAlign w:val="center"/>
          </w:tcPr>
          <w:p w14:paraId="2DEB62B8"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Cada carga registra los productos recibidos, aceptados y rechazados, con el detalle de los errores.</w:t>
            </w:r>
          </w:p>
        </w:tc>
        <w:tc>
          <w:tcPr>
            <w:tcW w:w="3014" w:type="dxa"/>
            <w:vAlign w:val="center"/>
          </w:tcPr>
          <w:p w14:paraId="3A36E80A" w14:textId="77777777" w:rsidR="00C37F31" w:rsidRDefault="00AF1299">
            <w:pPr>
              <w:rPr>
                <w:rFonts w:asciiTheme="minorHAnsi" w:hAnsiTheme="minorHAnsi" w:cstheme="minorHAnsi"/>
                <w:szCs w:val="24"/>
                <w:lang w:val="es-CL" w:eastAsia="es-ES"/>
              </w:rPr>
            </w:pPr>
            <w:r>
              <w:rPr>
                <w:rFonts w:asciiTheme="minorHAnsi" w:hAnsiTheme="minorHAnsi" w:cstheme="minorHAnsi"/>
                <w:szCs w:val="24"/>
                <w:lang w:val="es-CL" w:eastAsia="es-ES"/>
              </w:rPr>
              <w:t>Registro de ingestas, donde aceptados más rechazados es igual a recibidos.</w:t>
            </w:r>
          </w:p>
        </w:tc>
      </w:tr>
    </w:tbl>
    <w:p w14:paraId="6409D1FE" w14:textId="77777777" w:rsidR="00C37F31" w:rsidRDefault="00C37F31">
      <w:pPr>
        <w:spacing w:after="0"/>
      </w:pPr>
    </w:p>
    <w:p w14:paraId="67C9F216" w14:textId="1469B38C" w:rsidR="00C37F31" w:rsidRDefault="00AF1299">
      <w:pPr>
        <w:jc w:val="both"/>
        <w:rPr>
          <w:lang w:val="es-CL" w:eastAsia="es-ES"/>
        </w:rPr>
      </w:pPr>
      <w:r>
        <w:rPr>
          <w:lang w:val="es-CL" w:eastAsia="es-ES"/>
        </w:rPr>
        <w:t xml:space="preserve">Con esto, el vendedor pasa de depender de códigos o nombres exactos </w:t>
      </w:r>
      <w:r w:rsidR="00B605BE">
        <w:rPr>
          <w:lang w:val="es-CL" w:eastAsia="es-ES"/>
        </w:rPr>
        <w:t>a consultar los 1.309 productos activos del catálogo</w:t>
      </w:r>
      <w:r>
        <w:rPr>
          <w:lang w:val="es-CL" w:eastAsia="es-ES"/>
        </w:rPr>
        <w:t xml:space="preserve"> con el mismo lenguaje del cliente, y recibe en menos de medio segundo solo alternativas que puede vender. La integración en vivo con Bsale y el módulo de inventario (productos sin rotación, duplicados, sugerencia de reposición y panel) quedan como trabajo futuro.</w:t>
      </w:r>
    </w:p>
    <w:sectPr w:rsidR="00C37F31"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686B" w14:textId="77777777" w:rsidR="007A7A51" w:rsidRDefault="007A7A51" w:rsidP="00893114">
      <w:pPr>
        <w:spacing w:after="0" w:line="240" w:lineRule="auto"/>
      </w:pPr>
      <w:r>
        <w:separator/>
      </w:r>
    </w:p>
  </w:endnote>
  <w:endnote w:type="continuationSeparator" w:id="0">
    <w:p w14:paraId="7D10B395" w14:textId="77777777" w:rsidR="007A7A51" w:rsidRDefault="007A7A51"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EndPr/>
    <w:sdtContent>
      <w:p w14:paraId="6D3AE7C9" w14:textId="77777777" w:rsidR="007653EB" w:rsidRDefault="007653EB">
        <w:pPr>
          <w:pStyle w:val="Footer"/>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07DB03C8" w14:textId="77777777" w:rsidR="007653EB" w:rsidRDefault="00765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1C1FE" w14:textId="77777777" w:rsidR="007A7A51" w:rsidRDefault="007A7A51" w:rsidP="00893114">
      <w:pPr>
        <w:spacing w:after="0" w:line="240" w:lineRule="auto"/>
      </w:pPr>
      <w:r>
        <w:separator/>
      </w:r>
    </w:p>
  </w:footnote>
  <w:footnote w:type="continuationSeparator" w:id="0">
    <w:p w14:paraId="4B711FFF" w14:textId="77777777" w:rsidR="007A7A51" w:rsidRDefault="007A7A51"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36F2" w14:textId="77777777" w:rsidR="007653EB" w:rsidRPr="00704663" w:rsidRDefault="0034606B" w:rsidP="00893114">
    <w:pPr>
      <w:pStyle w:val="Header"/>
      <w:pBdr>
        <w:bottom w:val="single" w:sz="4" w:space="1" w:color="auto"/>
      </w:pBdr>
      <w:jc w:val="right"/>
      <w:rPr>
        <w:color w:val="FF0000"/>
      </w:rPr>
    </w:pPr>
    <w:r>
      <w:rPr>
        <w:color w:val="FF0000"/>
      </w:rPr>
      <w:t>Product vision</w:t>
    </w:r>
  </w:p>
  <w:p w14:paraId="14EA9BC3" w14:textId="77777777" w:rsidR="007653EB" w:rsidRDefault="007653EB" w:rsidP="00893114">
    <w:pPr>
      <w:pStyle w:val="Header"/>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7664403" w14:textId="77777777" w:rsidR="007653EB" w:rsidRDefault="007653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F5E6" w14:textId="77777777" w:rsidR="007653EB" w:rsidRDefault="007653EB" w:rsidP="00856856">
    <w:pPr>
      <w:pStyle w:val="Header"/>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5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activeWritingStyle w:appName="MSWord" w:lang="en-US"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5510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6BF6"/>
    <w:rsid w:val="00657AD9"/>
    <w:rsid w:val="00660660"/>
    <w:rsid w:val="00690065"/>
    <w:rsid w:val="006A58C0"/>
    <w:rsid w:val="006A7105"/>
    <w:rsid w:val="006C2CC3"/>
    <w:rsid w:val="00704663"/>
    <w:rsid w:val="007144E1"/>
    <w:rsid w:val="007653EB"/>
    <w:rsid w:val="007A7A51"/>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5747"/>
    <w:rsid w:val="009D2A4F"/>
    <w:rsid w:val="009D3685"/>
    <w:rsid w:val="00A037C3"/>
    <w:rsid w:val="00A0382E"/>
    <w:rsid w:val="00A24842"/>
    <w:rsid w:val="00A3604F"/>
    <w:rsid w:val="00A52007"/>
    <w:rsid w:val="00A9405C"/>
    <w:rsid w:val="00AA0B1F"/>
    <w:rsid w:val="00AC3A89"/>
    <w:rsid w:val="00AF1299"/>
    <w:rsid w:val="00B13E37"/>
    <w:rsid w:val="00B25D92"/>
    <w:rsid w:val="00B605BE"/>
    <w:rsid w:val="00B74CAC"/>
    <w:rsid w:val="00B80F3D"/>
    <w:rsid w:val="00C14CFA"/>
    <w:rsid w:val="00C15C88"/>
    <w:rsid w:val="00C37F31"/>
    <w:rsid w:val="00C525E5"/>
    <w:rsid w:val="00C61DE5"/>
    <w:rsid w:val="00C82195"/>
    <w:rsid w:val="00C82FDE"/>
    <w:rsid w:val="00C861E5"/>
    <w:rsid w:val="00CC4019"/>
    <w:rsid w:val="00CD4B11"/>
    <w:rsid w:val="00D03FF3"/>
    <w:rsid w:val="00D23CFE"/>
    <w:rsid w:val="00D30738"/>
    <w:rsid w:val="00D75519"/>
    <w:rsid w:val="00DB571C"/>
    <w:rsid w:val="00DD3542"/>
    <w:rsid w:val="00DF15CB"/>
    <w:rsid w:val="00EE4515"/>
    <w:rsid w:val="00F1158B"/>
    <w:rsid w:val="00F4443B"/>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7C495"/>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Heading1">
    <w:name w:val="heading 1"/>
    <w:basedOn w:val="Normal"/>
    <w:next w:val="Normal"/>
    <w:link w:val="Heading1Ch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Heading4">
    <w:name w:val="heading 4"/>
    <w:basedOn w:val="Normal"/>
    <w:next w:val="Normal"/>
    <w:link w:val="Heading4Ch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114"/>
    <w:pPr>
      <w:tabs>
        <w:tab w:val="center" w:pos="4419"/>
        <w:tab w:val="right" w:pos="8838"/>
      </w:tabs>
      <w:spacing w:after="0" w:line="240" w:lineRule="auto"/>
    </w:pPr>
  </w:style>
  <w:style w:type="character" w:customStyle="1" w:styleId="HeaderChar">
    <w:name w:val="Header Char"/>
    <w:basedOn w:val="DefaultParagraphFont"/>
    <w:link w:val="Header"/>
    <w:uiPriority w:val="99"/>
    <w:rsid w:val="00893114"/>
  </w:style>
  <w:style w:type="paragraph" w:styleId="Footer">
    <w:name w:val="footer"/>
    <w:basedOn w:val="Normal"/>
    <w:link w:val="FooterChar"/>
    <w:uiPriority w:val="99"/>
    <w:unhideWhenUsed/>
    <w:rsid w:val="00893114"/>
    <w:pPr>
      <w:tabs>
        <w:tab w:val="center" w:pos="4419"/>
        <w:tab w:val="right" w:pos="8838"/>
      </w:tabs>
      <w:spacing w:after="0" w:line="240" w:lineRule="auto"/>
    </w:pPr>
  </w:style>
  <w:style w:type="character" w:customStyle="1" w:styleId="FooterChar">
    <w:name w:val="Footer Char"/>
    <w:basedOn w:val="DefaultParagraphFont"/>
    <w:link w:val="Footer"/>
    <w:uiPriority w:val="99"/>
    <w:rsid w:val="00893114"/>
  </w:style>
  <w:style w:type="paragraph" w:styleId="BalloonText">
    <w:name w:val="Balloon Text"/>
    <w:basedOn w:val="Normal"/>
    <w:link w:val="BalloonTextChar"/>
    <w:uiPriority w:val="99"/>
    <w:semiHidden/>
    <w:unhideWhenUsed/>
    <w:rsid w:val="008931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114"/>
    <w:rPr>
      <w:rFonts w:ascii="Tahoma" w:hAnsi="Tahoma" w:cs="Tahoma"/>
      <w:sz w:val="16"/>
      <w:szCs w:val="16"/>
    </w:rPr>
  </w:style>
  <w:style w:type="character" w:customStyle="1" w:styleId="Heading1Char">
    <w:name w:val="Heading 1 Char"/>
    <w:basedOn w:val="DefaultParagraphFont"/>
    <w:link w:val="Heading1"/>
    <w:rsid w:val="005A6AD8"/>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052E1B"/>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C82195"/>
    <w:pPr>
      <w:spacing w:after="0" w:line="240" w:lineRule="auto"/>
    </w:pPr>
    <w:rPr>
      <w:rFonts w:eastAsiaTheme="minorEastAsia"/>
      <w:lang w:val="es-ES"/>
    </w:rPr>
  </w:style>
  <w:style w:type="character" w:customStyle="1" w:styleId="NoSpacingChar">
    <w:name w:val="No Spacing Char"/>
    <w:basedOn w:val="DefaultParagraphFont"/>
    <w:link w:val="NoSpacing"/>
    <w:uiPriority w:val="1"/>
    <w:rsid w:val="00C82195"/>
    <w:rPr>
      <w:rFonts w:eastAsiaTheme="minorEastAsia"/>
      <w:lang w:val="es-ES"/>
    </w:rPr>
  </w:style>
  <w:style w:type="paragraph" w:styleId="TOCHeading">
    <w:name w:val="TOC Heading"/>
    <w:basedOn w:val="Heading1"/>
    <w:next w:val="Normal"/>
    <w:uiPriority w:val="39"/>
    <w:semiHidden/>
    <w:unhideWhenUsed/>
    <w:qFormat/>
    <w:rsid w:val="00C82195"/>
    <w:pPr>
      <w:outlineLvl w:val="9"/>
    </w:pPr>
    <w:rPr>
      <w:lang w:val="es-ES"/>
    </w:rPr>
  </w:style>
  <w:style w:type="paragraph" w:styleId="TOC1">
    <w:name w:val="toc 1"/>
    <w:basedOn w:val="Normal"/>
    <w:next w:val="Normal"/>
    <w:autoRedefine/>
    <w:uiPriority w:val="39"/>
    <w:unhideWhenUsed/>
    <w:rsid w:val="00C82195"/>
    <w:pPr>
      <w:spacing w:before="120" w:after="120"/>
    </w:pPr>
    <w:rPr>
      <w:b/>
      <w:bCs/>
      <w:caps/>
      <w:sz w:val="20"/>
      <w:szCs w:val="20"/>
    </w:rPr>
  </w:style>
  <w:style w:type="paragraph" w:styleId="TOC2">
    <w:name w:val="toc 2"/>
    <w:basedOn w:val="Normal"/>
    <w:next w:val="Normal"/>
    <w:autoRedefine/>
    <w:uiPriority w:val="39"/>
    <w:unhideWhenUsed/>
    <w:rsid w:val="00C82195"/>
    <w:pPr>
      <w:spacing w:after="0"/>
      <w:ind w:left="220"/>
    </w:pPr>
    <w:rPr>
      <w:smallCaps/>
      <w:sz w:val="20"/>
      <w:szCs w:val="20"/>
    </w:rPr>
  </w:style>
  <w:style w:type="character" w:styleId="Hyperlink">
    <w:name w:val="Hyperlink"/>
    <w:basedOn w:val="DefaultParagraphFont"/>
    <w:uiPriority w:val="99"/>
    <w:unhideWhenUsed/>
    <w:rsid w:val="00C82195"/>
    <w:rPr>
      <w:color w:val="0000FF" w:themeColor="hyperlink"/>
      <w:u w:val="single"/>
    </w:rPr>
  </w:style>
  <w:style w:type="character" w:customStyle="1" w:styleId="Heading3Char">
    <w:name w:val="Heading 3 Char"/>
    <w:basedOn w:val="DefaultParagraphFont"/>
    <w:link w:val="Heading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Heading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eNormal"/>
    <w:next w:val="TableGrid"/>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F8E"/>
    <w:pPr>
      <w:ind w:left="720"/>
      <w:contextualSpacing/>
    </w:pPr>
  </w:style>
  <w:style w:type="paragraph" w:styleId="TOC3">
    <w:name w:val="toc 3"/>
    <w:basedOn w:val="Normal"/>
    <w:next w:val="Normal"/>
    <w:autoRedefine/>
    <w:uiPriority w:val="39"/>
    <w:unhideWhenUsed/>
    <w:rsid w:val="0046300E"/>
    <w:pPr>
      <w:spacing w:after="0"/>
      <w:ind w:left="440"/>
    </w:pPr>
    <w:rPr>
      <w:i/>
      <w:iCs/>
      <w:sz w:val="20"/>
      <w:szCs w:val="20"/>
    </w:rPr>
  </w:style>
  <w:style w:type="paragraph" w:styleId="TOC4">
    <w:name w:val="toc 4"/>
    <w:basedOn w:val="Normal"/>
    <w:next w:val="Normal"/>
    <w:autoRedefine/>
    <w:uiPriority w:val="39"/>
    <w:unhideWhenUsed/>
    <w:rsid w:val="00934F44"/>
    <w:pPr>
      <w:spacing w:after="0"/>
      <w:ind w:left="660"/>
    </w:pPr>
    <w:rPr>
      <w:sz w:val="18"/>
      <w:szCs w:val="18"/>
    </w:rPr>
  </w:style>
  <w:style w:type="paragraph" w:styleId="TOC5">
    <w:name w:val="toc 5"/>
    <w:basedOn w:val="Normal"/>
    <w:next w:val="Normal"/>
    <w:autoRedefine/>
    <w:uiPriority w:val="39"/>
    <w:unhideWhenUsed/>
    <w:rsid w:val="00934F44"/>
    <w:pPr>
      <w:spacing w:after="0"/>
      <w:ind w:left="880"/>
    </w:pPr>
    <w:rPr>
      <w:sz w:val="18"/>
      <w:szCs w:val="18"/>
    </w:rPr>
  </w:style>
  <w:style w:type="paragraph" w:styleId="TOC6">
    <w:name w:val="toc 6"/>
    <w:basedOn w:val="Normal"/>
    <w:next w:val="Normal"/>
    <w:autoRedefine/>
    <w:uiPriority w:val="39"/>
    <w:unhideWhenUsed/>
    <w:rsid w:val="00934F44"/>
    <w:pPr>
      <w:spacing w:after="0"/>
      <w:ind w:left="1100"/>
    </w:pPr>
    <w:rPr>
      <w:sz w:val="18"/>
      <w:szCs w:val="18"/>
    </w:rPr>
  </w:style>
  <w:style w:type="paragraph" w:styleId="TOC7">
    <w:name w:val="toc 7"/>
    <w:basedOn w:val="Normal"/>
    <w:next w:val="Normal"/>
    <w:autoRedefine/>
    <w:uiPriority w:val="39"/>
    <w:unhideWhenUsed/>
    <w:rsid w:val="00934F44"/>
    <w:pPr>
      <w:spacing w:after="0"/>
      <w:ind w:left="1320"/>
    </w:pPr>
    <w:rPr>
      <w:sz w:val="18"/>
      <w:szCs w:val="18"/>
    </w:rPr>
  </w:style>
  <w:style w:type="paragraph" w:styleId="TOC8">
    <w:name w:val="toc 8"/>
    <w:basedOn w:val="Normal"/>
    <w:next w:val="Normal"/>
    <w:autoRedefine/>
    <w:uiPriority w:val="39"/>
    <w:unhideWhenUsed/>
    <w:rsid w:val="00934F44"/>
    <w:pPr>
      <w:spacing w:after="0"/>
      <w:ind w:left="1540"/>
    </w:pPr>
    <w:rPr>
      <w:sz w:val="18"/>
      <w:szCs w:val="18"/>
    </w:rPr>
  </w:style>
  <w:style w:type="paragraph" w:styleId="TO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DefaultParagraphFont"/>
    <w:rsid w:val="0027225D"/>
  </w:style>
  <w:style w:type="character" w:styleId="CommentReference">
    <w:name w:val="annotation reference"/>
    <w:basedOn w:val="DefaultParagraphFont"/>
    <w:uiPriority w:val="99"/>
    <w:semiHidden/>
    <w:unhideWhenUsed/>
    <w:rsid w:val="00A3604F"/>
    <w:rPr>
      <w:sz w:val="16"/>
      <w:szCs w:val="16"/>
    </w:rPr>
  </w:style>
  <w:style w:type="paragraph" w:styleId="CommentText">
    <w:name w:val="annotation text"/>
    <w:basedOn w:val="Normal"/>
    <w:link w:val="CommentTextChar"/>
    <w:uiPriority w:val="99"/>
    <w:semiHidden/>
    <w:unhideWhenUsed/>
    <w:rsid w:val="00A3604F"/>
    <w:pPr>
      <w:spacing w:line="240" w:lineRule="auto"/>
    </w:pPr>
    <w:rPr>
      <w:sz w:val="20"/>
      <w:szCs w:val="20"/>
    </w:rPr>
  </w:style>
  <w:style w:type="character" w:customStyle="1" w:styleId="CommentTextChar">
    <w:name w:val="Comment Text Char"/>
    <w:basedOn w:val="DefaultParagraphFont"/>
    <w:link w:val="CommentText"/>
    <w:uiPriority w:val="99"/>
    <w:semiHidden/>
    <w:rsid w:val="00A3604F"/>
    <w:rPr>
      <w:sz w:val="20"/>
      <w:szCs w:val="20"/>
    </w:rPr>
  </w:style>
  <w:style w:type="paragraph" w:styleId="CommentSubject">
    <w:name w:val="annotation subject"/>
    <w:basedOn w:val="CommentText"/>
    <w:next w:val="CommentText"/>
    <w:link w:val="CommentSubjectChar"/>
    <w:uiPriority w:val="99"/>
    <w:semiHidden/>
    <w:unhideWhenUsed/>
    <w:rsid w:val="00A3604F"/>
    <w:rPr>
      <w:b/>
      <w:bCs/>
    </w:rPr>
  </w:style>
  <w:style w:type="character" w:customStyle="1" w:styleId="CommentSubjectChar">
    <w:name w:val="Comment Subject Char"/>
    <w:basedOn w:val="CommentTextChar"/>
    <w:link w:val="CommentSubject"/>
    <w:uiPriority w:val="99"/>
    <w:semiHidden/>
    <w:rsid w:val="00A3604F"/>
    <w:rPr>
      <w:b/>
      <w:bCs/>
      <w:sz w:val="20"/>
      <w:szCs w:val="20"/>
    </w:rPr>
  </w:style>
  <w:style w:type="character" w:customStyle="1" w:styleId="Heading4Char">
    <w:name w:val="Heading 4 Char"/>
    <w:basedOn w:val="DefaultParagraphFont"/>
    <w:link w:val="Heading4"/>
    <w:uiPriority w:val="9"/>
    <w:rsid w:val="00C61DE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61DE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61DE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61DE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10350"/>
    <w:rsid w:val="000609BA"/>
    <w:rsid w:val="00194DF5"/>
    <w:rsid w:val="001B14B7"/>
    <w:rsid w:val="00230D02"/>
    <w:rsid w:val="00252686"/>
    <w:rsid w:val="002835FC"/>
    <w:rsid w:val="002C06A7"/>
    <w:rsid w:val="004F7F49"/>
    <w:rsid w:val="0057410B"/>
    <w:rsid w:val="00595623"/>
    <w:rsid w:val="005B27DB"/>
    <w:rsid w:val="00656BF6"/>
    <w:rsid w:val="00666109"/>
    <w:rsid w:val="00687CD9"/>
    <w:rsid w:val="006C2CC3"/>
    <w:rsid w:val="006E2FCC"/>
    <w:rsid w:val="00704192"/>
    <w:rsid w:val="00825B36"/>
    <w:rsid w:val="008A35DA"/>
    <w:rsid w:val="009007E1"/>
    <w:rsid w:val="00960213"/>
    <w:rsid w:val="009B18C0"/>
    <w:rsid w:val="00BD2436"/>
    <w:rsid w:val="00C47BA2"/>
    <w:rsid w:val="00C5036F"/>
    <w:rsid w:val="00C861E5"/>
    <w:rsid w:val="00CF44FB"/>
    <w:rsid w:val="00DD693D"/>
    <w:rsid w:val="00EC21D5"/>
    <w:rsid w:val="00F1158B"/>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2026-10-18T00:00:00</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1549</Words>
  <Characters>8521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Product Vision</vt:lpstr>
    </vt:vector>
  </TitlesOfParts>
  <Company>DUOC UC - Escuela de informática y telecomunicaciones</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dc:title>
  <dc:subject>Proyecto: AgenTech</dc:subject>
  <dc:creator>BQuevedo</dc:creator>
  <cp:lastModifiedBy>DAVID ABRAHAM MARTINEZ ARENAS</cp:lastModifiedBy>
  <cp:revision>4</cp:revision>
  <dcterms:created xsi:type="dcterms:W3CDTF">2026-10-18T03:21:00Z</dcterms:created>
  <dcterms:modified xsi:type="dcterms:W3CDTF">2026-10-18T04:37:00Z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