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D06BF" w14:textId="77777777" w:rsidR="009821A7" w:rsidRPr="00424A0D" w:rsidRDefault="009821A7" w:rsidP="002B0A4C">
      <w:pPr>
        <w:spacing w:line="480" w:lineRule="auto"/>
        <w:jc w:val="center"/>
        <w:rPr>
          <w:b/>
          <w:sz w:val="32"/>
          <w:szCs w:val="32"/>
        </w:rPr>
      </w:pPr>
      <w:bookmarkStart w:id="0" w:name="_GoBack"/>
      <w:bookmarkEnd w:id="0"/>
    </w:p>
    <w:p w14:paraId="3C18CFEA" w14:textId="77777777" w:rsidR="009821A7" w:rsidRPr="00424A0D" w:rsidRDefault="009821A7" w:rsidP="002B0A4C">
      <w:pPr>
        <w:spacing w:line="480" w:lineRule="auto"/>
        <w:jc w:val="center"/>
        <w:rPr>
          <w:b/>
          <w:sz w:val="32"/>
          <w:szCs w:val="32"/>
        </w:rPr>
      </w:pPr>
    </w:p>
    <w:p w14:paraId="1EED07AC" w14:textId="77777777" w:rsidR="00381E22" w:rsidRPr="00424A0D" w:rsidRDefault="00567A94" w:rsidP="002B0A4C">
      <w:pPr>
        <w:spacing w:line="480" w:lineRule="auto"/>
        <w:jc w:val="center"/>
        <w:rPr>
          <w:b/>
          <w:sz w:val="32"/>
          <w:szCs w:val="32"/>
        </w:rPr>
      </w:pPr>
      <w:r>
        <w:rPr>
          <w:b/>
          <w:sz w:val="32"/>
          <w:szCs w:val="32"/>
        </w:rPr>
        <w:t>Supporting Information</w:t>
      </w:r>
      <w:r w:rsidR="00381E22" w:rsidRPr="00424A0D">
        <w:rPr>
          <w:b/>
          <w:sz w:val="32"/>
          <w:szCs w:val="32"/>
        </w:rPr>
        <w:t xml:space="preserve"> for</w:t>
      </w:r>
    </w:p>
    <w:p w14:paraId="064C05CA" w14:textId="77777777" w:rsidR="009821A7" w:rsidRPr="00424A0D" w:rsidRDefault="009821A7" w:rsidP="002B0A4C">
      <w:pPr>
        <w:spacing w:line="480" w:lineRule="auto"/>
        <w:jc w:val="center"/>
        <w:rPr>
          <w:b/>
          <w:sz w:val="32"/>
          <w:szCs w:val="32"/>
        </w:rPr>
      </w:pPr>
    </w:p>
    <w:p w14:paraId="2D86C19E" w14:textId="77777777" w:rsidR="00381E22" w:rsidRPr="00424A0D" w:rsidRDefault="00381E22" w:rsidP="002B0A4C">
      <w:pPr>
        <w:spacing w:line="480" w:lineRule="auto"/>
        <w:jc w:val="center"/>
        <w:rPr>
          <w:b/>
          <w:i/>
          <w:sz w:val="32"/>
          <w:szCs w:val="32"/>
        </w:rPr>
      </w:pPr>
      <w:r w:rsidRPr="00424A0D">
        <w:rPr>
          <w:b/>
          <w:i/>
          <w:sz w:val="32"/>
          <w:szCs w:val="32"/>
        </w:rPr>
        <w:t>The COMPADRE Plant Matrix Database</w:t>
      </w:r>
    </w:p>
    <w:p w14:paraId="25BE9CD2" w14:textId="77777777" w:rsidR="00381E22" w:rsidRPr="00424A0D" w:rsidRDefault="00381E22" w:rsidP="002B0A4C">
      <w:pPr>
        <w:spacing w:line="480" w:lineRule="auto"/>
        <w:jc w:val="center"/>
        <w:rPr>
          <w:b/>
          <w:i/>
          <w:sz w:val="28"/>
          <w:szCs w:val="28"/>
        </w:rPr>
      </w:pPr>
      <w:proofErr w:type="gramStart"/>
      <w:r w:rsidRPr="00424A0D">
        <w:rPr>
          <w:b/>
          <w:i/>
          <w:sz w:val="28"/>
          <w:szCs w:val="28"/>
        </w:rPr>
        <w:t>an</w:t>
      </w:r>
      <w:proofErr w:type="gramEnd"/>
      <w:r w:rsidRPr="00424A0D">
        <w:rPr>
          <w:b/>
          <w:i/>
          <w:sz w:val="28"/>
          <w:szCs w:val="28"/>
        </w:rPr>
        <w:t xml:space="preserve"> Open Online Repository for Plant Demography</w:t>
      </w:r>
    </w:p>
    <w:p w14:paraId="1C92F6A3" w14:textId="77777777" w:rsidR="00381E22" w:rsidRPr="00424A0D" w:rsidRDefault="00381E22" w:rsidP="002B0A4C">
      <w:pPr>
        <w:spacing w:line="480" w:lineRule="auto"/>
        <w:jc w:val="center"/>
        <w:rPr>
          <w:u w:val="single"/>
        </w:rPr>
      </w:pPr>
    </w:p>
    <w:p w14:paraId="4D0C9698" w14:textId="13432B40" w:rsidR="00381E22" w:rsidRPr="00424A0D" w:rsidRDefault="00381E22" w:rsidP="002B0A4C">
      <w:pPr>
        <w:spacing w:line="480" w:lineRule="auto"/>
        <w:rPr>
          <w:lang w:val="es-ES"/>
        </w:rPr>
      </w:pPr>
      <w:r w:rsidRPr="00424A0D">
        <w:t xml:space="preserve">Roberto Salguero-Gómez, Owen R. Jones, </w:t>
      </w:r>
      <w:r w:rsidR="00F14FAC">
        <w:t xml:space="preserve">C. Ruth Archer, </w:t>
      </w:r>
      <w:r w:rsidRPr="00424A0D">
        <w:rPr>
          <w:lang w:val="es-ES"/>
        </w:rPr>
        <w:t xml:space="preserve">Yvonne M. Buckley, </w:t>
      </w:r>
      <w:r w:rsidRPr="00424A0D">
        <w:t>Judy Che-Castaldo,</w:t>
      </w:r>
      <w:r w:rsidR="00D6178E">
        <w:t xml:space="preserve"> Hal</w:t>
      </w:r>
      <w:r w:rsidRPr="00424A0D">
        <w:t xml:space="preserve"> </w:t>
      </w:r>
      <w:r w:rsidRPr="00424A0D">
        <w:rPr>
          <w:lang w:val="es-ES"/>
        </w:rPr>
        <w:t>Caswell</w:t>
      </w:r>
      <w:r w:rsidRPr="00424A0D">
        <w:t xml:space="preserve">, </w:t>
      </w:r>
      <w:r w:rsidR="00444607" w:rsidRPr="00424A0D">
        <w:rPr>
          <w:lang w:val="es-ES"/>
        </w:rPr>
        <w:t xml:space="preserve">David Hodgson, </w:t>
      </w:r>
      <w:r w:rsidRPr="00424A0D">
        <w:t xml:space="preserve">Alexander Scheuerlein, </w:t>
      </w:r>
      <w:r w:rsidR="00456AA8" w:rsidRPr="00424A0D">
        <w:t xml:space="preserve">Dalia A. Conde, </w:t>
      </w:r>
      <w:r w:rsidR="00D6178E">
        <w:rPr>
          <w:lang w:val="es-ES"/>
        </w:rPr>
        <w:t xml:space="preserve">Erik Brinks, </w:t>
      </w:r>
      <w:r w:rsidRPr="00424A0D">
        <w:rPr>
          <w:lang w:val="es-ES"/>
        </w:rPr>
        <w:t>Hendrik de Buhr, Fränce Gottschalk, Claudia Farack, Alexander Hartmann, Anne Henning, Gabriel Hoppe, Gesa Römer, Jens Runge, Tara Ruoff, Julia Wille, Stefan Zeh,</w:t>
      </w:r>
      <w:r w:rsidR="00D6178E">
        <w:rPr>
          <w:lang w:val="es-ES"/>
        </w:rPr>
        <w:t xml:space="preserve"> Dirk Vieregg,</w:t>
      </w:r>
      <w:r w:rsidR="00FA5178">
        <w:rPr>
          <w:lang w:val="es-ES"/>
        </w:rPr>
        <w:t xml:space="preserve"> Raziel Davison,</w:t>
      </w:r>
      <w:r w:rsidRPr="00424A0D">
        <w:rPr>
          <w:lang w:val="es-ES"/>
        </w:rPr>
        <w:t xml:space="preserve"> </w:t>
      </w:r>
      <w:r w:rsidR="00444607" w:rsidRPr="00424A0D">
        <w:t>Annette Baudisch</w:t>
      </w:r>
      <w:r w:rsidR="00444607" w:rsidRPr="00424A0D">
        <w:rPr>
          <w:lang w:val="es-ES"/>
        </w:rPr>
        <w:t xml:space="preserve">, </w:t>
      </w:r>
      <w:r w:rsidRPr="00424A0D">
        <w:rPr>
          <w:lang w:val="es-ES"/>
        </w:rPr>
        <w:t xml:space="preserve">Res Altwegg, </w:t>
      </w:r>
      <w:r w:rsidRPr="00424A0D">
        <w:t>Fernando Colchero</w:t>
      </w:r>
      <w:r w:rsidR="00FA5178">
        <w:t xml:space="preserve">, </w:t>
      </w:r>
      <w:r w:rsidRPr="00424A0D">
        <w:rPr>
          <w:lang w:val="es-ES"/>
        </w:rPr>
        <w:t>Ming Dong, Hans de Kroon</w:t>
      </w:r>
      <w:r w:rsidR="00F23FE2" w:rsidRPr="00424A0D">
        <w:rPr>
          <w:lang w:val="es-ES"/>
        </w:rPr>
        <w:t>,</w:t>
      </w:r>
      <w:r w:rsidRPr="00424A0D">
        <w:rPr>
          <w:lang w:val="es-ES"/>
        </w:rPr>
        <w:t xml:space="preserve"> Jean-Dominique Lebreton, Jessica C. Metcalf, Maile Neel, Ingrid Parker, Bernt-Erik S</w:t>
      </w:r>
      <w:r w:rsidR="00DF7DFB">
        <w:rPr>
          <w:lang w:val="es-ES"/>
        </w:rPr>
        <w:t>æ</w:t>
      </w:r>
      <w:r w:rsidRPr="00424A0D">
        <w:rPr>
          <w:lang w:val="es-ES"/>
        </w:rPr>
        <w:t>ther, Takenori Takada, Teresa Valverde, Luis Antonio Vélez-Espino, Glenda</w:t>
      </w:r>
      <w:r w:rsidR="00D6178E">
        <w:rPr>
          <w:lang w:val="es-ES"/>
        </w:rPr>
        <w:t xml:space="preserve"> M.</w:t>
      </w:r>
      <w:r w:rsidR="0028532B">
        <w:rPr>
          <w:lang w:val="es-ES"/>
        </w:rPr>
        <w:t xml:space="preserve"> </w:t>
      </w:r>
      <w:r w:rsidRPr="00424A0D">
        <w:rPr>
          <w:lang w:val="es-ES"/>
        </w:rPr>
        <w:t>Wardle, Miguel Franco &amp; James W. Vaupel</w:t>
      </w:r>
    </w:p>
    <w:p w14:paraId="76FA14B7" w14:textId="77777777" w:rsidR="00F84742" w:rsidRPr="00424A0D" w:rsidRDefault="00F84742" w:rsidP="002B0A4C">
      <w:pPr>
        <w:spacing w:line="480" w:lineRule="auto"/>
      </w:pPr>
      <w:r w:rsidRPr="00424A0D">
        <w:br w:type="page"/>
      </w:r>
    </w:p>
    <w:p w14:paraId="72F9A5F7" w14:textId="77777777" w:rsidR="00D2793B" w:rsidRDefault="00D2793B" w:rsidP="002B0A4C">
      <w:pPr>
        <w:pStyle w:val="TOCHeading"/>
        <w:spacing w:line="480" w:lineRule="auto"/>
        <w:rPr>
          <w:color w:val="auto"/>
        </w:rPr>
      </w:pPr>
    </w:p>
    <w:sdt>
      <w:sdtPr>
        <w:rPr>
          <w:rFonts w:asciiTheme="minorHAnsi" w:eastAsiaTheme="minorEastAsia" w:hAnsiTheme="minorHAnsi" w:cstheme="minorBidi"/>
          <w:b w:val="0"/>
          <w:bCs w:val="0"/>
          <w:color w:val="auto"/>
          <w:sz w:val="24"/>
          <w:szCs w:val="24"/>
          <w:lang w:val="en-AU"/>
        </w:rPr>
        <w:id w:val="-1392575792"/>
        <w:docPartObj>
          <w:docPartGallery w:val="Table of Contents"/>
          <w:docPartUnique/>
        </w:docPartObj>
      </w:sdtPr>
      <w:sdtEndPr>
        <w:rPr>
          <w:noProof/>
          <w:lang w:val="en-US"/>
        </w:rPr>
      </w:sdtEndPr>
      <w:sdtContent>
        <w:p w14:paraId="6E60EDBD" w14:textId="77777777" w:rsidR="00424A0D" w:rsidRPr="00424A0D" w:rsidRDefault="00424A0D" w:rsidP="002B0A4C">
          <w:pPr>
            <w:pStyle w:val="TOCHeading"/>
            <w:spacing w:line="480" w:lineRule="auto"/>
            <w:rPr>
              <w:color w:val="auto"/>
            </w:rPr>
          </w:pPr>
          <w:r w:rsidRPr="00424A0D">
            <w:rPr>
              <w:color w:val="auto"/>
            </w:rPr>
            <w:t>Table of Contents</w:t>
          </w:r>
        </w:p>
        <w:p w14:paraId="652F8AC6" w14:textId="5C98EE4B" w:rsidR="002A42BD" w:rsidRDefault="00B1255E">
          <w:pPr>
            <w:pStyle w:val="TOC1"/>
            <w:tabs>
              <w:tab w:val="right" w:leader="dot" w:pos="8290"/>
            </w:tabs>
            <w:rPr>
              <w:b w:val="0"/>
              <w:noProof/>
            </w:rPr>
          </w:pPr>
          <w:r w:rsidRPr="00424A0D">
            <w:rPr>
              <w:b w:val="0"/>
            </w:rPr>
            <w:fldChar w:fldCharType="begin"/>
          </w:r>
          <w:r w:rsidR="00424A0D" w:rsidRPr="00424A0D">
            <w:instrText xml:space="preserve"> TOC \o "1-3" \h \z \u </w:instrText>
          </w:r>
          <w:r w:rsidRPr="00424A0D">
            <w:rPr>
              <w:b w:val="0"/>
            </w:rPr>
            <w:fldChar w:fldCharType="separate"/>
          </w:r>
          <w:r w:rsidR="002A42BD" w:rsidRPr="007354CC">
            <w:rPr>
              <w:noProof/>
            </w:rPr>
            <w:t>Appendix S1. Constituen</w:t>
          </w:r>
          <w:r w:rsidR="00D5268F">
            <w:rPr>
              <w:noProof/>
            </w:rPr>
            <w:t>ts</w:t>
          </w:r>
          <w:r w:rsidR="002A42BD" w:rsidRPr="007354CC">
            <w:rPr>
              <w:noProof/>
            </w:rPr>
            <w:t xml:space="preserve"> of COMPADRE</w:t>
          </w:r>
          <w:r w:rsidR="002A42BD">
            <w:rPr>
              <w:noProof/>
            </w:rPr>
            <w:tab/>
          </w:r>
          <w:r w:rsidR="002A42BD">
            <w:rPr>
              <w:noProof/>
            </w:rPr>
            <w:fldChar w:fldCharType="begin"/>
          </w:r>
          <w:r w:rsidR="002A42BD">
            <w:rPr>
              <w:noProof/>
            </w:rPr>
            <w:instrText xml:space="preserve"> PAGEREF _Toc267595289 \h </w:instrText>
          </w:r>
          <w:r w:rsidR="002A42BD">
            <w:rPr>
              <w:noProof/>
            </w:rPr>
          </w:r>
          <w:r w:rsidR="002A42BD">
            <w:rPr>
              <w:noProof/>
            </w:rPr>
            <w:fldChar w:fldCharType="separate"/>
          </w:r>
          <w:r w:rsidR="002A42BD">
            <w:rPr>
              <w:noProof/>
            </w:rPr>
            <w:t>3</w:t>
          </w:r>
          <w:r w:rsidR="002A42BD">
            <w:rPr>
              <w:noProof/>
            </w:rPr>
            <w:fldChar w:fldCharType="end"/>
          </w:r>
        </w:p>
        <w:p w14:paraId="6BEBAFC9" w14:textId="77777777" w:rsidR="002A42BD" w:rsidRDefault="002A42BD">
          <w:pPr>
            <w:pStyle w:val="TOC1"/>
            <w:tabs>
              <w:tab w:val="right" w:leader="dot" w:pos="8290"/>
            </w:tabs>
            <w:rPr>
              <w:b w:val="0"/>
              <w:noProof/>
            </w:rPr>
          </w:pPr>
          <w:r w:rsidRPr="007354CC">
            <w:rPr>
              <w:noProof/>
            </w:rPr>
            <w:t>Appendix S2. COMPADRE user’s guide</w:t>
          </w:r>
          <w:r>
            <w:rPr>
              <w:noProof/>
            </w:rPr>
            <w:tab/>
          </w:r>
          <w:r>
            <w:rPr>
              <w:noProof/>
            </w:rPr>
            <w:fldChar w:fldCharType="begin"/>
          </w:r>
          <w:r>
            <w:rPr>
              <w:noProof/>
            </w:rPr>
            <w:instrText xml:space="preserve"> PAGEREF _Toc267595290 \h </w:instrText>
          </w:r>
          <w:r>
            <w:rPr>
              <w:noProof/>
            </w:rPr>
          </w:r>
          <w:r>
            <w:rPr>
              <w:noProof/>
            </w:rPr>
            <w:fldChar w:fldCharType="separate"/>
          </w:r>
          <w:r>
            <w:rPr>
              <w:noProof/>
            </w:rPr>
            <w:t>6</w:t>
          </w:r>
          <w:r>
            <w:rPr>
              <w:noProof/>
            </w:rPr>
            <w:fldChar w:fldCharType="end"/>
          </w:r>
        </w:p>
        <w:p w14:paraId="4BC39466" w14:textId="77777777" w:rsidR="002A42BD" w:rsidRDefault="002A42BD">
          <w:pPr>
            <w:pStyle w:val="TOC1"/>
            <w:tabs>
              <w:tab w:val="right" w:leader="dot" w:pos="8290"/>
            </w:tabs>
            <w:rPr>
              <w:b w:val="0"/>
              <w:noProof/>
            </w:rPr>
          </w:pPr>
          <w:r w:rsidRPr="007354CC">
            <w:rPr>
              <w:noProof/>
            </w:rPr>
            <w:t xml:space="preserve">Appendix S3. COMPADRE </w:t>
          </w:r>
          <w:r w:rsidRPr="007354CC">
            <w:rPr>
              <w:i/>
              <w:noProof/>
            </w:rPr>
            <w:t>R</w:t>
          </w:r>
          <w:r w:rsidRPr="007354CC">
            <w:rPr>
              <w:noProof/>
            </w:rPr>
            <w:t xml:space="preserve"> scripts</w:t>
          </w:r>
          <w:r>
            <w:rPr>
              <w:noProof/>
            </w:rPr>
            <w:tab/>
          </w:r>
          <w:r>
            <w:rPr>
              <w:noProof/>
            </w:rPr>
            <w:fldChar w:fldCharType="begin"/>
          </w:r>
          <w:r>
            <w:rPr>
              <w:noProof/>
            </w:rPr>
            <w:instrText xml:space="preserve"> PAGEREF _Toc267595291 \h </w:instrText>
          </w:r>
          <w:r>
            <w:rPr>
              <w:noProof/>
            </w:rPr>
          </w:r>
          <w:r>
            <w:rPr>
              <w:noProof/>
            </w:rPr>
            <w:fldChar w:fldCharType="separate"/>
          </w:r>
          <w:r>
            <w:rPr>
              <w:noProof/>
            </w:rPr>
            <w:t>7</w:t>
          </w:r>
          <w:r>
            <w:rPr>
              <w:noProof/>
            </w:rPr>
            <w:fldChar w:fldCharType="end"/>
          </w:r>
        </w:p>
        <w:p w14:paraId="2920F9ED" w14:textId="77777777" w:rsidR="002A42BD" w:rsidRDefault="002A42BD">
          <w:pPr>
            <w:pStyle w:val="TOC1"/>
            <w:tabs>
              <w:tab w:val="right" w:leader="dot" w:pos="8290"/>
            </w:tabs>
            <w:rPr>
              <w:b w:val="0"/>
              <w:noProof/>
            </w:rPr>
          </w:pPr>
          <w:r w:rsidRPr="007354CC">
            <w:rPr>
              <w:noProof/>
            </w:rPr>
            <w:t>Appendix S4. Extended literature used in COMPADRE 3.0</w:t>
          </w:r>
          <w:r>
            <w:rPr>
              <w:noProof/>
            </w:rPr>
            <w:tab/>
          </w:r>
          <w:r>
            <w:rPr>
              <w:noProof/>
            </w:rPr>
            <w:fldChar w:fldCharType="begin"/>
          </w:r>
          <w:r>
            <w:rPr>
              <w:noProof/>
            </w:rPr>
            <w:instrText xml:space="preserve"> PAGEREF _Toc267595292 \h </w:instrText>
          </w:r>
          <w:r>
            <w:rPr>
              <w:noProof/>
            </w:rPr>
          </w:r>
          <w:r>
            <w:rPr>
              <w:noProof/>
            </w:rPr>
            <w:fldChar w:fldCharType="separate"/>
          </w:r>
          <w:r>
            <w:rPr>
              <w:noProof/>
            </w:rPr>
            <w:t>9</w:t>
          </w:r>
          <w:r>
            <w:rPr>
              <w:noProof/>
            </w:rPr>
            <w:fldChar w:fldCharType="end"/>
          </w:r>
        </w:p>
        <w:p w14:paraId="7120D003" w14:textId="77777777" w:rsidR="002A42BD" w:rsidRDefault="002A42BD">
          <w:pPr>
            <w:pStyle w:val="TOC1"/>
            <w:tabs>
              <w:tab w:val="right" w:leader="dot" w:pos="8290"/>
            </w:tabs>
            <w:rPr>
              <w:b w:val="0"/>
              <w:noProof/>
            </w:rPr>
          </w:pPr>
          <w:r w:rsidRPr="007354CC">
            <w:rPr>
              <w:noProof/>
            </w:rPr>
            <w:t>Appendix S5. COMPADRE phylogeny</w:t>
          </w:r>
          <w:r>
            <w:rPr>
              <w:noProof/>
            </w:rPr>
            <w:tab/>
          </w:r>
          <w:r>
            <w:rPr>
              <w:noProof/>
            </w:rPr>
            <w:fldChar w:fldCharType="begin"/>
          </w:r>
          <w:r>
            <w:rPr>
              <w:noProof/>
            </w:rPr>
            <w:instrText xml:space="preserve"> PAGEREF _Toc267595293 \h </w:instrText>
          </w:r>
          <w:r>
            <w:rPr>
              <w:noProof/>
            </w:rPr>
          </w:r>
          <w:r>
            <w:rPr>
              <w:noProof/>
            </w:rPr>
            <w:fldChar w:fldCharType="separate"/>
          </w:r>
          <w:r>
            <w:rPr>
              <w:noProof/>
            </w:rPr>
            <w:t>60</w:t>
          </w:r>
          <w:r>
            <w:rPr>
              <w:noProof/>
            </w:rPr>
            <w:fldChar w:fldCharType="end"/>
          </w:r>
        </w:p>
        <w:p w14:paraId="12D8F7E8" w14:textId="77777777" w:rsidR="002A42BD" w:rsidRDefault="002A42BD">
          <w:pPr>
            <w:pStyle w:val="TOC1"/>
            <w:tabs>
              <w:tab w:val="right" w:leader="dot" w:pos="8290"/>
            </w:tabs>
            <w:rPr>
              <w:b w:val="0"/>
              <w:noProof/>
            </w:rPr>
          </w:pPr>
          <w:r w:rsidRPr="007354CC">
            <w:rPr>
              <w:noProof/>
            </w:rPr>
            <w:t>Appendix S6. COMPADRE funding support and extended acknowledgements</w:t>
          </w:r>
          <w:r>
            <w:rPr>
              <w:noProof/>
            </w:rPr>
            <w:tab/>
          </w:r>
          <w:r>
            <w:rPr>
              <w:noProof/>
            </w:rPr>
            <w:fldChar w:fldCharType="begin"/>
          </w:r>
          <w:r>
            <w:rPr>
              <w:noProof/>
            </w:rPr>
            <w:instrText xml:space="preserve"> PAGEREF _Toc267595294 \h </w:instrText>
          </w:r>
          <w:r>
            <w:rPr>
              <w:noProof/>
            </w:rPr>
          </w:r>
          <w:r>
            <w:rPr>
              <w:noProof/>
            </w:rPr>
            <w:fldChar w:fldCharType="separate"/>
          </w:r>
          <w:r>
            <w:rPr>
              <w:noProof/>
            </w:rPr>
            <w:t>69</w:t>
          </w:r>
          <w:r>
            <w:rPr>
              <w:noProof/>
            </w:rPr>
            <w:fldChar w:fldCharType="end"/>
          </w:r>
        </w:p>
        <w:p w14:paraId="28AB39A7" w14:textId="77777777" w:rsidR="002A42BD" w:rsidRDefault="002A42BD">
          <w:pPr>
            <w:pStyle w:val="TOC1"/>
            <w:tabs>
              <w:tab w:val="right" w:leader="dot" w:pos="8290"/>
            </w:tabs>
            <w:rPr>
              <w:b w:val="0"/>
              <w:noProof/>
            </w:rPr>
          </w:pPr>
          <w:r w:rsidRPr="007354CC">
            <w:rPr>
              <w:noProof/>
            </w:rPr>
            <w:t>Appendix S7. Author contributions</w:t>
          </w:r>
          <w:r>
            <w:rPr>
              <w:noProof/>
            </w:rPr>
            <w:tab/>
          </w:r>
          <w:r>
            <w:rPr>
              <w:noProof/>
            </w:rPr>
            <w:fldChar w:fldCharType="begin"/>
          </w:r>
          <w:r>
            <w:rPr>
              <w:noProof/>
            </w:rPr>
            <w:instrText xml:space="preserve"> PAGEREF _Toc267595295 \h </w:instrText>
          </w:r>
          <w:r>
            <w:rPr>
              <w:noProof/>
            </w:rPr>
          </w:r>
          <w:r>
            <w:rPr>
              <w:noProof/>
            </w:rPr>
            <w:fldChar w:fldCharType="separate"/>
          </w:r>
          <w:r>
            <w:rPr>
              <w:noProof/>
            </w:rPr>
            <w:t>72</w:t>
          </w:r>
          <w:r>
            <w:rPr>
              <w:noProof/>
            </w:rPr>
            <w:fldChar w:fldCharType="end"/>
          </w:r>
        </w:p>
        <w:p w14:paraId="4BCF8240" w14:textId="77777777" w:rsidR="002A42BD" w:rsidRDefault="002A42BD">
          <w:pPr>
            <w:pStyle w:val="TOC1"/>
            <w:tabs>
              <w:tab w:val="right" w:leader="dot" w:pos="8290"/>
            </w:tabs>
            <w:rPr>
              <w:b w:val="0"/>
              <w:noProof/>
            </w:rPr>
          </w:pPr>
          <w:r w:rsidRPr="007354CC">
            <w:rPr>
              <w:noProof/>
            </w:rPr>
            <w:t>Appendix S8. Supporting Information References</w:t>
          </w:r>
          <w:r>
            <w:rPr>
              <w:noProof/>
            </w:rPr>
            <w:tab/>
          </w:r>
          <w:r>
            <w:rPr>
              <w:noProof/>
            </w:rPr>
            <w:fldChar w:fldCharType="begin"/>
          </w:r>
          <w:r>
            <w:rPr>
              <w:noProof/>
            </w:rPr>
            <w:instrText xml:space="preserve"> PAGEREF _Toc267595296 \h </w:instrText>
          </w:r>
          <w:r>
            <w:rPr>
              <w:noProof/>
            </w:rPr>
          </w:r>
          <w:r>
            <w:rPr>
              <w:noProof/>
            </w:rPr>
            <w:fldChar w:fldCharType="separate"/>
          </w:r>
          <w:r>
            <w:rPr>
              <w:noProof/>
            </w:rPr>
            <w:t>76</w:t>
          </w:r>
          <w:r>
            <w:rPr>
              <w:noProof/>
            </w:rPr>
            <w:fldChar w:fldCharType="end"/>
          </w:r>
        </w:p>
        <w:p w14:paraId="0668BA76" w14:textId="77777777" w:rsidR="00424A0D" w:rsidRPr="00424A0D" w:rsidRDefault="00B1255E" w:rsidP="002B0A4C">
          <w:pPr>
            <w:spacing w:line="480" w:lineRule="auto"/>
          </w:pPr>
          <w:r w:rsidRPr="00424A0D">
            <w:rPr>
              <w:b/>
              <w:bCs/>
              <w:noProof/>
            </w:rPr>
            <w:fldChar w:fldCharType="end"/>
          </w:r>
        </w:p>
      </w:sdtContent>
    </w:sdt>
    <w:p w14:paraId="7AC5EF8B" w14:textId="77777777" w:rsidR="00586155" w:rsidRPr="00424A0D" w:rsidRDefault="00586155" w:rsidP="002B0A4C">
      <w:pPr>
        <w:spacing w:line="480" w:lineRule="auto"/>
      </w:pPr>
    </w:p>
    <w:p w14:paraId="1683ADEC" w14:textId="77777777" w:rsidR="0046751B" w:rsidRPr="00424A0D" w:rsidRDefault="0046751B" w:rsidP="002B0A4C">
      <w:pPr>
        <w:spacing w:line="480" w:lineRule="auto"/>
      </w:pPr>
      <w:r w:rsidRPr="00424A0D">
        <w:br w:type="page"/>
      </w:r>
    </w:p>
    <w:p w14:paraId="54B3E51D" w14:textId="71FAACED" w:rsidR="005577A7" w:rsidRPr="00424A0D" w:rsidRDefault="00567A94" w:rsidP="002B0A4C">
      <w:pPr>
        <w:pStyle w:val="Heading1"/>
        <w:spacing w:line="480" w:lineRule="auto"/>
        <w:rPr>
          <w:color w:val="auto"/>
        </w:rPr>
      </w:pPr>
      <w:bookmarkStart w:id="1" w:name="_Toc267595289"/>
      <w:r>
        <w:rPr>
          <w:color w:val="auto"/>
        </w:rPr>
        <w:lastRenderedPageBreak/>
        <w:t>Appendix S</w:t>
      </w:r>
      <w:r w:rsidR="00424A0D" w:rsidRPr="00424A0D">
        <w:rPr>
          <w:color w:val="auto"/>
        </w:rPr>
        <w:t xml:space="preserve">1. </w:t>
      </w:r>
      <w:r w:rsidR="005577A7" w:rsidRPr="00424A0D">
        <w:rPr>
          <w:color w:val="auto"/>
        </w:rPr>
        <w:t>Constituen</w:t>
      </w:r>
      <w:r w:rsidR="00D5268F">
        <w:rPr>
          <w:color w:val="auto"/>
        </w:rPr>
        <w:t>ts</w:t>
      </w:r>
      <w:r w:rsidR="005577A7" w:rsidRPr="00424A0D">
        <w:rPr>
          <w:color w:val="auto"/>
        </w:rPr>
        <w:t xml:space="preserve"> of COMPADRE</w:t>
      </w:r>
      <w:bookmarkEnd w:id="1"/>
    </w:p>
    <w:p w14:paraId="14697416" w14:textId="156768DD" w:rsidR="00F84742" w:rsidRDefault="0046751B" w:rsidP="002B0A4C">
      <w:pPr>
        <w:spacing w:line="480" w:lineRule="auto"/>
      </w:pPr>
      <w:r w:rsidRPr="00424A0D">
        <w:tab/>
        <w:t>The COMPADRE Plant Matrix Database is developed and supported by two committees and a digit</w:t>
      </w:r>
      <w:r w:rsidR="007F1A3D">
        <w:t>iz</w:t>
      </w:r>
      <w:r w:rsidRPr="00424A0D">
        <w:t xml:space="preserve">ation team. Their </w:t>
      </w:r>
      <w:r w:rsidR="000A78DF" w:rsidRPr="00424A0D">
        <w:t>constituent</w:t>
      </w:r>
      <w:r w:rsidRPr="00424A0D">
        <w:t xml:space="preserve"> members, whose tenure</w:t>
      </w:r>
      <w:r w:rsidR="000A78DF" w:rsidRPr="00424A0D">
        <w:t xml:space="preserve"> is revisited every</w:t>
      </w:r>
      <w:r w:rsidR="000A1089" w:rsidRPr="00424A0D">
        <w:t xml:space="preserve"> two ye</w:t>
      </w:r>
      <w:r w:rsidR="000A78DF" w:rsidRPr="00424A0D">
        <w:t xml:space="preserve">ars, </w:t>
      </w:r>
      <w:r w:rsidR="009B489A" w:rsidRPr="00424A0D">
        <w:t>are located worldwide, assuring that COMPADRE reaches all continents, and that published information is sent back to COMPADRE from white and gray literature.</w:t>
      </w:r>
    </w:p>
    <w:p w14:paraId="60BC50F5" w14:textId="77777777" w:rsidR="00AD4664" w:rsidRPr="00424A0D" w:rsidRDefault="00AD4664" w:rsidP="002B0A4C">
      <w:pPr>
        <w:spacing w:line="480" w:lineRule="auto"/>
      </w:pPr>
    </w:p>
    <w:tbl>
      <w:tblPr>
        <w:tblW w:w="8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693"/>
        <w:gridCol w:w="3969"/>
        <w:gridCol w:w="1937"/>
      </w:tblGrid>
      <w:tr w:rsidR="000665E0" w:rsidRPr="00424A0D" w14:paraId="243BBD05" w14:textId="77777777" w:rsidTr="00AD4664">
        <w:tc>
          <w:tcPr>
            <w:tcW w:w="392" w:type="dxa"/>
            <w:tcBorders>
              <w:top w:val="double" w:sz="4" w:space="0" w:color="auto"/>
              <w:left w:val="nil"/>
              <w:bottom w:val="single" w:sz="4" w:space="0" w:color="auto"/>
              <w:right w:val="nil"/>
            </w:tcBorders>
          </w:tcPr>
          <w:p w14:paraId="2C972EB5" w14:textId="77777777" w:rsidR="00C739E6" w:rsidRPr="00424A0D" w:rsidRDefault="00C739E6" w:rsidP="002B0A4C">
            <w:pPr>
              <w:spacing w:line="480" w:lineRule="auto"/>
            </w:pPr>
          </w:p>
        </w:tc>
        <w:tc>
          <w:tcPr>
            <w:tcW w:w="2693" w:type="dxa"/>
            <w:tcBorders>
              <w:top w:val="double" w:sz="4" w:space="0" w:color="auto"/>
              <w:left w:val="nil"/>
              <w:bottom w:val="single" w:sz="4" w:space="0" w:color="auto"/>
              <w:right w:val="nil"/>
            </w:tcBorders>
          </w:tcPr>
          <w:p w14:paraId="3EE7B0DE" w14:textId="77777777" w:rsidR="00C739E6" w:rsidRPr="00AD4664" w:rsidRDefault="00BB53F2" w:rsidP="002B0A4C">
            <w:pPr>
              <w:spacing w:line="480" w:lineRule="auto"/>
              <w:rPr>
                <w:b/>
              </w:rPr>
            </w:pPr>
            <w:r w:rsidRPr="00AD4664">
              <w:rPr>
                <w:b/>
              </w:rPr>
              <w:t>Member</w:t>
            </w:r>
          </w:p>
        </w:tc>
        <w:tc>
          <w:tcPr>
            <w:tcW w:w="3969" w:type="dxa"/>
            <w:tcBorders>
              <w:top w:val="double" w:sz="4" w:space="0" w:color="auto"/>
              <w:left w:val="nil"/>
              <w:bottom w:val="single" w:sz="4" w:space="0" w:color="auto"/>
              <w:right w:val="nil"/>
            </w:tcBorders>
          </w:tcPr>
          <w:p w14:paraId="597909B1" w14:textId="77777777" w:rsidR="00C739E6" w:rsidRPr="00AD4664" w:rsidRDefault="00BB53F2" w:rsidP="002B0A4C">
            <w:pPr>
              <w:spacing w:line="480" w:lineRule="auto"/>
              <w:rPr>
                <w:b/>
              </w:rPr>
            </w:pPr>
            <w:r w:rsidRPr="00AD4664">
              <w:rPr>
                <w:b/>
              </w:rPr>
              <w:t>Institution</w:t>
            </w:r>
          </w:p>
        </w:tc>
        <w:tc>
          <w:tcPr>
            <w:tcW w:w="1937" w:type="dxa"/>
            <w:tcBorders>
              <w:top w:val="double" w:sz="4" w:space="0" w:color="auto"/>
              <w:left w:val="nil"/>
              <w:bottom w:val="single" w:sz="4" w:space="0" w:color="auto"/>
              <w:right w:val="nil"/>
            </w:tcBorders>
          </w:tcPr>
          <w:p w14:paraId="1375AB5D" w14:textId="77777777" w:rsidR="00C739E6" w:rsidRPr="00AD4664" w:rsidRDefault="00BB53F2" w:rsidP="002B0A4C">
            <w:pPr>
              <w:spacing w:line="480" w:lineRule="auto"/>
              <w:rPr>
                <w:b/>
              </w:rPr>
            </w:pPr>
            <w:r w:rsidRPr="00AD4664">
              <w:rPr>
                <w:b/>
              </w:rPr>
              <w:t>Country</w:t>
            </w:r>
          </w:p>
        </w:tc>
      </w:tr>
      <w:tr w:rsidR="00C739E6" w:rsidRPr="00424A0D" w14:paraId="6D72BB32" w14:textId="77777777" w:rsidTr="00AD4664">
        <w:tc>
          <w:tcPr>
            <w:tcW w:w="392" w:type="dxa"/>
            <w:vMerge w:val="restart"/>
            <w:tcBorders>
              <w:left w:val="nil"/>
              <w:bottom w:val="dotted" w:sz="4" w:space="0" w:color="auto"/>
              <w:right w:val="nil"/>
            </w:tcBorders>
            <w:textDirection w:val="btLr"/>
          </w:tcPr>
          <w:p w14:paraId="22CF1F11" w14:textId="77777777" w:rsidR="00C739E6" w:rsidRPr="00424A0D" w:rsidRDefault="00C739E6" w:rsidP="002B0A4C">
            <w:pPr>
              <w:spacing w:line="480" w:lineRule="auto"/>
              <w:ind w:left="113" w:right="113"/>
              <w:jc w:val="center"/>
            </w:pPr>
            <w:r w:rsidRPr="00424A0D">
              <w:t>Core committee</w:t>
            </w:r>
          </w:p>
        </w:tc>
        <w:tc>
          <w:tcPr>
            <w:tcW w:w="2693" w:type="dxa"/>
            <w:tcBorders>
              <w:left w:val="nil"/>
              <w:bottom w:val="dotted" w:sz="4" w:space="0" w:color="auto"/>
              <w:right w:val="nil"/>
            </w:tcBorders>
            <w:vAlign w:val="center"/>
          </w:tcPr>
          <w:p w14:paraId="7EE79621" w14:textId="77777777" w:rsidR="00C739E6" w:rsidRPr="00424A0D" w:rsidRDefault="00C739E6" w:rsidP="002B0A4C">
            <w:pPr>
              <w:spacing w:line="480" w:lineRule="auto"/>
            </w:pPr>
            <w:r w:rsidRPr="00424A0D">
              <w:rPr>
                <w:rFonts w:ascii="Calibri" w:eastAsia="Times New Roman" w:hAnsi="Calibri" w:cs="Times New Roman"/>
              </w:rPr>
              <w:t>Roberto Salguero-Gómez</w:t>
            </w:r>
          </w:p>
        </w:tc>
        <w:tc>
          <w:tcPr>
            <w:tcW w:w="3969" w:type="dxa"/>
            <w:tcBorders>
              <w:left w:val="nil"/>
              <w:bottom w:val="dotted" w:sz="4" w:space="0" w:color="auto"/>
              <w:right w:val="nil"/>
            </w:tcBorders>
            <w:vAlign w:val="center"/>
          </w:tcPr>
          <w:p w14:paraId="157770B8" w14:textId="77777777" w:rsidR="00555141"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University of Queensland</w:t>
            </w:r>
          </w:p>
          <w:p w14:paraId="222BF8B8" w14:textId="77777777" w:rsidR="00C739E6"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Max Planck Institute for Demographic Research (</w:t>
            </w:r>
            <w:r w:rsidR="00C739E6" w:rsidRPr="00424A0D">
              <w:rPr>
                <w:rFonts w:ascii="Calibri" w:eastAsia="Times New Roman" w:hAnsi="Calibri" w:cs="Times New Roman"/>
              </w:rPr>
              <w:t>MPIDR</w:t>
            </w:r>
            <w:r w:rsidRPr="00424A0D">
              <w:rPr>
                <w:rFonts w:ascii="Calibri" w:eastAsia="Times New Roman" w:hAnsi="Calibri" w:cs="Times New Roman"/>
              </w:rPr>
              <w:t>)</w:t>
            </w:r>
          </w:p>
          <w:p w14:paraId="0BF17553" w14:textId="77777777" w:rsidR="00555141"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Trinity College Dublin</w:t>
            </w:r>
          </w:p>
        </w:tc>
        <w:tc>
          <w:tcPr>
            <w:tcW w:w="1937" w:type="dxa"/>
            <w:tcBorders>
              <w:left w:val="nil"/>
              <w:bottom w:val="dotted" w:sz="4" w:space="0" w:color="auto"/>
              <w:right w:val="nil"/>
            </w:tcBorders>
            <w:vAlign w:val="center"/>
          </w:tcPr>
          <w:p w14:paraId="492EB9C2" w14:textId="77777777" w:rsidR="00555141"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Australia</w:t>
            </w:r>
          </w:p>
          <w:p w14:paraId="209921B1" w14:textId="77777777" w:rsidR="00C739E6"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Germany</w:t>
            </w:r>
          </w:p>
          <w:p w14:paraId="2DAE5174" w14:textId="77777777" w:rsidR="00555141" w:rsidRPr="00424A0D" w:rsidRDefault="00555141" w:rsidP="002B0A4C">
            <w:pPr>
              <w:spacing w:line="480" w:lineRule="auto"/>
              <w:rPr>
                <w:rFonts w:ascii="Calibri" w:eastAsia="Times New Roman" w:hAnsi="Calibri" w:cs="Times New Roman"/>
              </w:rPr>
            </w:pPr>
          </w:p>
          <w:p w14:paraId="137793EE" w14:textId="77777777" w:rsidR="00555141" w:rsidRPr="00424A0D" w:rsidRDefault="00555141" w:rsidP="002B0A4C">
            <w:pPr>
              <w:spacing w:line="480" w:lineRule="auto"/>
            </w:pPr>
            <w:r w:rsidRPr="00424A0D">
              <w:rPr>
                <w:rFonts w:ascii="Calibri" w:eastAsia="Times New Roman" w:hAnsi="Calibri" w:cs="Times New Roman"/>
              </w:rPr>
              <w:t>Ireland</w:t>
            </w:r>
          </w:p>
        </w:tc>
      </w:tr>
      <w:tr w:rsidR="00C739E6" w:rsidRPr="00424A0D" w14:paraId="006E8D5C" w14:textId="77777777" w:rsidTr="00AD4664">
        <w:tc>
          <w:tcPr>
            <w:tcW w:w="392" w:type="dxa"/>
            <w:vMerge/>
            <w:tcBorders>
              <w:top w:val="dotted" w:sz="4" w:space="0" w:color="auto"/>
              <w:left w:val="nil"/>
              <w:bottom w:val="dotted" w:sz="4" w:space="0" w:color="auto"/>
              <w:right w:val="nil"/>
            </w:tcBorders>
            <w:textDirection w:val="btLr"/>
          </w:tcPr>
          <w:p w14:paraId="65844DAB"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dotted" w:sz="4" w:space="0" w:color="auto"/>
              <w:right w:val="nil"/>
            </w:tcBorders>
            <w:vAlign w:val="center"/>
          </w:tcPr>
          <w:p w14:paraId="1FA49787" w14:textId="77777777" w:rsidR="00C739E6" w:rsidRPr="00424A0D" w:rsidRDefault="00C739E6" w:rsidP="002B0A4C">
            <w:pPr>
              <w:spacing w:line="480" w:lineRule="auto"/>
            </w:pPr>
            <w:r w:rsidRPr="00424A0D">
              <w:rPr>
                <w:rFonts w:ascii="Calibri" w:eastAsia="Times New Roman" w:hAnsi="Calibri" w:cs="Times New Roman"/>
              </w:rPr>
              <w:t>Owen Jones</w:t>
            </w:r>
          </w:p>
        </w:tc>
        <w:tc>
          <w:tcPr>
            <w:tcW w:w="3969" w:type="dxa"/>
            <w:tcBorders>
              <w:top w:val="dotted" w:sz="4" w:space="0" w:color="auto"/>
              <w:left w:val="nil"/>
              <w:bottom w:val="dotted" w:sz="4" w:space="0" w:color="auto"/>
              <w:right w:val="nil"/>
            </w:tcBorders>
            <w:vAlign w:val="center"/>
          </w:tcPr>
          <w:p w14:paraId="0855D9EF" w14:textId="77777777" w:rsidR="00C739E6"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University of Southern Denmark</w:t>
            </w:r>
          </w:p>
        </w:tc>
        <w:tc>
          <w:tcPr>
            <w:tcW w:w="1937" w:type="dxa"/>
            <w:tcBorders>
              <w:top w:val="dotted" w:sz="4" w:space="0" w:color="auto"/>
              <w:left w:val="nil"/>
              <w:bottom w:val="dotted" w:sz="4" w:space="0" w:color="auto"/>
              <w:right w:val="nil"/>
            </w:tcBorders>
            <w:vAlign w:val="center"/>
          </w:tcPr>
          <w:p w14:paraId="609648AA" w14:textId="77777777" w:rsidR="00C739E6" w:rsidRPr="00424A0D" w:rsidRDefault="00C739E6" w:rsidP="002B0A4C">
            <w:pPr>
              <w:spacing w:line="480" w:lineRule="auto"/>
            </w:pPr>
            <w:r w:rsidRPr="00424A0D">
              <w:rPr>
                <w:rFonts w:ascii="Calibri" w:eastAsia="Times New Roman" w:hAnsi="Calibri" w:cs="Times New Roman"/>
              </w:rPr>
              <w:t>Denmark</w:t>
            </w:r>
          </w:p>
        </w:tc>
      </w:tr>
      <w:tr w:rsidR="00C739E6" w:rsidRPr="00424A0D" w14:paraId="08758CEE" w14:textId="77777777" w:rsidTr="00AD4664">
        <w:tc>
          <w:tcPr>
            <w:tcW w:w="392" w:type="dxa"/>
            <w:vMerge/>
            <w:tcBorders>
              <w:top w:val="dotted" w:sz="4" w:space="0" w:color="auto"/>
              <w:left w:val="nil"/>
              <w:bottom w:val="dotted" w:sz="4" w:space="0" w:color="auto"/>
              <w:right w:val="nil"/>
            </w:tcBorders>
            <w:textDirection w:val="btLr"/>
          </w:tcPr>
          <w:p w14:paraId="2C31AF9B"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dotted" w:sz="4" w:space="0" w:color="auto"/>
              <w:right w:val="nil"/>
            </w:tcBorders>
            <w:vAlign w:val="center"/>
          </w:tcPr>
          <w:p w14:paraId="092A9518" w14:textId="77777777" w:rsidR="00C739E6" w:rsidRPr="00424A0D" w:rsidRDefault="00C739E6" w:rsidP="002B0A4C">
            <w:pPr>
              <w:spacing w:line="480" w:lineRule="auto"/>
            </w:pPr>
            <w:r w:rsidRPr="00424A0D">
              <w:rPr>
                <w:rFonts w:ascii="Calibri" w:eastAsia="Times New Roman" w:hAnsi="Calibri" w:cs="Times New Roman"/>
              </w:rPr>
              <w:t>Yvonne Buckley</w:t>
            </w:r>
          </w:p>
        </w:tc>
        <w:tc>
          <w:tcPr>
            <w:tcW w:w="3969" w:type="dxa"/>
            <w:tcBorders>
              <w:top w:val="dotted" w:sz="4" w:space="0" w:color="auto"/>
              <w:left w:val="nil"/>
              <w:bottom w:val="dotted" w:sz="4" w:space="0" w:color="auto"/>
              <w:right w:val="nil"/>
            </w:tcBorders>
            <w:vAlign w:val="center"/>
          </w:tcPr>
          <w:p w14:paraId="41A67925" w14:textId="77777777" w:rsidR="00555141"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Trinity College Dublin</w:t>
            </w:r>
          </w:p>
          <w:p w14:paraId="2A826436" w14:textId="77777777" w:rsidR="00C739E6"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University of Queensland</w:t>
            </w:r>
          </w:p>
        </w:tc>
        <w:tc>
          <w:tcPr>
            <w:tcW w:w="1937" w:type="dxa"/>
            <w:tcBorders>
              <w:top w:val="dotted" w:sz="4" w:space="0" w:color="auto"/>
              <w:left w:val="nil"/>
              <w:bottom w:val="dotted" w:sz="4" w:space="0" w:color="auto"/>
              <w:right w:val="nil"/>
            </w:tcBorders>
            <w:vAlign w:val="center"/>
          </w:tcPr>
          <w:p w14:paraId="674B2CA7" w14:textId="77777777" w:rsidR="00DA3B48"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Ireland</w:t>
            </w:r>
          </w:p>
          <w:p w14:paraId="49FCF5FB" w14:textId="77777777" w:rsidR="00C739E6" w:rsidRPr="00424A0D" w:rsidRDefault="00C739E6" w:rsidP="002B0A4C">
            <w:pPr>
              <w:spacing w:line="480" w:lineRule="auto"/>
            </w:pPr>
            <w:r w:rsidRPr="00424A0D">
              <w:rPr>
                <w:rFonts w:ascii="Calibri" w:eastAsia="Times New Roman" w:hAnsi="Calibri" w:cs="Times New Roman"/>
              </w:rPr>
              <w:t>Australia</w:t>
            </w:r>
          </w:p>
        </w:tc>
      </w:tr>
      <w:tr w:rsidR="00C739E6" w:rsidRPr="00424A0D" w14:paraId="77C76574" w14:textId="77777777" w:rsidTr="00AD4664">
        <w:tc>
          <w:tcPr>
            <w:tcW w:w="392" w:type="dxa"/>
            <w:vMerge/>
            <w:tcBorders>
              <w:top w:val="dotted" w:sz="4" w:space="0" w:color="auto"/>
              <w:left w:val="nil"/>
              <w:bottom w:val="dotted" w:sz="4" w:space="0" w:color="auto"/>
              <w:right w:val="nil"/>
            </w:tcBorders>
            <w:textDirection w:val="btLr"/>
          </w:tcPr>
          <w:p w14:paraId="20AC4BC6"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dotted" w:sz="4" w:space="0" w:color="auto"/>
              <w:right w:val="nil"/>
            </w:tcBorders>
            <w:vAlign w:val="center"/>
          </w:tcPr>
          <w:p w14:paraId="0CE39F15" w14:textId="77777777" w:rsidR="00C739E6" w:rsidRPr="00424A0D" w:rsidRDefault="00C739E6" w:rsidP="002B0A4C">
            <w:pPr>
              <w:spacing w:line="480" w:lineRule="auto"/>
            </w:pPr>
            <w:r w:rsidRPr="00424A0D">
              <w:rPr>
                <w:rFonts w:ascii="Calibri" w:eastAsia="Times New Roman" w:hAnsi="Calibri" w:cs="Times New Roman"/>
              </w:rPr>
              <w:t>Judy Che-Castaldo</w:t>
            </w:r>
          </w:p>
        </w:tc>
        <w:tc>
          <w:tcPr>
            <w:tcW w:w="3969" w:type="dxa"/>
            <w:tcBorders>
              <w:top w:val="dotted" w:sz="4" w:space="0" w:color="auto"/>
              <w:left w:val="nil"/>
              <w:bottom w:val="dotted" w:sz="4" w:space="0" w:color="auto"/>
              <w:right w:val="nil"/>
            </w:tcBorders>
            <w:vAlign w:val="center"/>
          </w:tcPr>
          <w:p w14:paraId="135AAC4B" w14:textId="77777777" w:rsidR="00C739E6"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National Socio-Environmental Synthesis Center (S</w:t>
            </w:r>
            <w:r w:rsidR="00C739E6" w:rsidRPr="00424A0D">
              <w:rPr>
                <w:rFonts w:ascii="Calibri" w:eastAsia="Times New Roman" w:hAnsi="Calibri" w:cs="Times New Roman"/>
              </w:rPr>
              <w:t>ESYNC</w:t>
            </w:r>
            <w:r w:rsidRPr="00424A0D">
              <w:rPr>
                <w:rFonts w:ascii="Calibri" w:eastAsia="Times New Roman" w:hAnsi="Calibri" w:cs="Times New Roman"/>
              </w:rPr>
              <w:t>)</w:t>
            </w:r>
          </w:p>
        </w:tc>
        <w:tc>
          <w:tcPr>
            <w:tcW w:w="1937" w:type="dxa"/>
            <w:tcBorders>
              <w:top w:val="dotted" w:sz="4" w:space="0" w:color="auto"/>
              <w:left w:val="nil"/>
              <w:bottom w:val="dotted" w:sz="4" w:space="0" w:color="auto"/>
              <w:right w:val="nil"/>
            </w:tcBorders>
            <w:vAlign w:val="center"/>
          </w:tcPr>
          <w:p w14:paraId="18906D8C" w14:textId="77777777" w:rsidR="00C739E6" w:rsidRPr="00424A0D" w:rsidRDefault="00C739E6" w:rsidP="002B0A4C">
            <w:pPr>
              <w:spacing w:line="480" w:lineRule="auto"/>
            </w:pPr>
            <w:r w:rsidRPr="00424A0D">
              <w:rPr>
                <w:rFonts w:ascii="Calibri" w:eastAsia="Times New Roman" w:hAnsi="Calibri" w:cs="Times New Roman"/>
              </w:rPr>
              <w:t>USA</w:t>
            </w:r>
          </w:p>
        </w:tc>
      </w:tr>
      <w:tr w:rsidR="00C739E6" w:rsidRPr="00424A0D" w14:paraId="1C453803" w14:textId="77777777" w:rsidTr="00AD4664">
        <w:tc>
          <w:tcPr>
            <w:tcW w:w="392" w:type="dxa"/>
            <w:vMerge/>
            <w:tcBorders>
              <w:top w:val="dotted" w:sz="4" w:space="0" w:color="auto"/>
              <w:left w:val="nil"/>
              <w:bottom w:val="dotted" w:sz="4" w:space="0" w:color="auto"/>
              <w:right w:val="nil"/>
            </w:tcBorders>
            <w:textDirection w:val="btLr"/>
          </w:tcPr>
          <w:p w14:paraId="378C0BED"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dotted" w:sz="4" w:space="0" w:color="auto"/>
              <w:right w:val="nil"/>
            </w:tcBorders>
            <w:vAlign w:val="center"/>
          </w:tcPr>
          <w:p w14:paraId="12B25572" w14:textId="77777777" w:rsidR="00C739E6" w:rsidRPr="00424A0D" w:rsidRDefault="00C739E6" w:rsidP="002B0A4C">
            <w:pPr>
              <w:spacing w:line="480" w:lineRule="auto"/>
            </w:pPr>
            <w:r w:rsidRPr="00424A0D">
              <w:rPr>
                <w:rFonts w:ascii="Calibri" w:eastAsia="Times New Roman" w:hAnsi="Calibri" w:cs="Times New Roman"/>
              </w:rPr>
              <w:t>Dalia Conde</w:t>
            </w:r>
          </w:p>
        </w:tc>
        <w:tc>
          <w:tcPr>
            <w:tcW w:w="3969" w:type="dxa"/>
            <w:tcBorders>
              <w:top w:val="dotted" w:sz="4" w:space="0" w:color="auto"/>
              <w:left w:val="nil"/>
              <w:bottom w:val="dotted" w:sz="4" w:space="0" w:color="auto"/>
              <w:right w:val="nil"/>
            </w:tcBorders>
            <w:vAlign w:val="center"/>
          </w:tcPr>
          <w:p w14:paraId="5E84C1CA" w14:textId="77777777" w:rsidR="00C739E6"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U</w:t>
            </w:r>
            <w:r w:rsidR="00555141" w:rsidRPr="00424A0D">
              <w:rPr>
                <w:rFonts w:ascii="Calibri" w:eastAsia="Times New Roman" w:hAnsi="Calibri" w:cs="Times New Roman"/>
              </w:rPr>
              <w:t>niversity of Southern Denmark</w:t>
            </w:r>
          </w:p>
        </w:tc>
        <w:tc>
          <w:tcPr>
            <w:tcW w:w="1937" w:type="dxa"/>
            <w:tcBorders>
              <w:top w:val="dotted" w:sz="4" w:space="0" w:color="auto"/>
              <w:left w:val="nil"/>
              <w:bottom w:val="dotted" w:sz="4" w:space="0" w:color="auto"/>
              <w:right w:val="nil"/>
            </w:tcBorders>
            <w:vAlign w:val="center"/>
          </w:tcPr>
          <w:p w14:paraId="260B583F" w14:textId="77777777" w:rsidR="00C739E6" w:rsidRPr="00424A0D" w:rsidRDefault="00C739E6" w:rsidP="002B0A4C">
            <w:pPr>
              <w:spacing w:line="480" w:lineRule="auto"/>
            </w:pPr>
            <w:r w:rsidRPr="00424A0D">
              <w:rPr>
                <w:rFonts w:ascii="Calibri" w:eastAsia="Times New Roman" w:hAnsi="Calibri" w:cs="Times New Roman"/>
              </w:rPr>
              <w:t>Denmark</w:t>
            </w:r>
          </w:p>
        </w:tc>
      </w:tr>
      <w:tr w:rsidR="00C739E6" w:rsidRPr="00424A0D" w14:paraId="09CAD374" w14:textId="77777777" w:rsidTr="00AD4664">
        <w:tc>
          <w:tcPr>
            <w:tcW w:w="392" w:type="dxa"/>
            <w:vMerge/>
            <w:tcBorders>
              <w:top w:val="dotted" w:sz="4" w:space="0" w:color="auto"/>
              <w:left w:val="nil"/>
              <w:bottom w:val="dotted" w:sz="4" w:space="0" w:color="auto"/>
              <w:right w:val="nil"/>
            </w:tcBorders>
            <w:textDirection w:val="btLr"/>
          </w:tcPr>
          <w:p w14:paraId="26829DBD"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dotted" w:sz="4" w:space="0" w:color="auto"/>
              <w:right w:val="nil"/>
            </w:tcBorders>
            <w:vAlign w:val="center"/>
          </w:tcPr>
          <w:p w14:paraId="7BEA1C8B" w14:textId="3AEB2B8B" w:rsidR="00C739E6" w:rsidRPr="00424A0D" w:rsidRDefault="00EF74E5" w:rsidP="002B0A4C">
            <w:pPr>
              <w:spacing w:line="480" w:lineRule="auto"/>
            </w:pPr>
            <w:r>
              <w:rPr>
                <w:rFonts w:ascii="Calibri" w:eastAsia="Times New Roman" w:hAnsi="Calibri" w:cs="Times New Roman"/>
              </w:rPr>
              <w:t>David Hodgson</w:t>
            </w:r>
          </w:p>
        </w:tc>
        <w:tc>
          <w:tcPr>
            <w:tcW w:w="3969" w:type="dxa"/>
            <w:tcBorders>
              <w:top w:val="dotted" w:sz="4" w:space="0" w:color="auto"/>
              <w:left w:val="nil"/>
              <w:bottom w:val="dotted" w:sz="4" w:space="0" w:color="auto"/>
              <w:right w:val="nil"/>
            </w:tcBorders>
            <w:vAlign w:val="center"/>
          </w:tcPr>
          <w:p w14:paraId="5F560C3C" w14:textId="5AB9E04B" w:rsidR="00C739E6" w:rsidRPr="00424A0D" w:rsidRDefault="00EF74E5" w:rsidP="002B0A4C">
            <w:pPr>
              <w:spacing w:line="480" w:lineRule="auto"/>
              <w:rPr>
                <w:rFonts w:ascii="Calibri" w:eastAsia="Times New Roman" w:hAnsi="Calibri" w:cs="Times New Roman"/>
              </w:rPr>
            </w:pPr>
            <w:r>
              <w:rPr>
                <w:rFonts w:ascii="Calibri" w:eastAsia="Times New Roman" w:hAnsi="Calibri" w:cs="Times New Roman"/>
              </w:rPr>
              <w:t>University of Exeter</w:t>
            </w:r>
          </w:p>
        </w:tc>
        <w:tc>
          <w:tcPr>
            <w:tcW w:w="1937" w:type="dxa"/>
            <w:tcBorders>
              <w:top w:val="dotted" w:sz="4" w:space="0" w:color="auto"/>
              <w:left w:val="nil"/>
              <w:bottom w:val="dotted" w:sz="4" w:space="0" w:color="auto"/>
              <w:right w:val="nil"/>
            </w:tcBorders>
            <w:vAlign w:val="center"/>
          </w:tcPr>
          <w:p w14:paraId="032050DD" w14:textId="6A0D1FA2" w:rsidR="00C739E6" w:rsidRPr="00424A0D" w:rsidRDefault="00EF74E5" w:rsidP="002B0A4C">
            <w:pPr>
              <w:spacing w:line="480" w:lineRule="auto"/>
            </w:pPr>
            <w:r>
              <w:rPr>
                <w:rFonts w:ascii="Calibri" w:eastAsia="Times New Roman" w:hAnsi="Calibri" w:cs="Times New Roman"/>
              </w:rPr>
              <w:t>UK</w:t>
            </w:r>
          </w:p>
        </w:tc>
      </w:tr>
      <w:tr w:rsidR="00C739E6" w:rsidRPr="00424A0D" w14:paraId="57F87BEA" w14:textId="77777777" w:rsidTr="00AD4664">
        <w:tc>
          <w:tcPr>
            <w:tcW w:w="392" w:type="dxa"/>
            <w:vMerge/>
            <w:tcBorders>
              <w:top w:val="dotted" w:sz="4" w:space="0" w:color="auto"/>
              <w:left w:val="nil"/>
              <w:bottom w:val="dotted" w:sz="4" w:space="0" w:color="auto"/>
              <w:right w:val="nil"/>
            </w:tcBorders>
            <w:textDirection w:val="btLr"/>
          </w:tcPr>
          <w:p w14:paraId="451EC037"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dotted" w:sz="4" w:space="0" w:color="auto"/>
              <w:right w:val="nil"/>
            </w:tcBorders>
            <w:vAlign w:val="center"/>
          </w:tcPr>
          <w:p w14:paraId="47C0DBDB" w14:textId="77777777" w:rsidR="00C739E6" w:rsidRPr="00424A0D" w:rsidRDefault="00C739E6" w:rsidP="002B0A4C">
            <w:pPr>
              <w:spacing w:line="480" w:lineRule="auto"/>
            </w:pPr>
            <w:r w:rsidRPr="00424A0D">
              <w:rPr>
                <w:rFonts w:ascii="Calibri" w:eastAsia="Times New Roman" w:hAnsi="Calibri" w:cs="Times New Roman"/>
              </w:rPr>
              <w:t>Alexander Scheuerlein</w:t>
            </w:r>
          </w:p>
        </w:tc>
        <w:tc>
          <w:tcPr>
            <w:tcW w:w="3969" w:type="dxa"/>
            <w:tcBorders>
              <w:top w:val="dotted" w:sz="4" w:space="0" w:color="auto"/>
              <w:left w:val="nil"/>
              <w:bottom w:val="dotted" w:sz="4" w:space="0" w:color="auto"/>
              <w:right w:val="nil"/>
            </w:tcBorders>
            <w:vAlign w:val="center"/>
          </w:tcPr>
          <w:p w14:paraId="4CBF41F7" w14:textId="77777777" w:rsidR="00C739E6"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60527FAA" w14:textId="77777777" w:rsidR="00C739E6" w:rsidRPr="00424A0D" w:rsidRDefault="00C739E6" w:rsidP="002B0A4C">
            <w:pPr>
              <w:spacing w:line="480" w:lineRule="auto"/>
            </w:pPr>
            <w:r w:rsidRPr="00424A0D">
              <w:rPr>
                <w:rFonts w:ascii="Calibri" w:eastAsia="Times New Roman" w:hAnsi="Calibri" w:cs="Times New Roman"/>
              </w:rPr>
              <w:t>Germany</w:t>
            </w:r>
          </w:p>
        </w:tc>
      </w:tr>
      <w:tr w:rsidR="00C739E6" w:rsidRPr="00424A0D" w14:paraId="2FBFBA29" w14:textId="77777777" w:rsidTr="00AD4664">
        <w:tc>
          <w:tcPr>
            <w:tcW w:w="392" w:type="dxa"/>
            <w:vMerge/>
            <w:tcBorders>
              <w:top w:val="dotted" w:sz="4" w:space="0" w:color="auto"/>
              <w:left w:val="nil"/>
              <w:bottom w:val="dotted" w:sz="4" w:space="0" w:color="auto"/>
              <w:right w:val="nil"/>
            </w:tcBorders>
            <w:textDirection w:val="btLr"/>
          </w:tcPr>
          <w:p w14:paraId="72B6B412"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dotted" w:sz="4" w:space="0" w:color="auto"/>
              <w:right w:val="nil"/>
            </w:tcBorders>
            <w:vAlign w:val="center"/>
          </w:tcPr>
          <w:p w14:paraId="6626FE3D" w14:textId="77777777" w:rsidR="00C739E6" w:rsidRPr="00424A0D" w:rsidRDefault="00C739E6" w:rsidP="002B0A4C">
            <w:pPr>
              <w:spacing w:line="480" w:lineRule="auto"/>
            </w:pPr>
            <w:r w:rsidRPr="00424A0D">
              <w:rPr>
                <w:rFonts w:ascii="Calibri" w:eastAsia="Times New Roman" w:hAnsi="Calibri" w:cs="Times New Roman"/>
              </w:rPr>
              <w:t>Hal Caswell</w:t>
            </w:r>
          </w:p>
        </w:tc>
        <w:tc>
          <w:tcPr>
            <w:tcW w:w="3969" w:type="dxa"/>
            <w:tcBorders>
              <w:top w:val="dotted" w:sz="4" w:space="0" w:color="auto"/>
              <w:left w:val="nil"/>
              <w:bottom w:val="dotted" w:sz="4" w:space="0" w:color="auto"/>
              <w:right w:val="nil"/>
            </w:tcBorders>
            <w:vAlign w:val="center"/>
          </w:tcPr>
          <w:p w14:paraId="00F452FD" w14:textId="77777777" w:rsidR="00555141"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W</w:t>
            </w:r>
            <w:r w:rsidR="00555141" w:rsidRPr="00424A0D">
              <w:rPr>
                <w:rFonts w:ascii="Calibri" w:eastAsia="Times New Roman" w:hAnsi="Calibri" w:cs="Times New Roman"/>
              </w:rPr>
              <w:t>oods Hole Oceanographic Institute</w:t>
            </w:r>
          </w:p>
          <w:p w14:paraId="38206BCF" w14:textId="77777777" w:rsidR="00555141"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MPIDR</w:t>
            </w:r>
          </w:p>
          <w:p w14:paraId="4ED4AB02" w14:textId="77777777" w:rsidR="00C739E6" w:rsidRPr="00424A0D" w:rsidRDefault="00555141" w:rsidP="002B0A4C">
            <w:pPr>
              <w:spacing w:line="480" w:lineRule="auto"/>
              <w:rPr>
                <w:rFonts w:ascii="Calibri" w:eastAsia="Times New Roman" w:hAnsi="Calibri" w:cs="Times New Roman"/>
              </w:rPr>
            </w:pPr>
            <w:r w:rsidRPr="00424A0D">
              <w:rPr>
                <w:rFonts w:ascii="Calibri" w:eastAsia="Times New Roman" w:hAnsi="Calibri" w:cs="Times New Roman"/>
              </w:rPr>
              <w:t>University of Amsterdam</w:t>
            </w:r>
          </w:p>
        </w:tc>
        <w:tc>
          <w:tcPr>
            <w:tcW w:w="1937" w:type="dxa"/>
            <w:tcBorders>
              <w:top w:val="dotted" w:sz="4" w:space="0" w:color="auto"/>
              <w:left w:val="nil"/>
              <w:bottom w:val="dotted" w:sz="4" w:space="0" w:color="auto"/>
              <w:right w:val="nil"/>
            </w:tcBorders>
            <w:vAlign w:val="center"/>
          </w:tcPr>
          <w:p w14:paraId="4FB1439E" w14:textId="77777777" w:rsidR="00555141"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USA</w:t>
            </w:r>
          </w:p>
          <w:p w14:paraId="5E7BE0B5" w14:textId="77777777" w:rsidR="00555141"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Germany</w:t>
            </w:r>
          </w:p>
          <w:p w14:paraId="51687790" w14:textId="77777777" w:rsidR="00C739E6" w:rsidRPr="00424A0D" w:rsidRDefault="00555141" w:rsidP="002B0A4C">
            <w:pPr>
              <w:spacing w:line="480" w:lineRule="auto"/>
            </w:pPr>
            <w:r w:rsidRPr="00424A0D">
              <w:rPr>
                <w:rFonts w:ascii="Calibri" w:eastAsia="Times New Roman" w:hAnsi="Calibri" w:cs="Times New Roman"/>
              </w:rPr>
              <w:t>T</w:t>
            </w:r>
            <w:r w:rsidR="00C739E6" w:rsidRPr="00424A0D">
              <w:rPr>
                <w:rFonts w:ascii="Calibri" w:eastAsia="Times New Roman" w:hAnsi="Calibri" w:cs="Times New Roman"/>
              </w:rPr>
              <w:t>he Netherlands</w:t>
            </w:r>
          </w:p>
        </w:tc>
      </w:tr>
      <w:tr w:rsidR="00C739E6" w:rsidRPr="00424A0D" w14:paraId="6B42B4D6" w14:textId="77777777" w:rsidTr="00AD4664">
        <w:tc>
          <w:tcPr>
            <w:tcW w:w="392" w:type="dxa"/>
            <w:vMerge/>
            <w:tcBorders>
              <w:top w:val="dotted" w:sz="4" w:space="0" w:color="auto"/>
              <w:left w:val="nil"/>
              <w:bottom w:val="single" w:sz="4" w:space="0" w:color="auto"/>
              <w:right w:val="nil"/>
            </w:tcBorders>
            <w:textDirection w:val="btLr"/>
          </w:tcPr>
          <w:p w14:paraId="6955917B" w14:textId="77777777" w:rsidR="00C739E6" w:rsidRPr="00424A0D" w:rsidRDefault="00C739E6" w:rsidP="002B0A4C">
            <w:pPr>
              <w:spacing w:line="480" w:lineRule="auto"/>
              <w:ind w:left="113" w:right="113"/>
              <w:jc w:val="center"/>
            </w:pPr>
          </w:p>
        </w:tc>
        <w:tc>
          <w:tcPr>
            <w:tcW w:w="2693" w:type="dxa"/>
            <w:tcBorders>
              <w:top w:val="dotted" w:sz="4" w:space="0" w:color="auto"/>
              <w:left w:val="nil"/>
              <w:bottom w:val="single" w:sz="4" w:space="0" w:color="auto"/>
              <w:right w:val="nil"/>
            </w:tcBorders>
            <w:vAlign w:val="center"/>
          </w:tcPr>
          <w:p w14:paraId="12BB0CAE" w14:textId="77777777" w:rsidR="00C739E6" w:rsidRPr="00424A0D" w:rsidRDefault="00C739E6" w:rsidP="002B0A4C">
            <w:pPr>
              <w:spacing w:line="480" w:lineRule="auto"/>
            </w:pPr>
            <w:r w:rsidRPr="00424A0D">
              <w:rPr>
                <w:rFonts w:ascii="Calibri" w:eastAsia="Times New Roman" w:hAnsi="Calibri" w:cs="Times New Roman"/>
              </w:rPr>
              <w:t>James Vaupel</w:t>
            </w:r>
          </w:p>
        </w:tc>
        <w:tc>
          <w:tcPr>
            <w:tcW w:w="3969" w:type="dxa"/>
            <w:tcBorders>
              <w:top w:val="dotted" w:sz="4" w:space="0" w:color="auto"/>
              <w:left w:val="nil"/>
              <w:bottom w:val="single" w:sz="4" w:space="0" w:color="auto"/>
              <w:right w:val="nil"/>
            </w:tcBorders>
            <w:vAlign w:val="center"/>
          </w:tcPr>
          <w:p w14:paraId="2CE21F64" w14:textId="77777777" w:rsidR="000665E0" w:rsidRPr="00424A0D" w:rsidRDefault="000665E0" w:rsidP="002B0A4C">
            <w:pPr>
              <w:spacing w:line="480" w:lineRule="auto"/>
              <w:rPr>
                <w:rFonts w:ascii="Calibri" w:eastAsia="Times New Roman" w:hAnsi="Calibri" w:cs="Times New Roman"/>
              </w:rPr>
            </w:pPr>
            <w:r w:rsidRPr="00424A0D">
              <w:rPr>
                <w:rFonts w:ascii="Calibri" w:eastAsia="Times New Roman" w:hAnsi="Calibri" w:cs="Times New Roman"/>
              </w:rPr>
              <w:t>MPIDR</w:t>
            </w:r>
          </w:p>
          <w:p w14:paraId="79DB114C" w14:textId="77777777" w:rsidR="000665E0" w:rsidRPr="00424A0D" w:rsidRDefault="000665E0" w:rsidP="002B0A4C">
            <w:pPr>
              <w:spacing w:line="480" w:lineRule="auto"/>
              <w:rPr>
                <w:rFonts w:ascii="Calibri" w:eastAsia="Times New Roman" w:hAnsi="Calibri" w:cs="Times New Roman"/>
              </w:rPr>
            </w:pPr>
            <w:r w:rsidRPr="00424A0D">
              <w:rPr>
                <w:rFonts w:ascii="Calibri" w:eastAsia="Times New Roman" w:hAnsi="Calibri" w:cs="Times New Roman"/>
              </w:rPr>
              <w:t>Duke University</w:t>
            </w:r>
          </w:p>
          <w:p w14:paraId="643385DF" w14:textId="77777777" w:rsidR="00C739E6" w:rsidRPr="00424A0D" w:rsidRDefault="00C739E6" w:rsidP="002B0A4C">
            <w:pPr>
              <w:spacing w:line="480" w:lineRule="auto"/>
              <w:rPr>
                <w:rFonts w:ascii="Calibri" w:eastAsia="Times New Roman" w:hAnsi="Calibri" w:cs="Times New Roman"/>
              </w:rPr>
            </w:pPr>
            <w:r w:rsidRPr="00424A0D">
              <w:rPr>
                <w:rFonts w:ascii="Calibri" w:eastAsia="Times New Roman" w:hAnsi="Calibri" w:cs="Times New Roman"/>
              </w:rPr>
              <w:t>University of Southern Denmark</w:t>
            </w:r>
          </w:p>
        </w:tc>
        <w:tc>
          <w:tcPr>
            <w:tcW w:w="1937" w:type="dxa"/>
            <w:tcBorders>
              <w:top w:val="dotted" w:sz="4" w:space="0" w:color="auto"/>
              <w:left w:val="nil"/>
              <w:bottom w:val="single" w:sz="4" w:space="0" w:color="auto"/>
              <w:right w:val="nil"/>
            </w:tcBorders>
            <w:vAlign w:val="center"/>
          </w:tcPr>
          <w:p w14:paraId="27A3A031" w14:textId="38C8FFB4" w:rsidR="000665E0" w:rsidRPr="00424A0D" w:rsidRDefault="00D5268F" w:rsidP="002B0A4C">
            <w:pPr>
              <w:spacing w:line="480" w:lineRule="auto"/>
              <w:rPr>
                <w:rFonts w:ascii="Calibri" w:eastAsia="Times New Roman" w:hAnsi="Calibri" w:cs="Times New Roman"/>
              </w:rPr>
            </w:pPr>
            <w:r>
              <w:rPr>
                <w:rFonts w:ascii="Calibri" w:eastAsia="Times New Roman" w:hAnsi="Calibri" w:cs="Times New Roman"/>
              </w:rPr>
              <w:t>Germany</w:t>
            </w:r>
          </w:p>
          <w:p w14:paraId="4B454C05" w14:textId="12065CC2" w:rsidR="000665E0" w:rsidRPr="00424A0D" w:rsidRDefault="00D5268F" w:rsidP="002B0A4C">
            <w:pPr>
              <w:spacing w:line="480" w:lineRule="auto"/>
              <w:rPr>
                <w:rFonts w:ascii="Calibri" w:eastAsia="Times New Roman" w:hAnsi="Calibri" w:cs="Times New Roman"/>
              </w:rPr>
            </w:pPr>
            <w:r>
              <w:rPr>
                <w:rFonts w:ascii="Calibri" w:eastAsia="Times New Roman" w:hAnsi="Calibri" w:cs="Times New Roman"/>
              </w:rPr>
              <w:t>USA</w:t>
            </w:r>
          </w:p>
          <w:p w14:paraId="3C823BF3" w14:textId="77777777" w:rsidR="00C739E6" w:rsidRPr="00424A0D" w:rsidRDefault="00C739E6" w:rsidP="002B0A4C">
            <w:pPr>
              <w:spacing w:line="480" w:lineRule="auto"/>
            </w:pPr>
            <w:r w:rsidRPr="00424A0D">
              <w:rPr>
                <w:rFonts w:ascii="Calibri" w:eastAsia="Times New Roman" w:hAnsi="Calibri" w:cs="Times New Roman"/>
              </w:rPr>
              <w:t>Denmark</w:t>
            </w:r>
          </w:p>
        </w:tc>
      </w:tr>
      <w:tr w:rsidR="00EF74E5" w:rsidRPr="00424A0D" w14:paraId="74CF6C96" w14:textId="77777777" w:rsidTr="00CF1378">
        <w:tc>
          <w:tcPr>
            <w:tcW w:w="392" w:type="dxa"/>
            <w:vMerge w:val="restart"/>
            <w:tcBorders>
              <w:left w:val="nil"/>
              <w:right w:val="nil"/>
            </w:tcBorders>
            <w:textDirection w:val="btLr"/>
          </w:tcPr>
          <w:p w14:paraId="79207498" w14:textId="77777777" w:rsidR="00EF74E5" w:rsidRPr="00424A0D" w:rsidRDefault="00EF74E5" w:rsidP="002B0A4C">
            <w:pPr>
              <w:spacing w:line="480" w:lineRule="auto"/>
              <w:ind w:left="113" w:right="113"/>
              <w:jc w:val="center"/>
            </w:pPr>
            <w:r w:rsidRPr="00424A0D">
              <w:t>Science committee</w:t>
            </w:r>
          </w:p>
        </w:tc>
        <w:tc>
          <w:tcPr>
            <w:tcW w:w="2693" w:type="dxa"/>
            <w:tcBorders>
              <w:left w:val="nil"/>
              <w:bottom w:val="dotted" w:sz="4" w:space="0" w:color="auto"/>
              <w:right w:val="nil"/>
            </w:tcBorders>
            <w:vAlign w:val="center"/>
          </w:tcPr>
          <w:p w14:paraId="6D25D8FC" w14:textId="77777777" w:rsidR="00EF74E5" w:rsidRPr="00424A0D" w:rsidRDefault="00EF74E5" w:rsidP="002B0A4C">
            <w:pPr>
              <w:spacing w:line="480" w:lineRule="auto"/>
            </w:pPr>
            <w:r w:rsidRPr="00424A0D">
              <w:rPr>
                <w:rFonts w:ascii="Calibri" w:eastAsia="Times New Roman" w:hAnsi="Calibri" w:cs="Times New Roman"/>
              </w:rPr>
              <w:t>Res Altwegg</w:t>
            </w:r>
          </w:p>
        </w:tc>
        <w:tc>
          <w:tcPr>
            <w:tcW w:w="3969" w:type="dxa"/>
            <w:tcBorders>
              <w:left w:val="nil"/>
              <w:bottom w:val="dotted" w:sz="4" w:space="0" w:color="auto"/>
              <w:right w:val="nil"/>
            </w:tcBorders>
            <w:vAlign w:val="center"/>
          </w:tcPr>
          <w:p w14:paraId="60023FCB" w14:textId="79487FE5" w:rsidR="00EF74E5" w:rsidRPr="00424A0D" w:rsidRDefault="00EF74E5" w:rsidP="00250A15">
            <w:pPr>
              <w:spacing w:line="480" w:lineRule="auto"/>
            </w:pPr>
            <w:r w:rsidRPr="00424A0D">
              <w:rPr>
                <w:rFonts w:ascii="Calibri" w:eastAsia="Times New Roman" w:hAnsi="Calibri" w:cs="Times New Roman"/>
              </w:rPr>
              <w:t xml:space="preserve">University </w:t>
            </w:r>
            <w:r>
              <w:rPr>
                <w:rFonts w:ascii="Calibri" w:eastAsia="Times New Roman" w:hAnsi="Calibri" w:cs="Times New Roman"/>
              </w:rPr>
              <w:t xml:space="preserve">of </w:t>
            </w:r>
            <w:r w:rsidRPr="00424A0D">
              <w:rPr>
                <w:rFonts w:ascii="Calibri" w:eastAsia="Times New Roman" w:hAnsi="Calibri" w:cs="Times New Roman"/>
              </w:rPr>
              <w:t xml:space="preserve">Cape Town </w:t>
            </w:r>
          </w:p>
        </w:tc>
        <w:tc>
          <w:tcPr>
            <w:tcW w:w="1937" w:type="dxa"/>
            <w:tcBorders>
              <w:left w:val="nil"/>
              <w:bottom w:val="dotted" w:sz="4" w:space="0" w:color="auto"/>
              <w:right w:val="nil"/>
            </w:tcBorders>
            <w:vAlign w:val="center"/>
          </w:tcPr>
          <w:p w14:paraId="51563F83" w14:textId="77777777" w:rsidR="00EF74E5" w:rsidRPr="00424A0D" w:rsidRDefault="00EF74E5" w:rsidP="002B0A4C">
            <w:pPr>
              <w:spacing w:line="480" w:lineRule="auto"/>
            </w:pPr>
            <w:r w:rsidRPr="00424A0D">
              <w:rPr>
                <w:rFonts w:ascii="Calibri" w:eastAsia="Times New Roman" w:hAnsi="Calibri" w:cs="Times New Roman"/>
              </w:rPr>
              <w:t>South Africa</w:t>
            </w:r>
          </w:p>
        </w:tc>
      </w:tr>
      <w:tr w:rsidR="00EF74E5" w:rsidRPr="00424A0D" w14:paraId="5E3EDE5C" w14:textId="77777777" w:rsidTr="00CF1378">
        <w:tc>
          <w:tcPr>
            <w:tcW w:w="392" w:type="dxa"/>
            <w:vMerge/>
            <w:tcBorders>
              <w:left w:val="nil"/>
              <w:right w:val="nil"/>
            </w:tcBorders>
          </w:tcPr>
          <w:p w14:paraId="5485BB30"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296B14A7" w14:textId="77777777" w:rsidR="00EF74E5" w:rsidRPr="00424A0D" w:rsidRDefault="00EF74E5" w:rsidP="002B0A4C">
            <w:pPr>
              <w:spacing w:line="480" w:lineRule="auto"/>
            </w:pPr>
            <w:r w:rsidRPr="00424A0D">
              <w:rPr>
                <w:rFonts w:ascii="Calibri" w:eastAsia="Times New Roman" w:hAnsi="Calibri" w:cs="Times New Roman"/>
              </w:rPr>
              <w:t>Fernando Colchero</w:t>
            </w:r>
          </w:p>
        </w:tc>
        <w:tc>
          <w:tcPr>
            <w:tcW w:w="3969" w:type="dxa"/>
            <w:tcBorders>
              <w:top w:val="dotted" w:sz="4" w:space="0" w:color="auto"/>
              <w:left w:val="nil"/>
              <w:bottom w:val="dotted" w:sz="4" w:space="0" w:color="auto"/>
              <w:right w:val="nil"/>
            </w:tcBorders>
            <w:vAlign w:val="center"/>
          </w:tcPr>
          <w:p w14:paraId="0C0419F2" w14:textId="77777777" w:rsidR="00EF74E5" w:rsidRPr="00424A0D" w:rsidRDefault="00EF74E5" w:rsidP="002B0A4C">
            <w:pPr>
              <w:spacing w:line="480" w:lineRule="auto"/>
            </w:pPr>
            <w:r w:rsidRPr="00424A0D">
              <w:rPr>
                <w:rFonts w:ascii="Calibri" w:eastAsia="Times New Roman" w:hAnsi="Calibri" w:cs="Times New Roman"/>
              </w:rPr>
              <w:t>University of Southern Denmark</w:t>
            </w:r>
          </w:p>
        </w:tc>
        <w:tc>
          <w:tcPr>
            <w:tcW w:w="1937" w:type="dxa"/>
            <w:tcBorders>
              <w:top w:val="dotted" w:sz="4" w:space="0" w:color="auto"/>
              <w:left w:val="nil"/>
              <w:bottom w:val="dotted" w:sz="4" w:space="0" w:color="auto"/>
              <w:right w:val="nil"/>
            </w:tcBorders>
            <w:vAlign w:val="center"/>
          </w:tcPr>
          <w:p w14:paraId="14641323" w14:textId="77777777" w:rsidR="00EF74E5" w:rsidRPr="00424A0D" w:rsidRDefault="00EF74E5" w:rsidP="002B0A4C">
            <w:pPr>
              <w:spacing w:line="480" w:lineRule="auto"/>
            </w:pPr>
            <w:r w:rsidRPr="00424A0D">
              <w:rPr>
                <w:rFonts w:ascii="Calibri" w:eastAsia="Times New Roman" w:hAnsi="Calibri" w:cs="Times New Roman"/>
              </w:rPr>
              <w:t>Denmark</w:t>
            </w:r>
          </w:p>
        </w:tc>
      </w:tr>
      <w:tr w:rsidR="00EF74E5" w:rsidRPr="00424A0D" w14:paraId="58EBEBDB" w14:textId="77777777" w:rsidTr="00CF1378">
        <w:tc>
          <w:tcPr>
            <w:tcW w:w="392" w:type="dxa"/>
            <w:vMerge/>
            <w:tcBorders>
              <w:left w:val="nil"/>
              <w:right w:val="nil"/>
            </w:tcBorders>
          </w:tcPr>
          <w:p w14:paraId="2CE5558D"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750FCBCD" w14:textId="77777777" w:rsidR="00EF74E5" w:rsidRPr="00424A0D" w:rsidRDefault="00EF74E5" w:rsidP="002B0A4C">
            <w:pPr>
              <w:spacing w:line="480" w:lineRule="auto"/>
            </w:pPr>
            <w:r w:rsidRPr="00424A0D">
              <w:rPr>
                <w:rFonts w:ascii="Calibri" w:eastAsia="Times New Roman" w:hAnsi="Calibri" w:cs="Times New Roman"/>
              </w:rPr>
              <w:t>Ming Dong</w:t>
            </w:r>
          </w:p>
        </w:tc>
        <w:tc>
          <w:tcPr>
            <w:tcW w:w="3969" w:type="dxa"/>
            <w:tcBorders>
              <w:top w:val="dotted" w:sz="4" w:space="0" w:color="auto"/>
              <w:left w:val="nil"/>
              <w:bottom w:val="dotted" w:sz="4" w:space="0" w:color="auto"/>
              <w:right w:val="nil"/>
            </w:tcBorders>
            <w:vAlign w:val="center"/>
          </w:tcPr>
          <w:p w14:paraId="7A0A5F8B" w14:textId="77777777" w:rsidR="00EF74E5" w:rsidRPr="00424A0D" w:rsidRDefault="00EF74E5" w:rsidP="002B0A4C">
            <w:pPr>
              <w:spacing w:line="480" w:lineRule="auto"/>
            </w:pPr>
            <w:r w:rsidRPr="00424A0D">
              <w:rPr>
                <w:rFonts w:ascii="Calibri" w:eastAsia="Times New Roman" w:hAnsi="Calibri" w:cs="Times New Roman"/>
              </w:rPr>
              <w:t>The Chinese Academy of Sciences</w:t>
            </w:r>
          </w:p>
        </w:tc>
        <w:tc>
          <w:tcPr>
            <w:tcW w:w="1937" w:type="dxa"/>
            <w:tcBorders>
              <w:top w:val="dotted" w:sz="4" w:space="0" w:color="auto"/>
              <w:left w:val="nil"/>
              <w:bottom w:val="dotted" w:sz="4" w:space="0" w:color="auto"/>
              <w:right w:val="nil"/>
            </w:tcBorders>
            <w:vAlign w:val="center"/>
          </w:tcPr>
          <w:p w14:paraId="7B00633C" w14:textId="77777777" w:rsidR="00EF74E5" w:rsidRPr="00424A0D" w:rsidRDefault="00EF74E5" w:rsidP="002B0A4C">
            <w:pPr>
              <w:spacing w:line="480" w:lineRule="auto"/>
            </w:pPr>
            <w:r w:rsidRPr="00424A0D">
              <w:rPr>
                <w:rFonts w:ascii="Calibri" w:eastAsia="Times New Roman" w:hAnsi="Calibri" w:cs="Times New Roman"/>
              </w:rPr>
              <w:t>China</w:t>
            </w:r>
          </w:p>
        </w:tc>
      </w:tr>
      <w:tr w:rsidR="00EF74E5" w:rsidRPr="00424A0D" w14:paraId="039EBACB" w14:textId="77777777" w:rsidTr="00CF1378">
        <w:tc>
          <w:tcPr>
            <w:tcW w:w="392" w:type="dxa"/>
            <w:vMerge/>
            <w:tcBorders>
              <w:left w:val="nil"/>
              <w:right w:val="nil"/>
            </w:tcBorders>
          </w:tcPr>
          <w:p w14:paraId="6DC42286"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186D5316" w14:textId="77777777" w:rsidR="00EF74E5" w:rsidRPr="00424A0D" w:rsidRDefault="00EF74E5" w:rsidP="002B0A4C">
            <w:pPr>
              <w:spacing w:line="480" w:lineRule="auto"/>
            </w:pPr>
            <w:r w:rsidRPr="00424A0D">
              <w:rPr>
                <w:rFonts w:ascii="Calibri" w:eastAsia="Times New Roman" w:hAnsi="Calibri" w:cs="Times New Roman"/>
              </w:rPr>
              <w:t>Miguel Franco</w:t>
            </w:r>
          </w:p>
        </w:tc>
        <w:tc>
          <w:tcPr>
            <w:tcW w:w="3969" w:type="dxa"/>
            <w:tcBorders>
              <w:top w:val="dotted" w:sz="4" w:space="0" w:color="auto"/>
              <w:left w:val="nil"/>
              <w:bottom w:val="dotted" w:sz="4" w:space="0" w:color="auto"/>
              <w:right w:val="nil"/>
            </w:tcBorders>
            <w:vAlign w:val="center"/>
          </w:tcPr>
          <w:p w14:paraId="351935C1" w14:textId="77777777" w:rsidR="00EF74E5" w:rsidRPr="00424A0D" w:rsidRDefault="00EF74E5" w:rsidP="002B0A4C">
            <w:pPr>
              <w:spacing w:line="480" w:lineRule="auto"/>
            </w:pPr>
            <w:r w:rsidRPr="00424A0D">
              <w:rPr>
                <w:rFonts w:ascii="Calibri" w:eastAsia="Times New Roman" w:hAnsi="Calibri" w:cs="Times New Roman"/>
              </w:rPr>
              <w:t>University of Plymouth</w:t>
            </w:r>
          </w:p>
        </w:tc>
        <w:tc>
          <w:tcPr>
            <w:tcW w:w="1937" w:type="dxa"/>
            <w:tcBorders>
              <w:top w:val="dotted" w:sz="4" w:space="0" w:color="auto"/>
              <w:left w:val="nil"/>
              <w:bottom w:val="dotted" w:sz="4" w:space="0" w:color="auto"/>
              <w:right w:val="nil"/>
            </w:tcBorders>
            <w:vAlign w:val="center"/>
          </w:tcPr>
          <w:p w14:paraId="233000E3" w14:textId="77777777" w:rsidR="00EF74E5" w:rsidRPr="00424A0D" w:rsidRDefault="00EF74E5" w:rsidP="002B0A4C">
            <w:pPr>
              <w:spacing w:line="480" w:lineRule="auto"/>
            </w:pPr>
            <w:r w:rsidRPr="00424A0D">
              <w:rPr>
                <w:rFonts w:ascii="Calibri" w:eastAsia="Times New Roman" w:hAnsi="Calibri" w:cs="Times New Roman"/>
              </w:rPr>
              <w:t>UK</w:t>
            </w:r>
          </w:p>
        </w:tc>
      </w:tr>
      <w:tr w:rsidR="00EF74E5" w:rsidRPr="00424A0D" w14:paraId="22BE3A36" w14:textId="77777777" w:rsidTr="00CF1378">
        <w:tc>
          <w:tcPr>
            <w:tcW w:w="392" w:type="dxa"/>
            <w:vMerge/>
            <w:tcBorders>
              <w:left w:val="nil"/>
              <w:right w:val="nil"/>
            </w:tcBorders>
          </w:tcPr>
          <w:p w14:paraId="605CA4ED"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5D30057E" w14:textId="77777777" w:rsidR="00EF74E5" w:rsidRPr="00424A0D" w:rsidRDefault="00EF74E5" w:rsidP="002B0A4C">
            <w:pPr>
              <w:spacing w:line="480" w:lineRule="auto"/>
            </w:pPr>
            <w:r w:rsidRPr="00424A0D">
              <w:rPr>
                <w:rFonts w:ascii="Calibri" w:eastAsia="Times New Roman" w:hAnsi="Calibri" w:cs="Times New Roman"/>
              </w:rPr>
              <w:t>Hans de Kroon</w:t>
            </w:r>
          </w:p>
        </w:tc>
        <w:tc>
          <w:tcPr>
            <w:tcW w:w="3969" w:type="dxa"/>
            <w:tcBorders>
              <w:top w:val="dotted" w:sz="4" w:space="0" w:color="auto"/>
              <w:left w:val="nil"/>
              <w:bottom w:val="dotted" w:sz="4" w:space="0" w:color="auto"/>
              <w:right w:val="nil"/>
            </w:tcBorders>
            <w:vAlign w:val="center"/>
          </w:tcPr>
          <w:p w14:paraId="164F941C" w14:textId="77777777" w:rsidR="00EF74E5" w:rsidRPr="00424A0D" w:rsidRDefault="00EF74E5" w:rsidP="002B0A4C">
            <w:pPr>
              <w:spacing w:line="480" w:lineRule="auto"/>
            </w:pPr>
            <w:r w:rsidRPr="00424A0D">
              <w:rPr>
                <w:rFonts w:ascii="Calibri" w:eastAsia="Times New Roman" w:hAnsi="Calibri" w:cs="Times New Roman"/>
              </w:rPr>
              <w:t>Radboud University</w:t>
            </w:r>
          </w:p>
        </w:tc>
        <w:tc>
          <w:tcPr>
            <w:tcW w:w="1937" w:type="dxa"/>
            <w:tcBorders>
              <w:top w:val="dotted" w:sz="4" w:space="0" w:color="auto"/>
              <w:left w:val="nil"/>
              <w:bottom w:val="dotted" w:sz="4" w:space="0" w:color="auto"/>
              <w:right w:val="nil"/>
            </w:tcBorders>
            <w:vAlign w:val="center"/>
          </w:tcPr>
          <w:p w14:paraId="05F1A7C7" w14:textId="77777777" w:rsidR="00EF74E5" w:rsidRPr="00424A0D" w:rsidRDefault="00EF74E5" w:rsidP="002B0A4C">
            <w:pPr>
              <w:spacing w:line="480" w:lineRule="auto"/>
            </w:pPr>
            <w:r w:rsidRPr="00424A0D">
              <w:rPr>
                <w:rFonts w:ascii="Calibri" w:eastAsia="Times New Roman" w:hAnsi="Calibri" w:cs="Times New Roman"/>
              </w:rPr>
              <w:t>The Netherlands</w:t>
            </w:r>
          </w:p>
        </w:tc>
      </w:tr>
      <w:tr w:rsidR="00EF74E5" w:rsidRPr="00424A0D" w14:paraId="6EC11F7C" w14:textId="77777777" w:rsidTr="00CF1378">
        <w:tc>
          <w:tcPr>
            <w:tcW w:w="392" w:type="dxa"/>
            <w:vMerge/>
            <w:tcBorders>
              <w:left w:val="nil"/>
              <w:right w:val="nil"/>
            </w:tcBorders>
          </w:tcPr>
          <w:p w14:paraId="76CBF6F1"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09CD66C7" w14:textId="77777777" w:rsidR="00EF74E5" w:rsidRPr="00424A0D" w:rsidRDefault="00EF74E5" w:rsidP="002B0A4C">
            <w:pPr>
              <w:spacing w:line="480" w:lineRule="auto"/>
            </w:pPr>
            <w:r w:rsidRPr="00424A0D">
              <w:rPr>
                <w:rFonts w:ascii="Calibri" w:eastAsia="Times New Roman" w:hAnsi="Calibri" w:cs="Times New Roman"/>
              </w:rPr>
              <w:t>Jean-Dominique Lebreton</w:t>
            </w:r>
          </w:p>
        </w:tc>
        <w:tc>
          <w:tcPr>
            <w:tcW w:w="3969" w:type="dxa"/>
            <w:tcBorders>
              <w:top w:val="dotted" w:sz="4" w:space="0" w:color="auto"/>
              <w:left w:val="nil"/>
              <w:bottom w:val="dotted" w:sz="4" w:space="0" w:color="auto"/>
              <w:right w:val="nil"/>
            </w:tcBorders>
            <w:vAlign w:val="center"/>
          </w:tcPr>
          <w:p w14:paraId="27EC9113" w14:textId="77777777" w:rsidR="00EF74E5" w:rsidRPr="00424A0D" w:rsidRDefault="00EF74E5" w:rsidP="002B0A4C">
            <w:pPr>
              <w:spacing w:line="480" w:lineRule="auto"/>
            </w:pPr>
            <w:r w:rsidRPr="00424A0D">
              <w:rPr>
                <w:rFonts w:ascii="Calibri" w:eastAsia="Times New Roman" w:hAnsi="Calibri" w:cs="Times New Roman"/>
              </w:rPr>
              <w:t>Centre National de la Recherche Scientifique</w:t>
            </w:r>
          </w:p>
        </w:tc>
        <w:tc>
          <w:tcPr>
            <w:tcW w:w="1937" w:type="dxa"/>
            <w:tcBorders>
              <w:top w:val="dotted" w:sz="4" w:space="0" w:color="auto"/>
              <w:left w:val="nil"/>
              <w:bottom w:val="dotted" w:sz="4" w:space="0" w:color="auto"/>
              <w:right w:val="nil"/>
            </w:tcBorders>
            <w:vAlign w:val="center"/>
          </w:tcPr>
          <w:p w14:paraId="398642E5" w14:textId="77777777" w:rsidR="00EF74E5" w:rsidRPr="00424A0D" w:rsidRDefault="00EF74E5" w:rsidP="002B0A4C">
            <w:pPr>
              <w:spacing w:line="480" w:lineRule="auto"/>
            </w:pPr>
            <w:r w:rsidRPr="00424A0D">
              <w:rPr>
                <w:rFonts w:ascii="Calibri" w:eastAsia="Times New Roman" w:hAnsi="Calibri" w:cs="Times New Roman"/>
              </w:rPr>
              <w:t>France</w:t>
            </w:r>
          </w:p>
        </w:tc>
      </w:tr>
      <w:tr w:rsidR="00EF74E5" w:rsidRPr="00424A0D" w14:paraId="06B03EA3" w14:textId="77777777" w:rsidTr="00CF1378">
        <w:tc>
          <w:tcPr>
            <w:tcW w:w="392" w:type="dxa"/>
            <w:vMerge/>
            <w:tcBorders>
              <w:left w:val="nil"/>
              <w:right w:val="nil"/>
            </w:tcBorders>
          </w:tcPr>
          <w:p w14:paraId="01E1BF27"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4C6EEC3F" w14:textId="77777777" w:rsidR="00EF74E5" w:rsidRPr="00424A0D" w:rsidRDefault="00EF74E5" w:rsidP="002B0A4C">
            <w:pPr>
              <w:spacing w:line="480" w:lineRule="auto"/>
            </w:pPr>
            <w:r w:rsidRPr="00424A0D">
              <w:rPr>
                <w:rFonts w:ascii="Calibri" w:eastAsia="Times New Roman" w:hAnsi="Calibri" w:cs="Times New Roman"/>
              </w:rPr>
              <w:t>Jessica Metcalf</w:t>
            </w:r>
          </w:p>
        </w:tc>
        <w:tc>
          <w:tcPr>
            <w:tcW w:w="3969" w:type="dxa"/>
            <w:tcBorders>
              <w:top w:val="dotted" w:sz="4" w:space="0" w:color="auto"/>
              <w:left w:val="nil"/>
              <w:bottom w:val="dotted" w:sz="4" w:space="0" w:color="auto"/>
              <w:right w:val="nil"/>
            </w:tcBorders>
            <w:vAlign w:val="center"/>
          </w:tcPr>
          <w:p w14:paraId="566A05C1" w14:textId="77777777" w:rsidR="00EF74E5" w:rsidRPr="00424A0D" w:rsidRDefault="00EF74E5" w:rsidP="002B0A4C">
            <w:pPr>
              <w:spacing w:line="480" w:lineRule="auto"/>
            </w:pPr>
            <w:r w:rsidRPr="00424A0D">
              <w:rPr>
                <w:rFonts w:ascii="Calibri" w:eastAsia="Times New Roman" w:hAnsi="Calibri" w:cs="Times New Roman"/>
              </w:rPr>
              <w:t>Princeton University</w:t>
            </w:r>
          </w:p>
        </w:tc>
        <w:tc>
          <w:tcPr>
            <w:tcW w:w="1937" w:type="dxa"/>
            <w:tcBorders>
              <w:top w:val="dotted" w:sz="4" w:space="0" w:color="auto"/>
              <w:left w:val="nil"/>
              <w:bottom w:val="dotted" w:sz="4" w:space="0" w:color="auto"/>
              <w:right w:val="nil"/>
            </w:tcBorders>
            <w:vAlign w:val="center"/>
          </w:tcPr>
          <w:p w14:paraId="3C6B97ED" w14:textId="77777777" w:rsidR="00EF74E5" w:rsidRPr="00424A0D" w:rsidRDefault="00EF74E5" w:rsidP="002B0A4C">
            <w:pPr>
              <w:spacing w:line="480" w:lineRule="auto"/>
            </w:pPr>
            <w:r w:rsidRPr="00424A0D">
              <w:rPr>
                <w:rFonts w:ascii="Calibri" w:eastAsia="Times New Roman" w:hAnsi="Calibri" w:cs="Times New Roman"/>
              </w:rPr>
              <w:t>UK</w:t>
            </w:r>
          </w:p>
        </w:tc>
      </w:tr>
      <w:tr w:rsidR="00EF74E5" w:rsidRPr="00424A0D" w14:paraId="19CCC816" w14:textId="77777777" w:rsidTr="00CF1378">
        <w:tc>
          <w:tcPr>
            <w:tcW w:w="392" w:type="dxa"/>
            <w:vMerge/>
            <w:tcBorders>
              <w:left w:val="nil"/>
              <w:right w:val="nil"/>
            </w:tcBorders>
          </w:tcPr>
          <w:p w14:paraId="325F9708"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1831E101" w14:textId="77777777" w:rsidR="00EF74E5" w:rsidRPr="00424A0D" w:rsidRDefault="00EF74E5" w:rsidP="002B0A4C">
            <w:pPr>
              <w:spacing w:line="480" w:lineRule="auto"/>
            </w:pPr>
            <w:r w:rsidRPr="00424A0D">
              <w:rPr>
                <w:rFonts w:ascii="Calibri" w:eastAsia="Times New Roman" w:hAnsi="Calibri" w:cs="Times New Roman"/>
              </w:rPr>
              <w:t>Maile Neel</w:t>
            </w:r>
          </w:p>
        </w:tc>
        <w:tc>
          <w:tcPr>
            <w:tcW w:w="3969" w:type="dxa"/>
            <w:tcBorders>
              <w:top w:val="dotted" w:sz="4" w:space="0" w:color="auto"/>
              <w:left w:val="nil"/>
              <w:bottom w:val="dotted" w:sz="4" w:space="0" w:color="auto"/>
              <w:right w:val="nil"/>
            </w:tcBorders>
            <w:vAlign w:val="center"/>
          </w:tcPr>
          <w:p w14:paraId="4C91A7B3" w14:textId="77777777" w:rsidR="00EF74E5" w:rsidRPr="00424A0D" w:rsidRDefault="00EF74E5" w:rsidP="002B0A4C">
            <w:pPr>
              <w:spacing w:line="480" w:lineRule="auto"/>
            </w:pPr>
            <w:r w:rsidRPr="00424A0D">
              <w:rPr>
                <w:rFonts w:ascii="Calibri" w:eastAsia="Times New Roman" w:hAnsi="Calibri" w:cs="Times New Roman"/>
              </w:rPr>
              <w:t>University of Marylan</w:t>
            </w:r>
            <w:r>
              <w:rPr>
                <w:rFonts w:ascii="Calibri" w:eastAsia="Times New Roman" w:hAnsi="Calibri" w:cs="Times New Roman"/>
              </w:rPr>
              <w:t>d</w:t>
            </w:r>
          </w:p>
        </w:tc>
        <w:tc>
          <w:tcPr>
            <w:tcW w:w="1937" w:type="dxa"/>
            <w:tcBorders>
              <w:top w:val="dotted" w:sz="4" w:space="0" w:color="auto"/>
              <w:left w:val="nil"/>
              <w:bottom w:val="dotted" w:sz="4" w:space="0" w:color="auto"/>
              <w:right w:val="nil"/>
            </w:tcBorders>
            <w:vAlign w:val="center"/>
          </w:tcPr>
          <w:p w14:paraId="0ADB4AAF" w14:textId="77777777" w:rsidR="00EF74E5" w:rsidRPr="00424A0D" w:rsidRDefault="00EF74E5" w:rsidP="002B0A4C">
            <w:pPr>
              <w:spacing w:line="480" w:lineRule="auto"/>
            </w:pPr>
            <w:r w:rsidRPr="00424A0D">
              <w:rPr>
                <w:rFonts w:ascii="Calibri" w:eastAsia="Times New Roman" w:hAnsi="Calibri" w:cs="Times New Roman"/>
              </w:rPr>
              <w:t>USA</w:t>
            </w:r>
          </w:p>
        </w:tc>
      </w:tr>
      <w:tr w:rsidR="00EF74E5" w:rsidRPr="00424A0D" w14:paraId="62B7C19C" w14:textId="77777777" w:rsidTr="00CF1378">
        <w:tc>
          <w:tcPr>
            <w:tcW w:w="392" w:type="dxa"/>
            <w:vMerge/>
            <w:tcBorders>
              <w:left w:val="nil"/>
              <w:right w:val="nil"/>
            </w:tcBorders>
          </w:tcPr>
          <w:p w14:paraId="6024A36C"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789E3F3F" w14:textId="77777777" w:rsidR="00EF74E5" w:rsidRPr="00424A0D" w:rsidRDefault="00EF74E5" w:rsidP="002B0A4C">
            <w:pPr>
              <w:spacing w:line="480" w:lineRule="auto"/>
            </w:pPr>
            <w:r w:rsidRPr="00424A0D">
              <w:rPr>
                <w:rFonts w:ascii="Calibri" w:eastAsia="Times New Roman" w:hAnsi="Calibri" w:cs="Times New Roman"/>
              </w:rPr>
              <w:t>Ingrid Parker</w:t>
            </w:r>
          </w:p>
        </w:tc>
        <w:tc>
          <w:tcPr>
            <w:tcW w:w="3969" w:type="dxa"/>
            <w:tcBorders>
              <w:top w:val="dotted" w:sz="4" w:space="0" w:color="auto"/>
              <w:left w:val="nil"/>
              <w:bottom w:val="dotted" w:sz="4" w:space="0" w:color="auto"/>
              <w:right w:val="nil"/>
            </w:tcBorders>
            <w:vAlign w:val="center"/>
          </w:tcPr>
          <w:p w14:paraId="69ED4BFF" w14:textId="77777777" w:rsidR="00EF74E5" w:rsidRPr="00424A0D" w:rsidRDefault="00EF74E5" w:rsidP="002B0A4C">
            <w:pPr>
              <w:spacing w:line="480" w:lineRule="auto"/>
            </w:pPr>
            <w:r w:rsidRPr="00424A0D">
              <w:rPr>
                <w:rFonts w:ascii="Calibri" w:eastAsia="Times New Roman" w:hAnsi="Calibri" w:cs="Times New Roman"/>
              </w:rPr>
              <w:t>University of California Santa Cruz</w:t>
            </w:r>
          </w:p>
        </w:tc>
        <w:tc>
          <w:tcPr>
            <w:tcW w:w="1937" w:type="dxa"/>
            <w:tcBorders>
              <w:top w:val="dotted" w:sz="4" w:space="0" w:color="auto"/>
              <w:left w:val="nil"/>
              <w:bottom w:val="dotted" w:sz="4" w:space="0" w:color="auto"/>
              <w:right w:val="nil"/>
            </w:tcBorders>
            <w:vAlign w:val="center"/>
          </w:tcPr>
          <w:p w14:paraId="4F895612" w14:textId="77777777" w:rsidR="00EF74E5" w:rsidRPr="00424A0D" w:rsidRDefault="00EF74E5" w:rsidP="002B0A4C">
            <w:pPr>
              <w:spacing w:line="480" w:lineRule="auto"/>
            </w:pPr>
            <w:r w:rsidRPr="00424A0D">
              <w:rPr>
                <w:rFonts w:ascii="Calibri" w:eastAsia="Times New Roman" w:hAnsi="Calibri" w:cs="Times New Roman"/>
              </w:rPr>
              <w:t>USA</w:t>
            </w:r>
          </w:p>
        </w:tc>
      </w:tr>
      <w:tr w:rsidR="00EF74E5" w:rsidRPr="00424A0D" w14:paraId="5252F8C0" w14:textId="77777777" w:rsidTr="00CF1378">
        <w:tc>
          <w:tcPr>
            <w:tcW w:w="392" w:type="dxa"/>
            <w:vMerge/>
            <w:tcBorders>
              <w:left w:val="nil"/>
              <w:right w:val="nil"/>
            </w:tcBorders>
          </w:tcPr>
          <w:p w14:paraId="3E8B6C0B"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05BCAAD5" w14:textId="77777777" w:rsidR="00EF74E5" w:rsidRPr="00424A0D" w:rsidRDefault="00EF74E5" w:rsidP="00E1698B">
            <w:pPr>
              <w:spacing w:line="480" w:lineRule="auto"/>
            </w:pPr>
            <w:r w:rsidRPr="00424A0D">
              <w:rPr>
                <w:rFonts w:ascii="Calibri" w:eastAsia="Times New Roman" w:hAnsi="Calibri" w:cs="Times New Roman"/>
              </w:rPr>
              <w:t>Bernt-Erik S</w:t>
            </w:r>
            <w:r>
              <w:rPr>
                <w:rFonts w:ascii="Calibri" w:eastAsia="Times New Roman" w:hAnsi="Calibri" w:cs="Times New Roman"/>
              </w:rPr>
              <w:t>æ</w:t>
            </w:r>
            <w:r w:rsidRPr="00424A0D">
              <w:rPr>
                <w:rFonts w:ascii="Calibri" w:eastAsia="Times New Roman" w:hAnsi="Calibri" w:cs="Times New Roman"/>
              </w:rPr>
              <w:t>ther</w:t>
            </w:r>
          </w:p>
        </w:tc>
        <w:tc>
          <w:tcPr>
            <w:tcW w:w="3969" w:type="dxa"/>
            <w:tcBorders>
              <w:top w:val="dotted" w:sz="4" w:space="0" w:color="auto"/>
              <w:left w:val="nil"/>
              <w:bottom w:val="dotted" w:sz="4" w:space="0" w:color="auto"/>
              <w:right w:val="nil"/>
            </w:tcBorders>
            <w:vAlign w:val="center"/>
          </w:tcPr>
          <w:p w14:paraId="31F24FC6" w14:textId="77777777" w:rsidR="00EF74E5" w:rsidRPr="00424A0D" w:rsidRDefault="00EF74E5" w:rsidP="002B0A4C">
            <w:pPr>
              <w:spacing w:line="480" w:lineRule="auto"/>
            </w:pPr>
            <w:r w:rsidRPr="00424A0D">
              <w:rPr>
                <w:rFonts w:ascii="Calibri" w:eastAsia="Times New Roman" w:hAnsi="Calibri" w:cs="Times New Roman"/>
              </w:rPr>
              <w:t>Norwegian University of Science and Technology</w:t>
            </w:r>
          </w:p>
        </w:tc>
        <w:tc>
          <w:tcPr>
            <w:tcW w:w="1937" w:type="dxa"/>
            <w:tcBorders>
              <w:top w:val="dotted" w:sz="4" w:space="0" w:color="auto"/>
              <w:left w:val="nil"/>
              <w:bottom w:val="dotted" w:sz="4" w:space="0" w:color="auto"/>
              <w:right w:val="nil"/>
            </w:tcBorders>
            <w:vAlign w:val="center"/>
          </w:tcPr>
          <w:p w14:paraId="37EB20B8" w14:textId="77777777" w:rsidR="00EF74E5" w:rsidRPr="00424A0D" w:rsidRDefault="00EF74E5" w:rsidP="002B0A4C">
            <w:pPr>
              <w:spacing w:line="480" w:lineRule="auto"/>
            </w:pPr>
            <w:r w:rsidRPr="00424A0D">
              <w:rPr>
                <w:rFonts w:ascii="Calibri" w:eastAsia="Times New Roman" w:hAnsi="Calibri" w:cs="Times New Roman"/>
              </w:rPr>
              <w:t>Norway</w:t>
            </w:r>
          </w:p>
        </w:tc>
      </w:tr>
      <w:tr w:rsidR="00EF74E5" w:rsidRPr="00424A0D" w14:paraId="653FB1E7" w14:textId="77777777" w:rsidTr="00CF1378">
        <w:tc>
          <w:tcPr>
            <w:tcW w:w="392" w:type="dxa"/>
            <w:vMerge/>
            <w:tcBorders>
              <w:left w:val="nil"/>
              <w:right w:val="nil"/>
            </w:tcBorders>
          </w:tcPr>
          <w:p w14:paraId="541DC9A5"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15CDAE5D" w14:textId="77777777" w:rsidR="00EF74E5" w:rsidRPr="00424A0D" w:rsidRDefault="00EF74E5" w:rsidP="002B0A4C">
            <w:pPr>
              <w:spacing w:line="480" w:lineRule="auto"/>
            </w:pPr>
            <w:r w:rsidRPr="00424A0D">
              <w:rPr>
                <w:rFonts w:ascii="Calibri" w:eastAsia="Times New Roman" w:hAnsi="Calibri" w:cs="Times New Roman"/>
              </w:rPr>
              <w:t>Juan Silva</w:t>
            </w:r>
          </w:p>
        </w:tc>
        <w:tc>
          <w:tcPr>
            <w:tcW w:w="3969" w:type="dxa"/>
            <w:tcBorders>
              <w:top w:val="dotted" w:sz="4" w:space="0" w:color="auto"/>
              <w:left w:val="nil"/>
              <w:bottom w:val="dotted" w:sz="4" w:space="0" w:color="auto"/>
              <w:right w:val="nil"/>
            </w:tcBorders>
            <w:vAlign w:val="center"/>
          </w:tcPr>
          <w:p w14:paraId="0EA6DD16" w14:textId="77777777" w:rsidR="00EF74E5" w:rsidRPr="00424A0D" w:rsidRDefault="00EF74E5" w:rsidP="002B0A4C">
            <w:pPr>
              <w:spacing w:line="480" w:lineRule="auto"/>
            </w:pPr>
            <w:r w:rsidRPr="00424A0D">
              <w:rPr>
                <w:rFonts w:ascii="Calibri" w:eastAsia="Times New Roman" w:hAnsi="Calibri" w:cs="Times New Roman"/>
              </w:rPr>
              <w:t>Universidad de los Andes</w:t>
            </w:r>
          </w:p>
        </w:tc>
        <w:tc>
          <w:tcPr>
            <w:tcW w:w="1937" w:type="dxa"/>
            <w:tcBorders>
              <w:top w:val="dotted" w:sz="4" w:space="0" w:color="auto"/>
              <w:left w:val="nil"/>
              <w:bottom w:val="dotted" w:sz="4" w:space="0" w:color="auto"/>
              <w:right w:val="nil"/>
            </w:tcBorders>
            <w:vAlign w:val="center"/>
          </w:tcPr>
          <w:p w14:paraId="327C4A6B" w14:textId="77777777" w:rsidR="00EF74E5" w:rsidRPr="00424A0D" w:rsidRDefault="00EF74E5" w:rsidP="002B0A4C">
            <w:pPr>
              <w:spacing w:line="480" w:lineRule="auto"/>
            </w:pPr>
            <w:r w:rsidRPr="00424A0D">
              <w:rPr>
                <w:rFonts w:ascii="Calibri" w:eastAsia="Times New Roman" w:hAnsi="Calibri" w:cs="Times New Roman"/>
              </w:rPr>
              <w:t>Venezuela</w:t>
            </w:r>
          </w:p>
        </w:tc>
      </w:tr>
      <w:tr w:rsidR="00EF74E5" w:rsidRPr="00424A0D" w14:paraId="5B4B1FFB" w14:textId="77777777" w:rsidTr="00CF1378">
        <w:tc>
          <w:tcPr>
            <w:tcW w:w="392" w:type="dxa"/>
            <w:vMerge/>
            <w:tcBorders>
              <w:left w:val="nil"/>
              <w:right w:val="nil"/>
            </w:tcBorders>
          </w:tcPr>
          <w:p w14:paraId="5798CC40"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1BE08B38" w14:textId="77777777" w:rsidR="00EF74E5" w:rsidRPr="00424A0D" w:rsidRDefault="00EF74E5" w:rsidP="002B0A4C">
            <w:pPr>
              <w:spacing w:line="480" w:lineRule="auto"/>
            </w:pPr>
            <w:r w:rsidRPr="00424A0D">
              <w:rPr>
                <w:rFonts w:ascii="Calibri" w:eastAsia="Times New Roman" w:hAnsi="Calibri" w:cs="Times New Roman"/>
              </w:rPr>
              <w:t>Jonathan Silvertown</w:t>
            </w:r>
          </w:p>
        </w:tc>
        <w:tc>
          <w:tcPr>
            <w:tcW w:w="3969" w:type="dxa"/>
            <w:tcBorders>
              <w:top w:val="dotted" w:sz="4" w:space="0" w:color="auto"/>
              <w:left w:val="nil"/>
              <w:bottom w:val="dotted" w:sz="4" w:space="0" w:color="auto"/>
              <w:right w:val="nil"/>
            </w:tcBorders>
            <w:vAlign w:val="center"/>
          </w:tcPr>
          <w:p w14:paraId="1049A044" w14:textId="77777777" w:rsidR="00EF74E5" w:rsidRPr="00424A0D" w:rsidRDefault="00EF74E5" w:rsidP="002B0A4C">
            <w:pPr>
              <w:spacing w:line="480" w:lineRule="auto"/>
            </w:pPr>
            <w:r w:rsidRPr="00424A0D">
              <w:rPr>
                <w:rFonts w:ascii="Calibri" w:eastAsia="Times New Roman" w:hAnsi="Calibri" w:cs="Times New Roman"/>
              </w:rPr>
              <w:t>Open University</w:t>
            </w:r>
          </w:p>
        </w:tc>
        <w:tc>
          <w:tcPr>
            <w:tcW w:w="1937" w:type="dxa"/>
            <w:tcBorders>
              <w:top w:val="dotted" w:sz="4" w:space="0" w:color="auto"/>
              <w:left w:val="nil"/>
              <w:bottom w:val="dotted" w:sz="4" w:space="0" w:color="auto"/>
              <w:right w:val="nil"/>
            </w:tcBorders>
            <w:vAlign w:val="center"/>
          </w:tcPr>
          <w:p w14:paraId="7395F7AA" w14:textId="77777777" w:rsidR="00EF74E5" w:rsidRPr="00424A0D" w:rsidRDefault="00EF74E5" w:rsidP="002B0A4C">
            <w:pPr>
              <w:spacing w:line="480" w:lineRule="auto"/>
            </w:pPr>
            <w:r w:rsidRPr="00424A0D">
              <w:rPr>
                <w:rFonts w:ascii="Calibri" w:eastAsia="Times New Roman" w:hAnsi="Calibri" w:cs="Times New Roman"/>
              </w:rPr>
              <w:t>UK</w:t>
            </w:r>
          </w:p>
        </w:tc>
      </w:tr>
      <w:tr w:rsidR="00EF74E5" w:rsidRPr="00424A0D" w14:paraId="45692218" w14:textId="77777777" w:rsidTr="00CF1378">
        <w:tc>
          <w:tcPr>
            <w:tcW w:w="392" w:type="dxa"/>
            <w:vMerge/>
            <w:tcBorders>
              <w:left w:val="nil"/>
              <w:right w:val="nil"/>
            </w:tcBorders>
          </w:tcPr>
          <w:p w14:paraId="6C16B753"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3E83CE82" w14:textId="77777777" w:rsidR="00EF74E5" w:rsidRPr="00424A0D" w:rsidRDefault="00EF74E5" w:rsidP="002B0A4C">
            <w:pPr>
              <w:spacing w:line="480" w:lineRule="auto"/>
            </w:pPr>
            <w:r w:rsidRPr="00424A0D">
              <w:rPr>
                <w:rFonts w:ascii="Calibri" w:eastAsia="Times New Roman" w:hAnsi="Calibri" w:cs="Times New Roman"/>
              </w:rPr>
              <w:t>Takenori Takada</w:t>
            </w:r>
          </w:p>
        </w:tc>
        <w:tc>
          <w:tcPr>
            <w:tcW w:w="3969" w:type="dxa"/>
            <w:tcBorders>
              <w:top w:val="dotted" w:sz="4" w:space="0" w:color="auto"/>
              <w:left w:val="nil"/>
              <w:bottom w:val="dotted" w:sz="4" w:space="0" w:color="auto"/>
              <w:right w:val="nil"/>
            </w:tcBorders>
            <w:vAlign w:val="center"/>
          </w:tcPr>
          <w:p w14:paraId="619625AB" w14:textId="77777777" w:rsidR="00EF74E5" w:rsidRPr="00424A0D" w:rsidRDefault="00EF74E5" w:rsidP="002B0A4C">
            <w:pPr>
              <w:spacing w:line="480" w:lineRule="auto"/>
            </w:pPr>
            <w:r w:rsidRPr="00424A0D">
              <w:rPr>
                <w:rFonts w:ascii="Calibri" w:eastAsia="Times New Roman" w:hAnsi="Calibri" w:cs="Times New Roman"/>
              </w:rPr>
              <w:t>Hokkaido University</w:t>
            </w:r>
          </w:p>
        </w:tc>
        <w:tc>
          <w:tcPr>
            <w:tcW w:w="1937" w:type="dxa"/>
            <w:tcBorders>
              <w:top w:val="dotted" w:sz="4" w:space="0" w:color="auto"/>
              <w:left w:val="nil"/>
              <w:bottom w:val="dotted" w:sz="4" w:space="0" w:color="auto"/>
              <w:right w:val="nil"/>
            </w:tcBorders>
            <w:vAlign w:val="center"/>
          </w:tcPr>
          <w:p w14:paraId="58300628" w14:textId="77777777" w:rsidR="00EF74E5" w:rsidRPr="00424A0D" w:rsidRDefault="00EF74E5" w:rsidP="002B0A4C">
            <w:pPr>
              <w:spacing w:line="480" w:lineRule="auto"/>
            </w:pPr>
            <w:r w:rsidRPr="00424A0D">
              <w:rPr>
                <w:rFonts w:ascii="Calibri" w:eastAsia="Times New Roman" w:hAnsi="Calibri" w:cs="Times New Roman"/>
              </w:rPr>
              <w:t>Japan</w:t>
            </w:r>
          </w:p>
        </w:tc>
      </w:tr>
      <w:tr w:rsidR="00EF74E5" w:rsidRPr="00424A0D" w14:paraId="45E9BC3A" w14:textId="77777777" w:rsidTr="00CF1378">
        <w:tc>
          <w:tcPr>
            <w:tcW w:w="392" w:type="dxa"/>
            <w:vMerge/>
            <w:tcBorders>
              <w:left w:val="nil"/>
              <w:right w:val="nil"/>
            </w:tcBorders>
          </w:tcPr>
          <w:p w14:paraId="6D4DCC55"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5CA4BC02" w14:textId="77777777" w:rsidR="00EF74E5" w:rsidRPr="00424A0D" w:rsidRDefault="00EF74E5" w:rsidP="002B0A4C">
            <w:pPr>
              <w:spacing w:line="480" w:lineRule="auto"/>
            </w:pPr>
            <w:r w:rsidRPr="00424A0D">
              <w:rPr>
                <w:rFonts w:ascii="Calibri" w:eastAsia="Times New Roman" w:hAnsi="Calibri" w:cs="Times New Roman"/>
              </w:rPr>
              <w:t>Teresa Valverde</w:t>
            </w:r>
          </w:p>
        </w:tc>
        <w:tc>
          <w:tcPr>
            <w:tcW w:w="3969" w:type="dxa"/>
            <w:tcBorders>
              <w:top w:val="dotted" w:sz="4" w:space="0" w:color="auto"/>
              <w:left w:val="nil"/>
              <w:bottom w:val="dotted" w:sz="4" w:space="0" w:color="auto"/>
              <w:right w:val="nil"/>
            </w:tcBorders>
            <w:vAlign w:val="center"/>
          </w:tcPr>
          <w:p w14:paraId="36CD7E8E" w14:textId="77777777" w:rsidR="00EF74E5" w:rsidRPr="007621B6" w:rsidRDefault="00EF74E5" w:rsidP="002B0A4C">
            <w:pPr>
              <w:spacing w:line="480" w:lineRule="auto"/>
            </w:pPr>
            <w:r w:rsidRPr="007621B6">
              <w:rPr>
                <w:rFonts w:ascii="Calibri" w:eastAsia="Times New Roman" w:hAnsi="Calibri" w:cs="Times New Roman"/>
              </w:rPr>
              <w:t>Universidad Nacional Autonoma de Mexico</w:t>
            </w:r>
          </w:p>
        </w:tc>
        <w:tc>
          <w:tcPr>
            <w:tcW w:w="1937" w:type="dxa"/>
            <w:tcBorders>
              <w:top w:val="dotted" w:sz="4" w:space="0" w:color="auto"/>
              <w:left w:val="nil"/>
              <w:bottom w:val="dotted" w:sz="4" w:space="0" w:color="auto"/>
              <w:right w:val="nil"/>
            </w:tcBorders>
            <w:vAlign w:val="center"/>
          </w:tcPr>
          <w:p w14:paraId="047CE1A9" w14:textId="77777777" w:rsidR="00EF74E5" w:rsidRPr="00424A0D" w:rsidRDefault="00EF74E5" w:rsidP="002B0A4C">
            <w:pPr>
              <w:spacing w:line="480" w:lineRule="auto"/>
            </w:pPr>
            <w:r w:rsidRPr="00424A0D">
              <w:rPr>
                <w:rFonts w:ascii="Calibri" w:eastAsia="Times New Roman" w:hAnsi="Calibri" w:cs="Times New Roman"/>
              </w:rPr>
              <w:t>Mexico</w:t>
            </w:r>
          </w:p>
        </w:tc>
      </w:tr>
      <w:tr w:rsidR="00EF74E5" w:rsidRPr="00424A0D" w14:paraId="2A716600" w14:textId="77777777" w:rsidTr="00CF1378">
        <w:tc>
          <w:tcPr>
            <w:tcW w:w="392" w:type="dxa"/>
            <w:vMerge/>
            <w:tcBorders>
              <w:left w:val="nil"/>
              <w:right w:val="nil"/>
            </w:tcBorders>
          </w:tcPr>
          <w:p w14:paraId="32E6E0E0" w14:textId="77777777" w:rsidR="00EF74E5" w:rsidRPr="00424A0D" w:rsidRDefault="00EF74E5" w:rsidP="002B0A4C">
            <w:pPr>
              <w:spacing w:line="480" w:lineRule="auto"/>
              <w:jc w:val="center"/>
            </w:pPr>
          </w:p>
        </w:tc>
        <w:tc>
          <w:tcPr>
            <w:tcW w:w="2693" w:type="dxa"/>
            <w:tcBorders>
              <w:top w:val="dotted" w:sz="4" w:space="0" w:color="auto"/>
              <w:left w:val="nil"/>
              <w:bottom w:val="dotted" w:sz="4" w:space="0" w:color="auto"/>
              <w:right w:val="nil"/>
            </w:tcBorders>
            <w:vAlign w:val="center"/>
          </w:tcPr>
          <w:p w14:paraId="5E4DC91D" w14:textId="77777777" w:rsidR="00EF74E5" w:rsidRPr="00424A0D" w:rsidRDefault="00EF74E5" w:rsidP="002B0A4C">
            <w:pPr>
              <w:spacing w:line="480" w:lineRule="auto"/>
            </w:pPr>
            <w:r w:rsidRPr="00424A0D">
              <w:rPr>
                <w:rFonts w:ascii="Calibri" w:eastAsia="Times New Roman" w:hAnsi="Calibri" w:cs="Times New Roman"/>
              </w:rPr>
              <w:t>Luis Antonio Velez-Espino</w:t>
            </w:r>
          </w:p>
        </w:tc>
        <w:tc>
          <w:tcPr>
            <w:tcW w:w="3969" w:type="dxa"/>
            <w:tcBorders>
              <w:top w:val="dotted" w:sz="4" w:space="0" w:color="auto"/>
              <w:left w:val="nil"/>
              <w:bottom w:val="dotted" w:sz="4" w:space="0" w:color="auto"/>
              <w:right w:val="nil"/>
            </w:tcBorders>
            <w:vAlign w:val="center"/>
          </w:tcPr>
          <w:p w14:paraId="69295245" w14:textId="77777777" w:rsidR="00EF74E5" w:rsidRPr="00424A0D" w:rsidRDefault="00EF74E5" w:rsidP="002B0A4C">
            <w:pPr>
              <w:spacing w:line="480" w:lineRule="auto"/>
            </w:pPr>
            <w:r w:rsidRPr="00424A0D">
              <w:rPr>
                <w:rFonts w:ascii="Calibri" w:eastAsia="Times New Roman" w:hAnsi="Calibri" w:cs="Times New Roman"/>
              </w:rPr>
              <w:t>Fisheries and Oceans Canada</w:t>
            </w:r>
          </w:p>
        </w:tc>
        <w:tc>
          <w:tcPr>
            <w:tcW w:w="1937" w:type="dxa"/>
            <w:tcBorders>
              <w:top w:val="dotted" w:sz="4" w:space="0" w:color="auto"/>
              <w:left w:val="nil"/>
              <w:bottom w:val="dotted" w:sz="4" w:space="0" w:color="auto"/>
              <w:right w:val="nil"/>
            </w:tcBorders>
            <w:vAlign w:val="center"/>
          </w:tcPr>
          <w:p w14:paraId="7146211E" w14:textId="77777777" w:rsidR="00EF74E5" w:rsidRPr="00424A0D" w:rsidRDefault="00EF74E5" w:rsidP="002B0A4C">
            <w:pPr>
              <w:spacing w:line="480" w:lineRule="auto"/>
            </w:pPr>
            <w:r w:rsidRPr="00424A0D">
              <w:rPr>
                <w:rFonts w:ascii="Calibri" w:eastAsia="Times New Roman" w:hAnsi="Calibri" w:cs="Times New Roman"/>
              </w:rPr>
              <w:t>Canada</w:t>
            </w:r>
          </w:p>
        </w:tc>
      </w:tr>
      <w:tr w:rsidR="00EF74E5" w:rsidRPr="00424A0D" w14:paraId="0566B78D" w14:textId="77777777" w:rsidTr="00CF1378">
        <w:tc>
          <w:tcPr>
            <w:tcW w:w="392" w:type="dxa"/>
            <w:vMerge/>
            <w:tcBorders>
              <w:left w:val="nil"/>
              <w:bottom w:val="single" w:sz="4" w:space="0" w:color="auto"/>
              <w:right w:val="nil"/>
            </w:tcBorders>
          </w:tcPr>
          <w:p w14:paraId="5B62C944" w14:textId="77777777" w:rsidR="00EF74E5" w:rsidRPr="00424A0D" w:rsidRDefault="00EF74E5" w:rsidP="002B0A4C">
            <w:pPr>
              <w:spacing w:line="480" w:lineRule="auto"/>
              <w:jc w:val="center"/>
            </w:pPr>
          </w:p>
        </w:tc>
        <w:tc>
          <w:tcPr>
            <w:tcW w:w="2693" w:type="dxa"/>
            <w:tcBorders>
              <w:top w:val="dotted" w:sz="4" w:space="0" w:color="auto"/>
              <w:left w:val="nil"/>
              <w:bottom w:val="single" w:sz="4" w:space="0" w:color="auto"/>
              <w:right w:val="nil"/>
            </w:tcBorders>
            <w:vAlign w:val="center"/>
          </w:tcPr>
          <w:p w14:paraId="77D0298A" w14:textId="77777777" w:rsidR="00EF74E5" w:rsidRPr="00424A0D" w:rsidRDefault="00EF74E5" w:rsidP="002B0A4C">
            <w:pPr>
              <w:spacing w:line="480" w:lineRule="auto"/>
            </w:pPr>
            <w:r w:rsidRPr="00424A0D">
              <w:rPr>
                <w:rFonts w:ascii="Calibri" w:eastAsia="Times New Roman" w:hAnsi="Calibri" w:cs="Times New Roman"/>
              </w:rPr>
              <w:t>Glenda Wardle</w:t>
            </w:r>
          </w:p>
        </w:tc>
        <w:tc>
          <w:tcPr>
            <w:tcW w:w="3969" w:type="dxa"/>
            <w:tcBorders>
              <w:top w:val="dotted" w:sz="4" w:space="0" w:color="auto"/>
              <w:left w:val="nil"/>
              <w:bottom w:val="single" w:sz="4" w:space="0" w:color="auto"/>
              <w:right w:val="nil"/>
            </w:tcBorders>
            <w:vAlign w:val="center"/>
          </w:tcPr>
          <w:p w14:paraId="07D68C4C" w14:textId="77777777" w:rsidR="00EF74E5" w:rsidRPr="00424A0D" w:rsidRDefault="00EF74E5" w:rsidP="002B0A4C">
            <w:pPr>
              <w:spacing w:line="480" w:lineRule="auto"/>
            </w:pPr>
            <w:r w:rsidRPr="00424A0D">
              <w:rPr>
                <w:rFonts w:ascii="Calibri" w:eastAsia="Times New Roman" w:hAnsi="Calibri" w:cs="Times New Roman"/>
              </w:rPr>
              <w:t>University of Sydney</w:t>
            </w:r>
          </w:p>
        </w:tc>
        <w:tc>
          <w:tcPr>
            <w:tcW w:w="1937" w:type="dxa"/>
            <w:tcBorders>
              <w:top w:val="dotted" w:sz="4" w:space="0" w:color="auto"/>
              <w:left w:val="nil"/>
              <w:bottom w:val="single" w:sz="4" w:space="0" w:color="auto"/>
              <w:right w:val="nil"/>
            </w:tcBorders>
            <w:vAlign w:val="center"/>
          </w:tcPr>
          <w:p w14:paraId="4CD0E825" w14:textId="77777777" w:rsidR="00EF74E5" w:rsidRPr="00424A0D" w:rsidRDefault="00EF74E5" w:rsidP="002B0A4C">
            <w:pPr>
              <w:spacing w:line="480" w:lineRule="auto"/>
            </w:pPr>
            <w:r w:rsidRPr="00424A0D">
              <w:rPr>
                <w:rFonts w:ascii="Calibri" w:eastAsia="Times New Roman" w:hAnsi="Calibri" w:cs="Times New Roman"/>
              </w:rPr>
              <w:t>Australia</w:t>
            </w:r>
          </w:p>
        </w:tc>
      </w:tr>
      <w:tr w:rsidR="00D44C62" w:rsidRPr="00424A0D" w14:paraId="12550ED9" w14:textId="77777777" w:rsidTr="00AD4664">
        <w:tc>
          <w:tcPr>
            <w:tcW w:w="392" w:type="dxa"/>
            <w:vMerge w:val="restart"/>
            <w:tcBorders>
              <w:left w:val="nil"/>
              <w:bottom w:val="dotted" w:sz="4" w:space="0" w:color="auto"/>
              <w:right w:val="nil"/>
            </w:tcBorders>
            <w:textDirection w:val="btLr"/>
          </w:tcPr>
          <w:p w14:paraId="509C431C" w14:textId="6BCB2B81" w:rsidR="00D44C62" w:rsidRPr="00424A0D" w:rsidRDefault="00D44C62" w:rsidP="002B0A4C">
            <w:pPr>
              <w:spacing w:line="480" w:lineRule="auto"/>
              <w:ind w:left="113" w:right="113"/>
              <w:jc w:val="center"/>
            </w:pPr>
            <w:r w:rsidRPr="00424A0D">
              <w:t>Digit</w:t>
            </w:r>
            <w:r w:rsidR="007F1A3D">
              <w:t>iz</w:t>
            </w:r>
            <w:r w:rsidRPr="00424A0D">
              <w:t>ation team</w:t>
            </w:r>
          </w:p>
        </w:tc>
        <w:tc>
          <w:tcPr>
            <w:tcW w:w="2693" w:type="dxa"/>
            <w:tcBorders>
              <w:left w:val="nil"/>
              <w:bottom w:val="dotted" w:sz="4" w:space="0" w:color="auto"/>
              <w:right w:val="nil"/>
            </w:tcBorders>
            <w:vAlign w:val="center"/>
          </w:tcPr>
          <w:p w14:paraId="15C76D6E" w14:textId="77777777" w:rsidR="00D44C62" w:rsidRPr="00424A0D" w:rsidRDefault="00D44C62" w:rsidP="002B0A4C">
            <w:pPr>
              <w:spacing w:line="480" w:lineRule="auto"/>
            </w:pPr>
            <w:r w:rsidRPr="00424A0D">
              <w:t>Ruth Archer</w:t>
            </w:r>
          </w:p>
        </w:tc>
        <w:tc>
          <w:tcPr>
            <w:tcW w:w="3969" w:type="dxa"/>
            <w:tcBorders>
              <w:left w:val="nil"/>
              <w:bottom w:val="dotted" w:sz="4" w:space="0" w:color="auto"/>
              <w:right w:val="nil"/>
            </w:tcBorders>
            <w:vAlign w:val="center"/>
          </w:tcPr>
          <w:p w14:paraId="1EBDC9CA" w14:textId="77777777" w:rsidR="00D44C62" w:rsidRPr="00424A0D" w:rsidRDefault="00D44C62" w:rsidP="002B0A4C">
            <w:pPr>
              <w:spacing w:line="480" w:lineRule="auto"/>
            </w:pPr>
            <w:r w:rsidRPr="00424A0D">
              <w:t>MPIDR</w:t>
            </w:r>
          </w:p>
        </w:tc>
        <w:tc>
          <w:tcPr>
            <w:tcW w:w="1937" w:type="dxa"/>
            <w:tcBorders>
              <w:left w:val="nil"/>
              <w:bottom w:val="dotted" w:sz="4" w:space="0" w:color="auto"/>
              <w:right w:val="nil"/>
            </w:tcBorders>
            <w:vAlign w:val="center"/>
          </w:tcPr>
          <w:p w14:paraId="71F30007" w14:textId="77777777" w:rsidR="00D44C62" w:rsidRPr="00424A0D" w:rsidRDefault="00D44C62" w:rsidP="002B0A4C">
            <w:pPr>
              <w:spacing w:line="480" w:lineRule="auto"/>
            </w:pPr>
            <w:r w:rsidRPr="00424A0D">
              <w:t>Germany</w:t>
            </w:r>
          </w:p>
        </w:tc>
      </w:tr>
      <w:tr w:rsidR="00D44C62" w:rsidRPr="00424A0D" w14:paraId="66172E94" w14:textId="77777777" w:rsidTr="00AD4664">
        <w:tc>
          <w:tcPr>
            <w:tcW w:w="392" w:type="dxa"/>
            <w:vMerge/>
            <w:tcBorders>
              <w:top w:val="dotted" w:sz="4" w:space="0" w:color="auto"/>
              <w:left w:val="nil"/>
              <w:bottom w:val="dotted" w:sz="4" w:space="0" w:color="auto"/>
              <w:right w:val="nil"/>
            </w:tcBorders>
          </w:tcPr>
          <w:p w14:paraId="64274983"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523C06A6" w14:textId="44F29216" w:rsidR="00D44C62" w:rsidRPr="00424A0D" w:rsidRDefault="00491F33" w:rsidP="002B0A4C">
            <w:pPr>
              <w:spacing w:line="480" w:lineRule="auto"/>
            </w:pPr>
            <w:r>
              <w:rPr>
                <w:rFonts w:ascii="Calibri" w:eastAsia="Times New Roman" w:hAnsi="Calibri" w:cs="Times New Roman"/>
              </w:rPr>
              <w:t>Hendrik de Bu</w:t>
            </w:r>
            <w:r w:rsidR="00D44C62" w:rsidRPr="00424A0D">
              <w:rPr>
                <w:rFonts w:ascii="Calibri" w:eastAsia="Times New Roman" w:hAnsi="Calibri" w:cs="Times New Roman"/>
              </w:rPr>
              <w:t>h</w:t>
            </w:r>
            <w:r>
              <w:rPr>
                <w:rFonts w:ascii="Calibri" w:eastAsia="Times New Roman" w:hAnsi="Calibri" w:cs="Times New Roman"/>
              </w:rPr>
              <w:t>r</w:t>
            </w:r>
          </w:p>
        </w:tc>
        <w:tc>
          <w:tcPr>
            <w:tcW w:w="3969" w:type="dxa"/>
            <w:tcBorders>
              <w:top w:val="dotted" w:sz="4" w:space="0" w:color="auto"/>
              <w:left w:val="nil"/>
              <w:bottom w:val="dotted" w:sz="4" w:space="0" w:color="auto"/>
              <w:right w:val="nil"/>
            </w:tcBorders>
            <w:vAlign w:val="center"/>
          </w:tcPr>
          <w:p w14:paraId="63D7E2E6"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6C286E2A"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2B213232" w14:textId="77777777" w:rsidTr="00AD4664">
        <w:tc>
          <w:tcPr>
            <w:tcW w:w="392" w:type="dxa"/>
            <w:vMerge/>
            <w:tcBorders>
              <w:top w:val="dotted" w:sz="4" w:space="0" w:color="auto"/>
              <w:left w:val="nil"/>
              <w:bottom w:val="dotted" w:sz="4" w:space="0" w:color="auto"/>
              <w:right w:val="nil"/>
            </w:tcBorders>
          </w:tcPr>
          <w:p w14:paraId="2262BE35"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4127B3F2" w14:textId="31E6AE48" w:rsidR="00D44C62" w:rsidRPr="00424A0D" w:rsidRDefault="00491F33" w:rsidP="00491F33">
            <w:pPr>
              <w:spacing w:line="480" w:lineRule="auto"/>
            </w:pPr>
            <w:r w:rsidRPr="00424A0D">
              <w:rPr>
                <w:rFonts w:ascii="Calibri" w:eastAsia="Times New Roman" w:hAnsi="Calibri" w:cs="Times New Roman"/>
              </w:rPr>
              <w:t>Fr</w:t>
            </w:r>
            <w:r>
              <w:rPr>
                <w:rFonts w:ascii="Calibri" w:eastAsia="Times New Roman" w:hAnsi="Calibri" w:cs="Times New Roman"/>
              </w:rPr>
              <w:t>ä</w:t>
            </w:r>
            <w:r w:rsidRPr="00424A0D">
              <w:rPr>
                <w:rFonts w:ascii="Calibri" w:eastAsia="Times New Roman" w:hAnsi="Calibri" w:cs="Times New Roman"/>
              </w:rPr>
              <w:t xml:space="preserve">nce </w:t>
            </w:r>
            <w:r w:rsidR="00D44C62" w:rsidRPr="00424A0D">
              <w:rPr>
                <w:rFonts w:ascii="Calibri" w:eastAsia="Times New Roman" w:hAnsi="Calibri" w:cs="Times New Roman"/>
              </w:rPr>
              <w:t>Gottschalk</w:t>
            </w:r>
          </w:p>
        </w:tc>
        <w:tc>
          <w:tcPr>
            <w:tcW w:w="3969" w:type="dxa"/>
            <w:tcBorders>
              <w:top w:val="dotted" w:sz="4" w:space="0" w:color="auto"/>
              <w:left w:val="nil"/>
              <w:bottom w:val="dotted" w:sz="4" w:space="0" w:color="auto"/>
              <w:right w:val="nil"/>
            </w:tcBorders>
            <w:vAlign w:val="center"/>
          </w:tcPr>
          <w:p w14:paraId="2B2F29B3"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4B5F8940"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14B0552A" w14:textId="77777777" w:rsidTr="00AD4664">
        <w:tc>
          <w:tcPr>
            <w:tcW w:w="392" w:type="dxa"/>
            <w:vMerge/>
            <w:tcBorders>
              <w:top w:val="dotted" w:sz="4" w:space="0" w:color="auto"/>
              <w:left w:val="nil"/>
              <w:bottom w:val="dotted" w:sz="4" w:space="0" w:color="auto"/>
              <w:right w:val="nil"/>
            </w:tcBorders>
          </w:tcPr>
          <w:p w14:paraId="338F68C1"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1FB27D9F" w14:textId="77777777" w:rsidR="00D44C62" w:rsidRPr="00424A0D" w:rsidRDefault="00D44C62" w:rsidP="002B0A4C">
            <w:pPr>
              <w:spacing w:line="480" w:lineRule="auto"/>
            </w:pPr>
            <w:r w:rsidRPr="00424A0D">
              <w:rPr>
                <w:rFonts w:ascii="Calibri" w:eastAsia="Times New Roman" w:hAnsi="Calibri" w:cs="Times New Roman"/>
              </w:rPr>
              <w:t>Claudia Farack</w:t>
            </w:r>
          </w:p>
        </w:tc>
        <w:tc>
          <w:tcPr>
            <w:tcW w:w="3969" w:type="dxa"/>
            <w:tcBorders>
              <w:top w:val="dotted" w:sz="4" w:space="0" w:color="auto"/>
              <w:left w:val="nil"/>
              <w:bottom w:val="dotted" w:sz="4" w:space="0" w:color="auto"/>
              <w:right w:val="nil"/>
            </w:tcBorders>
            <w:vAlign w:val="center"/>
          </w:tcPr>
          <w:p w14:paraId="1D89F782"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50E8F949"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2BD43AF4" w14:textId="77777777" w:rsidTr="00AD4664">
        <w:tc>
          <w:tcPr>
            <w:tcW w:w="392" w:type="dxa"/>
            <w:vMerge/>
            <w:tcBorders>
              <w:top w:val="dotted" w:sz="4" w:space="0" w:color="auto"/>
              <w:left w:val="nil"/>
              <w:bottom w:val="dotted" w:sz="4" w:space="0" w:color="auto"/>
              <w:right w:val="nil"/>
            </w:tcBorders>
          </w:tcPr>
          <w:p w14:paraId="4BBFF876"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1EAB964B" w14:textId="77777777" w:rsidR="00D44C62" w:rsidRPr="00424A0D" w:rsidRDefault="00D44C62" w:rsidP="002B0A4C">
            <w:pPr>
              <w:spacing w:line="480" w:lineRule="auto"/>
            </w:pPr>
            <w:r w:rsidRPr="00424A0D">
              <w:rPr>
                <w:rFonts w:ascii="Calibri" w:eastAsia="Times New Roman" w:hAnsi="Calibri" w:cs="Times New Roman"/>
              </w:rPr>
              <w:t>Alexander Hartmann</w:t>
            </w:r>
          </w:p>
        </w:tc>
        <w:tc>
          <w:tcPr>
            <w:tcW w:w="3969" w:type="dxa"/>
            <w:tcBorders>
              <w:top w:val="dotted" w:sz="4" w:space="0" w:color="auto"/>
              <w:left w:val="nil"/>
              <w:bottom w:val="dotted" w:sz="4" w:space="0" w:color="auto"/>
              <w:right w:val="nil"/>
            </w:tcBorders>
            <w:vAlign w:val="center"/>
          </w:tcPr>
          <w:p w14:paraId="37B18367"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300ADD30"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170FC85D" w14:textId="77777777" w:rsidTr="00AD4664">
        <w:tc>
          <w:tcPr>
            <w:tcW w:w="392" w:type="dxa"/>
            <w:vMerge/>
            <w:tcBorders>
              <w:top w:val="dotted" w:sz="4" w:space="0" w:color="auto"/>
              <w:left w:val="nil"/>
              <w:bottom w:val="dotted" w:sz="4" w:space="0" w:color="auto"/>
              <w:right w:val="nil"/>
            </w:tcBorders>
          </w:tcPr>
          <w:p w14:paraId="07E6652E"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2CC45494" w14:textId="77777777" w:rsidR="00D44C62" w:rsidRPr="00424A0D" w:rsidRDefault="00D44C62" w:rsidP="002B0A4C">
            <w:pPr>
              <w:spacing w:line="480" w:lineRule="auto"/>
            </w:pPr>
            <w:r w:rsidRPr="00424A0D">
              <w:rPr>
                <w:rFonts w:ascii="Calibri" w:eastAsia="Times New Roman" w:hAnsi="Calibri" w:cs="Times New Roman"/>
              </w:rPr>
              <w:t>Anna Henning</w:t>
            </w:r>
          </w:p>
        </w:tc>
        <w:tc>
          <w:tcPr>
            <w:tcW w:w="3969" w:type="dxa"/>
            <w:tcBorders>
              <w:top w:val="dotted" w:sz="4" w:space="0" w:color="auto"/>
              <w:left w:val="nil"/>
              <w:bottom w:val="dotted" w:sz="4" w:space="0" w:color="auto"/>
              <w:right w:val="nil"/>
            </w:tcBorders>
            <w:vAlign w:val="center"/>
          </w:tcPr>
          <w:p w14:paraId="02ED7475"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6A9952F1"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5EF80329" w14:textId="77777777" w:rsidTr="00AD4664">
        <w:tc>
          <w:tcPr>
            <w:tcW w:w="392" w:type="dxa"/>
            <w:vMerge/>
            <w:tcBorders>
              <w:top w:val="dotted" w:sz="4" w:space="0" w:color="auto"/>
              <w:left w:val="nil"/>
              <w:bottom w:val="dotted" w:sz="4" w:space="0" w:color="auto"/>
              <w:right w:val="nil"/>
            </w:tcBorders>
          </w:tcPr>
          <w:p w14:paraId="538655FA"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639D2884" w14:textId="6E2311B9" w:rsidR="00D44C62" w:rsidRPr="00424A0D" w:rsidRDefault="00D44C62" w:rsidP="00491F33">
            <w:pPr>
              <w:spacing w:line="480" w:lineRule="auto"/>
            </w:pPr>
            <w:r w:rsidRPr="00424A0D">
              <w:rPr>
                <w:rFonts w:ascii="Calibri" w:eastAsia="Times New Roman" w:hAnsi="Calibri" w:cs="Times New Roman"/>
              </w:rPr>
              <w:t>Gesa R</w:t>
            </w:r>
            <w:r w:rsidR="00491F33">
              <w:rPr>
                <w:rFonts w:ascii="Calibri" w:eastAsia="Times New Roman" w:hAnsi="Calibri" w:cs="Times New Roman"/>
              </w:rPr>
              <w:t>ö</w:t>
            </w:r>
            <w:r w:rsidRPr="00424A0D">
              <w:rPr>
                <w:rFonts w:ascii="Calibri" w:eastAsia="Times New Roman" w:hAnsi="Calibri" w:cs="Times New Roman"/>
              </w:rPr>
              <w:t>mer</w:t>
            </w:r>
          </w:p>
        </w:tc>
        <w:tc>
          <w:tcPr>
            <w:tcW w:w="3969" w:type="dxa"/>
            <w:tcBorders>
              <w:top w:val="dotted" w:sz="4" w:space="0" w:color="auto"/>
              <w:left w:val="nil"/>
              <w:bottom w:val="dotted" w:sz="4" w:space="0" w:color="auto"/>
              <w:right w:val="nil"/>
            </w:tcBorders>
            <w:vAlign w:val="center"/>
          </w:tcPr>
          <w:p w14:paraId="1F2841D9"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6672D8E7"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54491486" w14:textId="77777777" w:rsidTr="00AD4664">
        <w:tc>
          <w:tcPr>
            <w:tcW w:w="392" w:type="dxa"/>
            <w:vMerge/>
            <w:tcBorders>
              <w:top w:val="dotted" w:sz="4" w:space="0" w:color="auto"/>
              <w:left w:val="nil"/>
              <w:bottom w:val="dotted" w:sz="4" w:space="0" w:color="auto"/>
              <w:right w:val="nil"/>
            </w:tcBorders>
          </w:tcPr>
          <w:p w14:paraId="6B9E35A7"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2F7D27E1" w14:textId="77777777" w:rsidR="00D44C62" w:rsidRPr="00424A0D" w:rsidRDefault="00D44C62" w:rsidP="002B0A4C">
            <w:pPr>
              <w:spacing w:line="480" w:lineRule="auto"/>
            </w:pPr>
            <w:r w:rsidRPr="00424A0D">
              <w:rPr>
                <w:rFonts w:ascii="Calibri" w:eastAsia="Times New Roman" w:hAnsi="Calibri" w:cs="Times New Roman"/>
              </w:rPr>
              <w:t>Tara Ruoff</w:t>
            </w:r>
          </w:p>
        </w:tc>
        <w:tc>
          <w:tcPr>
            <w:tcW w:w="3969" w:type="dxa"/>
            <w:tcBorders>
              <w:top w:val="dotted" w:sz="4" w:space="0" w:color="auto"/>
              <w:left w:val="nil"/>
              <w:bottom w:val="dotted" w:sz="4" w:space="0" w:color="auto"/>
              <w:right w:val="nil"/>
            </w:tcBorders>
            <w:vAlign w:val="center"/>
          </w:tcPr>
          <w:p w14:paraId="6F6F9EE7" w14:textId="77777777" w:rsidR="00D44C62" w:rsidRPr="00424A0D" w:rsidRDefault="00BA2D50" w:rsidP="002B0A4C">
            <w:pPr>
              <w:spacing w:line="480" w:lineRule="auto"/>
            </w:pPr>
            <w:r>
              <w:rPr>
                <w:rFonts w:ascii="Calibri" w:eastAsia="Times New Roman" w:hAnsi="Calibri" w:cs="Times New Roman"/>
              </w:rPr>
              <w:t>University of Maryland</w:t>
            </w:r>
          </w:p>
        </w:tc>
        <w:tc>
          <w:tcPr>
            <w:tcW w:w="1937" w:type="dxa"/>
            <w:tcBorders>
              <w:top w:val="dotted" w:sz="4" w:space="0" w:color="auto"/>
              <w:left w:val="nil"/>
              <w:bottom w:val="dotted" w:sz="4" w:space="0" w:color="auto"/>
              <w:right w:val="nil"/>
            </w:tcBorders>
            <w:vAlign w:val="center"/>
          </w:tcPr>
          <w:p w14:paraId="282FFEA7" w14:textId="77777777" w:rsidR="00D44C62" w:rsidRPr="00424A0D" w:rsidRDefault="00D44C62" w:rsidP="002B0A4C">
            <w:pPr>
              <w:spacing w:line="480" w:lineRule="auto"/>
            </w:pPr>
            <w:r w:rsidRPr="00424A0D">
              <w:rPr>
                <w:rFonts w:ascii="Calibri" w:eastAsia="Times New Roman" w:hAnsi="Calibri" w:cs="Times New Roman"/>
              </w:rPr>
              <w:t>USA</w:t>
            </w:r>
          </w:p>
        </w:tc>
      </w:tr>
      <w:tr w:rsidR="00D44C62" w:rsidRPr="00424A0D" w14:paraId="6BD959CF" w14:textId="77777777" w:rsidTr="00AD4664">
        <w:tc>
          <w:tcPr>
            <w:tcW w:w="392" w:type="dxa"/>
            <w:vMerge/>
            <w:tcBorders>
              <w:top w:val="dotted" w:sz="4" w:space="0" w:color="auto"/>
              <w:left w:val="nil"/>
              <w:bottom w:val="dotted" w:sz="4" w:space="0" w:color="auto"/>
              <w:right w:val="nil"/>
            </w:tcBorders>
          </w:tcPr>
          <w:p w14:paraId="12A539F1"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67AC7D2F" w14:textId="77777777" w:rsidR="00D44C62" w:rsidRPr="00424A0D" w:rsidRDefault="00D44C62" w:rsidP="002B0A4C">
            <w:pPr>
              <w:spacing w:line="480" w:lineRule="auto"/>
            </w:pPr>
            <w:r w:rsidRPr="00424A0D">
              <w:rPr>
                <w:rFonts w:ascii="Calibri" w:eastAsia="Times New Roman" w:hAnsi="Calibri" w:cs="Times New Roman"/>
              </w:rPr>
              <w:t>Julia Wille</w:t>
            </w:r>
          </w:p>
        </w:tc>
        <w:tc>
          <w:tcPr>
            <w:tcW w:w="3969" w:type="dxa"/>
            <w:tcBorders>
              <w:top w:val="dotted" w:sz="4" w:space="0" w:color="auto"/>
              <w:left w:val="nil"/>
              <w:bottom w:val="dotted" w:sz="4" w:space="0" w:color="auto"/>
              <w:right w:val="nil"/>
            </w:tcBorders>
            <w:vAlign w:val="center"/>
          </w:tcPr>
          <w:p w14:paraId="5F4B5B79"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69012445"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6C8A5AF5" w14:textId="77777777" w:rsidTr="00AD4664">
        <w:tc>
          <w:tcPr>
            <w:tcW w:w="392" w:type="dxa"/>
            <w:vMerge/>
            <w:tcBorders>
              <w:top w:val="dotted" w:sz="4" w:space="0" w:color="auto"/>
              <w:left w:val="nil"/>
              <w:bottom w:val="dotted" w:sz="4" w:space="0" w:color="auto"/>
              <w:right w:val="nil"/>
            </w:tcBorders>
          </w:tcPr>
          <w:p w14:paraId="0C5745E0" w14:textId="77777777" w:rsidR="00D44C62" w:rsidRPr="00424A0D" w:rsidRDefault="00D44C62" w:rsidP="002B0A4C">
            <w:pPr>
              <w:spacing w:line="480" w:lineRule="auto"/>
            </w:pPr>
          </w:p>
        </w:tc>
        <w:tc>
          <w:tcPr>
            <w:tcW w:w="2693" w:type="dxa"/>
            <w:tcBorders>
              <w:top w:val="dotted" w:sz="4" w:space="0" w:color="auto"/>
              <w:left w:val="nil"/>
              <w:bottom w:val="dotted" w:sz="4" w:space="0" w:color="auto"/>
              <w:right w:val="nil"/>
            </w:tcBorders>
            <w:vAlign w:val="center"/>
          </w:tcPr>
          <w:p w14:paraId="0B20569B" w14:textId="77777777" w:rsidR="00D44C62" w:rsidRPr="00424A0D" w:rsidRDefault="00D44C62" w:rsidP="002B0A4C">
            <w:pPr>
              <w:spacing w:line="480" w:lineRule="auto"/>
            </w:pPr>
            <w:r w:rsidRPr="00424A0D">
              <w:rPr>
                <w:rFonts w:ascii="Calibri" w:eastAsia="Times New Roman" w:hAnsi="Calibri" w:cs="Times New Roman"/>
              </w:rPr>
              <w:t>Stefan Zeh</w:t>
            </w:r>
          </w:p>
        </w:tc>
        <w:tc>
          <w:tcPr>
            <w:tcW w:w="3969" w:type="dxa"/>
            <w:tcBorders>
              <w:top w:val="dotted" w:sz="4" w:space="0" w:color="auto"/>
              <w:left w:val="nil"/>
              <w:bottom w:val="dotted" w:sz="4" w:space="0" w:color="auto"/>
              <w:right w:val="nil"/>
            </w:tcBorders>
            <w:vAlign w:val="center"/>
          </w:tcPr>
          <w:p w14:paraId="72A71C92" w14:textId="77777777" w:rsidR="00D44C62" w:rsidRPr="00424A0D" w:rsidRDefault="00D44C62" w:rsidP="002B0A4C">
            <w:pPr>
              <w:spacing w:line="480" w:lineRule="auto"/>
            </w:pPr>
            <w:r w:rsidRPr="00424A0D">
              <w:rPr>
                <w:rFonts w:ascii="Calibri" w:eastAsia="Times New Roman" w:hAnsi="Calibri" w:cs="Times New Roman"/>
              </w:rPr>
              <w:t>MPIDR</w:t>
            </w:r>
          </w:p>
        </w:tc>
        <w:tc>
          <w:tcPr>
            <w:tcW w:w="1937" w:type="dxa"/>
            <w:tcBorders>
              <w:top w:val="dotted" w:sz="4" w:space="0" w:color="auto"/>
              <w:left w:val="nil"/>
              <w:bottom w:val="dotted" w:sz="4" w:space="0" w:color="auto"/>
              <w:right w:val="nil"/>
            </w:tcBorders>
            <w:vAlign w:val="center"/>
          </w:tcPr>
          <w:p w14:paraId="100009F3" w14:textId="77777777" w:rsidR="00D44C62" w:rsidRPr="00424A0D" w:rsidRDefault="00D44C62" w:rsidP="002B0A4C">
            <w:pPr>
              <w:spacing w:line="480" w:lineRule="auto"/>
            </w:pPr>
            <w:r w:rsidRPr="00424A0D">
              <w:rPr>
                <w:rFonts w:ascii="Calibri" w:eastAsia="Times New Roman" w:hAnsi="Calibri" w:cs="Times New Roman"/>
              </w:rPr>
              <w:t>Germany</w:t>
            </w:r>
          </w:p>
        </w:tc>
      </w:tr>
      <w:tr w:rsidR="00D44C62" w:rsidRPr="00424A0D" w14:paraId="2C201C06" w14:textId="77777777" w:rsidTr="00AD4664">
        <w:tc>
          <w:tcPr>
            <w:tcW w:w="392" w:type="dxa"/>
            <w:vMerge/>
            <w:tcBorders>
              <w:top w:val="dotted" w:sz="4" w:space="0" w:color="auto"/>
              <w:left w:val="nil"/>
              <w:bottom w:val="double" w:sz="4" w:space="0" w:color="auto"/>
              <w:right w:val="nil"/>
            </w:tcBorders>
          </w:tcPr>
          <w:p w14:paraId="12D0653D" w14:textId="77777777" w:rsidR="00D44C62" w:rsidRPr="00424A0D" w:rsidRDefault="00D44C62" w:rsidP="002B0A4C">
            <w:pPr>
              <w:spacing w:line="480" w:lineRule="auto"/>
            </w:pPr>
          </w:p>
        </w:tc>
        <w:tc>
          <w:tcPr>
            <w:tcW w:w="8599" w:type="dxa"/>
            <w:gridSpan w:val="3"/>
            <w:tcBorders>
              <w:top w:val="dotted" w:sz="4" w:space="0" w:color="auto"/>
              <w:left w:val="nil"/>
              <w:bottom w:val="double" w:sz="4" w:space="0" w:color="auto"/>
              <w:right w:val="nil"/>
            </w:tcBorders>
          </w:tcPr>
          <w:p w14:paraId="5FC88EEE" w14:textId="15DDFE2F" w:rsidR="00D44C62" w:rsidRPr="00424A0D" w:rsidRDefault="00D44C62" w:rsidP="002B0A4C">
            <w:pPr>
              <w:spacing w:line="480" w:lineRule="auto"/>
            </w:pPr>
            <w:r w:rsidRPr="00424A0D">
              <w:t xml:space="preserve">Past compadrinos: Erik </w:t>
            </w:r>
            <w:r w:rsidR="00C84A3B" w:rsidRPr="00424A0D">
              <w:t>Brinks</w:t>
            </w:r>
            <w:r w:rsidRPr="00424A0D">
              <w:t xml:space="preserve"> (MPIDR), Gabriela Cosma (University of Pennsylvania), Elisabeth McCuaig (University of Pennsylvania)</w:t>
            </w:r>
            <w:r w:rsidR="007C24A8">
              <w:t>,</w:t>
            </w:r>
            <w:r w:rsidR="006F1FE9">
              <w:t xml:space="preserve"> Vuong Nguyen (University of Sydney)</w:t>
            </w:r>
            <w:r w:rsidRPr="00424A0D">
              <w:t>. Henry Tai (University of Pennsylvania), Bonnie Waring (University of Pennsylvania), and Angela Zen</w:t>
            </w:r>
            <w:r w:rsidR="00143174">
              <w:t>g (University of Pennsylvania)</w:t>
            </w:r>
          </w:p>
        </w:tc>
      </w:tr>
    </w:tbl>
    <w:p w14:paraId="66DFEAAB" w14:textId="77777777" w:rsidR="000A1089" w:rsidRPr="00424A0D" w:rsidRDefault="000A1089" w:rsidP="002B0A4C">
      <w:pPr>
        <w:spacing w:line="480" w:lineRule="auto"/>
      </w:pPr>
    </w:p>
    <w:p w14:paraId="373A8FD1" w14:textId="77777777" w:rsidR="005577A7" w:rsidRPr="00424A0D" w:rsidRDefault="005577A7" w:rsidP="002B0A4C">
      <w:pPr>
        <w:spacing w:line="480" w:lineRule="auto"/>
      </w:pPr>
      <w:r w:rsidRPr="00424A0D">
        <w:br w:type="page"/>
      </w:r>
    </w:p>
    <w:p w14:paraId="5CAC1BC4" w14:textId="77777777" w:rsidR="005577A7" w:rsidRPr="00424A0D" w:rsidRDefault="00567A94" w:rsidP="002B0A4C">
      <w:pPr>
        <w:pStyle w:val="Heading1"/>
        <w:spacing w:line="480" w:lineRule="auto"/>
        <w:rPr>
          <w:color w:val="auto"/>
        </w:rPr>
      </w:pPr>
      <w:bookmarkStart w:id="2" w:name="_Toc267595290"/>
      <w:r>
        <w:rPr>
          <w:color w:val="auto"/>
        </w:rPr>
        <w:t>Appendix S</w:t>
      </w:r>
      <w:r w:rsidR="00424A0D" w:rsidRPr="00424A0D">
        <w:rPr>
          <w:color w:val="auto"/>
        </w:rPr>
        <w:t xml:space="preserve">2. </w:t>
      </w:r>
      <w:r w:rsidR="005577A7" w:rsidRPr="00424A0D">
        <w:rPr>
          <w:color w:val="auto"/>
        </w:rPr>
        <w:t>COMPADRE user</w:t>
      </w:r>
      <w:r w:rsidR="00AF5DF3">
        <w:rPr>
          <w:color w:val="auto"/>
        </w:rPr>
        <w:t>’s guide</w:t>
      </w:r>
      <w:bookmarkEnd w:id="2"/>
    </w:p>
    <w:p w14:paraId="51B21C0C" w14:textId="1517BD81" w:rsidR="00935E66" w:rsidRDefault="00935E66" w:rsidP="002B0A4C">
      <w:pPr>
        <w:spacing w:line="480" w:lineRule="auto"/>
      </w:pPr>
      <w:r>
        <w:tab/>
        <w:t>The COMPADRE Plant Matrix Database user</w:t>
      </w:r>
      <w:r w:rsidR="001F0142">
        <w:t>’s</w:t>
      </w:r>
      <w:r>
        <w:t xml:space="preserve"> guide</w:t>
      </w:r>
      <w:r w:rsidR="0078593F">
        <w:t>, which contains all the variables available in COMPADRE, the organization of the</w:t>
      </w:r>
      <w:r w:rsidR="006C6030">
        <w:t xml:space="preserve"> “</w:t>
      </w:r>
      <w:r w:rsidR="006C6030" w:rsidRPr="006C6030">
        <w:rPr>
          <w:i/>
        </w:rPr>
        <w:t>COMPADRE Data_MONTH_DAY_YEAR.</w:t>
      </w:r>
      <w:r w:rsidR="0078593F" w:rsidRPr="006C6030">
        <w:rPr>
          <w:i/>
        </w:rPr>
        <w:t>csv</w:t>
      </w:r>
      <w:r w:rsidR="006C6030">
        <w:t xml:space="preserve"> file</w:t>
      </w:r>
      <w:r w:rsidR="0078593F">
        <w:t>, and the range of options for each variable,</w:t>
      </w:r>
      <w:r>
        <w:t xml:space="preserve"> is available here:</w:t>
      </w:r>
    </w:p>
    <w:p w14:paraId="38EADD24" w14:textId="60D3A95A" w:rsidR="00935E66" w:rsidRDefault="00935E66" w:rsidP="002B0A4C">
      <w:pPr>
        <w:spacing w:line="480" w:lineRule="auto"/>
        <w:rPr>
          <w:rStyle w:val="Hyperlink"/>
        </w:rPr>
      </w:pPr>
      <w:r>
        <w:tab/>
      </w:r>
      <w:r>
        <w:tab/>
      </w:r>
      <w:hyperlink r:id="rId9" w:history="1">
        <w:r w:rsidR="005A7460" w:rsidRPr="00B06B2B">
          <w:rPr>
            <w:rStyle w:val="Hyperlink"/>
          </w:rPr>
          <w:t>http://www.compadre-db.org/Download/guide.pdf</w:t>
        </w:r>
      </w:hyperlink>
    </w:p>
    <w:p w14:paraId="25326D52" w14:textId="77777777" w:rsidR="005577A7" w:rsidRPr="00424A0D" w:rsidRDefault="005577A7" w:rsidP="002B0A4C">
      <w:pPr>
        <w:spacing w:line="480" w:lineRule="auto"/>
      </w:pPr>
      <w:r w:rsidRPr="00424A0D">
        <w:br w:type="page"/>
      </w:r>
    </w:p>
    <w:p w14:paraId="1A98A1F5" w14:textId="54F4B2FB" w:rsidR="005577A7" w:rsidRPr="00424A0D" w:rsidRDefault="00567A94" w:rsidP="002B0A4C">
      <w:pPr>
        <w:pStyle w:val="Heading1"/>
        <w:spacing w:line="480" w:lineRule="auto"/>
        <w:rPr>
          <w:color w:val="auto"/>
        </w:rPr>
      </w:pPr>
      <w:bookmarkStart w:id="3" w:name="_Toc267595291"/>
      <w:r>
        <w:rPr>
          <w:color w:val="auto"/>
        </w:rPr>
        <w:t>Appendix S</w:t>
      </w:r>
      <w:r w:rsidR="00424A0D" w:rsidRPr="00424A0D">
        <w:rPr>
          <w:color w:val="auto"/>
        </w:rPr>
        <w:t xml:space="preserve">3. </w:t>
      </w:r>
      <w:r w:rsidR="00B9564B">
        <w:rPr>
          <w:color w:val="auto"/>
        </w:rPr>
        <w:t xml:space="preserve">COMPADRE </w:t>
      </w:r>
      <w:r w:rsidR="005577A7" w:rsidRPr="00CF49A9">
        <w:rPr>
          <w:i/>
          <w:color w:val="auto"/>
        </w:rPr>
        <w:t>R</w:t>
      </w:r>
      <w:r w:rsidR="005577A7" w:rsidRPr="00424A0D">
        <w:rPr>
          <w:color w:val="auto"/>
        </w:rPr>
        <w:t xml:space="preserve"> scripts</w:t>
      </w:r>
      <w:bookmarkEnd w:id="3"/>
      <w:r w:rsidR="00062AFF">
        <w:rPr>
          <w:color w:val="auto"/>
        </w:rPr>
        <w:t xml:space="preserve"> </w:t>
      </w:r>
    </w:p>
    <w:p w14:paraId="6C89EC33" w14:textId="4A833434" w:rsidR="009D2FFB" w:rsidRDefault="00422ECD" w:rsidP="002B0A4C">
      <w:pPr>
        <w:spacing w:line="480" w:lineRule="auto"/>
      </w:pPr>
      <w:r>
        <w:tab/>
        <w:t xml:space="preserve">The COMPADRE Plant Matrix Database team </w:t>
      </w:r>
      <w:r w:rsidR="00636D9A">
        <w:t>wishes to</w:t>
      </w:r>
      <w:r>
        <w:t xml:space="preserve"> mak</w:t>
      </w:r>
      <w:r w:rsidR="00636D9A">
        <w:t>e publicly</w:t>
      </w:r>
      <w:r>
        <w:t xml:space="preserve"> available the following </w:t>
      </w:r>
      <w:r w:rsidRPr="00CF49A9">
        <w:rPr>
          <w:i/>
        </w:rPr>
        <w:t>R</w:t>
      </w:r>
      <w:r>
        <w:t xml:space="preserve"> scripts as a service to the community</w:t>
      </w:r>
      <w:r w:rsidR="009D2FFB">
        <w:t>.</w:t>
      </w:r>
      <w:r w:rsidR="00636D9A">
        <w:t xml:space="preserve"> </w:t>
      </w:r>
      <w:r w:rsidR="007C24A8">
        <w:t>T</w:t>
      </w:r>
      <w:r w:rsidR="00636D9A">
        <w:t>he usage</w:t>
      </w:r>
      <w:r w:rsidR="007C24A8">
        <w:t xml:space="preserve"> of these materials</w:t>
      </w:r>
      <w:r w:rsidR="00636D9A">
        <w:t xml:space="preserve"> is </w:t>
      </w:r>
      <w:r w:rsidR="00CF49A9">
        <w:t xml:space="preserve">at </w:t>
      </w:r>
      <w:r w:rsidR="00636D9A">
        <w:t xml:space="preserve">the user’s </w:t>
      </w:r>
      <w:r w:rsidR="00CF49A9">
        <w:t xml:space="preserve">discretion and </w:t>
      </w:r>
      <w:r w:rsidR="00280B24">
        <w:t xml:space="preserve">responsibility. </w:t>
      </w:r>
      <w:r w:rsidR="007C24A8">
        <w:t>Regrettably, n</w:t>
      </w:r>
      <w:r w:rsidR="00280B24">
        <w:t>o member of the COMPADRE team</w:t>
      </w:r>
      <w:r w:rsidR="00636D9A">
        <w:t xml:space="preserve"> hold</w:t>
      </w:r>
      <w:r w:rsidR="00215FDB">
        <w:t>s</w:t>
      </w:r>
      <w:r w:rsidR="00636D9A">
        <w:t xml:space="preserve"> a grant to provide technical support on their implementation</w:t>
      </w:r>
      <w:r w:rsidR="00280B24">
        <w:t>.</w:t>
      </w:r>
      <w:r w:rsidR="00CF49A9">
        <w:t xml:space="preserve"> </w:t>
      </w:r>
      <w:r w:rsidR="00280B24">
        <w:t>Various</w:t>
      </w:r>
      <w:r w:rsidR="00CF49A9">
        <w:t xml:space="preserve"> </w:t>
      </w:r>
      <w:r w:rsidR="0079371D">
        <w:t>textbooks</w:t>
      </w:r>
      <w:r w:rsidR="00CF49A9">
        <w:t xml:space="preserve"> </w:t>
      </w:r>
      <w:r w:rsidR="00E02EC1">
        <w:t>(</w:t>
      </w:r>
      <w:r w:rsidR="000D7F58">
        <w:t>Caswell, 2001</w:t>
      </w:r>
      <w:r w:rsidR="00E02EC1">
        <w:t xml:space="preserve">; </w:t>
      </w:r>
      <w:r w:rsidR="000D7F58">
        <w:t>Morris</w:t>
      </w:r>
      <w:r w:rsidR="00E02EC1">
        <w:t xml:space="preserve"> &amp; Doak</w:t>
      </w:r>
      <w:r w:rsidR="000D7F58">
        <w:t>, 2002</w:t>
      </w:r>
      <w:r w:rsidR="00E02EC1">
        <w:t>)</w:t>
      </w:r>
      <w:r w:rsidR="0079371D">
        <w:t xml:space="preserve"> </w:t>
      </w:r>
      <w:r w:rsidR="00CF49A9">
        <w:t xml:space="preserve">and </w:t>
      </w:r>
      <w:r w:rsidR="00280B24" w:rsidRPr="00280B24">
        <w:rPr>
          <w:i/>
        </w:rPr>
        <w:t>R</w:t>
      </w:r>
      <w:r w:rsidR="00280B24">
        <w:t xml:space="preserve"> librarie</w:t>
      </w:r>
      <w:r w:rsidR="00CF49A9">
        <w:t>s</w:t>
      </w:r>
      <w:r w:rsidR="0079371D">
        <w:t xml:space="preserve"> </w:t>
      </w:r>
      <w:r w:rsidR="00E02EC1">
        <w:t>(</w:t>
      </w:r>
      <w:r w:rsidR="000D7F58">
        <w:t>Metcalf</w:t>
      </w:r>
      <w:r w:rsidR="00E02EC1">
        <w:t xml:space="preserve"> et al.</w:t>
      </w:r>
      <w:r w:rsidR="000D7F58">
        <w:t>, 2013;</w:t>
      </w:r>
      <w:r w:rsidR="00E02EC1">
        <w:t xml:space="preserve"> </w:t>
      </w:r>
      <w:r w:rsidR="000D7F58">
        <w:t>Stubben 2007;</w:t>
      </w:r>
      <w:r w:rsidR="00062AFF">
        <w:t xml:space="preserve"> </w:t>
      </w:r>
      <w:r w:rsidR="000D7F58">
        <w:t>Stott</w:t>
      </w:r>
      <w:r w:rsidR="00E02EC1">
        <w:t xml:space="preserve"> et al.</w:t>
      </w:r>
      <w:r w:rsidR="000D7F58">
        <w:t>, 2012</w:t>
      </w:r>
      <w:r w:rsidR="00E02EC1">
        <w:t>)</w:t>
      </w:r>
      <w:r w:rsidR="00280B24">
        <w:t xml:space="preserve"> h</w:t>
      </w:r>
      <w:r w:rsidR="00CF49A9">
        <w:t xml:space="preserve">ave been developed for these purposes. Nonetheless, we trust that the commented </w:t>
      </w:r>
      <w:r w:rsidR="00DC0E6E" w:rsidRPr="00DC0E6E">
        <w:rPr>
          <w:i/>
        </w:rPr>
        <w:t>R</w:t>
      </w:r>
      <w:r w:rsidR="00DC0E6E">
        <w:t xml:space="preserve"> </w:t>
      </w:r>
      <w:r w:rsidR="00CF49A9">
        <w:t>scripts</w:t>
      </w:r>
      <w:r w:rsidR="00DC0E6E">
        <w:t xml:space="preserve"> below</w:t>
      </w:r>
      <w:r w:rsidR="00CF49A9">
        <w:t xml:space="preserve"> will be of help to the community</w:t>
      </w:r>
      <w:r w:rsidR="00636D9A">
        <w:t>.</w:t>
      </w:r>
      <w:r w:rsidR="009D2FFB">
        <w:t xml:space="preserve"> Next to their name, and brief description, </w:t>
      </w:r>
      <w:r w:rsidR="00DC0E6E">
        <w:t>the user can find the URL for</w:t>
      </w:r>
      <w:r w:rsidR="009D2FFB">
        <w:t xml:space="preserve"> download</w:t>
      </w:r>
      <w:r w:rsidR="00DC0E6E">
        <w:t>.</w:t>
      </w:r>
    </w:p>
    <w:p w14:paraId="5B3C0DEE" w14:textId="7E5AD4DE" w:rsidR="00AC5BB2" w:rsidRDefault="002952E9" w:rsidP="00AC5BB2">
      <w:pPr>
        <w:spacing w:line="480" w:lineRule="auto"/>
        <w:ind w:firstLine="360"/>
      </w:pPr>
      <w:hyperlink r:id="rId10" w:history="1">
        <w:r w:rsidR="00AC5BB2" w:rsidRPr="00911420">
          <w:rPr>
            <w:rStyle w:val="Hyperlink"/>
          </w:rPr>
          <w:t>https://github.com/jonesor/compadreDB/tree/master/Scripts</w:t>
        </w:r>
      </w:hyperlink>
    </w:p>
    <w:p w14:paraId="7DC84841" w14:textId="3635EF92" w:rsidR="009F6886" w:rsidRDefault="004058F5" w:rsidP="00AC5BB2">
      <w:pPr>
        <w:pStyle w:val="ListParagraph"/>
        <w:numPr>
          <w:ilvl w:val="0"/>
          <w:numId w:val="2"/>
        </w:numPr>
        <w:spacing w:line="480" w:lineRule="auto"/>
      </w:pPr>
      <w:r w:rsidRPr="003E6369">
        <w:rPr>
          <w:i/>
        </w:rPr>
        <w:t>COMPADRE_Update_Taxonomy_TPL.R</w:t>
      </w:r>
      <w:r>
        <w:t xml:space="preserve">: script to update the taxonomy </w:t>
      </w:r>
      <w:r w:rsidR="00DC0E6E">
        <w:t>with</w:t>
      </w:r>
      <w:r>
        <w:t xml:space="preserve"> the names used by the authors (see Table 1, </w:t>
      </w:r>
      <w:r w:rsidRPr="004058F5">
        <w:rPr>
          <w:i/>
        </w:rPr>
        <w:t>SpeciesAuthor</w:t>
      </w:r>
      <w:r>
        <w:t xml:space="preserve"> variable)</w:t>
      </w:r>
      <w:r w:rsidR="00897AB5">
        <w:t xml:space="preserve"> based on the </w:t>
      </w:r>
      <w:r w:rsidR="00897AB5" w:rsidRPr="00897AB5">
        <w:rPr>
          <w:i/>
        </w:rPr>
        <w:t>R</w:t>
      </w:r>
      <w:r w:rsidR="00897AB5">
        <w:t xml:space="preserve"> library </w:t>
      </w:r>
      <w:r w:rsidR="00F10E29">
        <w:t>Taxonstand</w:t>
      </w:r>
      <w:r w:rsidR="00897AB5">
        <w:t xml:space="preserve"> </w:t>
      </w:r>
      <w:r w:rsidR="00F10E29">
        <w:t>(</w:t>
      </w:r>
      <w:r w:rsidR="00F10E29" w:rsidRPr="00F10E29">
        <w:t>http://cran.r-project.org/web/packages/Taxonstand/index.html</w:t>
      </w:r>
      <w:r w:rsidR="00F10E29">
        <w:t>)</w:t>
      </w:r>
      <w:r w:rsidR="009F6886">
        <w:t>.</w:t>
      </w:r>
      <w:r w:rsidR="009F6886" w:rsidRPr="009F6886">
        <w:t xml:space="preserve"> </w:t>
      </w:r>
    </w:p>
    <w:p w14:paraId="520D148F" w14:textId="4A4FB9C4" w:rsidR="00AC5BB2" w:rsidRDefault="00AC5BB2" w:rsidP="00AC5BB2">
      <w:pPr>
        <w:pStyle w:val="ListParagraph"/>
        <w:numPr>
          <w:ilvl w:val="0"/>
          <w:numId w:val="2"/>
        </w:numPr>
        <w:spacing w:line="480" w:lineRule="auto"/>
      </w:pPr>
      <w:r>
        <w:rPr>
          <w:i/>
        </w:rPr>
        <w:t>subsetting</w:t>
      </w:r>
      <w:r w:rsidR="004D30D1" w:rsidRPr="003E6369">
        <w:rPr>
          <w:i/>
        </w:rPr>
        <w:t>COMPADRE.R</w:t>
      </w:r>
      <w:r w:rsidR="00DC0E6E">
        <w:t xml:space="preserve">: </w:t>
      </w:r>
      <w:r w:rsidR="004D30D1">
        <w:t xml:space="preserve">script to </w:t>
      </w:r>
      <w:r w:rsidR="00DC0E6E">
        <w:t>implement basic</w:t>
      </w:r>
      <w:r w:rsidR="003E6369">
        <w:t xml:space="preserve"> conditional searches on the matrices, to </w:t>
      </w:r>
      <w:r w:rsidR="00DC0E6E">
        <w:t>perform basic MPM</w:t>
      </w:r>
      <w:r w:rsidR="004D30D1">
        <w:t xml:space="preserve"> manipulations</w:t>
      </w:r>
      <w:r w:rsidR="003E6369">
        <w:t>,</w:t>
      </w:r>
      <w:r w:rsidR="004D30D1">
        <w:t xml:space="preserve"> and</w:t>
      </w:r>
      <w:r w:rsidR="003E6369">
        <w:t xml:space="preserve"> to</w:t>
      </w:r>
      <w:r w:rsidR="004D30D1">
        <w:t xml:space="preserve"> obtain basic demographic output from them based on methodologies developed by some of the coauthors and elsewhere</w:t>
      </w:r>
      <w:r w:rsidR="00DC0E6E">
        <w:t xml:space="preserve"> </w:t>
      </w:r>
      <w:r w:rsidR="00E02EC1">
        <w:t>(</w:t>
      </w:r>
      <w:r w:rsidR="000D7F58">
        <w:t>Cochran</w:t>
      </w:r>
      <w:r w:rsidR="00E02EC1">
        <w:t xml:space="preserve"> &amp; Ellner</w:t>
      </w:r>
      <w:r w:rsidR="000D7F58">
        <w:t xml:space="preserve"> 1992</w:t>
      </w:r>
      <w:r w:rsidR="00E02EC1">
        <w:t xml:space="preserve">; </w:t>
      </w:r>
      <w:proofErr w:type="gramStart"/>
      <w:r w:rsidR="000D7F58">
        <w:t>Caswell</w:t>
      </w:r>
      <w:r w:rsidR="00E02EC1">
        <w:t xml:space="preserve"> </w:t>
      </w:r>
      <w:r w:rsidR="000D7F58">
        <w:t xml:space="preserve"> 2001</w:t>
      </w:r>
      <w:proofErr w:type="gramEnd"/>
      <w:r w:rsidR="00E02EC1">
        <w:t xml:space="preserve">; </w:t>
      </w:r>
      <w:r w:rsidR="000D7F58">
        <w:t>Metcalf</w:t>
      </w:r>
      <w:r w:rsidR="00E02EC1">
        <w:t xml:space="preserve"> et al.</w:t>
      </w:r>
      <w:r w:rsidR="000D7F58">
        <w:t>, 2013;</w:t>
      </w:r>
      <w:r w:rsidR="00E02EC1">
        <w:t xml:space="preserve"> </w:t>
      </w:r>
      <w:r w:rsidR="000D7F58">
        <w:t>Stubben 2007;</w:t>
      </w:r>
      <w:r w:rsidR="00E02EC1">
        <w:t xml:space="preserve"> </w:t>
      </w:r>
      <w:r w:rsidR="000D7F58">
        <w:t>Stott</w:t>
      </w:r>
      <w:r w:rsidR="00E02EC1">
        <w:t xml:space="preserve"> et al.</w:t>
      </w:r>
      <w:r w:rsidR="000D7F58">
        <w:t>, 2012</w:t>
      </w:r>
      <w:r w:rsidR="00E02EC1">
        <w:t>)</w:t>
      </w:r>
      <w:r w:rsidR="00DC0E6E">
        <w:t>.</w:t>
      </w:r>
    </w:p>
    <w:p w14:paraId="047AF122" w14:textId="6025B873" w:rsidR="00DE3A1A" w:rsidRDefault="000C42E3" w:rsidP="00AC5BB2">
      <w:pPr>
        <w:pStyle w:val="ListParagraph"/>
        <w:numPr>
          <w:ilvl w:val="0"/>
          <w:numId w:val="2"/>
        </w:numPr>
        <w:spacing w:line="480" w:lineRule="auto"/>
      </w:pPr>
      <w:r w:rsidRPr="003E6369">
        <w:rPr>
          <w:i/>
        </w:rPr>
        <w:t>COMPADRE_Author_Citations.R</w:t>
      </w:r>
      <w:r w:rsidR="00DC0E6E">
        <w:t xml:space="preserve">: </w:t>
      </w:r>
      <w:r>
        <w:t>script to generate full citations based on the variable DOI/ISBN (See Table 1)</w:t>
      </w:r>
      <w:r w:rsidR="003D3949">
        <w:t xml:space="preserve"> </w:t>
      </w:r>
      <w:r w:rsidR="00DC0E6E">
        <w:t>using</w:t>
      </w:r>
      <w:r w:rsidR="003D3949">
        <w:t xml:space="preserve"> the </w:t>
      </w:r>
      <w:r w:rsidR="003D3949">
        <w:rPr>
          <w:i/>
        </w:rPr>
        <w:t xml:space="preserve">R </w:t>
      </w:r>
      <w:r w:rsidR="008E3DDF">
        <w:t xml:space="preserve">libraries </w:t>
      </w:r>
      <w:r w:rsidR="008E3DDF">
        <w:rPr>
          <w:i/>
        </w:rPr>
        <w:t>rmetadata</w:t>
      </w:r>
      <w:r w:rsidR="003D2CDD">
        <w:rPr>
          <w:i/>
        </w:rPr>
        <w:t xml:space="preserve"> </w:t>
      </w:r>
      <w:r w:rsidR="003D2CDD">
        <w:t>(</w:t>
      </w:r>
      <w:hyperlink r:id="rId11" w:history="1">
        <w:r w:rsidR="00CD4A25" w:rsidRPr="00B06B2B">
          <w:rPr>
            <w:rStyle w:val="Hyperlink"/>
          </w:rPr>
          <w:t>https://github.com/ropensci/rmetadata</w:t>
        </w:r>
      </w:hyperlink>
      <w:r w:rsidR="003D2CDD">
        <w:t>)</w:t>
      </w:r>
      <w:r w:rsidR="008E3DDF">
        <w:t xml:space="preserve">, </w:t>
      </w:r>
      <w:r w:rsidR="008E3DDF">
        <w:rPr>
          <w:i/>
        </w:rPr>
        <w:t>ropensci</w:t>
      </w:r>
      <w:r w:rsidR="003D3949">
        <w:t xml:space="preserve"> </w:t>
      </w:r>
      <w:r w:rsidR="003D2CDD">
        <w:t>(</w:t>
      </w:r>
      <w:hyperlink r:id="rId12" w:history="1">
        <w:r w:rsidR="003D2CDD" w:rsidRPr="00B06B2B">
          <w:rPr>
            <w:rStyle w:val="Hyperlink"/>
          </w:rPr>
          <w:t>http://ropensci.org</w:t>
        </w:r>
      </w:hyperlink>
      <w:r w:rsidR="003D2CDD">
        <w:t xml:space="preserve">) </w:t>
      </w:r>
      <w:r w:rsidR="008E3DDF">
        <w:t xml:space="preserve">and </w:t>
      </w:r>
      <w:r w:rsidR="008E3DDF">
        <w:rPr>
          <w:i/>
        </w:rPr>
        <w:t>rplos</w:t>
      </w:r>
      <w:r w:rsidR="003D3949">
        <w:t xml:space="preserve"> (</w:t>
      </w:r>
      <w:hyperlink r:id="rId13" w:history="1">
        <w:r w:rsidR="003D2CDD" w:rsidRPr="00B06B2B">
          <w:rPr>
            <w:rStyle w:val="Hyperlink"/>
          </w:rPr>
          <w:t>https://github.com/ropensci/rplos</w:t>
        </w:r>
      </w:hyperlink>
      <w:r w:rsidR="003D2CDD">
        <w:t>)</w:t>
      </w:r>
      <w:r>
        <w:t xml:space="preserve">. See also </w:t>
      </w:r>
      <w:r w:rsidR="00B90EA7">
        <w:t>Supporting Information Appendix</w:t>
      </w:r>
      <w:r>
        <w:t xml:space="preserve"> </w:t>
      </w:r>
      <w:r w:rsidR="00B90EA7">
        <w:t>S</w:t>
      </w:r>
      <w:r>
        <w:t>4.</w:t>
      </w:r>
    </w:p>
    <w:p w14:paraId="7B8154ED" w14:textId="77777777" w:rsidR="00B9564B" w:rsidRDefault="00B9564B" w:rsidP="002B0A4C">
      <w:pPr>
        <w:spacing w:line="480" w:lineRule="auto"/>
      </w:pPr>
      <w:r>
        <w:br w:type="page"/>
      </w:r>
    </w:p>
    <w:p w14:paraId="6363BA99" w14:textId="77777777" w:rsidR="00B90BA3" w:rsidRDefault="00B90BA3" w:rsidP="002B0A4C">
      <w:pPr>
        <w:pStyle w:val="Heading1"/>
        <w:spacing w:line="480" w:lineRule="auto"/>
        <w:rPr>
          <w:color w:val="auto"/>
        </w:rPr>
        <w:sectPr w:rsidR="00B90BA3" w:rsidSect="00341554">
          <w:footerReference w:type="even" r:id="rId14"/>
          <w:footerReference w:type="default" r:id="rId15"/>
          <w:pgSz w:w="11900" w:h="16840"/>
          <w:pgMar w:top="1440" w:right="1800" w:bottom="1440" w:left="1800" w:header="708" w:footer="708" w:gutter="0"/>
          <w:cols w:space="708"/>
          <w:docGrid w:linePitch="360"/>
        </w:sectPr>
      </w:pPr>
    </w:p>
    <w:p w14:paraId="2BA4156A" w14:textId="14E65551" w:rsidR="00B9564B" w:rsidRPr="00B9564B" w:rsidRDefault="00567A94" w:rsidP="002B0A4C">
      <w:pPr>
        <w:pStyle w:val="Heading1"/>
        <w:spacing w:line="480" w:lineRule="auto"/>
        <w:rPr>
          <w:color w:val="auto"/>
        </w:rPr>
      </w:pPr>
      <w:bookmarkStart w:id="4" w:name="_Toc267595292"/>
      <w:r>
        <w:rPr>
          <w:color w:val="auto"/>
        </w:rPr>
        <w:t>Appendix S</w:t>
      </w:r>
      <w:r w:rsidR="00B9564B" w:rsidRPr="00B9564B">
        <w:rPr>
          <w:color w:val="auto"/>
        </w:rPr>
        <w:t>4. Extended literature used in COMPADRE</w:t>
      </w:r>
      <w:r w:rsidR="00380FD9">
        <w:rPr>
          <w:color w:val="auto"/>
        </w:rPr>
        <w:t xml:space="preserve"> 3.0</w:t>
      </w:r>
      <w:bookmarkEnd w:id="4"/>
    </w:p>
    <w:p w14:paraId="680C345E" w14:textId="5E90F555" w:rsidR="000C42E3" w:rsidRDefault="00B9564B" w:rsidP="00837CFF">
      <w:pPr>
        <w:spacing w:line="480" w:lineRule="auto"/>
      </w:pPr>
      <w:r>
        <w:tab/>
        <w:t>Below we provide the full list of citations used in the information compiled in the first release of COMPADRE</w:t>
      </w:r>
      <w:r w:rsidR="00215FDB">
        <w:t xml:space="preserve"> (3.0)</w:t>
      </w:r>
      <w:r>
        <w:t>. Users</w:t>
      </w:r>
      <w:r w:rsidR="00215FDB">
        <w:t xml:space="preserve"> of these materials</w:t>
      </w:r>
      <w:r>
        <w:t xml:space="preserve"> are strongly </w:t>
      </w:r>
      <w:r w:rsidR="0078593F">
        <w:t>encouraged</w:t>
      </w:r>
      <w:r>
        <w:t xml:space="preserve"> to credit the work of the </w:t>
      </w:r>
      <w:r w:rsidR="000C42E3">
        <w:t>specific studies by citing the</w:t>
      </w:r>
      <w:r>
        <w:t xml:space="preserve"> </w:t>
      </w:r>
      <w:r w:rsidR="000C42E3">
        <w:t>publications</w:t>
      </w:r>
      <w:r w:rsidR="0078593F">
        <w:t xml:space="preserve"> whose information they may use</w:t>
      </w:r>
      <w:r>
        <w:t>.</w:t>
      </w:r>
      <w:r w:rsidR="00837CFF">
        <w:t xml:space="preserve"> </w:t>
      </w:r>
    </w:p>
    <w:p w14:paraId="3741EA8B" w14:textId="77777777" w:rsidR="00491A99" w:rsidRDefault="00491A99" w:rsidP="002B0A4C">
      <w:pPr>
        <w:spacing w:line="480" w:lineRule="auto"/>
        <w:ind w:firstLine="720"/>
      </w:pPr>
      <w:r>
        <w:t>The name “</w:t>
      </w:r>
      <w:r w:rsidRPr="0004453B">
        <w:rPr>
          <w:i/>
        </w:rPr>
        <w:t>SpeciesAuthor</w:t>
      </w:r>
      <w:r>
        <w:t>” corresponds to the exact taxonomic name used by the author in the publication, as detailed in Table 1, with a sequential numerical suffix if more than one study exists for the same species</w:t>
      </w:r>
      <w:r w:rsidR="0078593F">
        <w:t xml:space="preserve"> (e.g. </w:t>
      </w:r>
      <w:r w:rsidR="0078593F">
        <w:rPr>
          <w:i/>
        </w:rPr>
        <w:t>Rhododendron_ponticum, Rhododendron_ponticum_2</w:t>
      </w:r>
      <w:r w:rsidR="0078593F" w:rsidRPr="0078593F">
        <w:t>)</w:t>
      </w:r>
      <w:r>
        <w:t>.</w:t>
      </w:r>
    </w:p>
    <w:p w14:paraId="79BD3A12" w14:textId="77777777" w:rsidR="008B19D5" w:rsidRDefault="008B19D5" w:rsidP="00491F33">
      <w:pPr>
        <w:spacing w:line="480" w:lineRule="auto"/>
      </w:pPr>
    </w:p>
    <w:tbl>
      <w:tblPr>
        <w:tblW w:w="14550" w:type="dxa"/>
        <w:tblInd w:w="93" w:type="dxa"/>
        <w:tblBorders>
          <w:top w:val="double" w:sz="4" w:space="0" w:color="auto"/>
          <w:bottom w:val="double" w:sz="4" w:space="0" w:color="auto"/>
          <w:insideH w:val="dotted" w:sz="4" w:space="0" w:color="auto"/>
        </w:tblBorders>
        <w:tblLayout w:type="fixed"/>
        <w:tblLook w:val="04A0" w:firstRow="1" w:lastRow="0" w:firstColumn="1" w:lastColumn="0" w:noHBand="0" w:noVBand="1"/>
      </w:tblPr>
      <w:tblGrid>
        <w:gridCol w:w="703"/>
        <w:gridCol w:w="2998"/>
        <w:gridCol w:w="753"/>
        <w:gridCol w:w="2649"/>
        <w:gridCol w:w="2126"/>
        <w:gridCol w:w="1843"/>
        <w:gridCol w:w="3478"/>
      </w:tblGrid>
      <w:tr w:rsidR="008B19D5" w:rsidRPr="008B19D5" w14:paraId="25472269" w14:textId="77777777" w:rsidTr="0092057F">
        <w:trPr>
          <w:trHeight w:val="340"/>
        </w:trPr>
        <w:tc>
          <w:tcPr>
            <w:tcW w:w="703" w:type="dxa"/>
            <w:tcBorders>
              <w:top w:val="double" w:sz="4" w:space="0" w:color="auto"/>
              <w:bottom w:val="single" w:sz="4" w:space="0" w:color="auto"/>
            </w:tcBorders>
            <w:shd w:val="clear" w:color="auto" w:fill="auto"/>
            <w:noWrap/>
            <w:vAlign w:val="bottom"/>
            <w:hideMark/>
          </w:tcPr>
          <w:p w14:paraId="5E792670" w14:textId="6F8E530F" w:rsidR="008B19D5" w:rsidRPr="008B19D5" w:rsidRDefault="008B19D5" w:rsidP="00491F33">
            <w:pPr>
              <w:jc w:val="center"/>
              <w:rPr>
                <w:rFonts w:ascii="Calibri" w:eastAsia="Times New Roman" w:hAnsi="Calibri" w:cs="Times New Roman"/>
                <w:color w:val="000000"/>
              </w:rPr>
            </w:pPr>
          </w:p>
        </w:tc>
        <w:tc>
          <w:tcPr>
            <w:tcW w:w="2998" w:type="dxa"/>
            <w:tcBorders>
              <w:top w:val="double" w:sz="4" w:space="0" w:color="auto"/>
              <w:bottom w:val="single" w:sz="4" w:space="0" w:color="auto"/>
            </w:tcBorders>
            <w:shd w:val="clear" w:color="auto" w:fill="auto"/>
            <w:noWrap/>
            <w:vAlign w:val="bottom"/>
            <w:hideMark/>
          </w:tcPr>
          <w:p w14:paraId="68C48368" w14:textId="33BC2CB2"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b/>
                <w:i/>
                <w:color w:val="000000"/>
              </w:rPr>
              <w:t>SpeciesAuthor</w:t>
            </w:r>
          </w:p>
        </w:tc>
        <w:tc>
          <w:tcPr>
            <w:tcW w:w="3402" w:type="dxa"/>
            <w:gridSpan w:val="2"/>
            <w:tcBorders>
              <w:top w:val="double" w:sz="4" w:space="0" w:color="auto"/>
              <w:bottom w:val="single" w:sz="4" w:space="0" w:color="auto"/>
            </w:tcBorders>
            <w:shd w:val="clear" w:color="auto" w:fill="auto"/>
            <w:noWrap/>
            <w:vAlign w:val="bottom"/>
            <w:hideMark/>
          </w:tcPr>
          <w:p w14:paraId="55F21C20" w14:textId="34FC47A6" w:rsidR="008B19D5" w:rsidRPr="008B19D5" w:rsidRDefault="008B19D5" w:rsidP="008B19D5">
            <w:pPr>
              <w:rPr>
                <w:rFonts w:ascii="Calibri" w:eastAsia="Times New Roman" w:hAnsi="Calibri" w:cs="Times New Roman"/>
                <w:color w:val="000000"/>
              </w:rPr>
            </w:pPr>
            <w:r w:rsidRPr="005B0CC8">
              <w:rPr>
                <w:rFonts w:ascii="Calibri" w:eastAsia="Times New Roman" w:hAnsi="Calibri" w:cs="Times New Roman"/>
                <w:b/>
                <w:i/>
                <w:color w:val="000000"/>
              </w:rPr>
              <w:t>Authors</w:t>
            </w:r>
          </w:p>
        </w:tc>
        <w:tc>
          <w:tcPr>
            <w:tcW w:w="2126" w:type="dxa"/>
            <w:tcBorders>
              <w:top w:val="double" w:sz="4" w:space="0" w:color="auto"/>
              <w:bottom w:val="single" w:sz="4" w:space="0" w:color="auto"/>
            </w:tcBorders>
            <w:shd w:val="clear" w:color="auto" w:fill="auto"/>
            <w:noWrap/>
            <w:vAlign w:val="bottom"/>
            <w:hideMark/>
          </w:tcPr>
          <w:p w14:paraId="442DCE51" w14:textId="644954F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b/>
                <w:i/>
                <w:color w:val="000000"/>
              </w:rPr>
              <w:t>Journal</w:t>
            </w:r>
          </w:p>
        </w:tc>
        <w:tc>
          <w:tcPr>
            <w:tcW w:w="1843" w:type="dxa"/>
            <w:tcBorders>
              <w:top w:val="double" w:sz="4" w:space="0" w:color="auto"/>
              <w:bottom w:val="single" w:sz="4" w:space="0" w:color="auto"/>
            </w:tcBorders>
            <w:shd w:val="clear" w:color="auto" w:fill="auto"/>
            <w:noWrap/>
            <w:vAlign w:val="bottom"/>
            <w:hideMark/>
          </w:tcPr>
          <w:p w14:paraId="2C50D956" w14:textId="73902293" w:rsidR="008B19D5" w:rsidRPr="008B19D5" w:rsidRDefault="008B19D5" w:rsidP="008B19D5">
            <w:pPr>
              <w:jc w:val="right"/>
              <w:rPr>
                <w:rFonts w:ascii="Calibri" w:eastAsia="Times New Roman" w:hAnsi="Calibri" w:cs="Times New Roman"/>
                <w:color w:val="000000"/>
              </w:rPr>
            </w:pPr>
            <w:r w:rsidRPr="005B0CC8">
              <w:rPr>
                <w:rFonts w:ascii="Calibri" w:eastAsia="Times New Roman" w:hAnsi="Calibri" w:cs="Times New Roman"/>
                <w:b/>
                <w:i/>
                <w:color w:val="000000"/>
              </w:rPr>
              <w:t>YearPublication</w:t>
            </w:r>
          </w:p>
        </w:tc>
        <w:tc>
          <w:tcPr>
            <w:tcW w:w="3478" w:type="dxa"/>
            <w:tcBorders>
              <w:top w:val="double" w:sz="4" w:space="0" w:color="auto"/>
              <w:bottom w:val="single" w:sz="4" w:space="0" w:color="auto"/>
            </w:tcBorders>
            <w:shd w:val="clear" w:color="auto" w:fill="auto"/>
            <w:noWrap/>
            <w:vAlign w:val="bottom"/>
            <w:hideMark/>
          </w:tcPr>
          <w:p w14:paraId="34AE7EE7" w14:textId="2A4C6A2A" w:rsidR="008B19D5" w:rsidRPr="008B19D5" w:rsidRDefault="008B19D5" w:rsidP="008B19D5">
            <w:pPr>
              <w:rPr>
                <w:rFonts w:ascii="Calibri" w:eastAsia="Times New Roman" w:hAnsi="Calibri" w:cs="Times New Roman"/>
                <w:color w:val="000000"/>
              </w:rPr>
            </w:pPr>
            <w:r w:rsidRPr="005B0CC8">
              <w:rPr>
                <w:rFonts w:ascii="Calibri" w:eastAsia="Times New Roman" w:hAnsi="Calibri" w:cs="Times New Roman"/>
                <w:b/>
                <w:i/>
                <w:color w:val="000000"/>
              </w:rPr>
              <w:t>DOI.ISBN</w:t>
            </w:r>
          </w:p>
        </w:tc>
      </w:tr>
      <w:tr w:rsidR="008B19D5" w:rsidRPr="008B19D5" w14:paraId="7FC0137E" w14:textId="77777777" w:rsidTr="0092057F">
        <w:trPr>
          <w:trHeight w:val="340"/>
        </w:trPr>
        <w:tc>
          <w:tcPr>
            <w:tcW w:w="703" w:type="dxa"/>
            <w:tcBorders>
              <w:top w:val="single" w:sz="4" w:space="0" w:color="auto"/>
            </w:tcBorders>
            <w:shd w:val="clear" w:color="auto" w:fill="auto"/>
            <w:noWrap/>
            <w:vAlign w:val="bottom"/>
          </w:tcPr>
          <w:p w14:paraId="2BE32CD5" w14:textId="3A9780DE"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w:t>
            </w:r>
          </w:p>
        </w:tc>
        <w:tc>
          <w:tcPr>
            <w:tcW w:w="2998" w:type="dxa"/>
            <w:tcBorders>
              <w:top w:val="single" w:sz="4" w:space="0" w:color="auto"/>
            </w:tcBorders>
            <w:shd w:val="clear" w:color="auto" w:fill="auto"/>
            <w:noWrap/>
            <w:vAlign w:val="bottom"/>
          </w:tcPr>
          <w:p w14:paraId="453BB17C" w14:textId="613796D8"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Abies_concolor</w:t>
            </w:r>
          </w:p>
        </w:tc>
        <w:tc>
          <w:tcPr>
            <w:tcW w:w="3402" w:type="dxa"/>
            <w:gridSpan w:val="2"/>
            <w:tcBorders>
              <w:top w:val="single" w:sz="4" w:space="0" w:color="auto"/>
            </w:tcBorders>
            <w:shd w:val="clear" w:color="auto" w:fill="auto"/>
            <w:noWrap/>
            <w:vAlign w:val="bottom"/>
          </w:tcPr>
          <w:p w14:paraId="1E14AE2D" w14:textId="3DBDED5D"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van Mantgem; Stephe</w:t>
            </w:r>
            <w:r w:rsidR="00BE3986">
              <w:rPr>
                <w:rFonts w:ascii="Calibri" w:eastAsia="Times New Roman" w:hAnsi="Calibri" w:cs="Times New Roman"/>
                <w:color w:val="000000"/>
              </w:rPr>
              <w:t>n</w:t>
            </w:r>
            <w:r w:rsidRPr="008B19D5">
              <w:rPr>
                <w:rFonts w:ascii="Calibri" w:eastAsia="Times New Roman" w:hAnsi="Calibri" w:cs="Times New Roman"/>
                <w:color w:val="000000"/>
              </w:rPr>
              <w:t>son</w:t>
            </w:r>
          </w:p>
        </w:tc>
        <w:tc>
          <w:tcPr>
            <w:tcW w:w="2126" w:type="dxa"/>
            <w:tcBorders>
              <w:top w:val="single" w:sz="4" w:space="0" w:color="auto"/>
            </w:tcBorders>
            <w:shd w:val="clear" w:color="auto" w:fill="auto"/>
            <w:noWrap/>
            <w:vAlign w:val="bottom"/>
          </w:tcPr>
          <w:p w14:paraId="1A6ABCCE" w14:textId="7AB7152B"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tcBorders>
              <w:top w:val="single" w:sz="4" w:space="0" w:color="auto"/>
            </w:tcBorders>
            <w:shd w:val="clear" w:color="auto" w:fill="auto"/>
            <w:noWrap/>
            <w:vAlign w:val="bottom"/>
          </w:tcPr>
          <w:p w14:paraId="0BD9F71E" w14:textId="5CB4075C"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tcBorders>
              <w:top w:val="single" w:sz="4" w:space="0" w:color="auto"/>
            </w:tcBorders>
            <w:shd w:val="clear" w:color="auto" w:fill="auto"/>
            <w:noWrap/>
            <w:vAlign w:val="bottom"/>
          </w:tcPr>
          <w:p w14:paraId="43E9E9ED" w14:textId="018B2E44"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0.1111/j.1365-2745.2005.01007.x</w:t>
            </w:r>
          </w:p>
        </w:tc>
      </w:tr>
      <w:tr w:rsidR="008B19D5" w:rsidRPr="008B19D5" w14:paraId="527D8F63" w14:textId="77777777" w:rsidTr="0092057F">
        <w:trPr>
          <w:trHeight w:val="300"/>
        </w:trPr>
        <w:tc>
          <w:tcPr>
            <w:tcW w:w="703" w:type="dxa"/>
            <w:shd w:val="clear" w:color="auto" w:fill="auto"/>
            <w:noWrap/>
            <w:vAlign w:val="bottom"/>
            <w:hideMark/>
          </w:tcPr>
          <w:p w14:paraId="34FFDC5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w:t>
            </w:r>
          </w:p>
        </w:tc>
        <w:tc>
          <w:tcPr>
            <w:tcW w:w="2998" w:type="dxa"/>
            <w:shd w:val="clear" w:color="auto" w:fill="auto"/>
            <w:noWrap/>
            <w:vAlign w:val="bottom"/>
            <w:hideMark/>
          </w:tcPr>
          <w:p w14:paraId="56B54A1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Abies_homolepis</w:t>
            </w:r>
          </w:p>
        </w:tc>
        <w:tc>
          <w:tcPr>
            <w:tcW w:w="3402" w:type="dxa"/>
            <w:gridSpan w:val="2"/>
            <w:shd w:val="clear" w:color="auto" w:fill="auto"/>
            <w:noWrap/>
            <w:vAlign w:val="bottom"/>
            <w:hideMark/>
          </w:tcPr>
          <w:p w14:paraId="03E8A662" w14:textId="36FD414B" w:rsidR="008B19D5" w:rsidRPr="008B19D5" w:rsidRDefault="008B19D5" w:rsidP="00BE3986">
            <w:pPr>
              <w:rPr>
                <w:rFonts w:ascii="Calibri" w:eastAsia="Times New Roman" w:hAnsi="Calibri" w:cs="Times New Roman"/>
                <w:color w:val="000000"/>
              </w:rPr>
            </w:pPr>
            <w:r w:rsidRPr="008B19D5">
              <w:rPr>
                <w:rFonts w:ascii="Calibri" w:eastAsia="Times New Roman" w:hAnsi="Calibri" w:cs="Times New Roman"/>
                <w:color w:val="000000"/>
              </w:rPr>
              <w:t>Nakashizuka</w:t>
            </w:r>
          </w:p>
        </w:tc>
        <w:tc>
          <w:tcPr>
            <w:tcW w:w="2126" w:type="dxa"/>
            <w:shd w:val="clear" w:color="auto" w:fill="auto"/>
            <w:noWrap/>
            <w:vAlign w:val="bottom"/>
            <w:hideMark/>
          </w:tcPr>
          <w:p w14:paraId="0F43B66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33B934C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6329B7D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10.1658/1100-9233(2007)18[379:VIJSAR]2.0.CO;2</w:t>
            </w:r>
          </w:p>
        </w:tc>
      </w:tr>
      <w:tr w:rsidR="008B19D5" w:rsidRPr="008B19D5" w14:paraId="2F9A977A" w14:textId="77777777" w:rsidTr="0092057F">
        <w:trPr>
          <w:trHeight w:val="300"/>
        </w:trPr>
        <w:tc>
          <w:tcPr>
            <w:tcW w:w="703" w:type="dxa"/>
            <w:shd w:val="clear" w:color="auto" w:fill="auto"/>
            <w:noWrap/>
            <w:vAlign w:val="bottom"/>
            <w:hideMark/>
          </w:tcPr>
          <w:p w14:paraId="35F2A73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w:t>
            </w:r>
          </w:p>
        </w:tc>
        <w:tc>
          <w:tcPr>
            <w:tcW w:w="2998" w:type="dxa"/>
            <w:shd w:val="clear" w:color="auto" w:fill="auto"/>
            <w:noWrap/>
            <w:vAlign w:val="bottom"/>
            <w:hideMark/>
          </w:tcPr>
          <w:p w14:paraId="390622E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Abies_magnifica</w:t>
            </w:r>
          </w:p>
        </w:tc>
        <w:tc>
          <w:tcPr>
            <w:tcW w:w="3402" w:type="dxa"/>
            <w:gridSpan w:val="2"/>
            <w:shd w:val="clear" w:color="auto" w:fill="auto"/>
            <w:noWrap/>
            <w:vAlign w:val="bottom"/>
            <w:hideMark/>
          </w:tcPr>
          <w:p w14:paraId="3B74DE2A" w14:textId="3543C2A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van Mantgem; Stephe</w:t>
            </w:r>
            <w:r w:rsidR="00BE3986">
              <w:rPr>
                <w:rFonts w:ascii="Calibri" w:eastAsia="Times New Roman" w:hAnsi="Calibri" w:cs="Times New Roman"/>
                <w:color w:val="000000"/>
              </w:rPr>
              <w:t>n</w:t>
            </w:r>
            <w:r w:rsidRPr="008B19D5">
              <w:rPr>
                <w:rFonts w:ascii="Calibri" w:eastAsia="Times New Roman" w:hAnsi="Calibri" w:cs="Times New Roman"/>
                <w:color w:val="000000"/>
              </w:rPr>
              <w:t>son</w:t>
            </w:r>
          </w:p>
        </w:tc>
        <w:tc>
          <w:tcPr>
            <w:tcW w:w="2126" w:type="dxa"/>
            <w:shd w:val="clear" w:color="auto" w:fill="auto"/>
            <w:noWrap/>
            <w:vAlign w:val="bottom"/>
            <w:hideMark/>
          </w:tcPr>
          <w:p w14:paraId="0D7BD59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2BDBD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2421613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0.1111/j.1365-2745.2005.01007.x</w:t>
            </w:r>
          </w:p>
        </w:tc>
      </w:tr>
      <w:tr w:rsidR="008B19D5" w:rsidRPr="008B19D5" w14:paraId="4C1EFFF3" w14:textId="77777777" w:rsidTr="0092057F">
        <w:trPr>
          <w:trHeight w:val="300"/>
        </w:trPr>
        <w:tc>
          <w:tcPr>
            <w:tcW w:w="703" w:type="dxa"/>
            <w:shd w:val="clear" w:color="auto" w:fill="auto"/>
            <w:noWrap/>
            <w:vAlign w:val="bottom"/>
            <w:hideMark/>
          </w:tcPr>
          <w:p w14:paraId="58B1F4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w:t>
            </w:r>
          </w:p>
        </w:tc>
        <w:tc>
          <w:tcPr>
            <w:tcW w:w="2998" w:type="dxa"/>
            <w:shd w:val="clear" w:color="auto" w:fill="auto"/>
            <w:noWrap/>
            <w:vAlign w:val="bottom"/>
            <w:hideMark/>
          </w:tcPr>
          <w:p w14:paraId="3E07EE0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Abies_sachalinensis</w:t>
            </w:r>
          </w:p>
        </w:tc>
        <w:tc>
          <w:tcPr>
            <w:tcW w:w="3402" w:type="dxa"/>
            <w:gridSpan w:val="2"/>
            <w:shd w:val="clear" w:color="auto" w:fill="auto"/>
            <w:noWrap/>
            <w:vAlign w:val="bottom"/>
            <w:hideMark/>
          </w:tcPr>
          <w:p w14:paraId="5144434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Kubota</w:t>
            </w:r>
          </w:p>
        </w:tc>
        <w:tc>
          <w:tcPr>
            <w:tcW w:w="2126" w:type="dxa"/>
            <w:shd w:val="clear" w:color="auto" w:fill="auto"/>
            <w:noWrap/>
            <w:vAlign w:val="bottom"/>
            <w:hideMark/>
          </w:tcPr>
          <w:p w14:paraId="42D71E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 Research</w:t>
            </w:r>
          </w:p>
        </w:tc>
        <w:tc>
          <w:tcPr>
            <w:tcW w:w="1843" w:type="dxa"/>
            <w:shd w:val="clear" w:color="auto" w:fill="auto"/>
            <w:noWrap/>
            <w:vAlign w:val="bottom"/>
            <w:hideMark/>
          </w:tcPr>
          <w:p w14:paraId="51C142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7E2E2A7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10.1007/BF02523604</w:t>
            </w:r>
          </w:p>
        </w:tc>
      </w:tr>
      <w:tr w:rsidR="008B19D5" w:rsidRPr="008B19D5" w14:paraId="4EFC8F7D" w14:textId="77777777" w:rsidTr="0092057F">
        <w:trPr>
          <w:trHeight w:val="300"/>
        </w:trPr>
        <w:tc>
          <w:tcPr>
            <w:tcW w:w="703" w:type="dxa"/>
            <w:shd w:val="clear" w:color="auto" w:fill="auto"/>
            <w:noWrap/>
            <w:vAlign w:val="bottom"/>
            <w:hideMark/>
          </w:tcPr>
          <w:p w14:paraId="5C4DF17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w:t>
            </w:r>
          </w:p>
        </w:tc>
        <w:tc>
          <w:tcPr>
            <w:tcW w:w="2998" w:type="dxa"/>
            <w:shd w:val="clear" w:color="auto" w:fill="auto"/>
            <w:noWrap/>
            <w:vAlign w:val="bottom"/>
            <w:hideMark/>
          </w:tcPr>
          <w:p w14:paraId="3534E9B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Abies_sachalinensis_2</w:t>
            </w:r>
          </w:p>
        </w:tc>
        <w:tc>
          <w:tcPr>
            <w:tcW w:w="3402" w:type="dxa"/>
            <w:gridSpan w:val="2"/>
            <w:shd w:val="clear" w:color="auto" w:fill="auto"/>
            <w:noWrap/>
            <w:vAlign w:val="bottom"/>
            <w:hideMark/>
          </w:tcPr>
          <w:p w14:paraId="49F73E5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Hiura; Fujiwara</w:t>
            </w:r>
          </w:p>
        </w:tc>
        <w:tc>
          <w:tcPr>
            <w:tcW w:w="2126" w:type="dxa"/>
            <w:shd w:val="clear" w:color="auto" w:fill="auto"/>
            <w:noWrap/>
            <w:vAlign w:val="bottom"/>
            <w:hideMark/>
          </w:tcPr>
          <w:p w14:paraId="2D1F6B2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295F291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42B904D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10.2307/3237309</w:t>
            </w:r>
          </w:p>
        </w:tc>
      </w:tr>
      <w:tr w:rsidR="008B19D5" w:rsidRPr="008B19D5" w14:paraId="4EEF7F8D" w14:textId="77777777" w:rsidTr="0092057F">
        <w:trPr>
          <w:trHeight w:val="300"/>
        </w:trPr>
        <w:tc>
          <w:tcPr>
            <w:tcW w:w="703" w:type="dxa"/>
            <w:shd w:val="clear" w:color="auto" w:fill="auto"/>
            <w:noWrap/>
            <w:vAlign w:val="bottom"/>
            <w:hideMark/>
          </w:tcPr>
          <w:p w14:paraId="4A199C4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w:t>
            </w:r>
          </w:p>
        </w:tc>
        <w:tc>
          <w:tcPr>
            <w:tcW w:w="2998" w:type="dxa"/>
            <w:shd w:val="clear" w:color="auto" w:fill="auto"/>
            <w:noWrap/>
            <w:vAlign w:val="bottom"/>
            <w:hideMark/>
          </w:tcPr>
          <w:p w14:paraId="538C4E6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Abutilon_theophrasti</w:t>
            </w:r>
          </w:p>
        </w:tc>
        <w:tc>
          <w:tcPr>
            <w:tcW w:w="3402" w:type="dxa"/>
            <w:gridSpan w:val="2"/>
            <w:shd w:val="clear" w:color="auto" w:fill="auto"/>
            <w:noWrap/>
            <w:vAlign w:val="bottom"/>
            <w:hideMark/>
          </w:tcPr>
          <w:p w14:paraId="48A837EE" w14:textId="65A31415"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Westerman; Liebman; Menalled; Hegg</w:t>
            </w:r>
            <w:r w:rsidR="007829A5">
              <w:rPr>
                <w:rFonts w:ascii="Calibri" w:eastAsia="Times New Roman" w:hAnsi="Calibri" w:cs="Times New Roman"/>
                <w:color w:val="000000"/>
              </w:rPr>
              <w:t>enstaller</w:t>
            </w:r>
          </w:p>
        </w:tc>
        <w:tc>
          <w:tcPr>
            <w:tcW w:w="2126" w:type="dxa"/>
            <w:shd w:val="clear" w:color="auto" w:fill="auto"/>
            <w:noWrap/>
            <w:vAlign w:val="bottom"/>
            <w:hideMark/>
          </w:tcPr>
          <w:p w14:paraId="78768AF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Weed Sci</w:t>
            </w:r>
          </w:p>
        </w:tc>
        <w:tc>
          <w:tcPr>
            <w:tcW w:w="1843" w:type="dxa"/>
            <w:shd w:val="clear" w:color="auto" w:fill="auto"/>
            <w:noWrap/>
            <w:vAlign w:val="bottom"/>
            <w:hideMark/>
          </w:tcPr>
          <w:p w14:paraId="76BEEA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535E06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10.3719/weed.50.60</w:t>
            </w:r>
          </w:p>
        </w:tc>
      </w:tr>
      <w:tr w:rsidR="008B19D5" w:rsidRPr="008B19D5" w14:paraId="3FDF4DE5" w14:textId="77777777" w:rsidTr="00FA5178">
        <w:trPr>
          <w:trHeight w:val="557"/>
        </w:trPr>
        <w:tc>
          <w:tcPr>
            <w:tcW w:w="703" w:type="dxa"/>
            <w:shd w:val="clear" w:color="auto" w:fill="auto"/>
            <w:noWrap/>
            <w:vAlign w:val="bottom"/>
            <w:hideMark/>
          </w:tcPr>
          <w:p w14:paraId="54FD28C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w:t>
            </w:r>
          </w:p>
        </w:tc>
        <w:tc>
          <w:tcPr>
            <w:tcW w:w="2998" w:type="dxa"/>
            <w:shd w:val="clear" w:color="auto" w:fill="auto"/>
            <w:noWrap/>
            <w:vAlign w:val="bottom"/>
            <w:hideMark/>
          </w:tcPr>
          <w:p w14:paraId="0F122AF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Acacia_aneura</w:t>
            </w:r>
          </w:p>
        </w:tc>
        <w:tc>
          <w:tcPr>
            <w:tcW w:w="3402" w:type="dxa"/>
            <w:gridSpan w:val="2"/>
            <w:shd w:val="clear" w:color="auto" w:fill="auto"/>
            <w:noWrap/>
            <w:vAlign w:val="bottom"/>
            <w:hideMark/>
          </w:tcPr>
          <w:p w14:paraId="47081DC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Rosenberg; Boland; Tiver; Watson</w:t>
            </w:r>
          </w:p>
        </w:tc>
        <w:tc>
          <w:tcPr>
            <w:tcW w:w="2126" w:type="dxa"/>
            <w:shd w:val="clear" w:color="auto" w:fill="auto"/>
            <w:noWrap/>
            <w:vAlign w:val="bottom"/>
            <w:hideMark/>
          </w:tcPr>
          <w:p w14:paraId="1D6C1EE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Internet</w:t>
            </w:r>
          </w:p>
        </w:tc>
        <w:tc>
          <w:tcPr>
            <w:tcW w:w="1843" w:type="dxa"/>
            <w:shd w:val="clear" w:color="auto" w:fill="auto"/>
            <w:noWrap/>
            <w:vAlign w:val="bottom"/>
            <w:hideMark/>
          </w:tcPr>
          <w:p w14:paraId="57EA978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w:t>
            </w:r>
          </w:p>
        </w:tc>
        <w:tc>
          <w:tcPr>
            <w:tcW w:w="3478" w:type="dxa"/>
            <w:shd w:val="clear" w:color="auto" w:fill="auto"/>
            <w:noWrap/>
            <w:vAlign w:val="bottom"/>
            <w:hideMark/>
          </w:tcPr>
          <w:p w14:paraId="5DC3E97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D961DE2" w14:textId="77777777" w:rsidTr="0092057F">
        <w:trPr>
          <w:trHeight w:val="300"/>
        </w:trPr>
        <w:tc>
          <w:tcPr>
            <w:tcW w:w="703" w:type="dxa"/>
            <w:shd w:val="clear" w:color="auto" w:fill="auto"/>
            <w:noWrap/>
            <w:vAlign w:val="bottom"/>
            <w:hideMark/>
          </w:tcPr>
          <w:p w14:paraId="74BC2CB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w:t>
            </w:r>
          </w:p>
        </w:tc>
        <w:tc>
          <w:tcPr>
            <w:tcW w:w="2998" w:type="dxa"/>
            <w:shd w:val="clear" w:color="auto" w:fill="auto"/>
            <w:noWrap/>
            <w:vAlign w:val="bottom"/>
            <w:hideMark/>
          </w:tcPr>
          <w:p w14:paraId="720C899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Acacia_bilimekii</w:t>
            </w:r>
          </w:p>
        </w:tc>
        <w:tc>
          <w:tcPr>
            <w:tcW w:w="3402" w:type="dxa"/>
            <w:gridSpan w:val="2"/>
            <w:shd w:val="clear" w:color="auto" w:fill="auto"/>
            <w:noWrap/>
            <w:vAlign w:val="bottom"/>
            <w:hideMark/>
          </w:tcPr>
          <w:p w14:paraId="6606BA9F" w14:textId="2CBEBB0E" w:rsidR="008B19D5" w:rsidRPr="008B19D5" w:rsidRDefault="008B19D5" w:rsidP="007829A5">
            <w:pPr>
              <w:rPr>
                <w:rFonts w:ascii="Calibri" w:eastAsia="Times New Roman" w:hAnsi="Calibri" w:cs="Times New Roman"/>
                <w:color w:val="000000"/>
              </w:rPr>
            </w:pPr>
            <w:r w:rsidRPr="008B19D5">
              <w:rPr>
                <w:rFonts w:ascii="Calibri" w:eastAsia="Times New Roman" w:hAnsi="Calibri" w:cs="Times New Roman"/>
                <w:color w:val="000000"/>
              </w:rPr>
              <w:t>Jim</w:t>
            </w:r>
            <w:r w:rsidR="007829A5">
              <w:rPr>
                <w:rFonts w:ascii="Calibri" w:eastAsia="Times New Roman" w:hAnsi="Calibri" w:cs="Times New Roman"/>
                <w:color w:val="000000"/>
              </w:rPr>
              <w:t>é</w:t>
            </w:r>
            <w:r w:rsidRPr="008B19D5">
              <w:rPr>
                <w:rFonts w:ascii="Calibri" w:eastAsia="Times New Roman" w:hAnsi="Calibri" w:cs="Times New Roman"/>
                <w:color w:val="000000"/>
              </w:rPr>
              <w:t>nez-Lobato; Valverde</w:t>
            </w:r>
          </w:p>
        </w:tc>
        <w:tc>
          <w:tcPr>
            <w:tcW w:w="2126" w:type="dxa"/>
            <w:shd w:val="clear" w:color="auto" w:fill="auto"/>
            <w:noWrap/>
            <w:vAlign w:val="bottom"/>
            <w:hideMark/>
          </w:tcPr>
          <w:p w14:paraId="2B32471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Arid Env</w:t>
            </w:r>
          </w:p>
        </w:tc>
        <w:tc>
          <w:tcPr>
            <w:tcW w:w="1843" w:type="dxa"/>
            <w:shd w:val="clear" w:color="auto" w:fill="auto"/>
            <w:noWrap/>
            <w:vAlign w:val="bottom"/>
            <w:hideMark/>
          </w:tcPr>
          <w:p w14:paraId="42DE3BA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62A48BD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10.1016/j.jaridenv.2005.07.002</w:t>
            </w:r>
          </w:p>
        </w:tc>
      </w:tr>
      <w:tr w:rsidR="008B19D5" w:rsidRPr="008B19D5" w14:paraId="701D539D" w14:textId="77777777" w:rsidTr="0092057F">
        <w:trPr>
          <w:trHeight w:val="300"/>
        </w:trPr>
        <w:tc>
          <w:tcPr>
            <w:tcW w:w="703" w:type="dxa"/>
            <w:shd w:val="clear" w:color="auto" w:fill="auto"/>
            <w:noWrap/>
            <w:vAlign w:val="bottom"/>
            <w:hideMark/>
          </w:tcPr>
          <w:p w14:paraId="6305525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w:t>
            </w:r>
          </w:p>
        </w:tc>
        <w:tc>
          <w:tcPr>
            <w:tcW w:w="2998" w:type="dxa"/>
            <w:shd w:val="clear" w:color="auto" w:fill="auto"/>
            <w:noWrap/>
            <w:vAlign w:val="bottom"/>
            <w:hideMark/>
          </w:tcPr>
          <w:p w14:paraId="5E34113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Acacia_pennatula</w:t>
            </w:r>
          </w:p>
        </w:tc>
        <w:tc>
          <w:tcPr>
            <w:tcW w:w="3402" w:type="dxa"/>
            <w:gridSpan w:val="2"/>
            <w:shd w:val="clear" w:color="auto" w:fill="auto"/>
            <w:noWrap/>
            <w:vAlign w:val="bottom"/>
            <w:hideMark/>
          </w:tcPr>
          <w:p w14:paraId="0E856DB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Somarriba</w:t>
            </w:r>
          </w:p>
        </w:tc>
        <w:tc>
          <w:tcPr>
            <w:tcW w:w="2126" w:type="dxa"/>
            <w:shd w:val="clear" w:color="auto" w:fill="auto"/>
            <w:noWrap/>
            <w:vAlign w:val="bottom"/>
            <w:hideMark/>
          </w:tcPr>
          <w:p w14:paraId="2FCF77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Agrofor Syst</w:t>
            </w:r>
          </w:p>
        </w:tc>
        <w:tc>
          <w:tcPr>
            <w:tcW w:w="1843" w:type="dxa"/>
            <w:shd w:val="clear" w:color="auto" w:fill="auto"/>
            <w:noWrap/>
            <w:vAlign w:val="bottom"/>
            <w:hideMark/>
          </w:tcPr>
          <w:p w14:paraId="4522780F" w14:textId="2C1AD5A3" w:rsidR="008B19D5" w:rsidRPr="008B19D5" w:rsidRDefault="007829A5" w:rsidP="007829A5">
            <w:pPr>
              <w:jc w:val="right"/>
              <w:rPr>
                <w:rFonts w:ascii="Calibri" w:eastAsia="Times New Roman" w:hAnsi="Calibri" w:cs="Times New Roman"/>
                <w:color w:val="000000"/>
              </w:rPr>
            </w:pPr>
            <w:r w:rsidRPr="008B19D5">
              <w:rPr>
                <w:rFonts w:ascii="Calibri" w:eastAsia="Times New Roman" w:hAnsi="Calibri" w:cs="Times New Roman"/>
                <w:color w:val="000000"/>
              </w:rPr>
              <w:t>201</w:t>
            </w:r>
            <w:r>
              <w:rPr>
                <w:rFonts w:ascii="Calibri" w:eastAsia="Times New Roman" w:hAnsi="Calibri" w:cs="Times New Roman"/>
                <w:color w:val="000000"/>
              </w:rPr>
              <w:t>2</w:t>
            </w:r>
          </w:p>
        </w:tc>
        <w:tc>
          <w:tcPr>
            <w:tcW w:w="3478" w:type="dxa"/>
            <w:shd w:val="clear" w:color="auto" w:fill="auto"/>
            <w:noWrap/>
            <w:vAlign w:val="bottom"/>
            <w:hideMark/>
          </w:tcPr>
          <w:p w14:paraId="5664B26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10.1007/s10457-011-9447-7</w:t>
            </w:r>
          </w:p>
        </w:tc>
      </w:tr>
      <w:tr w:rsidR="008B19D5" w:rsidRPr="008B19D5" w14:paraId="45B8CB56" w14:textId="77777777" w:rsidTr="0092057F">
        <w:trPr>
          <w:trHeight w:val="300"/>
        </w:trPr>
        <w:tc>
          <w:tcPr>
            <w:tcW w:w="703" w:type="dxa"/>
            <w:shd w:val="clear" w:color="auto" w:fill="auto"/>
            <w:noWrap/>
            <w:vAlign w:val="bottom"/>
            <w:hideMark/>
          </w:tcPr>
          <w:p w14:paraId="301D96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w:t>
            </w:r>
          </w:p>
        </w:tc>
        <w:tc>
          <w:tcPr>
            <w:tcW w:w="2998" w:type="dxa"/>
            <w:shd w:val="clear" w:color="auto" w:fill="auto"/>
            <w:noWrap/>
            <w:vAlign w:val="bottom"/>
            <w:hideMark/>
          </w:tcPr>
          <w:p w14:paraId="7A1D351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Acacia_victoriae</w:t>
            </w:r>
          </w:p>
        </w:tc>
        <w:tc>
          <w:tcPr>
            <w:tcW w:w="3402" w:type="dxa"/>
            <w:gridSpan w:val="2"/>
            <w:shd w:val="clear" w:color="auto" w:fill="auto"/>
            <w:noWrap/>
            <w:vAlign w:val="bottom"/>
            <w:hideMark/>
          </w:tcPr>
          <w:p w14:paraId="4D8A70A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Grice; Westoby; Torpy</w:t>
            </w:r>
          </w:p>
        </w:tc>
        <w:tc>
          <w:tcPr>
            <w:tcW w:w="2126" w:type="dxa"/>
            <w:shd w:val="clear" w:color="auto" w:fill="auto"/>
            <w:noWrap/>
            <w:vAlign w:val="bottom"/>
            <w:hideMark/>
          </w:tcPr>
          <w:p w14:paraId="53105A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Austral Ecol</w:t>
            </w:r>
          </w:p>
        </w:tc>
        <w:tc>
          <w:tcPr>
            <w:tcW w:w="1843" w:type="dxa"/>
            <w:shd w:val="clear" w:color="auto" w:fill="auto"/>
            <w:noWrap/>
            <w:vAlign w:val="bottom"/>
            <w:hideMark/>
          </w:tcPr>
          <w:p w14:paraId="35637A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4460841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10.1111/j.1442-9993.1994.tb01537.x</w:t>
            </w:r>
          </w:p>
        </w:tc>
      </w:tr>
      <w:tr w:rsidR="008B19D5" w:rsidRPr="008B19D5" w14:paraId="05923DB7" w14:textId="77777777" w:rsidTr="0092057F">
        <w:trPr>
          <w:trHeight w:val="300"/>
        </w:trPr>
        <w:tc>
          <w:tcPr>
            <w:tcW w:w="703" w:type="dxa"/>
            <w:shd w:val="clear" w:color="auto" w:fill="auto"/>
            <w:noWrap/>
            <w:vAlign w:val="bottom"/>
            <w:hideMark/>
          </w:tcPr>
          <w:p w14:paraId="5D5D7FA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w:t>
            </w:r>
          </w:p>
        </w:tc>
        <w:tc>
          <w:tcPr>
            <w:tcW w:w="2998" w:type="dxa"/>
            <w:shd w:val="clear" w:color="auto" w:fill="auto"/>
            <w:noWrap/>
            <w:vAlign w:val="bottom"/>
            <w:hideMark/>
          </w:tcPr>
          <w:p w14:paraId="66F7FD1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Acer_amoenum</w:t>
            </w:r>
          </w:p>
        </w:tc>
        <w:tc>
          <w:tcPr>
            <w:tcW w:w="3402" w:type="dxa"/>
            <w:gridSpan w:val="2"/>
            <w:shd w:val="clear" w:color="auto" w:fill="auto"/>
            <w:noWrap/>
            <w:vAlign w:val="bottom"/>
            <w:hideMark/>
          </w:tcPr>
          <w:p w14:paraId="52B5551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Tanaka; Shibata; Masaki; Iida; Niiyama; Abe; Kominomi; Nokashizuka</w:t>
            </w:r>
          </w:p>
        </w:tc>
        <w:tc>
          <w:tcPr>
            <w:tcW w:w="2126" w:type="dxa"/>
            <w:shd w:val="clear" w:color="auto" w:fill="auto"/>
            <w:noWrap/>
            <w:vAlign w:val="bottom"/>
            <w:hideMark/>
          </w:tcPr>
          <w:p w14:paraId="118F19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39DB70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3279CBF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10.3170/2007-8-18342</w:t>
            </w:r>
          </w:p>
        </w:tc>
      </w:tr>
      <w:tr w:rsidR="008B19D5" w:rsidRPr="008B19D5" w14:paraId="04C2EABD" w14:textId="77777777" w:rsidTr="0092057F">
        <w:trPr>
          <w:trHeight w:val="300"/>
        </w:trPr>
        <w:tc>
          <w:tcPr>
            <w:tcW w:w="703" w:type="dxa"/>
            <w:shd w:val="clear" w:color="auto" w:fill="auto"/>
            <w:noWrap/>
            <w:vAlign w:val="bottom"/>
            <w:hideMark/>
          </w:tcPr>
          <w:p w14:paraId="5656427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w:t>
            </w:r>
          </w:p>
        </w:tc>
        <w:tc>
          <w:tcPr>
            <w:tcW w:w="2998" w:type="dxa"/>
            <w:shd w:val="clear" w:color="auto" w:fill="auto"/>
            <w:noWrap/>
            <w:vAlign w:val="bottom"/>
            <w:hideMark/>
          </w:tcPr>
          <w:p w14:paraId="463F9BE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Acer_mono</w:t>
            </w:r>
          </w:p>
        </w:tc>
        <w:tc>
          <w:tcPr>
            <w:tcW w:w="3402" w:type="dxa"/>
            <w:gridSpan w:val="2"/>
            <w:shd w:val="clear" w:color="auto" w:fill="auto"/>
            <w:noWrap/>
            <w:vAlign w:val="bottom"/>
            <w:hideMark/>
          </w:tcPr>
          <w:p w14:paraId="114DB9C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Tanaka; Shibata; Masaki; Iida; Niiyama; Abe; Kominomi; Nokashizuka</w:t>
            </w:r>
          </w:p>
        </w:tc>
        <w:tc>
          <w:tcPr>
            <w:tcW w:w="2126" w:type="dxa"/>
            <w:shd w:val="clear" w:color="auto" w:fill="auto"/>
            <w:noWrap/>
            <w:vAlign w:val="bottom"/>
            <w:hideMark/>
          </w:tcPr>
          <w:p w14:paraId="6DDBCEB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2497409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5996AEF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10.3170/2007-8-18342</w:t>
            </w:r>
          </w:p>
        </w:tc>
      </w:tr>
      <w:tr w:rsidR="008B19D5" w:rsidRPr="008B19D5" w14:paraId="4F9BB34A" w14:textId="77777777" w:rsidTr="0092057F">
        <w:trPr>
          <w:trHeight w:val="300"/>
        </w:trPr>
        <w:tc>
          <w:tcPr>
            <w:tcW w:w="703" w:type="dxa"/>
            <w:shd w:val="clear" w:color="auto" w:fill="auto"/>
            <w:noWrap/>
            <w:vAlign w:val="bottom"/>
            <w:hideMark/>
          </w:tcPr>
          <w:p w14:paraId="44B4003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w:t>
            </w:r>
          </w:p>
        </w:tc>
        <w:tc>
          <w:tcPr>
            <w:tcW w:w="2998" w:type="dxa"/>
            <w:shd w:val="clear" w:color="auto" w:fill="auto"/>
            <w:noWrap/>
            <w:vAlign w:val="bottom"/>
            <w:hideMark/>
          </w:tcPr>
          <w:p w14:paraId="4878461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Acer_rufinerve</w:t>
            </w:r>
          </w:p>
        </w:tc>
        <w:tc>
          <w:tcPr>
            <w:tcW w:w="3402" w:type="dxa"/>
            <w:gridSpan w:val="2"/>
            <w:shd w:val="clear" w:color="auto" w:fill="auto"/>
            <w:noWrap/>
            <w:vAlign w:val="bottom"/>
            <w:hideMark/>
          </w:tcPr>
          <w:p w14:paraId="4925EEF2" w14:textId="1C82A7FB" w:rsidR="008B19D5" w:rsidRPr="008B19D5" w:rsidRDefault="008B19D5" w:rsidP="007829A5">
            <w:pPr>
              <w:rPr>
                <w:rFonts w:ascii="Calibri" w:eastAsia="Times New Roman" w:hAnsi="Calibri" w:cs="Times New Roman"/>
                <w:color w:val="000000"/>
              </w:rPr>
            </w:pPr>
            <w:r w:rsidRPr="008B19D5">
              <w:rPr>
                <w:rFonts w:ascii="Calibri" w:eastAsia="Times New Roman" w:hAnsi="Calibri" w:cs="Times New Roman"/>
                <w:color w:val="000000"/>
              </w:rPr>
              <w:t xml:space="preserve">Tanaka; Shibata; Masaki; Iida; Niiyama; Abe; </w:t>
            </w:r>
            <w:r w:rsidR="007829A5" w:rsidRPr="008B19D5">
              <w:rPr>
                <w:rFonts w:ascii="Calibri" w:eastAsia="Times New Roman" w:hAnsi="Calibri" w:cs="Times New Roman"/>
                <w:color w:val="000000"/>
              </w:rPr>
              <w:t>Komin</w:t>
            </w:r>
            <w:r w:rsidR="007829A5">
              <w:rPr>
                <w:rFonts w:ascii="Calibri" w:eastAsia="Times New Roman" w:hAnsi="Calibri" w:cs="Times New Roman"/>
                <w:color w:val="000000"/>
              </w:rPr>
              <w:t>a</w:t>
            </w:r>
            <w:r w:rsidR="007829A5" w:rsidRPr="008B19D5">
              <w:rPr>
                <w:rFonts w:ascii="Calibri" w:eastAsia="Times New Roman" w:hAnsi="Calibri" w:cs="Times New Roman"/>
                <w:color w:val="000000"/>
              </w:rPr>
              <w:t>mi</w:t>
            </w:r>
            <w:r w:rsidRPr="008B19D5">
              <w:rPr>
                <w:rFonts w:ascii="Calibri" w:eastAsia="Times New Roman" w:hAnsi="Calibri" w:cs="Times New Roman"/>
                <w:color w:val="000000"/>
              </w:rPr>
              <w:t>; Nokashizuka</w:t>
            </w:r>
          </w:p>
        </w:tc>
        <w:tc>
          <w:tcPr>
            <w:tcW w:w="2126" w:type="dxa"/>
            <w:shd w:val="clear" w:color="auto" w:fill="auto"/>
            <w:noWrap/>
            <w:vAlign w:val="bottom"/>
            <w:hideMark/>
          </w:tcPr>
          <w:p w14:paraId="4F4C86C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45DBDB2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1E737D5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10.3170/2007-8-18342</w:t>
            </w:r>
          </w:p>
        </w:tc>
      </w:tr>
      <w:tr w:rsidR="008B19D5" w:rsidRPr="008B19D5" w14:paraId="4730F1EF" w14:textId="77777777" w:rsidTr="0092057F">
        <w:trPr>
          <w:trHeight w:val="300"/>
        </w:trPr>
        <w:tc>
          <w:tcPr>
            <w:tcW w:w="703" w:type="dxa"/>
            <w:shd w:val="clear" w:color="auto" w:fill="auto"/>
            <w:noWrap/>
            <w:vAlign w:val="bottom"/>
            <w:hideMark/>
          </w:tcPr>
          <w:p w14:paraId="233A0B6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w:t>
            </w:r>
          </w:p>
        </w:tc>
        <w:tc>
          <w:tcPr>
            <w:tcW w:w="2998" w:type="dxa"/>
            <w:shd w:val="clear" w:color="auto" w:fill="auto"/>
            <w:noWrap/>
            <w:vAlign w:val="bottom"/>
            <w:hideMark/>
          </w:tcPr>
          <w:p w14:paraId="04D543D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Acer_saccharum</w:t>
            </w:r>
          </w:p>
        </w:tc>
        <w:tc>
          <w:tcPr>
            <w:tcW w:w="3402" w:type="dxa"/>
            <w:gridSpan w:val="2"/>
            <w:shd w:val="clear" w:color="auto" w:fill="auto"/>
            <w:noWrap/>
            <w:vAlign w:val="bottom"/>
            <w:hideMark/>
          </w:tcPr>
          <w:p w14:paraId="04996B6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Lin; Augspurger</w:t>
            </w:r>
          </w:p>
        </w:tc>
        <w:tc>
          <w:tcPr>
            <w:tcW w:w="2126" w:type="dxa"/>
            <w:shd w:val="clear" w:color="auto" w:fill="auto"/>
            <w:noWrap/>
            <w:vAlign w:val="bottom"/>
            <w:hideMark/>
          </w:tcPr>
          <w:p w14:paraId="0CB8FF8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30303D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45BEE3A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10.1016/j.foreco.2008.02.040</w:t>
            </w:r>
          </w:p>
        </w:tc>
      </w:tr>
      <w:tr w:rsidR="008B19D5" w:rsidRPr="008B19D5" w14:paraId="7C1E8374" w14:textId="77777777" w:rsidTr="0092057F">
        <w:trPr>
          <w:trHeight w:val="300"/>
        </w:trPr>
        <w:tc>
          <w:tcPr>
            <w:tcW w:w="703" w:type="dxa"/>
            <w:shd w:val="clear" w:color="auto" w:fill="auto"/>
            <w:noWrap/>
            <w:vAlign w:val="bottom"/>
            <w:hideMark/>
          </w:tcPr>
          <w:p w14:paraId="3BBE3D5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w:t>
            </w:r>
          </w:p>
        </w:tc>
        <w:tc>
          <w:tcPr>
            <w:tcW w:w="2998" w:type="dxa"/>
            <w:shd w:val="clear" w:color="auto" w:fill="auto"/>
            <w:noWrap/>
            <w:vAlign w:val="bottom"/>
            <w:hideMark/>
          </w:tcPr>
          <w:p w14:paraId="0C44BC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Achillea_millefolium</w:t>
            </w:r>
          </w:p>
        </w:tc>
        <w:tc>
          <w:tcPr>
            <w:tcW w:w="3402" w:type="dxa"/>
            <w:gridSpan w:val="2"/>
            <w:shd w:val="clear" w:color="auto" w:fill="auto"/>
            <w:noWrap/>
            <w:vAlign w:val="bottom"/>
            <w:hideMark/>
          </w:tcPr>
          <w:p w14:paraId="4404330A" w14:textId="5B7312E3"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Fr</w:t>
            </w:r>
            <w:r w:rsidR="007829A5">
              <w:rPr>
                <w:rFonts w:ascii="Calibri" w:eastAsia="Times New Roman" w:hAnsi="Calibri" w:cs="Times New Roman"/>
                <w:color w:val="000000"/>
              </w:rPr>
              <w:t>é</w:t>
            </w:r>
            <w:r w:rsidRPr="008B19D5">
              <w:rPr>
                <w:rFonts w:ascii="Calibri" w:eastAsia="Times New Roman" w:hAnsi="Calibri" w:cs="Times New Roman"/>
                <w:color w:val="000000"/>
              </w:rPr>
              <w:t>ville; Silvertown</w:t>
            </w:r>
          </w:p>
        </w:tc>
        <w:tc>
          <w:tcPr>
            <w:tcW w:w="2126" w:type="dxa"/>
            <w:shd w:val="clear" w:color="auto" w:fill="auto"/>
            <w:noWrap/>
            <w:vAlign w:val="bottom"/>
            <w:hideMark/>
          </w:tcPr>
          <w:p w14:paraId="7026F15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210516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5B3E325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10.1007/s11258-004-0017-1</w:t>
            </w:r>
          </w:p>
        </w:tc>
      </w:tr>
      <w:tr w:rsidR="008B19D5" w:rsidRPr="008B19D5" w14:paraId="4DAB0471" w14:textId="77777777" w:rsidTr="0092057F">
        <w:trPr>
          <w:trHeight w:val="300"/>
        </w:trPr>
        <w:tc>
          <w:tcPr>
            <w:tcW w:w="703" w:type="dxa"/>
            <w:shd w:val="clear" w:color="auto" w:fill="auto"/>
            <w:noWrap/>
            <w:vAlign w:val="bottom"/>
            <w:hideMark/>
          </w:tcPr>
          <w:p w14:paraId="39A5F46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w:t>
            </w:r>
          </w:p>
        </w:tc>
        <w:tc>
          <w:tcPr>
            <w:tcW w:w="2998" w:type="dxa"/>
            <w:shd w:val="clear" w:color="auto" w:fill="auto"/>
            <w:noWrap/>
            <w:vAlign w:val="bottom"/>
            <w:hideMark/>
          </w:tcPr>
          <w:p w14:paraId="2E9DBF4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Achnatherum_calamagrostis</w:t>
            </w:r>
          </w:p>
        </w:tc>
        <w:tc>
          <w:tcPr>
            <w:tcW w:w="3402" w:type="dxa"/>
            <w:gridSpan w:val="2"/>
            <w:shd w:val="clear" w:color="auto" w:fill="auto"/>
            <w:noWrap/>
            <w:vAlign w:val="bottom"/>
            <w:hideMark/>
          </w:tcPr>
          <w:p w14:paraId="74BEDE0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Guardia; Raventos; Caswell</w:t>
            </w:r>
          </w:p>
        </w:tc>
        <w:tc>
          <w:tcPr>
            <w:tcW w:w="2126" w:type="dxa"/>
            <w:shd w:val="clear" w:color="auto" w:fill="auto"/>
            <w:noWrap/>
            <w:vAlign w:val="bottom"/>
            <w:hideMark/>
          </w:tcPr>
          <w:p w14:paraId="595996D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CFC11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4D36E2E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10.1046/j.1365-2745.2000.00504.x</w:t>
            </w:r>
          </w:p>
        </w:tc>
      </w:tr>
      <w:tr w:rsidR="008B19D5" w:rsidRPr="008B19D5" w14:paraId="20820B59" w14:textId="77777777" w:rsidTr="0092057F">
        <w:trPr>
          <w:trHeight w:val="300"/>
        </w:trPr>
        <w:tc>
          <w:tcPr>
            <w:tcW w:w="703" w:type="dxa"/>
            <w:shd w:val="clear" w:color="auto" w:fill="auto"/>
            <w:noWrap/>
            <w:vAlign w:val="bottom"/>
            <w:hideMark/>
          </w:tcPr>
          <w:p w14:paraId="34D645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w:t>
            </w:r>
          </w:p>
        </w:tc>
        <w:tc>
          <w:tcPr>
            <w:tcW w:w="2998" w:type="dxa"/>
            <w:shd w:val="clear" w:color="auto" w:fill="auto"/>
            <w:noWrap/>
            <w:vAlign w:val="bottom"/>
            <w:hideMark/>
          </w:tcPr>
          <w:p w14:paraId="1B241A6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Aconitum_noveboracense_2</w:t>
            </w:r>
          </w:p>
        </w:tc>
        <w:tc>
          <w:tcPr>
            <w:tcW w:w="3402" w:type="dxa"/>
            <w:gridSpan w:val="2"/>
            <w:shd w:val="clear" w:color="auto" w:fill="auto"/>
            <w:noWrap/>
            <w:vAlign w:val="bottom"/>
            <w:hideMark/>
          </w:tcPr>
          <w:p w14:paraId="5315C5F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Easterling; Ellner; Dixon</w:t>
            </w:r>
          </w:p>
        </w:tc>
        <w:tc>
          <w:tcPr>
            <w:tcW w:w="2126" w:type="dxa"/>
            <w:shd w:val="clear" w:color="auto" w:fill="auto"/>
            <w:noWrap/>
            <w:vAlign w:val="bottom"/>
            <w:hideMark/>
          </w:tcPr>
          <w:p w14:paraId="0558B22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6B774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36EC40E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10.1890/0012-9658(2000)081[0694:SSSAAN]2.0.CO;2</w:t>
            </w:r>
          </w:p>
        </w:tc>
      </w:tr>
      <w:tr w:rsidR="008B19D5" w:rsidRPr="008B19D5" w14:paraId="24A0BD6E" w14:textId="77777777" w:rsidTr="0092057F">
        <w:trPr>
          <w:trHeight w:val="300"/>
        </w:trPr>
        <w:tc>
          <w:tcPr>
            <w:tcW w:w="703" w:type="dxa"/>
            <w:shd w:val="clear" w:color="auto" w:fill="auto"/>
            <w:noWrap/>
            <w:vAlign w:val="bottom"/>
            <w:hideMark/>
          </w:tcPr>
          <w:p w14:paraId="37FA28B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w:t>
            </w:r>
          </w:p>
        </w:tc>
        <w:tc>
          <w:tcPr>
            <w:tcW w:w="2998" w:type="dxa"/>
            <w:shd w:val="clear" w:color="auto" w:fill="auto"/>
            <w:noWrap/>
            <w:vAlign w:val="bottom"/>
            <w:hideMark/>
          </w:tcPr>
          <w:p w14:paraId="12F947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Actaea_elata</w:t>
            </w:r>
          </w:p>
        </w:tc>
        <w:tc>
          <w:tcPr>
            <w:tcW w:w="3402" w:type="dxa"/>
            <w:gridSpan w:val="2"/>
            <w:shd w:val="clear" w:color="auto" w:fill="auto"/>
            <w:noWrap/>
            <w:vAlign w:val="bottom"/>
            <w:hideMark/>
          </w:tcPr>
          <w:p w14:paraId="00437FD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Mayberry; Elle</w:t>
            </w:r>
          </w:p>
        </w:tc>
        <w:tc>
          <w:tcPr>
            <w:tcW w:w="2126" w:type="dxa"/>
            <w:shd w:val="clear" w:color="auto" w:fill="auto"/>
            <w:noWrap/>
            <w:vAlign w:val="bottom"/>
            <w:hideMark/>
          </w:tcPr>
          <w:p w14:paraId="388B960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Oecologia</w:t>
            </w:r>
          </w:p>
        </w:tc>
        <w:tc>
          <w:tcPr>
            <w:tcW w:w="1843" w:type="dxa"/>
            <w:shd w:val="clear" w:color="auto" w:fill="auto"/>
            <w:noWrap/>
            <w:vAlign w:val="bottom"/>
            <w:hideMark/>
          </w:tcPr>
          <w:p w14:paraId="5E072BE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542B852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10.1007/s00442-010-1809-8</w:t>
            </w:r>
          </w:p>
        </w:tc>
      </w:tr>
      <w:tr w:rsidR="008B19D5" w:rsidRPr="008B19D5" w14:paraId="0F56A354" w14:textId="77777777" w:rsidTr="0092057F">
        <w:trPr>
          <w:trHeight w:val="300"/>
        </w:trPr>
        <w:tc>
          <w:tcPr>
            <w:tcW w:w="703" w:type="dxa"/>
            <w:shd w:val="clear" w:color="auto" w:fill="auto"/>
            <w:noWrap/>
            <w:vAlign w:val="bottom"/>
            <w:hideMark/>
          </w:tcPr>
          <w:p w14:paraId="458FF3A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w:t>
            </w:r>
          </w:p>
        </w:tc>
        <w:tc>
          <w:tcPr>
            <w:tcW w:w="2998" w:type="dxa"/>
            <w:shd w:val="clear" w:color="auto" w:fill="auto"/>
            <w:noWrap/>
            <w:vAlign w:val="bottom"/>
            <w:hideMark/>
          </w:tcPr>
          <w:p w14:paraId="3E82836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Actaea_spicata</w:t>
            </w:r>
          </w:p>
        </w:tc>
        <w:tc>
          <w:tcPr>
            <w:tcW w:w="3402" w:type="dxa"/>
            <w:gridSpan w:val="2"/>
            <w:shd w:val="clear" w:color="auto" w:fill="auto"/>
            <w:noWrap/>
            <w:vAlign w:val="bottom"/>
            <w:hideMark/>
          </w:tcPr>
          <w:p w14:paraId="2FF85320" w14:textId="68A86BF9"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Fr</w:t>
            </w:r>
            <w:r w:rsidR="007829A5">
              <w:t>ö</w:t>
            </w:r>
            <w:r w:rsidRPr="008B19D5">
              <w:rPr>
                <w:rFonts w:ascii="Calibri" w:eastAsia="Times New Roman" w:hAnsi="Calibri" w:cs="Times New Roman"/>
                <w:color w:val="000000"/>
              </w:rPr>
              <w:t>borg; Eriksson</w:t>
            </w:r>
          </w:p>
        </w:tc>
        <w:tc>
          <w:tcPr>
            <w:tcW w:w="2126" w:type="dxa"/>
            <w:shd w:val="clear" w:color="auto" w:fill="auto"/>
            <w:noWrap/>
            <w:vAlign w:val="bottom"/>
            <w:hideMark/>
          </w:tcPr>
          <w:p w14:paraId="6499AF6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Can J Bot</w:t>
            </w:r>
          </w:p>
        </w:tc>
        <w:tc>
          <w:tcPr>
            <w:tcW w:w="1843" w:type="dxa"/>
            <w:shd w:val="clear" w:color="auto" w:fill="auto"/>
            <w:noWrap/>
            <w:vAlign w:val="bottom"/>
            <w:hideMark/>
          </w:tcPr>
          <w:p w14:paraId="76EA751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1B9A73B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10.1139/B03-099</w:t>
            </w:r>
          </w:p>
        </w:tc>
      </w:tr>
      <w:tr w:rsidR="008B19D5" w:rsidRPr="008B19D5" w14:paraId="63F84D13" w14:textId="77777777" w:rsidTr="0092057F">
        <w:trPr>
          <w:trHeight w:val="300"/>
        </w:trPr>
        <w:tc>
          <w:tcPr>
            <w:tcW w:w="703" w:type="dxa"/>
            <w:shd w:val="clear" w:color="auto" w:fill="auto"/>
            <w:noWrap/>
            <w:vAlign w:val="bottom"/>
            <w:hideMark/>
          </w:tcPr>
          <w:p w14:paraId="09C491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w:t>
            </w:r>
          </w:p>
        </w:tc>
        <w:tc>
          <w:tcPr>
            <w:tcW w:w="2998" w:type="dxa"/>
            <w:shd w:val="clear" w:color="auto" w:fill="auto"/>
            <w:noWrap/>
            <w:vAlign w:val="bottom"/>
            <w:hideMark/>
          </w:tcPr>
          <w:p w14:paraId="5510A55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Actinostemon_concolor</w:t>
            </w:r>
          </w:p>
        </w:tc>
        <w:tc>
          <w:tcPr>
            <w:tcW w:w="3402" w:type="dxa"/>
            <w:gridSpan w:val="2"/>
            <w:shd w:val="clear" w:color="auto" w:fill="auto"/>
            <w:noWrap/>
            <w:vAlign w:val="bottom"/>
            <w:hideMark/>
          </w:tcPr>
          <w:p w14:paraId="7AA4C423" w14:textId="204323AC" w:rsidR="008B19D5" w:rsidRPr="008B19D5" w:rsidRDefault="008B19D5" w:rsidP="0031716E">
            <w:pPr>
              <w:rPr>
                <w:rFonts w:ascii="Calibri" w:eastAsia="Times New Roman" w:hAnsi="Calibri" w:cs="Times New Roman"/>
                <w:color w:val="000000"/>
              </w:rPr>
            </w:pPr>
            <w:r w:rsidRPr="008B19D5">
              <w:rPr>
                <w:rFonts w:ascii="Calibri" w:eastAsia="Times New Roman" w:hAnsi="Calibri" w:cs="Times New Roman"/>
                <w:color w:val="000000"/>
              </w:rPr>
              <w:t>Bianchini; de Ara</w:t>
            </w:r>
            <w:r w:rsidR="0031716E">
              <w:rPr>
                <w:rFonts w:ascii="Calibri" w:eastAsia="Times New Roman" w:hAnsi="Calibri" w:cs="Times New Roman"/>
                <w:color w:val="000000"/>
              </w:rPr>
              <w:t>ú</w:t>
            </w:r>
            <w:r w:rsidRPr="008B19D5">
              <w:rPr>
                <w:rFonts w:ascii="Calibri" w:eastAsia="Times New Roman" w:hAnsi="Calibri" w:cs="Times New Roman"/>
                <w:color w:val="000000"/>
              </w:rPr>
              <w:t>jo; Green; Pimenta</w:t>
            </w:r>
          </w:p>
        </w:tc>
        <w:tc>
          <w:tcPr>
            <w:tcW w:w="2126" w:type="dxa"/>
            <w:shd w:val="clear" w:color="auto" w:fill="auto"/>
            <w:noWrap/>
            <w:vAlign w:val="bottom"/>
            <w:hideMark/>
          </w:tcPr>
          <w:p w14:paraId="1E056D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Braz Arch Biol Technol</w:t>
            </w:r>
          </w:p>
        </w:tc>
        <w:tc>
          <w:tcPr>
            <w:tcW w:w="1843" w:type="dxa"/>
            <w:shd w:val="clear" w:color="auto" w:fill="auto"/>
            <w:noWrap/>
            <w:vAlign w:val="bottom"/>
            <w:hideMark/>
          </w:tcPr>
          <w:p w14:paraId="5141BCB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61F08A5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http://dx.doi.org/10.1590/S1516-89132013000100009Ê</w:t>
            </w:r>
          </w:p>
        </w:tc>
      </w:tr>
      <w:tr w:rsidR="008B19D5" w:rsidRPr="008B19D5" w14:paraId="6080903E" w14:textId="77777777" w:rsidTr="0092057F">
        <w:trPr>
          <w:trHeight w:val="300"/>
        </w:trPr>
        <w:tc>
          <w:tcPr>
            <w:tcW w:w="703" w:type="dxa"/>
            <w:shd w:val="clear" w:color="auto" w:fill="auto"/>
            <w:noWrap/>
            <w:vAlign w:val="bottom"/>
            <w:hideMark/>
          </w:tcPr>
          <w:p w14:paraId="47B1BC7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w:t>
            </w:r>
          </w:p>
        </w:tc>
        <w:tc>
          <w:tcPr>
            <w:tcW w:w="2998" w:type="dxa"/>
            <w:shd w:val="clear" w:color="auto" w:fill="auto"/>
            <w:noWrap/>
            <w:vAlign w:val="bottom"/>
            <w:hideMark/>
          </w:tcPr>
          <w:p w14:paraId="08976C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Adenocarpus_gibbsianus</w:t>
            </w:r>
          </w:p>
        </w:tc>
        <w:tc>
          <w:tcPr>
            <w:tcW w:w="3402" w:type="dxa"/>
            <w:gridSpan w:val="2"/>
            <w:shd w:val="clear" w:color="auto" w:fill="auto"/>
            <w:noWrap/>
            <w:vAlign w:val="bottom"/>
            <w:hideMark/>
          </w:tcPr>
          <w:p w14:paraId="3437E8AC" w14:textId="4ABC4CC2"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Iriondo; Albert; Gim</w:t>
            </w:r>
            <w:r w:rsidR="0031716E">
              <w:rPr>
                <w:rFonts w:ascii="Calibri" w:eastAsia="Times New Roman" w:hAnsi="Calibri" w:cs="Times New Roman"/>
                <w:color w:val="000000"/>
              </w:rPr>
              <w:t>é</w:t>
            </w:r>
            <w:r w:rsidRPr="008B19D5">
              <w:rPr>
                <w:rFonts w:ascii="Calibri" w:eastAsia="Times New Roman" w:hAnsi="Calibri" w:cs="Times New Roman"/>
                <w:color w:val="000000"/>
              </w:rPr>
              <w:t>nez; Lozano; Escudero</w:t>
            </w:r>
          </w:p>
        </w:tc>
        <w:tc>
          <w:tcPr>
            <w:tcW w:w="2126" w:type="dxa"/>
            <w:shd w:val="clear" w:color="auto" w:fill="auto"/>
            <w:noWrap/>
            <w:vAlign w:val="bottom"/>
            <w:hideMark/>
          </w:tcPr>
          <w:p w14:paraId="5FE5E38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156921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12FC40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978-84-8014-746-0</w:t>
            </w:r>
          </w:p>
        </w:tc>
      </w:tr>
      <w:tr w:rsidR="008B19D5" w:rsidRPr="008B19D5" w14:paraId="66E81DA2" w14:textId="77777777" w:rsidTr="0092057F">
        <w:trPr>
          <w:trHeight w:val="300"/>
        </w:trPr>
        <w:tc>
          <w:tcPr>
            <w:tcW w:w="703" w:type="dxa"/>
            <w:shd w:val="clear" w:color="auto" w:fill="auto"/>
            <w:noWrap/>
            <w:vAlign w:val="bottom"/>
            <w:hideMark/>
          </w:tcPr>
          <w:p w14:paraId="3F2A87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w:t>
            </w:r>
          </w:p>
        </w:tc>
        <w:tc>
          <w:tcPr>
            <w:tcW w:w="2998" w:type="dxa"/>
            <w:shd w:val="clear" w:color="auto" w:fill="auto"/>
            <w:noWrap/>
            <w:vAlign w:val="bottom"/>
            <w:hideMark/>
          </w:tcPr>
          <w:p w14:paraId="5DAA43D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Adenophora_lobophylla</w:t>
            </w:r>
          </w:p>
        </w:tc>
        <w:tc>
          <w:tcPr>
            <w:tcW w:w="3402" w:type="dxa"/>
            <w:gridSpan w:val="2"/>
            <w:shd w:val="clear" w:color="auto" w:fill="auto"/>
            <w:noWrap/>
            <w:vAlign w:val="bottom"/>
            <w:hideMark/>
          </w:tcPr>
          <w:p w14:paraId="67F91E7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Wenhui; Yuangang</w:t>
            </w:r>
          </w:p>
        </w:tc>
        <w:tc>
          <w:tcPr>
            <w:tcW w:w="2126" w:type="dxa"/>
            <w:shd w:val="clear" w:color="auto" w:fill="auto"/>
            <w:noWrap/>
            <w:vAlign w:val="bottom"/>
            <w:hideMark/>
          </w:tcPr>
          <w:p w14:paraId="5B129E2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For Res</w:t>
            </w:r>
          </w:p>
        </w:tc>
        <w:tc>
          <w:tcPr>
            <w:tcW w:w="1843" w:type="dxa"/>
            <w:shd w:val="clear" w:color="auto" w:fill="auto"/>
            <w:noWrap/>
            <w:vAlign w:val="bottom"/>
            <w:hideMark/>
          </w:tcPr>
          <w:p w14:paraId="7449758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412FEE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10.1007/BF02856444</w:t>
            </w:r>
          </w:p>
        </w:tc>
      </w:tr>
      <w:tr w:rsidR="008B19D5" w:rsidRPr="008B19D5" w14:paraId="5F77D3A4" w14:textId="77777777" w:rsidTr="0092057F">
        <w:trPr>
          <w:trHeight w:val="300"/>
        </w:trPr>
        <w:tc>
          <w:tcPr>
            <w:tcW w:w="703" w:type="dxa"/>
            <w:shd w:val="clear" w:color="auto" w:fill="auto"/>
            <w:noWrap/>
            <w:vAlign w:val="bottom"/>
            <w:hideMark/>
          </w:tcPr>
          <w:p w14:paraId="71C5CB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w:t>
            </w:r>
          </w:p>
        </w:tc>
        <w:tc>
          <w:tcPr>
            <w:tcW w:w="2998" w:type="dxa"/>
            <w:shd w:val="clear" w:color="auto" w:fill="auto"/>
            <w:noWrap/>
            <w:vAlign w:val="bottom"/>
            <w:hideMark/>
          </w:tcPr>
          <w:p w14:paraId="4C27A22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Adenophora_potaninii</w:t>
            </w:r>
          </w:p>
        </w:tc>
        <w:tc>
          <w:tcPr>
            <w:tcW w:w="3402" w:type="dxa"/>
            <w:gridSpan w:val="2"/>
            <w:shd w:val="clear" w:color="auto" w:fill="auto"/>
            <w:noWrap/>
            <w:vAlign w:val="bottom"/>
            <w:hideMark/>
          </w:tcPr>
          <w:p w14:paraId="2783AA2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Wenhui; Yuangang</w:t>
            </w:r>
          </w:p>
        </w:tc>
        <w:tc>
          <w:tcPr>
            <w:tcW w:w="2126" w:type="dxa"/>
            <w:shd w:val="clear" w:color="auto" w:fill="auto"/>
            <w:noWrap/>
            <w:vAlign w:val="bottom"/>
            <w:hideMark/>
          </w:tcPr>
          <w:p w14:paraId="0124403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For Res</w:t>
            </w:r>
          </w:p>
        </w:tc>
        <w:tc>
          <w:tcPr>
            <w:tcW w:w="1843" w:type="dxa"/>
            <w:shd w:val="clear" w:color="auto" w:fill="auto"/>
            <w:noWrap/>
            <w:vAlign w:val="bottom"/>
            <w:hideMark/>
          </w:tcPr>
          <w:p w14:paraId="66BF41F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5253448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10.1007/BF02856444</w:t>
            </w:r>
          </w:p>
        </w:tc>
      </w:tr>
      <w:tr w:rsidR="008B19D5" w:rsidRPr="008B19D5" w14:paraId="6C6C8CA0" w14:textId="77777777" w:rsidTr="0092057F">
        <w:trPr>
          <w:trHeight w:val="300"/>
        </w:trPr>
        <w:tc>
          <w:tcPr>
            <w:tcW w:w="703" w:type="dxa"/>
            <w:shd w:val="clear" w:color="auto" w:fill="auto"/>
            <w:noWrap/>
            <w:vAlign w:val="bottom"/>
            <w:hideMark/>
          </w:tcPr>
          <w:p w14:paraId="12FF1F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w:t>
            </w:r>
          </w:p>
        </w:tc>
        <w:tc>
          <w:tcPr>
            <w:tcW w:w="2998" w:type="dxa"/>
            <w:shd w:val="clear" w:color="auto" w:fill="auto"/>
            <w:noWrap/>
            <w:vAlign w:val="bottom"/>
            <w:hideMark/>
          </w:tcPr>
          <w:p w14:paraId="60574C2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Adesmia_volckmanni</w:t>
            </w:r>
          </w:p>
        </w:tc>
        <w:tc>
          <w:tcPr>
            <w:tcW w:w="3402" w:type="dxa"/>
            <w:gridSpan w:val="2"/>
            <w:shd w:val="clear" w:color="auto" w:fill="auto"/>
            <w:noWrap/>
            <w:vAlign w:val="bottom"/>
            <w:hideMark/>
          </w:tcPr>
          <w:p w14:paraId="1012505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Cipriotti; Aguiar</w:t>
            </w:r>
          </w:p>
        </w:tc>
        <w:tc>
          <w:tcPr>
            <w:tcW w:w="2126" w:type="dxa"/>
            <w:shd w:val="clear" w:color="auto" w:fill="auto"/>
            <w:noWrap/>
            <w:vAlign w:val="bottom"/>
            <w:hideMark/>
          </w:tcPr>
          <w:p w14:paraId="29A1B6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Appl Veg Sci</w:t>
            </w:r>
          </w:p>
        </w:tc>
        <w:tc>
          <w:tcPr>
            <w:tcW w:w="1843" w:type="dxa"/>
            <w:shd w:val="clear" w:color="auto" w:fill="auto"/>
            <w:noWrap/>
            <w:vAlign w:val="bottom"/>
            <w:hideMark/>
          </w:tcPr>
          <w:p w14:paraId="3BE27D7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7AF38CC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10.1111/j.1654-109X.2011.01138.x</w:t>
            </w:r>
          </w:p>
        </w:tc>
      </w:tr>
      <w:tr w:rsidR="008B19D5" w:rsidRPr="008B19D5" w14:paraId="1B0160A5" w14:textId="77777777" w:rsidTr="0092057F">
        <w:trPr>
          <w:trHeight w:val="300"/>
        </w:trPr>
        <w:tc>
          <w:tcPr>
            <w:tcW w:w="703" w:type="dxa"/>
            <w:shd w:val="clear" w:color="auto" w:fill="auto"/>
            <w:noWrap/>
            <w:vAlign w:val="bottom"/>
            <w:hideMark/>
          </w:tcPr>
          <w:p w14:paraId="1B5BCA5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w:t>
            </w:r>
          </w:p>
        </w:tc>
        <w:tc>
          <w:tcPr>
            <w:tcW w:w="2998" w:type="dxa"/>
            <w:shd w:val="clear" w:color="auto" w:fill="auto"/>
            <w:noWrap/>
            <w:vAlign w:val="bottom"/>
            <w:hideMark/>
          </w:tcPr>
          <w:p w14:paraId="2B6E3AF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Aechmea_magdalenae</w:t>
            </w:r>
          </w:p>
        </w:tc>
        <w:tc>
          <w:tcPr>
            <w:tcW w:w="3402" w:type="dxa"/>
            <w:gridSpan w:val="2"/>
            <w:shd w:val="clear" w:color="auto" w:fill="auto"/>
            <w:noWrap/>
            <w:vAlign w:val="bottom"/>
            <w:hideMark/>
          </w:tcPr>
          <w:p w14:paraId="3ED88A3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Ticktin; Nantel</w:t>
            </w:r>
          </w:p>
        </w:tc>
        <w:tc>
          <w:tcPr>
            <w:tcW w:w="2126" w:type="dxa"/>
            <w:shd w:val="clear" w:color="auto" w:fill="auto"/>
            <w:noWrap/>
            <w:vAlign w:val="bottom"/>
            <w:hideMark/>
          </w:tcPr>
          <w:p w14:paraId="143A54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1CCFCA7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6A96171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10.1016/j.biocon.2004.03.019</w:t>
            </w:r>
          </w:p>
        </w:tc>
      </w:tr>
      <w:tr w:rsidR="008B19D5" w:rsidRPr="008B19D5" w14:paraId="10232331" w14:textId="77777777" w:rsidTr="0092057F">
        <w:trPr>
          <w:trHeight w:val="300"/>
        </w:trPr>
        <w:tc>
          <w:tcPr>
            <w:tcW w:w="703" w:type="dxa"/>
            <w:shd w:val="clear" w:color="auto" w:fill="auto"/>
            <w:noWrap/>
            <w:vAlign w:val="bottom"/>
            <w:hideMark/>
          </w:tcPr>
          <w:p w14:paraId="1EE55AC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w:t>
            </w:r>
          </w:p>
        </w:tc>
        <w:tc>
          <w:tcPr>
            <w:tcW w:w="2998" w:type="dxa"/>
            <w:shd w:val="clear" w:color="auto" w:fill="auto"/>
            <w:noWrap/>
            <w:vAlign w:val="bottom"/>
            <w:hideMark/>
          </w:tcPr>
          <w:p w14:paraId="5FD77C8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Aechmea_nudicaulis</w:t>
            </w:r>
          </w:p>
        </w:tc>
        <w:tc>
          <w:tcPr>
            <w:tcW w:w="3402" w:type="dxa"/>
            <w:gridSpan w:val="2"/>
            <w:shd w:val="clear" w:color="auto" w:fill="auto"/>
            <w:noWrap/>
            <w:vAlign w:val="bottom"/>
            <w:hideMark/>
          </w:tcPr>
          <w:p w14:paraId="68D0F56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Sampaio; Pico; Scarano</w:t>
            </w:r>
          </w:p>
        </w:tc>
        <w:tc>
          <w:tcPr>
            <w:tcW w:w="2126" w:type="dxa"/>
            <w:shd w:val="clear" w:color="auto" w:fill="auto"/>
            <w:noWrap/>
            <w:vAlign w:val="bottom"/>
            <w:hideMark/>
          </w:tcPr>
          <w:p w14:paraId="33641AC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22644F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D53BA6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10.3732/ajb.92.4.674</w:t>
            </w:r>
          </w:p>
        </w:tc>
      </w:tr>
      <w:tr w:rsidR="008B19D5" w:rsidRPr="008B19D5" w14:paraId="1752BE28" w14:textId="77777777" w:rsidTr="0092057F">
        <w:trPr>
          <w:trHeight w:val="300"/>
        </w:trPr>
        <w:tc>
          <w:tcPr>
            <w:tcW w:w="703" w:type="dxa"/>
            <w:shd w:val="clear" w:color="auto" w:fill="auto"/>
            <w:noWrap/>
            <w:vAlign w:val="bottom"/>
            <w:hideMark/>
          </w:tcPr>
          <w:p w14:paraId="2F09C89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w:t>
            </w:r>
          </w:p>
        </w:tc>
        <w:tc>
          <w:tcPr>
            <w:tcW w:w="2998" w:type="dxa"/>
            <w:shd w:val="clear" w:color="auto" w:fill="auto"/>
            <w:noWrap/>
            <w:vAlign w:val="bottom"/>
            <w:hideMark/>
          </w:tcPr>
          <w:p w14:paraId="256064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Aeschynomene_virginica</w:t>
            </w:r>
          </w:p>
        </w:tc>
        <w:tc>
          <w:tcPr>
            <w:tcW w:w="3402" w:type="dxa"/>
            <w:gridSpan w:val="2"/>
            <w:shd w:val="clear" w:color="auto" w:fill="auto"/>
            <w:noWrap/>
            <w:vAlign w:val="bottom"/>
            <w:hideMark/>
          </w:tcPr>
          <w:p w14:paraId="7E0040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Griffith; Forseth</w:t>
            </w:r>
          </w:p>
        </w:tc>
        <w:tc>
          <w:tcPr>
            <w:tcW w:w="2126" w:type="dxa"/>
            <w:shd w:val="clear" w:color="auto" w:fill="auto"/>
            <w:noWrap/>
            <w:vAlign w:val="bottom"/>
            <w:hideMark/>
          </w:tcPr>
          <w:p w14:paraId="6AB4D00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359D26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8E0E8E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10.1890/02-5219</w:t>
            </w:r>
          </w:p>
        </w:tc>
      </w:tr>
      <w:tr w:rsidR="008B19D5" w:rsidRPr="008B19D5" w14:paraId="027778B2" w14:textId="77777777" w:rsidTr="0092057F">
        <w:trPr>
          <w:trHeight w:val="300"/>
        </w:trPr>
        <w:tc>
          <w:tcPr>
            <w:tcW w:w="703" w:type="dxa"/>
            <w:shd w:val="clear" w:color="auto" w:fill="auto"/>
            <w:noWrap/>
            <w:vAlign w:val="bottom"/>
            <w:hideMark/>
          </w:tcPr>
          <w:p w14:paraId="5C55C3C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w:t>
            </w:r>
          </w:p>
        </w:tc>
        <w:tc>
          <w:tcPr>
            <w:tcW w:w="2998" w:type="dxa"/>
            <w:shd w:val="clear" w:color="auto" w:fill="auto"/>
            <w:noWrap/>
            <w:vAlign w:val="bottom"/>
            <w:hideMark/>
          </w:tcPr>
          <w:p w14:paraId="6144421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Aesculus_turbinata</w:t>
            </w:r>
          </w:p>
        </w:tc>
        <w:tc>
          <w:tcPr>
            <w:tcW w:w="3402" w:type="dxa"/>
            <w:gridSpan w:val="2"/>
            <w:shd w:val="clear" w:color="auto" w:fill="auto"/>
            <w:noWrap/>
            <w:vAlign w:val="bottom"/>
            <w:hideMark/>
          </w:tcPr>
          <w:p w14:paraId="12A871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Kaneko; Takada; Kawano</w:t>
            </w:r>
          </w:p>
        </w:tc>
        <w:tc>
          <w:tcPr>
            <w:tcW w:w="2126" w:type="dxa"/>
            <w:shd w:val="clear" w:color="auto" w:fill="auto"/>
            <w:noWrap/>
            <w:vAlign w:val="bottom"/>
            <w:hideMark/>
          </w:tcPr>
          <w:p w14:paraId="630E93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413C6B4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45EBCF2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10.1046/j.1442-1984.1999.00007.x</w:t>
            </w:r>
          </w:p>
        </w:tc>
      </w:tr>
      <w:tr w:rsidR="008B19D5" w:rsidRPr="008B19D5" w14:paraId="77FA52FD" w14:textId="77777777" w:rsidTr="0092057F">
        <w:trPr>
          <w:trHeight w:val="300"/>
        </w:trPr>
        <w:tc>
          <w:tcPr>
            <w:tcW w:w="703" w:type="dxa"/>
            <w:shd w:val="clear" w:color="auto" w:fill="auto"/>
            <w:noWrap/>
            <w:vAlign w:val="bottom"/>
            <w:hideMark/>
          </w:tcPr>
          <w:p w14:paraId="3C5DF07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w:t>
            </w:r>
          </w:p>
        </w:tc>
        <w:tc>
          <w:tcPr>
            <w:tcW w:w="2998" w:type="dxa"/>
            <w:shd w:val="clear" w:color="auto" w:fill="auto"/>
            <w:noWrap/>
            <w:vAlign w:val="bottom"/>
            <w:hideMark/>
          </w:tcPr>
          <w:p w14:paraId="7AE01BF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Agave_marmorata</w:t>
            </w:r>
          </w:p>
        </w:tc>
        <w:tc>
          <w:tcPr>
            <w:tcW w:w="3402" w:type="dxa"/>
            <w:gridSpan w:val="2"/>
            <w:shd w:val="clear" w:color="auto" w:fill="auto"/>
            <w:noWrap/>
            <w:vAlign w:val="bottom"/>
            <w:hideMark/>
          </w:tcPr>
          <w:p w14:paraId="029CDB4D" w14:textId="7C749BA1" w:rsidR="008B19D5" w:rsidRPr="008B19D5" w:rsidRDefault="008B19D5" w:rsidP="0031716E">
            <w:pPr>
              <w:rPr>
                <w:rFonts w:ascii="Calibri" w:eastAsia="Times New Roman" w:hAnsi="Calibri" w:cs="Times New Roman"/>
                <w:color w:val="000000"/>
              </w:rPr>
            </w:pPr>
            <w:r w:rsidRPr="008B19D5">
              <w:rPr>
                <w:rFonts w:ascii="Calibri" w:eastAsia="Times New Roman" w:hAnsi="Calibri" w:cs="Times New Roman"/>
                <w:color w:val="000000"/>
              </w:rPr>
              <w:t>Jim</w:t>
            </w:r>
            <w:r w:rsidR="0031716E" w:rsidRPr="00FA5178">
              <w:rPr>
                <w:bCs/>
              </w:rPr>
              <w:t>é</w:t>
            </w:r>
            <w:r w:rsidRPr="008B19D5">
              <w:rPr>
                <w:rFonts w:ascii="Calibri" w:eastAsia="Times New Roman" w:hAnsi="Calibri" w:cs="Times New Roman"/>
                <w:color w:val="000000"/>
              </w:rPr>
              <w:t>nez-Vald</w:t>
            </w:r>
            <w:r w:rsidR="0031716E" w:rsidRPr="00FA5178">
              <w:rPr>
                <w:bCs/>
              </w:rPr>
              <w:t>é</w:t>
            </w:r>
            <w:r w:rsidRPr="008B19D5">
              <w:rPr>
                <w:rFonts w:ascii="Calibri" w:eastAsia="Times New Roman" w:hAnsi="Calibri" w:cs="Times New Roman"/>
                <w:color w:val="000000"/>
              </w:rPr>
              <w:t>s; God</w:t>
            </w:r>
            <w:r w:rsidR="0031716E">
              <w:rPr>
                <w:rFonts w:ascii="Calibri" w:eastAsia="Times New Roman" w:hAnsi="Calibri" w:cs="Times New Roman"/>
                <w:color w:val="000000"/>
              </w:rPr>
              <w:t>í</w:t>
            </w:r>
            <w:r w:rsidRPr="008B19D5">
              <w:rPr>
                <w:rFonts w:ascii="Calibri" w:eastAsia="Times New Roman" w:hAnsi="Calibri" w:cs="Times New Roman"/>
                <w:color w:val="000000"/>
              </w:rPr>
              <w:t>nez-Alvarez; Caballero; Lira</w:t>
            </w:r>
          </w:p>
        </w:tc>
        <w:tc>
          <w:tcPr>
            <w:tcW w:w="2126" w:type="dxa"/>
            <w:shd w:val="clear" w:color="auto" w:fill="auto"/>
            <w:noWrap/>
            <w:vAlign w:val="bottom"/>
            <w:hideMark/>
          </w:tcPr>
          <w:p w14:paraId="5695B81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Econ Bot</w:t>
            </w:r>
          </w:p>
        </w:tc>
        <w:tc>
          <w:tcPr>
            <w:tcW w:w="1843" w:type="dxa"/>
            <w:shd w:val="clear" w:color="auto" w:fill="auto"/>
            <w:noWrap/>
            <w:vAlign w:val="bottom"/>
            <w:hideMark/>
          </w:tcPr>
          <w:p w14:paraId="48C34C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075F8EE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10.1007/s12231-010-9117-0</w:t>
            </w:r>
          </w:p>
        </w:tc>
      </w:tr>
      <w:tr w:rsidR="008B19D5" w:rsidRPr="008B19D5" w14:paraId="4C12D714" w14:textId="77777777" w:rsidTr="0092057F">
        <w:trPr>
          <w:trHeight w:val="300"/>
        </w:trPr>
        <w:tc>
          <w:tcPr>
            <w:tcW w:w="703" w:type="dxa"/>
            <w:shd w:val="clear" w:color="auto" w:fill="auto"/>
            <w:noWrap/>
            <w:vAlign w:val="bottom"/>
            <w:hideMark/>
          </w:tcPr>
          <w:p w14:paraId="594EA5A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w:t>
            </w:r>
          </w:p>
        </w:tc>
        <w:tc>
          <w:tcPr>
            <w:tcW w:w="2998" w:type="dxa"/>
            <w:shd w:val="clear" w:color="auto" w:fill="auto"/>
            <w:noWrap/>
            <w:vAlign w:val="bottom"/>
            <w:hideMark/>
          </w:tcPr>
          <w:p w14:paraId="3935C75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Agrimonia_eupatoria</w:t>
            </w:r>
          </w:p>
        </w:tc>
        <w:tc>
          <w:tcPr>
            <w:tcW w:w="3402" w:type="dxa"/>
            <w:gridSpan w:val="2"/>
            <w:shd w:val="clear" w:color="auto" w:fill="auto"/>
            <w:noWrap/>
            <w:vAlign w:val="bottom"/>
            <w:hideMark/>
          </w:tcPr>
          <w:p w14:paraId="5F2C4B7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Kiviniemi</w:t>
            </w:r>
          </w:p>
        </w:tc>
        <w:tc>
          <w:tcPr>
            <w:tcW w:w="2126" w:type="dxa"/>
            <w:shd w:val="clear" w:color="auto" w:fill="auto"/>
            <w:noWrap/>
            <w:vAlign w:val="bottom"/>
            <w:hideMark/>
          </w:tcPr>
          <w:p w14:paraId="4158C4D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0583479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185D3DA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2C64D9B" w14:textId="77777777" w:rsidTr="0092057F">
        <w:trPr>
          <w:trHeight w:val="300"/>
        </w:trPr>
        <w:tc>
          <w:tcPr>
            <w:tcW w:w="703" w:type="dxa"/>
            <w:shd w:val="clear" w:color="auto" w:fill="auto"/>
            <w:noWrap/>
            <w:vAlign w:val="bottom"/>
            <w:hideMark/>
          </w:tcPr>
          <w:p w14:paraId="09D208F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w:t>
            </w:r>
          </w:p>
        </w:tc>
        <w:tc>
          <w:tcPr>
            <w:tcW w:w="2998" w:type="dxa"/>
            <w:shd w:val="clear" w:color="auto" w:fill="auto"/>
            <w:noWrap/>
            <w:vAlign w:val="bottom"/>
            <w:hideMark/>
          </w:tcPr>
          <w:p w14:paraId="59AD9D8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Agropyron_cristatum</w:t>
            </w:r>
          </w:p>
        </w:tc>
        <w:tc>
          <w:tcPr>
            <w:tcW w:w="3402" w:type="dxa"/>
            <w:gridSpan w:val="2"/>
            <w:shd w:val="clear" w:color="auto" w:fill="auto"/>
            <w:noWrap/>
            <w:vAlign w:val="bottom"/>
            <w:hideMark/>
          </w:tcPr>
          <w:p w14:paraId="748122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Hansen; Wilson</w:t>
            </w:r>
          </w:p>
        </w:tc>
        <w:tc>
          <w:tcPr>
            <w:tcW w:w="2126" w:type="dxa"/>
            <w:shd w:val="clear" w:color="auto" w:fill="auto"/>
            <w:noWrap/>
            <w:vAlign w:val="bottom"/>
            <w:hideMark/>
          </w:tcPr>
          <w:p w14:paraId="191C308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697D567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086B2DB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10.1111/j.1365-2664.2006.01145.x</w:t>
            </w:r>
          </w:p>
        </w:tc>
      </w:tr>
      <w:tr w:rsidR="008B19D5" w:rsidRPr="008B19D5" w14:paraId="2BBDB846" w14:textId="77777777" w:rsidTr="0092057F">
        <w:trPr>
          <w:trHeight w:val="300"/>
        </w:trPr>
        <w:tc>
          <w:tcPr>
            <w:tcW w:w="703" w:type="dxa"/>
            <w:shd w:val="clear" w:color="auto" w:fill="auto"/>
            <w:noWrap/>
            <w:vAlign w:val="bottom"/>
            <w:hideMark/>
          </w:tcPr>
          <w:p w14:paraId="5C9BF1A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w:t>
            </w:r>
          </w:p>
        </w:tc>
        <w:tc>
          <w:tcPr>
            <w:tcW w:w="2998" w:type="dxa"/>
            <w:shd w:val="clear" w:color="auto" w:fill="auto"/>
            <w:noWrap/>
            <w:vAlign w:val="bottom"/>
            <w:hideMark/>
          </w:tcPr>
          <w:p w14:paraId="65924BF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Ailanthus_altissima</w:t>
            </w:r>
          </w:p>
        </w:tc>
        <w:tc>
          <w:tcPr>
            <w:tcW w:w="3402" w:type="dxa"/>
            <w:gridSpan w:val="2"/>
            <w:shd w:val="clear" w:color="auto" w:fill="auto"/>
            <w:noWrap/>
            <w:vAlign w:val="bottom"/>
            <w:hideMark/>
          </w:tcPr>
          <w:p w14:paraId="38781FD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736A32E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C3094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7EB61E8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00AB7F9E" w14:textId="77777777" w:rsidTr="0092057F">
        <w:trPr>
          <w:trHeight w:val="300"/>
        </w:trPr>
        <w:tc>
          <w:tcPr>
            <w:tcW w:w="703" w:type="dxa"/>
            <w:shd w:val="clear" w:color="auto" w:fill="auto"/>
            <w:noWrap/>
            <w:vAlign w:val="bottom"/>
            <w:hideMark/>
          </w:tcPr>
          <w:p w14:paraId="285314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w:t>
            </w:r>
          </w:p>
        </w:tc>
        <w:tc>
          <w:tcPr>
            <w:tcW w:w="2998" w:type="dxa"/>
            <w:shd w:val="clear" w:color="auto" w:fill="auto"/>
            <w:noWrap/>
            <w:vAlign w:val="bottom"/>
            <w:hideMark/>
          </w:tcPr>
          <w:p w14:paraId="1655694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Ailanthus_altissima_2</w:t>
            </w:r>
          </w:p>
        </w:tc>
        <w:tc>
          <w:tcPr>
            <w:tcW w:w="3402" w:type="dxa"/>
            <w:gridSpan w:val="2"/>
            <w:shd w:val="clear" w:color="auto" w:fill="auto"/>
            <w:noWrap/>
            <w:vAlign w:val="bottom"/>
            <w:hideMark/>
          </w:tcPr>
          <w:p w14:paraId="65B4018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 White; Prudhomme; Tansey; Perea; Hooftman</w:t>
            </w:r>
          </w:p>
        </w:tc>
        <w:tc>
          <w:tcPr>
            <w:tcW w:w="2126" w:type="dxa"/>
            <w:shd w:val="clear" w:color="auto" w:fill="auto"/>
            <w:noWrap/>
            <w:vAlign w:val="bottom"/>
            <w:hideMark/>
          </w:tcPr>
          <w:p w14:paraId="45ABC89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A3A872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625F64D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10.1111/j.1365-2745.2011.01910.x</w:t>
            </w:r>
          </w:p>
        </w:tc>
      </w:tr>
      <w:tr w:rsidR="008B19D5" w:rsidRPr="008B19D5" w14:paraId="7A708217" w14:textId="77777777" w:rsidTr="0092057F">
        <w:trPr>
          <w:trHeight w:val="300"/>
        </w:trPr>
        <w:tc>
          <w:tcPr>
            <w:tcW w:w="703" w:type="dxa"/>
            <w:shd w:val="clear" w:color="auto" w:fill="auto"/>
            <w:noWrap/>
            <w:vAlign w:val="bottom"/>
            <w:hideMark/>
          </w:tcPr>
          <w:p w14:paraId="4E4B942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w:t>
            </w:r>
          </w:p>
        </w:tc>
        <w:tc>
          <w:tcPr>
            <w:tcW w:w="2998" w:type="dxa"/>
            <w:shd w:val="clear" w:color="auto" w:fill="auto"/>
            <w:noWrap/>
            <w:vAlign w:val="bottom"/>
            <w:hideMark/>
          </w:tcPr>
          <w:p w14:paraId="447EBDF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Alaria _nana</w:t>
            </w:r>
          </w:p>
        </w:tc>
        <w:tc>
          <w:tcPr>
            <w:tcW w:w="3402" w:type="dxa"/>
            <w:gridSpan w:val="2"/>
            <w:shd w:val="clear" w:color="auto" w:fill="auto"/>
            <w:noWrap/>
            <w:vAlign w:val="bottom"/>
            <w:hideMark/>
          </w:tcPr>
          <w:p w14:paraId="4D4B457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Pfister; Wang</w:t>
            </w:r>
          </w:p>
        </w:tc>
        <w:tc>
          <w:tcPr>
            <w:tcW w:w="2126" w:type="dxa"/>
            <w:shd w:val="clear" w:color="auto" w:fill="auto"/>
            <w:noWrap/>
            <w:vAlign w:val="bottom"/>
            <w:hideMark/>
          </w:tcPr>
          <w:p w14:paraId="5BB5973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6075F0E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27A8311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10.1890/04-1952</w:t>
            </w:r>
          </w:p>
        </w:tc>
      </w:tr>
      <w:tr w:rsidR="008B19D5" w:rsidRPr="008B19D5" w14:paraId="14B5488F" w14:textId="77777777" w:rsidTr="0092057F">
        <w:trPr>
          <w:trHeight w:val="300"/>
        </w:trPr>
        <w:tc>
          <w:tcPr>
            <w:tcW w:w="703" w:type="dxa"/>
            <w:shd w:val="clear" w:color="auto" w:fill="auto"/>
            <w:noWrap/>
            <w:vAlign w:val="bottom"/>
            <w:hideMark/>
          </w:tcPr>
          <w:p w14:paraId="493BAF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w:t>
            </w:r>
          </w:p>
        </w:tc>
        <w:tc>
          <w:tcPr>
            <w:tcW w:w="2998" w:type="dxa"/>
            <w:shd w:val="clear" w:color="auto" w:fill="auto"/>
            <w:noWrap/>
            <w:vAlign w:val="bottom"/>
            <w:hideMark/>
          </w:tcPr>
          <w:p w14:paraId="11D3563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Alliaria_petiolata</w:t>
            </w:r>
          </w:p>
        </w:tc>
        <w:tc>
          <w:tcPr>
            <w:tcW w:w="3402" w:type="dxa"/>
            <w:gridSpan w:val="2"/>
            <w:shd w:val="clear" w:color="auto" w:fill="auto"/>
            <w:noWrap/>
            <w:vAlign w:val="bottom"/>
            <w:hideMark/>
          </w:tcPr>
          <w:p w14:paraId="739F253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Meekins; McCarthy</w:t>
            </w:r>
          </w:p>
        </w:tc>
        <w:tc>
          <w:tcPr>
            <w:tcW w:w="2126" w:type="dxa"/>
            <w:shd w:val="clear" w:color="auto" w:fill="auto"/>
            <w:noWrap/>
            <w:vAlign w:val="bottom"/>
            <w:hideMark/>
          </w:tcPr>
          <w:p w14:paraId="3B629EE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Mid Nat</w:t>
            </w:r>
          </w:p>
        </w:tc>
        <w:tc>
          <w:tcPr>
            <w:tcW w:w="1843" w:type="dxa"/>
            <w:shd w:val="clear" w:color="auto" w:fill="auto"/>
            <w:noWrap/>
            <w:vAlign w:val="bottom"/>
            <w:hideMark/>
          </w:tcPr>
          <w:p w14:paraId="517685C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4AF784F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10.1674/0003-0031(2002)147[0256:EOPDOT]2.0.CO;2</w:t>
            </w:r>
          </w:p>
        </w:tc>
      </w:tr>
      <w:tr w:rsidR="008B19D5" w:rsidRPr="008B19D5" w14:paraId="515414C8" w14:textId="77777777" w:rsidTr="0092057F">
        <w:trPr>
          <w:trHeight w:val="300"/>
        </w:trPr>
        <w:tc>
          <w:tcPr>
            <w:tcW w:w="703" w:type="dxa"/>
            <w:shd w:val="clear" w:color="auto" w:fill="auto"/>
            <w:noWrap/>
            <w:vAlign w:val="bottom"/>
            <w:hideMark/>
          </w:tcPr>
          <w:p w14:paraId="09AD525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w:t>
            </w:r>
          </w:p>
        </w:tc>
        <w:tc>
          <w:tcPr>
            <w:tcW w:w="6400" w:type="dxa"/>
            <w:gridSpan w:val="3"/>
            <w:shd w:val="clear" w:color="auto" w:fill="auto"/>
            <w:noWrap/>
            <w:vAlign w:val="bottom"/>
            <w:hideMark/>
          </w:tcPr>
          <w:p w14:paraId="593CBCE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Alliaria_petiolata_2</w:t>
            </w:r>
          </w:p>
        </w:tc>
        <w:tc>
          <w:tcPr>
            <w:tcW w:w="2126" w:type="dxa"/>
            <w:shd w:val="clear" w:color="auto" w:fill="auto"/>
            <w:noWrap/>
            <w:vAlign w:val="bottom"/>
            <w:hideMark/>
          </w:tcPr>
          <w:p w14:paraId="0A26E573" w14:textId="77777777" w:rsidR="008B19D5" w:rsidRPr="0092057F" w:rsidRDefault="008B19D5" w:rsidP="008B19D5">
            <w:pPr>
              <w:rPr>
                <w:rFonts w:ascii="Calibri" w:eastAsia="Times New Roman" w:hAnsi="Calibri" w:cs="Times New Roman"/>
                <w:i/>
                <w:color w:val="000000"/>
              </w:rPr>
            </w:pPr>
          </w:p>
        </w:tc>
        <w:tc>
          <w:tcPr>
            <w:tcW w:w="1843" w:type="dxa"/>
            <w:shd w:val="clear" w:color="auto" w:fill="auto"/>
            <w:noWrap/>
            <w:vAlign w:val="bottom"/>
            <w:hideMark/>
          </w:tcPr>
          <w:p w14:paraId="113D1AD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w:t>
            </w:r>
          </w:p>
        </w:tc>
        <w:tc>
          <w:tcPr>
            <w:tcW w:w="3478" w:type="dxa"/>
            <w:shd w:val="clear" w:color="auto" w:fill="auto"/>
            <w:noWrap/>
            <w:vAlign w:val="bottom"/>
            <w:hideMark/>
          </w:tcPr>
          <w:p w14:paraId="703C389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5EECA35" w14:textId="77777777" w:rsidTr="0092057F">
        <w:trPr>
          <w:trHeight w:val="300"/>
        </w:trPr>
        <w:tc>
          <w:tcPr>
            <w:tcW w:w="703" w:type="dxa"/>
            <w:shd w:val="clear" w:color="auto" w:fill="auto"/>
            <w:noWrap/>
            <w:vAlign w:val="bottom"/>
            <w:hideMark/>
          </w:tcPr>
          <w:p w14:paraId="21AE165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w:t>
            </w:r>
          </w:p>
        </w:tc>
        <w:tc>
          <w:tcPr>
            <w:tcW w:w="3751" w:type="dxa"/>
            <w:gridSpan w:val="2"/>
            <w:shd w:val="clear" w:color="auto" w:fill="auto"/>
            <w:noWrap/>
            <w:vAlign w:val="bottom"/>
            <w:hideMark/>
          </w:tcPr>
          <w:p w14:paraId="2E9C181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Alliaria_petiolata_3</w:t>
            </w:r>
          </w:p>
        </w:tc>
        <w:tc>
          <w:tcPr>
            <w:tcW w:w="2649" w:type="dxa"/>
            <w:shd w:val="clear" w:color="auto" w:fill="auto"/>
            <w:noWrap/>
            <w:vAlign w:val="bottom"/>
            <w:hideMark/>
          </w:tcPr>
          <w:p w14:paraId="355425C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783B43A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4A016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5C9186D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7A2524B8" w14:textId="77777777" w:rsidTr="0092057F">
        <w:trPr>
          <w:trHeight w:val="300"/>
        </w:trPr>
        <w:tc>
          <w:tcPr>
            <w:tcW w:w="703" w:type="dxa"/>
            <w:shd w:val="clear" w:color="auto" w:fill="auto"/>
            <w:noWrap/>
            <w:vAlign w:val="bottom"/>
            <w:hideMark/>
          </w:tcPr>
          <w:p w14:paraId="44D046D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w:t>
            </w:r>
          </w:p>
        </w:tc>
        <w:tc>
          <w:tcPr>
            <w:tcW w:w="3751" w:type="dxa"/>
            <w:gridSpan w:val="2"/>
            <w:shd w:val="clear" w:color="auto" w:fill="auto"/>
            <w:noWrap/>
            <w:vAlign w:val="bottom"/>
            <w:hideMark/>
          </w:tcPr>
          <w:p w14:paraId="053B96E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Alliaria_petiolata_4</w:t>
            </w:r>
          </w:p>
        </w:tc>
        <w:tc>
          <w:tcPr>
            <w:tcW w:w="2649" w:type="dxa"/>
            <w:shd w:val="clear" w:color="auto" w:fill="auto"/>
            <w:noWrap/>
            <w:vAlign w:val="bottom"/>
            <w:hideMark/>
          </w:tcPr>
          <w:p w14:paraId="5A18F71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Evans; Davis; Raghu; Ragavendran; Landis; Schemske</w:t>
            </w:r>
          </w:p>
        </w:tc>
        <w:tc>
          <w:tcPr>
            <w:tcW w:w="2126" w:type="dxa"/>
            <w:shd w:val="clear" w:color="auto" w:fill="auto"/>
            <w:noWrap/>
            <w:vAlign w:val="bottom"/>
            <w:hideMark/>
          </w:tcPr>
          <w:p w14:paraId="0ACCA2D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678F2E3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7AED3C0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10.1890/11-1291.1</w:t>
            </w:r>
          </w:p>
        </w:tc>
      </w:tr>
      <w:tr w:rsidR="008B19D5" w:rsidRPr="008B19D5" w14:paraId="4E8BB088" w14:textId="77777777" w:rsidTr="0092057F">
        <w:trPr>
          <w:trHeight w:val="300"/>
        </w:trPr>
        <w:tc>
          <w:tcPr>
            <w:tcW w:w="703" w:type="dxa"/>
            <w:shd w:val="clear" w:color="auto" w:fill="auto"/>
            <w:noWrap/>
            <w:vAlign w:val="bottom"/>
            <w:hideMark/>
          </w:tcPr>
          <w:p w14:paraId="7DFEA5F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w:t>
            </w:r>
          </w:p>
        </w:tc>
        <w:tc>
          <w:tcPr>
            <w:tcW w:w="3751" w:type="dxa"/>
            <w:gridSpan w:val="2"/>
            <w:shd w:val="clear" w:color="auto" w:fill="auto"/>
            <w:noWrap/>
            <w:vAlign w:val="bottom"/>
            <w:hideMark/>
          </w:tcPr>
          <w:p w14:paraId="2D330AE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Allium_monanthum</w:t>
            </w:r>
          </w:p>
        </w:tc>
        <w:tc>
          <w:tcPr>
            <w:tcW w:w="2649" w:type="dxa"/>
            <w:shd w:val="clear" w:color="auto" w:fill="auto"/>
            <w:noWrap/>
            <w:vAlign w:val="bottom"/>
            <w:hideMark/>
          </w:tcPr>
          <w:p w14:paraId="1A36A6C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3DA8C5C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EB776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2F46E9F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871F662" w14:textId="77777777" w:rsidTr="0092057F">
        <w:trPr>
          <w:trHeight w:val="300"/>
        </w:trPr>
        <w:tc>
          <w:tcPr>
            <w:tcW w:w="703" w:type="dxa"/>
            <w:shd w:val="clear" w:color="auto" w:fill="auto"/>
            <w:noWrap/>
            <w:vAlign w:val="bottom"/>
            <w:hideMark/>
          </w:tcPr>
          <w:p w14:paraId="6000238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w:t>
            </w:r>
          </w:p>
        </w:tc>
        <w:tc>
          <w:tcPr>
            <w:tcW w:w="3751" w:type="dxa"/>
            <w:gridSpan w:val="2"/>
            <w:shd w:val="clear" w:color="auto" w:fill="auto"/>
            <w:noWrap/>
            <w:vAlign w:val="bottom"/>
            <w:hideMark/>
          </w:tcPr>
          <w:p w14:paraId="005FCEE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Allium_monanthum_2</w:t>
            </w:r>
          </w:p>
        </w:tc>
        <w:tc>
          <w:tcPr>
            <w:tcW w:w="2649" w:type="dxa"/>
            <w:shd w:val="clear" w:color="auto" w:fill="auto"/>
            <w:noWrap/>
            <w:vAlign w:val="bottom"/>
            <w:hideMark/>
          </w:tcPr>
          <w:p w14:paraId="7690699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1D3006F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56875D9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221E1E0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355888E0" w14:textId="77777777" w:rsidTr="0092057F">
        <w:trPr>
          <w:trHeight w:val="300"/>
        </w:trPr>
        <w:tc>
          <w:tcPr>
            <w:tcW w:w="703" w:type="dxa"/>
            <w:shd w:val="clear" w:color="auto" w:fill="auto"/>
            <w:noWrap/>
            <w:vAlign w:val="bottom"/>
            <w:hideMark/>
          </w:tcPr>
          <w:p w14:paraId="47060E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w:t>
            </w:r>
          </w:p>
        </w:tc>
        <w:tc>
          <w:tcPr>
            <w:tcW w:w="3751" w:type="dxa"/>
            <w:gridSpan w:val="2"/>
            <w:shd w:val="clear" w:color="auto" w:fill="auto"/>
            <w:noWrap/>
            <w:vAlign w:val="bottom"/>
            <w:hideMark/>
          </w:tcPr>
          <w:p w14:paraId="4E6C083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Allium_sativum</w:t>
            </w:r>
          </w:p>
        </w:tc>
        <w:tc>
          <w:tcPr>
            <w:tcW w:w="2649" w:type="dxa"/>
            <w:shd w:val="clear" w:color="auto" w:fill="auto"/>
            <w:noWrap/>
            <w:vAlign w:val="bottom"/>
            <w:hideMark/>
          </w:tcPr>
          <w:p w14:paraId="2184C62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7DB2B6A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C15575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69C4936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0318A54C" w14:textId="77777777" w:rsidTr="0092057F">
        <w:trPr>
          <w:trHeight w:val="300"/>
        </w:trPr>
        <w:tc>
          <w:tcPr>
            <w:tcW w:w="703" w:type="dxa"/>
            <w:shd w:val="clear" w:color="auto" w:fill="auto"/>
            <w:noWrap/>
            <w:vAlign w:val="bottom"/>
            <w:hideMark/>
          </w:tcPr>
          <w:p w14:paraId="2087CFC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w:t>
            </w:r>
          </w:p>
        </w:tc>
        <w:tc>
          <w:tcPr>
            <w:tcW w:w="3751" w:type="dxa"/>
            <w:gridSpan w:val="2"/>
            <w:shd w:val="clear" w:color="auto" w:fill="auto"/>
            <w:noWrap/>
            <w:vAlign w:val="bottom"/>
            <w:hideMark/>
          </w:tcPr>
          <w:p w14:paraId="153A7C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Allium_tricoccum</w:t>
            </w:r>
          </w:p>
        </w:tc>
        <w:tc>
          <w:tcPr>
            <w:tcW w:w="2649" w:type="dxa"/>
            <w:shd w:val="clear" w:color="auto" w:fill="auto"/>
            <w:noWrap/>
            <w:vAlign w:val="bottom"/>
            <w:hideMark/>
          </w:tcPr>
          <w:p w14:paraId="7FCAF71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Nault; Gagnon</w:t>
            </w:r>
          </w:p>
        </w:tc>
        <w:tc>
          <w:tcPr>
            <w:tcW w:w="2126" w:type="dxa"/>
            <w:shd w:val="clear" w:color="auto" w:fill="auto"/>
            <w:noWrap/>
            <w:vAlign w:val="bottom"/>
            <w:hideMark/>
          </w:tcPr>
          <w:p w14:paraId="2875EA5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EAC2CC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3E3E9CF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10.2307/2261228</w:t>
            </w:r>
          </w:p>
        </w:tc>
      </w:tr>
      <w:tr w:rsidR="008B19D5" w:rsidRPr="008B19D5" w14:paraId="47F1B836" w14:textId="77777777" w:rsidTr="0092057F">
        <w:trPr>
          <w:trHeight w:val="300"/>
        </w:trPr>
        <w:tc>
          <w:tcPr>
            <w:tcW w:w="703" w:type="dxa"/>
            <w:shd w:val="clear" w:color="auto" w:fill="auto"/>
            <w:noWrap/>
            <w:vAlign w:val="bottom"/>
            <w:hideMark/>
          </w:tcPr>
          <w:p w14:paraId="638A07D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w:t>
            </w:r>
          </w:p>
        </w:tc>
        <w:tc>
          <w:tcPr>
            <w:tcW w:w="3751" w:type="dxa"/>
            <w:gridSpan w:val="2"/>
            <w:shd w:val="clear" w:color="auto" w:fill="auto"/>
            <w:noWrap/>
            <w:vAlign w:val="bottom"/>
            <w:hideMark/>
          </w:tcPr>
          <w:p w14:paraId="415C660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Allium_vineale</w:t>
            </w:r>
          </w:p>
        </w:tc>
        <w:tc>
          <w:tcPr>
            <w:tcW w:w="2649" w:type="dxa"/>
            <w:shd w:val="clear" w:color="auto" w:fill="auto"/>
            <w:noWrap/>
            <w:vAlign w:val="bottom"/>
            <w:hideMark/>
          </w:tcPr>
          <w:p w14:paraId="10C3FD7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49E01BB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59438F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125AFEE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1ACBA003" w14:textId="77777777" w:rsidTr="0092057F">
        <w:trPr>
          <w:trHeight w:val="300"/>
        </w:trPr>
        <w:tc>
          <w:tcPr>
            <w:tcW w:w="703" w:type="dxa"/>
            <w:shd w:val="clear" w:color="auto" w:fill="auto"/>
            <w:noWrap/>
            <w:vAlign w:val="bottom"/>
            <w:hideMark/>
          </w:tcPr>
          <w:p w14:paraId="1F34D6B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w:t>
            </w:r>
          </w:p>
        </w:tc>
        <w:tc>
          <w:tcPr>
            <w:tcW w:w="3751" w:type="dxa"/>
            <w:gridSpan w:val="2"/>
            <w:shd w:val="clear" w:color="auto" w:fill="auto"/>
            <w:noWrap/>
            <w:vAlign w:val="bottom"/>
            <w:hideMark/>
          </w:tcPr>
          <w:p w14:paraId="491E284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Alnus_incana_subsp._rugosa</w:t>
            </w:r>
          </w:p>
        </w:tc>
        <w:tc>
          <w:tcPr>
            <w:tcW w:w="2649" w:type="dxa"/>
            <w:shd w:val="clear" w:color="auto" w:fill="auto"/>
            <w:noWrap/>
            <w:vAlign w:val="bottom"/>
            <w:hideMark/>
          </w:tcPr>
          <w:p w14:paraId="24FC516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Huenneke; Marks</w:t>
            </w:r>
          </w:p>
        </w:tc>
        <w:tc>
          <w:tcPr>
            <w:tcW w:w="2126" w:type="dxa"/>
            <w:shd w:val="clear" w:color="auto" w:fill="auto"/>
            <w:noWrap/>
            <w:vAlign w:val="bottom"/>
            <w:hideMark/>
          </w:tcPr>
          <w:p w14:paraId="7ECB06C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DCFC28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3666A4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10.2307/1939207</w:t>
            </w:r>
          </w:p>
        </w:tc>
      </w:tr>
      <w:tr w:rsidR="008B19D5" w:rsidRPr="008B19D5" w14:paraId="01A16D87" w14:textId="77777777" w:rsidTr="0092057F">
        <w:trPr>
          <w:trHeight w:val="300"/>
        </w:trPr>
        <w:tc>
          <w:tcPr>
            <w:tcW w:w="703" w:type="dxa"/>
            <w:shd w:val="clear" w:color="auto" w:fill="auto"/>
            <w:noWrap/>
            <w:vAlign w:val="bottom"/>
            <w:hideMark/>
          </w:tcPr>
          <w:p w14:paraId="10C65E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w:t>
            </w:r>
          </w:p>
        </w:tc>
        <w:tc>
          <w:tcPr>
            <w:tcW w:w="3751" w:type="dxa"/>
            <w:gridSpan w:val="2"/>
            <w:shd w:val="clear" w:color="auto" w:fill="auto"/>
            <w:noWrap/>
            <w:vAlign w:val="bottom"/>
            <w:hideMark/>
          </w:tcPr>
          <w:p w14:paraId="2520113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Ambrosia_deltoidea</w:t>
            </w:r>
          </w:p>
        </w:tc>
        <w:tc>
          <w:tcPr>
            <w:tcW w:w="2649" w:type="dxa"/>
            <w:shd w:val="clear" w:color="auto" w:fill="auto"/>
            <w:noWrap/>
            <w:vAlign w:val="bottom"/>
            <w:hideMark/>
          </w:tcPr>
          <w:p w14:paraId="5A418AF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Goldberg; Turner</w:t>
            </w:r>
          </w:p>
        </w:tc>
        <w:tc>
          <w:tcPr>
            <w:tcW w:w="2126" w:type="dxa"/>
            <w:shd w:val="clear" w:color="auto" w:fill="auto"/>
            <w:noWrap/>
            <w:vAlign w:val="bottom"/>
            <w:hideMark/>
          </w:tcPr>
          <w:p w14:paraId="1F7C84E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703C96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1986</w:t>
            </w:r>
          </w:p>
        </w:tc>
        <w:tc>
          <w:tcPr>
            <w:tcW w:w="3478" w:type="dxa"/>
            <w:shd w:val="clear" w:color="auto" w:fill="auto"/>
            <w:noWrap/>
            <w:vAlign w:val="bottom"/>
            <w:hideMark/>
          </w:tcPr>
          <w:p w14:paraId="3752E17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10.2307/1937693</w:t>
            </w:r>
          </w:p>
        </w:tc>
      </w:tr>
      <w:tr w:rsidR="008B19D5" w:rsidRPr="008B19D5" w14:paraId="0F6BE4C1" w14:textId="77777777" w:rsidTr="0092057F">
        <w:trPr>
          <w:trHeight w:val="300"/>
        </w:trPr>
        <w:tc>
          <w:tcPr>
            <w:tcW w:w="703" w:type="dxa"/>
            <w:shd w:val="clear" w:color="auto" w:fill="auto"/>
            <w:noWrap/>
            <w:vAlign w:val="bottom"/>
            <w:hideMark/>
          </w:tcPr>
          <w:p w14:paraId="28F383D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w:t>
            </w:r>
          </w:p>
        </w:tc>
        <w:tc>
          <w:tcPr>
            <w:tcW w:w="3751" w:type="dxa"/>
            <w:gridSpan w:val="2"/>
            <w:shd w:val="clear" w:color="auto" w:fill="auto"/>
            <w:noWrap/>
            <w:vAlign w:val="bottom"/>
            <w:hideMark/>
          </w:tcPr>
          <w:p w14:paraId="2115F15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Ambrosia_dumosa</w:t>
            </w:r>
          </w:p>
        </w:tc>
        <w:tc>
          <w:tcPr>
            <w:tcW w:w="2649" w:type="dxa"/>
            <w:shd w:val="clear" w:color="auto" w:fill="auto"/>
            <w:noWrap/>
            <w:vAlign w:val="bottom"/>
            <w:hideMark/>
          </w:tcPr>
          <w:p w14:paraId="61D7EC2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Miriti; Wright; Howe</w:t>
            </w:r>
          </w:p>
        </w:tc>
        <w:tc>
          <w:tcPr>
            <w:tcW w:w="2126" w:type="dxa"/>
            <w:shd w:val="clear" w:color="auto" w:fill="auto"/>
            <w:noWrap/>
            <w:vAlign w:val="bottom"/>
            <w:hideMark/>
          </w:tcPr>
          <w:p w14:paraId="338BAB6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Monog</w:t>
            </w:r>
          </w:p>
        </w:tc>
        <w:tc>
          <w:tcPr>
            <w:tcW w:w="1843" w:type="dxa"/>
            <w:shd w:val="clear" w:color="auto" w:fill="auto"/>
            <w:noWrap/>
            <w:vAlign w:val="bottom"/>
            <w:hideMark/>
          </w:tcPr>
          <w:p w14:paraId="103BBA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5E6CCF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10.2307/3100033</w:t>
            </w:r>
          </w:p>
        </w:tc>
      </w:tr>
      <w:tr w:rsidR="008B19D5" w:rsidRPr="008B19D5" w14:paraId="683CA26D" w14:textId="77777777" w:rsidTr="0092057F">
        <w:trPr>
          <w:trHeight w:val="300"/>
        </w:trPr>
        <w:tc>
          <w:tcPr>
            <w:tcW w:w="703" w:type="dxa"/>
            <w:shd w:val="clear" w:color="auto" w:fill="auto"/>
            <w:noWrap/>
            <w:vAlign w:val="bottom"/>
            <w:hideMark/>
          </w:tcPr>
          <w:p w14:paraId="3933835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w:t>
            </w:r>
          </w:p>
        </w:tc>
        <w:tc>
          <w:tcPr>
            <w:tcW w:w="3751" w:type="dxa"/>
            <w:gridSpan w:val="2"/>
            <w:shd w:val="clear" w:color="auto" w:fill="auto"/>
            <w:noWrap/>
            <w:vAlign w:val="bottom"/>
            <w:hideMark/>
          </w:tcPr>
          <w:p w14:paraId="0841DE5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Anarrhinum_fruticosum</w:t>
            </w:r>
          </w:p>
        </w:tc>
        <w:tc>
          <w:tcPr>
            <w:tcW w:w="2649" w:type="dxa"/>
            <w:shd w:val="clear" w:color="auto" w:fill="auto"/>
            <w:noWrap/>
            <w:vAlign w:val="bottom"/>
            <w:hideMark/>
          </w:tcPr>
          <w:p w14:paraId="61FCA678" w14:textId="20835F6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Iriondo; Albert; Gim</w:t>
            </w:r>
            <w:r w:rsidR="00D7614D" w:rsidRPr="00FA5178">
              <w:rPr>
                <w:bCs/>
              </w:rPr>
              <w:t>é</w:t>
            </w:r>
            <w:r w:rsidRPr="008B19D5">
              <w:rPr>
                <w:rFonts w:ascii="Calibri" w:eastAsia="Times New Roman" w:hAnsi="Calibri" w:cs="Times New Roman"/>
                <w:color w:val="000000"/>
              </w:rPr>
              <w:t>nez; Lozano; Escudero</w:t>
            </w:r>
          </w:p>
        </w:tc>
        <w:tc>
          <w:tcPr>
            <w:tcW w:w="2126" w:type="dxa"/>
            <w:shd w:val="clear" w:color="auto" w:fill="auto"/>
            <w:noWrap/>
            <w:vAlign w:val="bottom"/>
            <w:hideMark/>
          </w:tcPr>
          <w:p w14:paraId="348B402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5D28197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6665BE2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w:t>
            </w:r>
          </w:p>
        </w:tc>
      </w:tr>
      <w:tr w:rsidR="008B19D5" w:rsidRPr="008B19D5" w14:paraId="0BB23117" w14:textId="77777777" w:rsidTr="0092057F">
        <w:trPr>
          <w:trHeight w:val="300"/>
        </w:trPr>
        <w:tc>
          <w:tcPr>
            <w:tcW w:w="703" w:type="dxa"/>
            <w:shd w:val="clear" w:color="auto" w:fill="auto"/>
            <w:noWrap/>
            <w:vAlign w:val="bottom"/>
            <w:hideMark/>
          </w:tcPr>
          <w:p w14:paraId="79301BA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w:t>
            </w:r>
          </w:p>
        </w:tc>
        <w:tc>
          <w:tcPr>
            <w:tcW w:w="3751" w:type="dxa"/>
            <w:gridSpan w:val="2"/>
            <w:shd w:val="clear" w:color="auto" w:fill="auto"/>
            <w:noWrap/>
            <w:vAlign w:val="bottom"/>
            <w:hideMark/>
          </w:tcPr>
          <w:p w14:paraId="45A15FE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Andropogon_brevifolius</w:t>
            </w:r>
          </w:p>
        </w:tc>
        <w:tc>
          <w:tcPr>
            <w:tcW w:w="2649" w:type="dxa"/>
            <w:shd w:val="clear" w:color="auto" w:fill="auto"/>
            <w:noWrap/>
            <w:vAlign w:val="bottom"/>
            <w:hideMark/>
          </w:tcPr>
          <w:p w14:paraId="5AEA295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Canales; Trevisan; Silva; Caswell</w:t>
            </w:r>
          </w:p>
        </w:tc>
        <w:tc>
          <w:tcPr>
            <w:tcW w:w="2126" w:type="dxa"/>
            <w:shd w:val="clear" w:color="auto" w:fill="auto"/>
            <w:noWrap/>
            <w:vAlign w:val="bottom"/>
            <w:hideMark/>
          </w:tcPr>
          <w:p w14:paraId="643FEBE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Acta Oeco</w:t>
            </w:r>
          </w:p>
        </w:tc>
        <w:tc>
          <w:tcPr>
            <w:tcW w:w="1843" w:type="dxa"/>
            <w:shd w:val="clear" w:color="auto" w:fill="auto"/>
            <w:noWrap/>
            <w:vAlign w:val="bottom"/>
            <w:hideMark/>
          </w:tcPr>
          <w:p w14:paraId="034AEBB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6C40C42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DBFEDF0" w14:textId="77777777" w:rsidTr="0092057F">
        <w:trPr>
          <w:trHeight w:val="300"/>
        </w:trPr>
        <w:tc>
          <w:tcPr>
            <w:tcW w:w="703" w:type="dxa"/>
            <w:shd w:val="clear" w:color="auto" w:fill="auto"/>
            <w:noWrap/>
            <w:vAlign w:val="bottom"/>
            <w:hideMark/>
          </w:tcPr>
          <w:p w14:paraId="4E1201D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w:t>
            </w:r>
          </w:p>
        </w:tc>
        <w:tc>
          <w:tcPr>
            <w:tcW w:w="3751" w:type="dxa"/>
            <w:gridSpan w:val="2"/>
            <w:shd w:val="clear" w:color="auto" w:fill="auto"/>
            <w:noWrap/>
            <w:vAlign w:val="bottom"/>
            <w:hideMark/>
          </w:tcPr>
          <w:p w14:paraId="23DC8D3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Andropogon_semiberbis</w:t>
            </w:r>
          </w:p>
        </w:tc>
        <w:tc>
          <w:tcPr>
            <w:tcW w:w="2649" w:type="dxa"/>
            <w:shd w:val="clear" w:color="auto" w:fill="auto"/>
            <w:noWrap/>
            <w:vAlign w:val="bottom"/>
            <w:hideMark/>
          </w:tcPr>
          <w:p w14:paraId="5F21313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Silva; Raventos; Caswell</w:t>
            </w:r>
          </w:p>
        </w:tc>
        <w:tc>
          <w:tcPr>
            <w:tcW w:w="2126" w:type="dxa"/>
            <w:shd w:val="clear" w:color="auto" w:fill="auto"/>
            <w:noWrap/>
            <w:vAlign w:val="bottom"/>
            <w:hideMark/>
          </w:tcPr>
          <w:p w14:paraId="176B0A5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07783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03F8757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10.2307/2260717</w:t>
            </w:r>
          </w:p>
        </w:tc>
      </w:tr>
      <w:tr w:rsidR="008B19D5" w:rsidRPr="008B19D5" w14:paraId="186B6036" w14:textId="77777777" w:rsidTr="0092057F">
        <w:trPr>
          <w:trHeight w:val="300"/>
        </w:trPr>
        <w:tc>
          <w:tcPr>
            <w:tcW w:w="703" w:type="dxa"/>
            <w:shd w:val="clear" w:color="auto" w:fill="auto"/>
            <w:noWrap/>
            <w:vAlign w:val="bottom"/>
            <w:hideMark/>
          </w:tcPr>
          <w:p w14:paraId="7717F7F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w:t>
            </w:r>
          </w:p>
        </w:tc>
        <w:tc>
          <w:tcPr>
            <w:tcW w:w="3751" w:type="dxa"/>
            <w:gridSpan w:val="2"/>
            <w:shd w:val="clear" w:color="auto" w:fill="auto"/>
            <w:noWrap/>
            <w:vAlign w:val="bottom"/>
            <w:hideMark/>
          </w:tcPr>
          <w:p w14:paraId="6D91CA2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Androsace_elongata</w:t>
            </w:r>
          </w:p>
        </w:tc>
        <w:tc>
          <w:tcPr>
            <w:tcW w:w="2649" w:type="dxa"/>
            <w:shd w:val="clear" w:color="auto" w:fill="auto"/>
            <w:noWrap/>
            <w:vAlign w:val="bottom"/>
            <w:hideMark/>
          </w:tcPr>
          <w:p w14:paraId="0D041B66" w14:textId="6AF0E72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Dost</w:t>
            </w:r>
            <w:r w:rsidR="00D7614D" w:rsidRPr="00FA5178">
              <w:rPr>
                <w:bCs/>
              </w:rPr>
              <w:t>á</w:t>
            </w:r>
            <w:r w:rsidRPr="008B19D5">
              <w:rPr>
                <w:rFonts w:ascii="Calibri" w:eastAsia="Times New Roman" w:hAnsi="Calibri" w:cs="Times New Roman"/>
                <w:color w:val="000000"/>
              </w:rPr>
              <w:t>l</w:t>
            </w:r>
          </w:p>
        </w:tc>
        <w:tc>
          <w:tcPr>
            <w:tcW w:w="2126" w:type="dxa"/>
            <w:shd w:val="clear" w:color="auto" w:fill="auto"/>
            <w:noWrap/>
            <w:vAlign w:val="bottom"/>
            <w:hideMark/>
          </w:tcPr>
          <w:p w14:paraId="719BCF9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01772B1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53BD18C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10.1111/j.1654-1103.2007.tb02519.x</w:t>
            </w:r>
          </w:p>
        </w:tc>
      </w:tr>
      <w:tr w:rsidR="008B19D5" w:rsidRPr="008B19D5" w14:paraId="3CB77B95" w14:textId="77777777" w:rsidTr="0092057F">
        <w:trPr>
          <w:trHeight w:val="300"/>
        </w:trPr>
        <w:tc>
          <w:tcPr>
            <w:tcW w:w="703" w:type="dxa"/>
            <w:shd w:val="clear" w:color="auto" w:fill="auto"/>
            <w:noWrap/>
            <w:vAlign w:val="bottom"/>
            <w:hideMark/>
          </w:tcPr>
          <w:p w14:paraId="6A56AA1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w:t>
            </w:r>
          </w:p>
        </w:tc>
        <w:tc>
          <w:tcPr>
            <w:tcW w:w="3751" w:type="dxa"/>
            <w:gridSpan w:val="2"/>
            <w:shd w:val="clear" w:color="auto" w:fill="auto"/>
            <w:noWrap/>
            <w:vAlign w:val="bottom"/>
            <w:hideMark/>
          </w:tcPr>
          <w:p w14:paraId="19C92B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Androsace_vitaliana</w:t>
            </w:r>
          </w:p>
        </w:tc>
        <w:tc>
          <w:tcPr>
            <w:tcW w:w="2649" w:type="dxa"/>
            <w:shd w:val="clear" w:color="auto" w:fill="auto"/>
            <w:noWrap/>
            <w:vAlign w:val="bottom"/>
            <w:hideMark/>
          </w:tcPr>
          <w:p w14:paraId="55863A23" w14:textId="36E1E951"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7614D" w:rsidRPr="008B19D5">
              <w:rPr>
                <w:rFonts w:ascii="Calibri" w:eastAsia="Times New Roman" w:hAnsi="Calibri" w:cs="Times New Roman"/>
                <w:color w:val="000000"/>
              </w:rPr>
              <w:t>Gim</w:t>
            </w:r>
            <w:r w:rsidR="00D7614D" w:rsidRPr="00FA5178">
              <w:rPr>
                <w:bCs/>
              </w:rPr>
              <w:t>é</w:t>
            </w:r>
            <w:r w:rsidR="00D7614D" w:rsidRPr="008B19D5">
              <w:rPr>
                <w:rFonts w:ascii="Calibri" w:eastAsia="Times New Roman" w:hAnsi="Calibri" w:cs="Times New Roman"/>
                <w:color w:val="000000"/>
              </w:rPr>
              <w:t>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1971407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8C1B57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2A5C947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w:t>
            </w:r>
          </w:p>
        </w:tc>
      </w:tr>
      <w:tr w:rsidR="008B19D5" w:rsidRPr="008B19D5" w14:paraId="3456EEBE" w14:textId="77777777" w:rsidTr="0092057F">
        <w:trPr>
          <w:trHeight w:val="300"/>
        </w:trPr>
        <w:tc>
          <w:tcPr>
            <w:tcW w:w="703" w:type="dxa"/>
            <w:shd w:val="clear" w:color="auto" w:fill="auto"/>
            <w:noWrap/>
            <w:vAlign w:val="bottom"/>
            <w:hideMark/>
          </w:tcPr>
          <w:p w14:paraId="660CD65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w:t>
            </w:r>
          </w:p>
        </w:tc>
        <w:tc>
          <w:tcPr>
            <w:tcW w:w="3751" w:type="dxa"/>
            <w:gridSpan w:val="2"/>
            <w:shd w:val="clear" w:color="auto" w:fill="auto"/>
            <w:noWrap/>
            <w:vAlign w:val="bottom"/>
            <w:hideMark/>
          </w:tcPr>
          <w:p w14:paraId="1588F32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Anemone_patens</w:t>
            </w:r>
          </w:p>
        </w:tc>
        <w:tc>
          <w:tcPr>
            <w:tcW w:w="2649" w:type="dxa"/>
            <w:shd w:val="clear" w:color="auto" w:fill="auto"/>
            <w:noWrap/>
            <w:vAlign w:val="bottom"/>
            <w:hideMark/>
          </w:tcPr>
          <w:p w14:paraId="41E4BD37" w14:textId="77777777" w:rsidR="008B19D5" w:rsidRPr="00FA5178" w:rsidRDefault="008B19D5" w:rsidP="008B19D5">
            <w:pPr>
              <w:rPr>
                <w:rFonts w:ascii="Calibri" w:eastAsia="Times New Roman" w:hAnsi="Calibri" w:cs="Times New Roman"/>
                <w:color w:val="000000"/>
                <w:u w:val="single"/>
              </w:rPr>
            </w:pPr>
            <w:r w:rsidRPr="00FA5178">
              <w:rPr>
                <w:rFonts w:ascii="Calibri" w:eastAsia="Times New Roman" w:hAnsi="Calibri" w:cs="Times New Roman"/>
                <w:color w:val="000000"/>
                <w:u w:val="single"/>
              </w:rPr>
              <w:t>Williams; Crone</w:t>
            </w:r>
          </w:p>
        </w:tc>
        <w:tc>
          <w:tcPr>
            <w:tcW w:w="2126" w:type="dxa"/>
            <w:shd w:val="clear" w:color="auto" w:fill="auto"/>
            <w:noWrap/>
            <w:vAlign w:val="bottom"/>
            <w:hideMark/>
          </w:tcPr>
          <w:p w14:paraId="7F3BBA9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17274B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0EF3A6E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10.1890/0012-9658(2006)87[3200:TIOIGO]2.0.CO;2</w:t>
            </w:r>
          </w:p>
        </w:tc>
      </w:tr>
      <w:tr w:rsidR="008B19D5" w:rsidRPr="008B19D5" w14:paraId="44E01176" w14:textId="77777777" w:rsidTr="0092057F">
        <w:trPr>
          <w:trHeight w:val="300"/>
        </w:trPr>
        <w:tc>
          <w:tcPr>
            <w:tcW w:w="703" w:type="dxa"/>
            <w:shd w:val="clear" w:color="auto" w:fill="auto"/>
            <w:noWrap/>
            <w:vAlign w:val="bottom"/>
            <w:hideMark/>
          </w:tcPr>
          <w:p w14:paraId="0611CE6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w:t>
            </w:r>
          </w:p>
        </w:tc>
        <w:tc>
          <w:tcPr>
            <w:tcW w:w="3751" w:type="dxa"/>
            <w:gridSpan w:val="2"/>
            <w:shd w:val="clear" w:color="auto" w:fill="auto"/>
            <w:noWrap/>
            <w:vAlign w:val="bottom"/>
            <w:hideMark/>
          </w:tcPr>
          <w:p w14:paraId="74284E6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Annamocarya_sinensis</w:t>
            </w:r>
          </w:p>
        </w:tc>
        <w:tc>
          <w:tcPr>
            <w:tcW w:w="2649" w:type="dxa"/>
            <w:shd w:val="clear" w:color="auto" w:fill="auto"/>
            <w:noWrap/>
            <w:vAlign w:val="bottom"/>
            <w:hideMark/>
          </w:tcPr>
          <w:p w14:paraId="4954074D" w14:textId="77777777" w:rsidR="008B19D5" w:rsidRPr="00FA5178" w:rsidRDefault="008B19D5" w:rsidP="008B19D5">
            <w:pPr>
              <w:rPr>
                <w:rFonts w:ascii="Calibri" w:eastAsia="Times New Roman" w:hAnsi="Calibri" w:cs="Times New Roman"/>
                <w:color w:val="000000"/>
                <w:u w:val="single"/>
              </w:rPr>
            </w:pPr>
            <w:r w:rsidRPr="00FA5178">
              <w:rPr>
                <w:rFonts w:ascii="Calibri" w:eastAsia="Times New Roman" w:hAnsi="Calibri" w:cs="Times New Roman"/>
                <w:color w:val="000000"/>
                <w:u w:val="single"/>
              </w:rPr>
              <w:t>Chien; Zuidema; Nghia</w:t>
            </w:r>
          </w:p>
        </w:tc>
        <w:tc>
          <w:tcPr>
            <w:tcW w:w="2126" w:type="dxa"/>
            <w:shd w:val="clear" w:color="auto" w:fill="auto"/>
            <w:noWrap/>
            <w:vAlign w:val="bottom"/>
            <w:hideMark/>
          </w:tcPr>
          <w:p w14:paraId="37A8FEF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694B574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0A60F69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10.1007/s10144-008-0079-3</w:t>
            </w:r>
          </w:p>
        </w:tc>
      </w:tr>
      <w:tr w:rsidR="008B19D5" w:rsidRPr="008B19D5" w14:paraId="1A6FC77A" w14:textId="77777777" w:rsidTr="0092057F">
        <w:trPr>
          <w:trHeight w:val="300"/>
        </w:trPr>
        <w:tc>
          <w:tcPr>
            <w:tcW w:w="703" w:type="dxa"/>
            <w:shd w:val="clear" w:color="auto" w:fill="auto"/>
            <w:noWrap/>
            <w:vAlign w:val="bottom"/>
            <w:hideMark/>
          </w:tcPr>
          <w:p w14:paraId="630AAE3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w:t>
            </w:r>
          </w:p>
        </w:tc>
        <w:tc>
          <w:tcPr>
            <w:tcW w:w="3751" w:type="dxa"/>
            <w:gridSpan w:val="2"/>
            <w:shd w:val="clear" w:color="auto" w:fill="auto"/>
            <w:noWrap/>
            <w:vAlign w:val="bottom"/>
            <w:hideMark/>
          </w:tcPr>
          <w:p w14:paraId="2BCA3F5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Anthericum_liliago</w:t>
            </w:r>
          </w:p>
        </w:tc>
        <w:tc>
          <w:tcPr>
            <w:tcW w:w="2649" w:type="dxa"/>
            <w:shd w:val="clear" w:color="auto" w:fill="auto"/>
            <w:noWrap/>
            <w:vAlign w:val="bottom"/>
            <w:hideMark/>
          </w:tcPr>
          <w:p w14:paraId="08ED7BED" w14:textId="5C7A8646" w:rsidR="008B19D5" w:rsidRPr="00FA5178" w:rsidRDefault="00D7614D" w:rsidP="008B19D5">
            <w:pPr>
              <w:rPr>
                <w:rFonts w:asciiTheme="majorHAnsi" w:eastAsia="Times New Roman" w:hAnsiTheme="majorHAnsi" w:cs="Times New Roman"/>
              </w:rPr>
            </w:pPr>
            <w:r w:rsidRPr="00FA5178">
              <w:rPr>
                <w:rFonts w:asciiTheme="majorHAnsi" w:hAnsiTheme="majorHAnsi"/>
                <w:bCs/>
              </w:rPr>
              <w:t>Černá</w:t>
            </w:r>
            <w:r w:rsidR="008B19D5" w:rsidRPr="00FA5178">
              <w:rPr>
                <w:rFonts w:asciiTheme="majorHAnsi" w:eastAsia="Times New Roman" w:hAnsiTheme="majorHAnsi" w:cs="Times New Roman"/>
              </w:rPr>
              <w:t xml:space="preserve">; </w:t>
            </w:r>
            <w:r w:rsidR="00776873" w:rsidRPr="00FA5178">
              <w:rPr>
                <w:rFonts w:asciiTheme="majorHAnsi" w:hAnsiTheme="majorHAnsi"/>
              </w:rPr>
              <w:t>Münzbergová</w:t>
            </w:r>
          </w:p>
        </w:tc>
        <w:tc>
          <w:tcPr>
            <w:tcW w:w="2126" w:type="dxa"/>
            <w:shd w:val="clear" w:color="auto" w:fill="auto"/>
            <w:noWrap/>
            <w:vAlign w:val="bottom"/>
            <w:hideMark/>
          </w:tcPr>
          <w:p w14:paraId="19B7DB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PLoS ONE</w:t>
            </w:r>
          </w:p>
        </w:tc>
        <w:tc>
          <w:tcPr>
            <w:tcW w:w="1843" w:type="dxa"/>
            <w:shd w:val="clear" w:color="auto" w:fill="auto"/>
            <w:noWrap/>
            <w:vAlign w:val="bottom"/>
            <w:hideMark/>
          </w:tcPr>
          <w:p w14:paraId="3D7A599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19CAF6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10.1371/journal.pone.0075563</w:t>
            </w:r>
          </w:p>
        </w:tc>
      </w:tr>
      <w:tr w:rsidR="008B19D5" w:rsidRPr="008B19D5" w14:paraId="0F87AE41" w14:textId="77777777" w:rsidTr="0092057F">
        <w:trPr>
          <w:trHeight w:val="300"/>
        </w:trPr>
        <w:tc>
          <w:tcPr>
            <w:tcW w:w="703" w:type="dxa"/>
            <w:shd w:val="clear" w:color="auto" w:fill="auto"/>
            <w:noWrap/>
            <w:vAlign w:val="bottom"/>
            <w:hideMark/>
          </w:tcPr>
          <w:p w14:paraId="4D4463F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w:t>
            </w:r>
          </w:p>
        </w:tc>
        <w:tc>
          <w:tcPr>
            <w:tcW w:w="3751" w:type="dxa"/>
            <w:gridSpan w:val="2"/>
            <w:shd w:val="clear" w:color="auto" w:fill="auto"/>
            <w:noWrap/>
            <w:vAlign w:val="bottom"/>
            <w:hideMark/>
          </w:tcPr>
          <w:p w14:paraId="53BAFF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Anthericum_ramosum</w:t>
            </w:r>
          </w:p>
        </w:tc>
        <w:tc>
          <w:tcPr>
            <w:tcW w:w="2649" w:type="dxa"/>
            <w:shd w:val="clear" w:color="auto" w:fill="auto"/>
            <w:noWrap/>
            <w:vAlign w:val="bottom"/>
            <w:hideMark/>
          </w:tcPr>
          <w:p w14:paraId="47E7A683" w14:textId="792C053B" w:rsidR="008B19D5" w:rsidRPr="00FA5178" w:rsidRDefault="00D7614D" w:rsidP="008B19D5">
            <w:pPr>
              <w:rPr>
                <w:rFonts w:asciiTheme="majorHAnsi" w:eastAsia="Times New Roman" w:hAnsiTheme="majorHAnsi" w:cs="Times New Roman"/>
              </w:rPr>
            </w:pPr>
            <w:r w:rsidRPr="00FA5178">
              <w:rPr>
                <w:rFonts w:asciiTheme="majorHAnsi" w:hAnsiTheme="majorHAnsi"/>
                <w:bCs/>
              </w:rPr>
              <w:t>Černá</w:t>
            </w:r>
            <w:r w:rsidR="008B19D5" w:rsidRPr="00FA5178">
              <w:rPr>
                <w:rFonts w:asciiTheme="majorHAnsi" w:eastAsia="Times New Roman" w:hAnsiTheme="majorHAnsi" w:cs="Times New Roman"/>
              </w:rPr>
              <w:t xml:space="preserve">; </w:t>
            </w:r>
            <w:hyperlink r:id="rId16" w:history="1">
              <w:r w:rsidRPr="00CE690C">
                <w:rPr>
                  <w:rStyle w:val="Hyperlink"/>
                  <w:rFonts w:asciiTheme="majorHAnsi" w:hAnsiTheme="majorHAnsi"/>
                  <w:bCs/>
                  <w:color w:val="auto"/>
                  <w:u w:val="none"/>
                </w:rPr>
                <w:t>Münzbergová</w:t>
              </w:r>
            </w:hyperlink>
          </w:p>
        </w:tc>
        <w:tc>
          <w:tcPr>
            <w:tcW w:w="2126" w:type="dxa"/>
            <w:shd w:val="clear" w:color="auto" w:fill="auto"/>
            <w:noWrap/>
            <w:vAlign w:val="bottom"/>
            <w:hideMark/>
          </w:tcPr>
          <w:p w14:paraId="1CEBDC7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PLoS ONE</w:t>
            </w:r>
          </w:p>
        </w:tc>
        <w:tc>
          <w:tcPr>
            <w:tcW w:w="1843" w:type="dxa"/>
            <w:shd w:val="clear" w:color="auto" w:fill="auto"/>
            <w:noWrap/>
            <w:vAlign w:val="bottom"/>
            <w:hideMark/>
          </w:tcPr>
          <w:p w14:paraId="1F7571C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779AFA7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10.1371/journal.pone.0075563</w:t>
            </w:r>
          </w:p>
        </w:tc>
      </w:tr>
      <w:tr w:rsidR="008B19D5" w:rsidRPr="008B19D5" w14:paraId="23447307" w14:textId="77777777" w:rsidTr="0092057F">
        <w:trPr>
          <w:trHeight w:val="300"/>
        </w:trPr>
        <w:tc>
          <w:tcPr>
            <w:tcW w:w="703" w:type="dxa"/>
            <w:shd w:val="clear" w:color="auto" w:fill="auto"/>
            <w:noWrap/>
            <w:vAlign w:val="bottom"/>
            <w:hideMark/>
          </w:tcPr>
          <w:p w14:paraId="6334B36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w:t>
            </w:r>
          </w:p>
        </w:tc>
        <w:tc>
          <w:tcPr>
            <w:tcW w:w="3751" w:type="dxa"/>
            <w:gridSpan w:val="2"/>
            <w:shd w:val="clear" w:color="auto" w:fill="auto"/>
            <w:noWrap/>
            <w:vAlign w:val="bottom"/>
            <w:hideMark/>
          </w:tcPr>
          <w:p w14:paraId="77D259D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Anthoxanthum_odoratum</w:t>
            </w:r>
          </w:p>
        </w:tc>
        <w:tc>
          <w:tcPr>
            <w:tcW w:w="2649" w:type="dxa"/>
            <w:shd w:val="clear" w:color="auto" w:fill="auto"/>
            <w:noWrap/>
            <w:vAlign w:val="bottom"/>
            <w:hideMark/>
          </w:tcPr>
          <w:p w14:paraId="5BCC8F00" w14:textId="28D190A9" w:rsidR="008B19D5" w:rsidRPr="00FA5178" w:rsidRDefault="00D7614D" w:rsidP="008B19D5">
            <w:pPr>
              <w:rPr>
                <w:rFonts w:ascii="Calibri" w:eastAsia="Times New Roman" w:hAnsi="Calibri" w:cs="Times New Roman"/>
                <w:color w:val="000000"/>
                <w:u w:val="single"/>
              </w:rPr>
            </w:pPr>
            <w:r w:rsidRPr="00FA5178">
              <w:rPr>
                <w:rFonts w:ascii="Calibri" w:eastAsia="Times New Roman" w:hAnsi="Calibri" w:cs="Times New Roman"/>
                <w:color w:val="000000"/>
                <w:u w:val="single"/>
              </w:rPr>
              <w:t>Fréville</w:t>
            </w:r>
            <w:r w:rsidR="008B19D5" w:rsidRPr="00FA5178">
              <w:rPr>
                <w:rFonts w:ascii="Calibri" w:eastAsia="Times New Roman" w:hAnsi="Calibri" w:cs="Times New Roman"/>
                <w:color w:val="000000"/>
                <w:u w:val="single"/>
              </w:rPr>
              <w:t>; Silvertown</w:t>
            </w:r>
          </w:p>
        </w:tc>
        <w:tc>
          <w:tcPr>
            <w:tcW w:w="2126" w:type="dxa"/>
            <w:shd w:val="clear" w:color="auto" w:fill="auto"/>
            <w:noWrap/>
            <w:vAlign w:val="bottom"/>
            <w:hideMark/>
          </w:tcPr>
          <w:p w14:paraId="5196D86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22F7D1D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83ACFD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10.1007/s11258-004-0017-1</w:t>
            </w:r>
          </w:p>
        </w:tc>
      </w:tr>
      <w:tr w:rsidR="008B19D5" w:rsidRPr="008B19D5" w14:paraId="0A30554B" w14:textId="77777777" w:rsidTr="0092057F">
        <w:trPr>
          <w:trHeight w:val="300"/>
        </w:trPr>
        <w:tc>
          <w:tcPr>
            <w:tcW w:w="703" w:type="dxa"/>
            <w:shd w:val="clear" w:color="auto" w:fill="auto"/>
            <w:noWrap/>
            <w:vAlign w:val="bottom"/>
            <w:hideMark/>
          </w:tcPr>
          <w:p w14:paraId="13FD9A0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w:t>
            </w:r>
          </w:p>
        </w:tc>
        <w:tc>
          <w:tcPr>
            <w:tcW w:w="3751" w:type="dxa"/>
            <w:gridSpan w:val="2"/>
            <w:shd w:val="clear" w:color="auto" w:fill="auto"/>
            <w:noWrap/>
            <w:vAlign w:val="bottom"/>
            <w:hideMark/>
          </w:tcPr>
          <w:p w14:paraId="030BBBA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Anthyllis_vulneraria</w:t>
            </w:r>
          </w:p>
        </w:tc>
        <w:tc>
          <w:tcPr>
            <w:tcW w:w="2649" w:type="dxa"/>
            <w:shd w:val="clear" w:color="auto" w:fill="auto"/>
            <w:noWrap/>
            <w:vAlign w:val="bottom"/>
            <w:hideMark/>
          </w:tcPr>
          <w:p w14:paraId="742A510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Bastrenta; Lebreton; Thompson</w:t>
            </w:r>
          </w:p>
        </w:tc>
        <w:tc>
          <w:tcPr>
            <w:tcW w:w="2126" w:type="dxa"/>
            <w:shd w:val="clear" w:color="auto" w:fill="auto"/>
            <w:noWrap/>
            <w:vAlign w:val="bottom"/>
            <w:hideMark/>
          </w:tcPr>
          <w:p w14:paraId="16735A3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258539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718B5B0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10.2307/2261628</w:t>
            </w:r>
          </w:p>
        </w:tc>
      </w:tr>
      <w:tr w:rsidR="008B19D5" w:rsidRPr="008B19D5" w14:paraId="365278C8" w14:textId="77777777" w:rsidTr="0092057F">
        <w:trPr>
          <w:trHeight w:val="300"/>
        </w:trPr>
        <w:tc>
          <w:tcPr>
            <w:tcW w:w="703" w:type="dxa"/>
            <w:shd w:val="clear" w:color="auto" w:fill="auto"/>
            <w:noWrap/>
            <w:vAlign w:val="bottom"/>
            <w:hideMark/>
          </w:tcPr>
          <w:p w14:paraId="7B44DCC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w:t>
            </w:r>
          </w:p>
        </w:tc>
        <w:tc>
          <w:tcPr>
            <w:tcW w:w="3751" w:type="dxa"/>
            <w:gridSpan w:val="2"/>
            <w:shd w:val="clear" w:color="auto" w:fill="auto"/>
            <w:noWrap/>
            <w:vAlign w:val="bottom"/>
            <w:hideMark/>
          </w:tcPr>
          <w:p w14:paraId="1BD7E4B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Anthyllis_vulneraria_2</w:t>
            </w:r>
          </w:p>
        </w:tc>
        <w:tc>
          <w:tcPr>
            <w:tcW w:w="2649" w:type="dxa"/>
            <w:shd w:val="clear" w:color="auto" w:fill="auto"/>
            <w:noWrap/>
            <w:vAlign w:val="bottom"/>
            <w:hideMark/>
          </w:tcPr>
          <w:p w14:paraId="446F041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Bastrenta; Lebreton; Thompson</w:t>
            </w:r>
          </w:p>
        </w:tc>
        <w:tc>
          <w:tcPr>
            <w:tcW w:w="2126" w:type="dxa"/>
            <w:shd w:val="clear" w:color="auto" w:fill="auto"/>
            <w:noWrap/>
            <w:vAlign w:val="bottom"/>
            <w:hideMark/>
          </w:tcPr>
          <w:p w14:paraId="71FCF9F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10E4C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6C8B47E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10.2307/2261628</w:t>
            </w:r>
          </w:p>
        </w:tc>
      </w:tr>
      <w:tr w:rsidR="008B19D5" w:rsidRPr="008B19D5" w14:paraId="0B6F8AE2" w14:textId="77777777" w:rsidTr="0092057F">
        <w:trPr>
          <w:trHeight w:val="300"/>
        </w:trPr>
        <w:tc>
          <w:tcPr>
            <w:tcW w:w="703" w:type="dxa"/>
            <w:shd w:val="clear" w:color="auto" w:fill="auto"/>
            <w:noWrap/>
            <w:vAlign w:val="bottom"/>
            <w:hideMark/>
          </w:tcPr>
          <w:p w14:paraId="14F060E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w:t>
            </w:r>
          </w:p>
        </w:tc>
        <w:tc>
          <w:tcPr>
            <w:tcW w:w="3751" w:type="dxa"/>
            <w:gridSpan w:val="2"/>
            <w:shd w:val="clear" w:color="auto" w:fill="auto"/>
            <w:noWrap/>
            <w:vAlign w:val="bottom"/>
            <w:hideMark/>
          </w:tcPr>
          <w:p w14:paraId="64C26C5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Anthyllis_vulneraria_3</w:t>
            </w:r>
          </w:p>
        </w:tc>
        <w:tc>
          <w:tcPr>
            <w:tcW w:w="2649" w:type="dxa"/>
            <w:shd w:val="clear" w:color="auto" w:fill="auto"/>
            <w:noWrap/>
            <w:vAlign w:val="bottom"/>
            <w:hideMark/>
          </w:tcPr>
          <w:p w14:paraId="11C3FB9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Davison</w:t>
            </w:r>
          </w:p>
        </w:tc>
        <w:tc>
          <w:tcPr>
            <w:tcW w:w="2126" w:type="dxa"/>
            <w:shd w:val="clear" w:color="auto" w:fill="auto"/>
            <w:noWrap/>
            <w:vAlign w:val="bottom"/>
            <w:hideMark/>
          </w:tcPr>
          <w:p w14:paraId="26976E2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1A68AA2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3C545C8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86CDCDA" w14:textId="77777777" w:rsidTr="0092057F">
        <w:trPr>
          <w:trHeight w:val="300"/>
        </w:trPr>
        <w:tc>
          <w:tcPr>
            <w:tcW w:w="703" w:type="dxa"/>
            <w:shd w:val="clear" w:color="auto" w:fill="auto"/>
            <w:noWrap/>
            <w:vAlign w:val="bottom"/>
            <w:hideMark/>
          </w:tcPr>
          <w:p w14:paraId="512FA4A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w:t>
            </w:r>
          </w:p>
        </w:tc>
        <w:tc>
          <w:tcPr>
            <w:tcW w:w="3751" w:type="dxa"/>
            <w:gridSpan w:val="2"/>
            <w:shd w:val="clear" w:color="auto" w:fill="auto"/>
            <w:noWrap/>
            <w:vAlign w:val="bottom"/>
            <w:hideMark/>
          </w:tcPr>
          <w:p w14:paraId="2BCD002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Antirrhinum_lopesianum</w:t>
            </w:r>
          </w:p>
        </w:tc>
        <w:tc>
          <w:tcPr>
            <w:tcW w:w="2649" w:type="dxa"/>
            <w:shd w:val="clear" w:color="auto" w:fill="auto"/>
            <w:noWrap/>
            <w:vAlign w:val="bottom"/>
            <w:hideMark/>
          </w:tcPr>
          <w:p w14:paraId="728C7FD5" w14:textId="0AA77059"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7614D" w:rsidRPr="008B19D5">
              <w:rPr>
                <w:rFonts w:ascii="Calibri" w:eastAsia="Times New Roman" w:hAnsi="Calibri" w:cs="Times New Roman"/>
                <w:color w:val="000000"/>
              </w:rPr>
              <w:t>Gim</w:t>
            </w:r>
            <w:r w:rsidR="00D7614D" w:rsidRPr="00FA5178">
              <w:rPr>
                <w:bCs/>
              </w:rPr>
              <w:t>é</w:t>
            </w:r>
            <w:r w:rsidR="00D7614D" w:rsidRPr="008B19D5">
              <w:rPr>
                <w:rFonts w:ascii="Calibri" w:eastAsia="Times New Roman" w:hAnsi="Calibri" w:cs="Times New Roman"/>
                <w:color w:val="000000"/>
              </w:rPr>
              <w:t>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1311052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EFF0C2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6982C28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978-84-8014-746-3</w:t>
            </w:r>
          </w:p>
        </w:tc>
      </w:tr>
      <w:tr w:rsidR="008B19D5" w:rsidRPr="008B19D5" w14:paraId="6387B2A6" w14:textId="77777777" w:rsidTr="0092057F">
        <w:trPr>
          <w:trHeight w:val="300"/>
        </w:trPr>
        <w:tc>
          <w:tcPr>
            <w:tcW w:w="703" w:type="dxa"/>
            <w:shd w:val="clear" w:color="auto" w:fill="auto"/>
            <w:noWrap/>
            <w:vAlign w:val="bottom"/>
            <w:hideMark/>
          </w:tcPr>
          <w:p w14:paraId="6361790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w:t>
            </w:r>
          </w:p>
        </w:tc>
        <w:tc>
          <w:tcPr>
            <w:tcW w:w="3751" w:type="dxa"/>
            <w:gridSpan w:val="2"/>
            <w:shd w:val="clear" w:color="auto" w:fill="auto"/>
            <w:noWrap/>
            <w:vAlign w:val="bottom"/>
            <w:hideMark/>
          </w:tcPr>
          <w:p w14:paraId="2D6DCA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Antirrhinum_subbaeticum</w:t>
            </w:r>
          </w:p>
        </w:tc>
        <w:tc>
          <w:tcPr>
            <w:tcW w:w="2649" w:type="dxa"/>
            <w:shd w:val="clear" w:color="auto" w:fill="auto"/>
            <w:noWrap/>
            <w:vAlign w:val="bottom"/>
            <w:hideMark/>
          </w:tcPr>
          <w:p w14:paraId="67EF343D" w14:textId="548DCEB6"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7614D" w:rsidRPr="008B19D5">
              <w:rPr>
                <w:rFonts w:ascii="Calibri" w:eastAsia="Times New Roman" w:hAnsi="Calibri" w:cs="Times New Roman"/>
                <w:color w:val="000000"/>
              </w:rPr>
              <w:t>Gim</w:t>
            </w:r>
            <w:r w:rsidR="00D7614D" w:rsidRPr="00FA5178">
              <w:rPr>
                <w:bCs/>
              </w:rPr>
              <w:t>é</w:t>
            </w:r>
            <w:r w:rsidR="00D7614D" w:rsidRPr="008B19D5">
              <w:rPr>
                <w:rFonts w:ascii="Calibri" w:eastAsia="Times New Roman" w:hAnsi="Calibri" w:cs="Times New Roman"/>
                <w:color w:val="000000"/>
              </w:rPr>
              <w:t>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5EB3FE7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A363A8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D702D5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978-84-8014-746-4</w:t>
            </w:r>
          </w:p>
        </w:tc>
      </w:tr>
      <w:tr w:rsidR="008B19D5" w:rsidRPr="008B19D5" w14:paraId="54291B52" w14:textId="77777777" w:rsidTr="0092057F">
        <w:trPr>
          <w:trHeight w:val="300"/>
        </w:trPr>
        <w:tc>
          <w:tcPr>
            <w:tcW w:w="703" w:type="dxa"/>
            <w:shd w:val="clear" w:color="auto" w:fill="auto"/>
            <w:noWrap/>
            <w:vAlign w:val="bottom"/>
            <w:hideMark/>
          </w:tcPr>
          <w:p w14:paraId="67DD80E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w:t>
            </w:r>
          </w:p>
        </w:tc>
        <w:tc>
          <w:tcPr>
            <w:tcW w:w="3751" w:type="dxa"/>
            <w:gridSpan w:val="2"/>
            <w:shd w:val="clear" w:color="auto" w:fill="auto"/>
            <w:noWrap/>
            <w:vAlign w:val="bottom"/>
            <w:hideMark/>
          </w:tcPr>
          <w:p w14:paraId="37A77F7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Aquilaria_crassna</w:t>
            </w:r>
          </w:p>
        </w:tc>
        <w:tc>
          <w:tcPr>
            <w:tcW w:w="2649" w:type="dxa"/>
            <w:shd w:val="clear" w:color="auto" w:fill="auto"/>
            <w:noWrap/>
            <w:vAlign w:val="bottom"/>
            <w:hideMark/>
          </w:tcPr>
          <w:p w14:paraId="2FD154F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Zhang; Brockelman; Allen</w:t>
            </w:r>
          </w:p>
        </w:tc>
        <w:tc>
          <w:tcPr>
            <w:tcW w:w="2126" w:type="dxa"/>
            <w:shd w:val="clear" w:color="auto" w:fill="auto"/>
            <w:noWrap/>
            <w:vAlign w:val="bottom"/>
            <w:hideMark/>
          </w:tcPr>
          <w:p w14:paraId="0CB4663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7FC1019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A67335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10.1016/j.biocon.2008.04.015</w:t>
            </w:r>
          </w:p>
        </w:tc>
      </w:tr>
      <w:tr w:rsidR="008B19D5" w:rsidRPr="008B19D5" w14:paraId="6385C7F5" w14:textId="77777777" w:rsidTr="0092057F">
        <w:trPr>
          <w:trHeight w:val="300"/>
        </w:trPr>
        <w:tc>
          <w:tcPr>
            <w:tcW w:w="703" w:type="dxa"/>
            <w:shd w:val="clear" w:color="auto" w:fill="auto"/>
            <w:noWrap/>
            <w:vAlign w:val="bottom"/>
            <w:hideMark/>
          </w:tcPr>
          <w:p w14:paraId="4809F1A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w:t>
            </w:r>
          </w:p>
        </w:tc>
        <w:tc>
          <w:tcPr>
            <w:tcW w:w="3751" w:type="dxa"/>
            <w:gridSpan w:val="2"/>
            <w:shd w:val="clear" w:color="auto" w:fill="auto"/>
            <w:noWrap/>
            <w:vAlign w:val="bottom"/>
            <w:hideMark/>
          </w:tcPr>
          <w:p w14:paraId="40887DD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Aquilaria_malaccensis</w:t>
            </w:r>
          </w:p>
        </w:tc>
        <w:tc>
          <w:tcPr>
            <w:tcW w:w="2649" w:type="dxa"/>
            <w:shd w:val="clear" w:color="auto" w:fill="auto"/>
            <w:noWrap/>
            <w:vAlign w:val="bottom"/>
            <w:hideMark/>
          </w:tcPr>
          <w:p w14:paraId="4F5089B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Soehartono; Newton</w:t>
            </w:r>
          </w:p>
        </w:tc>
        <w:tc>
          <w:tcPr>
            <w:tcW w:w="2126" w:type="dxa"/>
            <w:shd w:val="clear" w:color="auto" w:fill="auto"/>
            <w:noWrap/>
            <w:vAlign w:val="bottom"/>
            <w:hideMark/>
          </w:tcPr>
          <w:p w14:paraId="5FBFAE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57873B5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79FC6A4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10.1016/S0006-3207(00)00089-6</w:t>
            </w:r>
          </w:p>
        </w:tc>
      </w:tr>
      <w:tr w:rsidR="008B19D5" w:rsidRPr="008B19D5" w14:paraId="465258D5" w14:textId="77777777" w:rsidTr="0092057F">
        <w:trPr>
          <w:trHeight w:val="300"/>
        </w:trPr>
        <w:tc>
          <w:tcPr>
            <w:tcW w:w="703" w:type="dxa"/>
            <w:shd w:val="clear" w:color="auto" w:fill="auto"/>
            <w:noWrap/>
            <w:vAlign w:val="bottom"/>
            <w:hideMark/>
          </w:tcPr>
          <w:p w14:paraId="1E54FB9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w:t>
            </w:r>
          </w:p>
        </w:tc>
        <w:tc>
          <w:tcPr>
            <w:tcW w:w="3751" w:type="dxa"/>
            <w:gridSpan w:val="2"/>
            <w:shd w:val="clear" w:color="auto" w:fill="auto"/>
            <w:noWrap/>
            <w:vAlign w:val="bottom"/>
            <w:hideMark/>
          </w:tcPr>
          <w:p w14:paraId="3D45884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Aquilaria_microcarpa</w:t>
            </w:r>
          </w:p>
        </w:tc>
        <w:tc>
          <w:tcPr>
            <w:tcW w:w="2649" w:type="dxa"/>
            <w:shd w:val="clear" w:color="auto" w:fill="auto"/>
            <w:noWrap/>
            <w:vAlign w:val="bottom"/>
            <w:hideMark/>
          </w:tcPr>
          <w:p w14:paraId="2F8B031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Soehartono; Newton</w:t>
            </w:r>
          </w:p>
        </w:tc>
        <w:tc>
          <w:tcPr>
            <w:tcW w:w="2126" w:type="dxa"/>
            <w:shd w:val="clear" w:color="auto" w:fill="auto"/>
            <w:noWrap/>
            <w:vAlign w:val="bottom"/>
            <w:hideMark/>
          </w:tcPr>
          <w:p w14:paraId="03031CC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2974667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718CEC4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10.1016/S0006-3207(00)00089-6</w:t>
            </w:r>
          </w:p>
        </w:tc>
      </w:tr>
      <w:tr w:rsidR="008B19D5" w:rsidRPr="008B19D5" w14:paraId="50170419" w14:textId="77777777" w:rsidTr="0092057F">
        <w:trPr>
          <w:trHeight w:val="300"/>
        </w:trPr>
        <w:tc>
          <w:tcPr>
            <w:tcW w:w="703" w:type="dxa"/>
            <w:shd w:val="clear" w:color="auto" w:fill="auto"/>
            <w:noWrap/>
            <w:vAlign w:val="bottom"/>
            <w:hideMark/>
          </w:tcPr>
          <w:p w14:paraId="6026BDD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w:t>
            </w:r>
          </w:p>
        </w:tc>
        <w:tc>
          <w:tcPr>
            <w:tcW w:w="3751" w:type="dxa"/>
            <w:gridSpan w:val="2"/>
            <w:shd w:val="clear" w:color="auto" w:fill="auto"/>
            <w:noWrap/>
            <w:vAlign w:val="bottom"/>
            <w:hideMark/>
          </w:tcPr>
          <w:p w14:paraId="494CDDF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Aquilegia_chrysantha</w:t>
            </w:r>
          </w:p>
        </w:tc>
        <w:tc>
          <w:tcPr>
            <w:tcW w:w="2649" w:type="dxa"/>
            <w:shd w:val="clear" w:color="auto" w:fill="auto"/>
            <w:noWrap/>
            <w:vAlign w:val="bottom"/>
            <w:hideMark/>
          </w:tcPr>
          <w:p w14:paraId="24ECC4F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Stubben</w:t>
            </w:r>
          </w:p>
        </w:tc>
        <w:tc>
          <w:tcPr>
            <w:tcW w:w="2126" w:type="dxa"/>
            <w:shd w:val="clear" w:color="auto" w:fill="auto"/>
            <w:noWrap/>
            <w:vAlign w:val="bottom"/>
            <w:hideMark/>
          </w:tcPr>
          <w:p w14:paraId="2A4D2F5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6E1D0C5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B70591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6723729" w14:textId="77777777" w:rsidTr="0092057F">
        <w:trPr>
          <w:trHeight w:val="300"/>
        </w:trPr>
        <w:tc>
          <w:tcPr>
            <w:tcW w:w="703" w:type="dxa"/>
            <w:shd w:val="clear" w:color="auto" w:fill="auto"/>
            <w:noWrap/>
            <w:vAlign w:val="bottom"/>
            <w:hideMark/>
          </w:tcPr>
          <w:p w14:paraId="1E05223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w:t>
            </w:r>
          </w:p>
        </w:tc>
        <w:tc>
          <w:tcPr>
            <w:tcW w:w="3751" w:type="dxa"/>
            <w:gridSpan w:val="2"/>
            <w:shd w:val="clear" w:color="auto" w:fill="auto"/>
            <w:noWrap/>
            <w:vAlign w:val="bottom"/>
            <w:hideMark/>
          </w:tcPr>
          <w:p w14:paraId="45FDE6A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Aquilegia_sp.</w:t>
            </w:r>
          </w:p>
        </w:tc>
        <w:tc>
          <w:tcPr>
            <w:tcW w:w="2649" w:type="dxa"/>
            <w:shd w:val="clear" w:color="auto" w:fill="auto"/>
            <w:noWrap/>
            <w:vAlign w:val="bottom"/>
            <w:hideMark/>
          </w:tcPr>
          <w:p w14:paraId="388767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Stubben; Milligan</w:t>
            </w:r>
          </w:p>
        </w:tc>
        <w:tc>
          <w:tcPr>
            <w:tcW w:w="2126" w:type="dxa"/>
            <w:shd w:val="clear" w:color="auto" w:fill="auto"/>
            <w:noWrap/>
            <w:vAlign w:val="bottom"/>
            <w:hideMark/>
          </w:tcPr>
          <w:p w14:paraId="3D8BD5C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Stat Soft</w:t>
            </w:r>
          </w:p>
        </w:tc>
        <w:tc>
          <w:tcPr>
            <w:tcW w:w="1843" w:type="dxa"/>
            <w:shd w:val="clear" w:color="auto" w:fill="auto"/>
            <w:noWrap/>
            <w:vAlign w:val="bottom"/>
            <w:hideMark/>
          </w:tcPr>
          <w:p w14:paraId="3895BC2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36074E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051C4EA" w14:textId="77777777" w:rsidTr="0092057F">
        <w:trPr>
          <w:trHeight w:val="300"/>
        </w:trPr>
        <w:tc>
          <w:tcPr>
            <w:tcW w:w="703" w:type="dxa"/>
            <w:shd w:val="clear" w:color="auto" w:fill="auto"/>
            <w:noWrap/>
            <w:vAlign w:val="bottom"/>
            <w:hideMark/>
          </w:tcPr>
          <w:p w14:paraId="66BAE6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67</w:t>
            </w:r>
          </w:p>
        </w:tc>
        <w:tc>
          <w:tcPr>
            <w:tcW w:w="3751" w:type="dxa"/>
            <w:gridSpan w:val="2"/>
            <w:shd w:val="clear" w:color="auto" w:fill="auto"/>
            <w:noWrap/>
            <w:vAlign w:val="bottom"/>
            <w:hideMark/>
          </w:tcPr>
          <w:p w14:paraId="2B39F36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Arabis_fecunda</w:t>
            </w:r>
          </w:p>
        </w:tc>
        <w:tc>
          <w:tcPr>
            <w:tcW w:w="2649" w:type="dxa"/>
            <w:shd w:val="clear" w:color="auto" w:fill="auto"/>
            <w:noWrap/>
            <w:vAlign w:val="bottom"/>
            <w:hideMark/>
          </w:tcPr>
          <w:p w14:paraId="693C9AE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Lesica; Shelly</w:t>
            </w:r>
          </w:p>
        </w:tc>
        <w:tc>
          <w:tcPr>
            <w:tcW w:w="2126" w:type="dxa"/>
            <w:shd w:val="clear" w:color="auto" w:fill="auto"/>
            <w:noWrap/>
            <w:vAlign w:val="bottom"/>
            <w:hideMark/>
          </w:tcPr>
          <w:p w14:paraId="551059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6F41AB9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455F9E8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10.2307/2445615</w:t>
            </w:r>
          </w:p>
        </w:tc>
      </w:tr>
      <w:tr w:rsidR="008B19D5" w:rsidRPr="008B19D5" w14:paraId="51ABE6D1" w14:textId="77777777" w:rsidTr="0092057F">
        <w:trPr>
          <w:trHeight w:val="300"/>
        </w:trPr>
        <w:tc>
          <w:tcPr>
            <w:tcW w:w="703" w:type="dxa"/>
            <w:shd w:val="clear" w:color="auto" w:fill="auto"/>
            <w:noWrap/>
            <w:vAlign w:val="bottom"/>
            <w:hideMark/>
          </w:tcPr>
          <w:p w14:paraId="5BFC020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68</w:t>
            </w:r>
          </w:p>
        </w:tc>
        <w:tc>
          <w:tcPr>
            <w:tcW w:w="3751" w:type="dxa"/>
            <w:gridSpan w:val="2"/>
            <w:shd w:val="clear" w:color="auto" w:fill="auto"/>
            <w:noWrap/>
            <w:vAlign w:val="bottom"/>
            <w:hideMark/>
          </w:tcPr>
          <w:p w14:paraId="6DE58E4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Araucaria_araucana</w:t>
            </w:r>
          </w:p>
        </w:tc>
        <w:tc>
          <w:tcPr>
            <w:tcW w:w="2649" w:type="dxa"/>
            <w:shd w:val="clear" w:color="auto" w:fill="auto"/>
            <w:noWrap/>
            <w:vAlign w:val="bottom"/>
            <w:hideMark/>
          </w:tcPr>
          <w:p w14:paraId="1A90C8B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Bekessy; Newton; Fox; Lara et al.</w:t>
            </w:r>
          </w:p>
        </w:tc>
        <w:tc>
          <w:tcPr>
            <w:tcW w:w="2126" w:type="dxa"/>
            <w:shd w:val="clear" w:color="auto" w:fill="auto"/>
            <w:noWrap/>
            <w:vAlign w:val="bottom"/>
            <w:hideMark/>
          </w:tcPr>
          <w:p w14:paraId="3F71A6F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61E52C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545B67D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1158F9B" w14:textId="77777777" w:rsidTr="0092057F">
        <w:trPr>
          <w:trHeight w:val="300"/>
        </w:trPr>
        <w:tc>
          <w:tcPr>
            <w:tcW w:w="703" w:type="dxa"/>
            <w:shd w:val="clear" w:color="auto" w:fill="auto"/>
            <w:noWrap/>
            <w:vAlign w:val="bottom"/>
            <w:hideMark/>
          </w:tcPr>
          <w:p w14:paraId="4AC2CAD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69</w:t>
            </w:r>
          </w:p>
        </w:tc>
        <w:tc>
          <w:tcPr>
            <w:tcW w:w="3751" w:type="dxa"/>
            <w:gridSpan w:val="2"/>
            <w:shd w:val="clear" w:color="auto" w:fill="auto"/>
            <w:noWrap/>
            <w:vAlign w:val="bottom"/>
            <w:hideMark/>
          </w:tcPr>
          <w:p w14:paraId="2DECC86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Araucaria_cunninghamii</w:t>
            </w:r>
          </w:p>
        </w:tc>
        <w:tc>
          <w:tcPr>
            <w:tcW w:w="2649" w:type="dxa"/>
            <w:shd w:val="clear" w:color="auto" w:fill="auto"/>
            <w:noWrap/>
            <w:vAlign w:val="bottom"/>
            <w:hideMark/>
          </w:tcPr>
          <w:p w14:paraId="6FD06AD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Enright; Ogden</w:t>
            </w:r>
          </w:p>
        </w:tc>
        <w:tc>
          <w:tcPr>
            <w:tcW w:w="2126" w:type="dxa"/>
            <w:shd w:val="clear" w:color="auto" w:fill="auto"/>
            <w:noWrap/>
            <w:vAlign w:val="bottom"/>
            <w:hideMark/>
          </w:tcPr>
          <w:p w14:paraId="299F6AA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J Ecol</w:t>
            </w:r>
          </w:p>
        </w:tc>
        <w:tc>
          <w:tcPr>
            <w:tcW w:w="1843" w:type="dxa"/>
            <w:shd w:val="clear" w:color="auto" w:fill="auto"/>
            <w:noWrap/>
            <w:vAlign w:val="bottom"/>
            <w:hideMark/>
          </w:tcPr>
          <w:p w14:paraId="63CBA3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1979</w:t>
            </w:r>
          </w:p>
        </w:tc>
        <w:tc>
          <w:tcPr>
            <w:tcW w:w="3478" w:type="dxa"/>
            <w:shd w:val="clear" w:color="auto" w:fill="auto"/>
            <w:noWrap/>
            <w:vAlign w:val="bottom"/>
            <w:hideMark/>
          </w:tcPr>
          <w:p w14:paraId="1659762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10.1111/j.1442-9993.1979.tb01195.x</w:t>
            </w:r>
          </w:p>
        </w:tc>
      </w:tr>
      <w:tr w:rsidR="008B19D5" w:rsidRPr="008B19D5" w14:paraId="167C17C1" w14:textId="77777777" w:rsidTr="0092057F">
        <w:trPr>
          <w:trHeight w:val="300"/>
        </w:trPr>
        <w:tc>
          <w:tcPr>
            <w:tcW w:w="703" w:type="dxa"/>
            <w:shd w:val="clear" w:color="auto" w:fill="auto"/>
            <w:noWrap/>
            <w:vAlign w:val="bottom"/>
            <w:hideMark/>
          </w:tcPr>
          <w:p w14:paraId="3332E8F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70</w:t>
            </w:r>
          </w:p>
        </w:tc>
        <w:tc>
          <w:tcPr>
            <w:tcW w:w="3751" w:type="dxa"/>
            <w:gridSpan w:val="2"/>
            <w:shd w:val="clear" w:color="auto" w:fill="auto"/>
            <w:noWrap/>
            <w:vAlign w:val="bottom"/>
            <w:hideMark/>
          </w:tcPr>
          <w:p w14:paraId="431FA29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Araucaria_hunsteinii</w:t>
            </w:r>
          </w:p>
        </w:tc>
        <w:tc>
          <w:tcPr>
            <w:tcW w:w="2649" w:type="dxa"/>
            <w:shd w:val="clear" w:color="auto" w:fill="auto"/>
            <w:noWrap/>
            <w:vAlign w:val="bottom"/>
            <w:hideMark/>
          </w:tcPr>
          <w:p w14:paraId="2FAD914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Enright</w:t>
            </w:r>
          </w:p>
        </w:tc>
        <w:tc>
          <w:tcPr>
            <w:tcW w:w="2126" w:type="dxa"/>
            <w:shd w:val="clear" w:color="auto" w:fill="auto"/>
            <w:noWrap/>
            <w:vAlign w:val="bottom"/>
            <w:hideMark/>
          </w:tcPr>
          <w:p w14:paraId="30AB09B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J Ecol</w:t>
            </w:r>
          </w:p>
        </w:tc>
        <w:tc>
          <w:tcPr>
            <w:tcW w:w="1843" w:type="dxa"/>
            <w:shd w:val="clear" w:color="auto" w:fill="auto"/>
            <w:noWrap/>
            <w:vAlign w:val="bottom"/>
            <w:hideMark/>
          </w:tcPr>
          <w:p w14:paraId="2CA173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1982</w:t>
            </w:r>
          </w:p>
        </w:tc>
        <w:tc>
          <w:tcPr>
            <w:tcW w:w="3478" w:type="dxa"/>
            <w:shd w:val="clear" w:color="auto" w:fill="auto"/>
            <w:noWrap/>
            <w:vAlign w:val="bottom"/>
            <w:hideMark/>
          </w:tcPr>
          <w:p w14:paraId="48D10A1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10.1111/j.1442-9993.1982.tb01304.x</w:t>
            </w:r>
          </w:p>
        </w:tc>
      </w:tr>
      <w:tr w:rsidR="008B19D5" w:rsidRPr="008B19D5" w14:paraId="3171EB96" w14:textId="77777777" w:rsidTr="0092057F">
        <w:trPr>
          <w:trHeight w:val="300"/>
        </w:trPr>
        <w:tc>
          <w:tcPr>
            <w:tcW w:w="703" w:type="dxa"/>
            <w:shd w:val="clear" w:color="auto" w:fill="auto"/>
            <w:noWrap/>
            <w:vAlign w:val="bottom"/>
            <w:hideMark/>
          </w:tcPr>
          <w:p w14:paraId="31A7F7F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71</w:t>
            </w:r>
          </w:p>
        </w:tc>
        <w:tc>
          <w:tcPr>
            <w:tcW w:w="3751" w:type="dxa"/>
            <w:gridSpan w:val="2"/>
            <w:shd w:val="clear" w:color="auto" w:fill="auto"/>
            <w:noWrap/>
            <w:vAlign w:val="bottom"/>
            <w:hideMark/>
          </w:tcPr>
          <w:p w14:paraId="13E0A9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Araucaria_laubenfelsii</w:t>
            </w:r>
          </w:p>
        </w:tc>
        <w:tc>
          <w:tcPr>
            <w:tcW w:w="2649" w:type="dxa"/>
            <w:shd w:val="clear" w:color="auto" w:fill="auto"/>
            <w:noWrap/>
            <w:vAlign w:val="bottom"/>
            <w:hideMark/>
          </w:tcPr>
          <w:p w14:paraId="2CC24E43" w14:textId="5F4007CA"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Rigg; Enright; Jaffr</w:t>
            </w:r>
            <w:r w:rsidR="00776873" w:rsidRPr="00FA5178">
              <w:t>é</w:t>
            </w:r>
            <w:r w:rsidRPr="008B19D5">
              <w:rPr>
                <w:rFonts w:ascii="Calibri" w:eastAsia="Times New Roman" w:hAnsi="Calibri" w:cs="Times New Roman"/>
                <w:color w:val="000000"/>
              </w:rPr>
              <w:t>; Perry</w:t>
            </w:r>
          </w:p>
        </w:tc>
        <w:tc>
          <w:tcPr>
            <w:tcW w:w="2126" w:type="dxa"/>
            <w:shd w:val="clear" w:color="auto" w:fill="auto"/>
            <w:noWrap/>
            <w:vAlign w:val="bottom"/>
            <w:hideMark/>
          </w:tcPr>
          <w:p w14:paraId="3541217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Biotrop</w:t>
            </w:r>
          </w:p>
        </w:tc>
        <w:tc>
          <w:tcPr>
            <w:tcW w:w="1843" w:type="dxa"/>
            <w:shd w:val="clear" w:color="auto" w:fill="auto"/>
            <w:noWrap/>
            <w:vAlign w:val="bottom"/>
            <w:hideMark/>
          </w:tcPr>
          <w:p w14:paraId="1EAD331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758CB11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10.1111/j.1744-7429.2009.00615.x</w:t>
            </w:r>
          </w:p>
        </w:tc>
      </w:tr>
      <w:tr w:rsidR="008B19D5" w:rsidRPr="008B19D5" w14:paraId="78BAFED0" w14:textId="77777777" w:rsidTr="0092057F">
        <w:trPr>
          <w:trHeight w:val="300"/>
        </w:trPr>
        <w:tc>
          <w:tcPr>
            <w:tcW w:w="703" w:type="dxa"/>
            <w:shd w:val="clear" w:color="auto" w:fill="auto"/>
            <w:noWrap/>
            <w:vAlign w:val="bottom"/>
            <w:hideMark/>
          </w:tcPr>
          <w:p w14:paraId="7A67B0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72</w:t>
            </w:r>
          </w:p>
        </w:tc>
        <w:tc>
          <w:tcPr>
            <w:tcW w:w="3751" w:type="dxa"/>
            <w:gridSpan w:val="2"/>
            <w:shd w:val="clear" w:color="auto" w:fill="auto"/>
            <w:noWrap/>
            <w:vAlign w:val="bottom"/>
            <w:hideMark/>
          </w:tcPr>
          <w:p w14:paraId="76F01A3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Araucaria_muelleri</w:t>
            </w:r>
          </w:p>
        </w:tc>
        <w:tc>
          <w:tcPr>
            <w:tcW w:w="2649" w:type="dxa"/>
            <w:shd w:val="clear" w:color="auto" w:fill="auto"/>
            <w:noWrap/>
            <w:vAlign w:val="bottom"/>
            <w:hideMark/>
          </w:tcPr>
          <w:p w14:paraId="742A37B2" w14:textId="3677AAE6"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Enright; Miller; Perry; Goldblum; </w:t>
            </w:r>
            <w:r w:rsidR="00D7614D" w:rsidRPr="008B19D5">
              <w:rPr>
                <w:rFonts w:ascii="Calibri" w:eastAsia="Times New Roman" w:hAnsi="Calibri" w:cs="Times New Roman"/>
                <w:color w:val="000000"/>
              </w:rPr>
              <w:t>Jaffr</w:t>
            </w:r>
            <w:r w:rsidR="00776873" w:rsidRPr="00FA5178">
              <w:t>é</w:t>
            </w:r>
          </w:p>
        </w:tc>
        <w:tc>
          <w:tcPr>
            <w:tcW w:w="2126" w:type="dxa"/>
            <w:shd w:val="clear" w:color="auto" w:fill="auto"/>
            <w:noWrap/>
            <w:vAlign w:val="bottom"/>
            <w:hideMark/>
          </w:tcPr>
          <w:p w14:paraId="12A79C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Ecol</w:t>
            </w:r>
          </w:p>
        </w:tc>
        <w:tc>
          <w:tcPr>
            <w:tcW w:w="1843" w:type="dxa"/>
            <w:shd w:val="clear" w:color="auto" w:fill="auto"/>
            <w:noWrap/>
            <w:vAlign w:val="bottom"/>
            <w:hideMark/>
          </w:tcPr>
          <w:p w14:paraId="4336548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2014</w:t>
            </w:r>
          </w:p>
        </w:tc>
        <w:tc>
          <w:tcPr>
            <w:tcW w:w="3478" w:type="dxa"/>
            <w:shd w:val="clear" w:color="auto" w:fill="auto"/>
            <w:noWrap/>
            <w:vAlign w:val="bottom"/>
            <w:hideMark/>
          </w:tcPr>
          <w:p w14:paraId="1655E83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10.1111/aec.12045</w:t>
            </w:r>
          </w:p>
        </w:tc>
      </w:tr>
      <w:tr w:rsidR="008B19D5" w:rsidRPr="008B19D5" w14:paraId="6E01A059" w14:textId="77777777" w:rsidTr="0092057F">
        <w:trPr>
          <w:trHeight w:val="300"/>
        </w:trPr>
        <w:tc>
          <w:tcPr>
            <w:tcW w:w="703" w:type="dxa"/>
            <w:shd w:val="clear" w:color="auto" w:fill="auto"/>
            <w:noWrap/>
            <w:vAlign w:val="bottom"/>
            <w:hideMark/>
          </w:tcPr>
          <w:p w14:paraId="38CE7A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73</w:t>
            </w:r>
          </w:p>
        </w:tc>
        <w:tc>
          <w:tcPr>
            <w:tcW w:w="3751" w:type="dxa"/>
            <w:gridSpan w:val="2"/>
            <w:shd w:val="clear" w:color="auto" w:fill="auto"/>
            <w:noWrap/>
            <w:vAlign w:val="bottom"/>
            <w:hideMark/>
          </w:tcPr>
          <w:p w14:paraId="643F8EB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Arctophila_fulva_var._pendulina</w:t>
            </w:r>
          </w:p>
        </w:tc>
        <w:tc>
          <w:tcPr>
            <w:tcW w:w="2649" w:type="dxa"/>
            <w:shd w:val="clear" w:color="auto" w:fill="auto"/>
            <w:noWrap/>
            <w:vAlign w:val="bottom"/>
            <w:hideMark/>
          </w:tcPr>
          <w:p w14:paraId="7553F8F8" w14:textId="27E3FD3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Rautiainen; Laine; Aikio; Aspi; Siira; </w:t>
            </w:r>
            <w:r w:rsidR="00D7614D">
              <w:t>Hyvärinen</w:t>
            </w:r>
          </w:p>
        </w:tc>
        <w:tc>
          <w:tcPr>
            <w:tcW w:w="2126" w:type="dxa"/>
            <w:shd w:val="clear" w:color="auto" w:fill="auto"/>
            <w:noWrap/>
            <w:vAlign w:val="bottom"/>
            <w:hideMark/>
          </w:tcPr>
          <w:p w14:paraId="31833C2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Appl Veg Sci</w:t>
            </w:r>
          </w:p>
        </w:tc>
        <w:tc>
          <w:tcPr>
            <w:tcW w:w="1843" w:type="dxa"/>
            <w:shd w:val="clear" w:color="auto" w:fill="auto"/>
            <w:noWrap/>
            <w:vAlign w:val="bottom"/>
            <w:hideMark/>
          </w:tcPr>
          <w:p w14:paraId="12A779F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3DFEAB6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10.1111/j.1654-109X.2004.tb00613.x</w:t>
            </w:r>
          </w:p>
        </w:tc>
      </w:tr>
      <w:tr w:rsidR="008B19D5" w:rsidRPr="008B19D5" w14:paraId="1ABD6FCC" w14:textId="77777777" w:rsidTr="0092057F">
        <w:trPr>
          <w:trHeight w:val="300"/>
        </w:trPr>
        <w:tc>
          <w:tcPr>
            <w:tcW w:w="703" w:type="dxa"/>
            <w:shd w:val="clear" w:color="auto" w:fill="auto"/>
            <w:noWrap/>
            <w:vAlign w:val="bottom"/>
            <w:hideMark/>
          </w:tcPr>
          <w:p w14:paraId="4F7156B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74</w:t>
            </w:r>
          </w:p>
        </w:tc>
        <w:tc>
          <w:tcPr>
            <w:tcW w:w="3751" w:type="dxa"/>
            <w:gridSpan w:val="2"/>
            <w:shd w:val="clear" w:color="auto" w:fill="auto"/>
            <w:noWrap/>
            <w:vAlign w:val="bottom"/>
            <w:hideMark/>
          </w:tcPr>
          <w:p w14:paraId="4A178E8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Ardisia_elliptica</w:t>
            </w:r>
          </w:p>
        </w:tc>
        <w:tc>
          <w:tcPr>
            <w:tcW w:w="2649" w:type="dxa"/>
            <w:shd w:val="clear" w:color="auto" w:fill="auto"/>
            <w:noWrap/>
            <w:vAlign w:val="bottom"/>
            <w:hideMark/>
          </w:tcPr>
          <w:p w14:paraId="04C4B7A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Koop; Horvitz</w:t>
            </w:r>
          </w:p>
        </w:tc>
        <w:tc>
          <w:tcPr>
            <w:tcW w:w="2126" w:type="dxa"/>
            <w:shd w:val="clear" w:color="auto" w:fill="auto"/>
            <w:noWrap/>
            <w:vAlign w:val="bottom"/>
            <w:hideMark/>
          </w:tcPr>
          <w:p w14:paraId="09C641E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5DA48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20DE95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10.1890/04-1483</w:t>
            </w:r>
          </w:p>
        </w:tc>
      </w:tr>
      <w:tr w:rsidR="008B19D5" w:rsidRPr="008B19D5" w14:paraId="0FDD801B" w14:textId="77777777" w:rsidTr="0092057F">
        <w:trPr>
          <w:trHeight w:val="300"/>
        </w:trPr>
        <w:tc>
          <w:tcPr>
            <w:tcW w:w="703" w:type="dxa"/>
            <w:shd w:val="clear" w:color="auto" w:fill="auto"/>
            <w:noWrap/>
            <w:vAlign w:val="bottom"/>
            <w:hideMark/>
          </w:tcPr>
          <w:p w14:paraId="707699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75</w:t>
            </w:r>
          </w:p>
        </w:tc>
        <w:tc>
          <w:tcPr>
            <w:tcW w:w="3751" w:type="dxa"/>
            <w:gridSpan w:val="2"/>
            <w:shd w:val="clear" w:color="auto" w:fill="auto"/>
            <w:noWrap/>
            <w:vAlign w:val="bottom"/>
            <w:hideMark/>
          </w:tcPr>
          <w:p w14:paraId="10F6821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Ardisia_escallonioides</w:t>
            </w:r>
          </w:p>
        </w:tc>
        <w:tc>
          <w:tcPr>
            <w:tcW w:w="2649" w:type="dxa"/>
            <w:shd w:val="clear" w:color="auto" w:fill="auto"/>
            <w:noWrap/>
            <w:vAlign w:val="bottom"/>
            <w:hideMark/>
          </w:tcPr>
          <w:p w14:paraId="5BE9B70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Pascarella; Horvitz</w:t>
            </w:r>
          </w:p>
        </w:tc>
        <w:tc>
          <w:tcPr>
            <w:tcW w:w="2126" w:type="dxa"/>
            <w:shd w:val="clear" w:color="auto" w:fill="auto"/>
            <w:noWrap/>
            <w:vAlign w:val="bottom"/>
            <w:hideMark/>
          </w:tcPr>
          <w:p w14:paraId="3020298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CE584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6C262E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10.2307/176952</w:t>
            </w:r>
          </w:p>
        </w:tc>
      </w:tr>
      <w:tr w:rsidR="008B19D5" w:rsidRPr="008B19D5" w14:paraId="4240F9CB" w14:textId="77777777" w:rsidTr="0092057F">
        <w:trPr>
          <w:trHeight w:val="300"/>
        </w:trPr>
        <w:tc>
          <w:tcPr>
            <w:tcW w:w="703" w:type="dxa"/>
            <w:shd w:val="clear" w:color="auto" w:fill="auto"/>
            <w:noWrap/>
            <w:vAlign w:val="bottom"/>
            <w:hideMark/>
          </w:tcPr>
          <w:p w14:paraId="3F88505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76</w:t>
            </w:r>
          </w:p>
        </w:tc>
        <w:tc>
          <w:tcPr>
            <w:tcW w:w="3751" w:type="dxa"/>
            <w:gridSpan w:val="2"/>
            <w:shd w:val="clear" w:color="auto" w:fill="auto"/>
            <w:noWrap/>
            <w:vAlign w:val="bottom"/>
            <w:hideMark/>
          </w:tcPr>
          <w:p w14:paraId="6B8007B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Arenaria_bolosii</w:t>
            </w:r>
          </w:p>
        </w:tc>
        <w:tc>
          <w:tcPr>
            <w:tcW w:w="2649" w:type="dxa"/>
            <w:shd w:val="clear" w:color="auto" w:fill="auto"/>
            <w:noWrap/>
            <w:vAlign w:val="bottom"/>
            <w:hideMark/>
          </w:tcPr>
          <w:p w14:paraId="29B47143" w14:textId="707601A4"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7614D" w:rsidRPr="008B19D5">
              <w:rPr>
                <w:rFonts w:ascii="Calibri" w:eastAsia="Times New Roman" w:hAnsi="Calibri" w:cs="Times New Roman"/>
                <w:color w:val="000000"/>
              </w:rPr>
              <w:t>Gim</w:t>
            </w:r>
            <w:r w:rsidR="00D7614D" w:rsidRPr="00FA5178">
              <w:rPr>
                <w:bCs/>
              </w:rPr>
              <w:t>é</w:t>
            </w:r>
            <w:r w:rsidR="00D7614D" w:rsidRPr="008B19D5">
              <w:rPr>
                <w:rFonts w:ascii="Calibri" w:eastAsia="Times New Roman" w:hAnsi="Calibri" w:cs="Times New Roman"/>
                <w:color w:val="000000"/>
              </w:rPr>
              <w:t>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0A69EE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CE908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2F0282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978-84-8014-746-5</w:t>
            </w:r>
          </w:p>
        </w:tc>
      </w:tr>
      <w:tr w:rsidR="008B19D5" w:rsidRPr="008B19D5" w14:paraId="52437E40" w14:textId="77777777" w:rsidTr="0092057F">
        <w:trPr>
          <w:trHeight w:val="300"/>
        </w:trPr>
        <w:tc>
          <w:tcPr>
            <w:tcW w:w="703" w:type="dxa"/>
            <w:shd w:val="clear" w:color="auto" w:fill="auto"/>
            <w:noWrap/>
            <w:vAlign w:val="bottom"/>
            <w:hideMark/>
          </w:tcPr>
          <w:p w14:paraId="51BBBF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77</w:t>
            </w:r>
          </w:p>
        </w:tc>
        <w:tc>
          <w:tcPr>
            <w:tcW w:w="3751" w:type="dxa"/>
            <w:gridSpan w:val="2"/>
            <w:shd w:val="clear" w:color="auto" w:fill="auto"/>
            <w:noWrap/>
            <w:vAlign w:val="bottom"/>
            <w:hideMark/>
          </w:tcPr>
          <w:p w14:paraId="2AA4162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Arenaria_serpyllifolia</w:t>
            </w:r>
          </w:p>
        </w:tc>
        <w:tc>
          <w:tcPr>
            <w:tcW w:w="2649" w:type="dxa"/>
            <w:shd w:val="clear" w:color="auto" w:fill="auto"/>
            <w:noWrap/>
            <w:vAlign w:val="bottom"/>
            <w:hideMark/>
          </w:tcPr>
          <w:p w14:paraId="73F26FDE" w14:textId="7A29E889" w:rsidR="008B19D5" w:rsidRPr="008B19D5" w:rsidRDefault="00D7614D" w:rsidP="008B19D5">
            <w:pPr>
              <w:rPr>
                <w:rFonts w:ascii="Calibri" w:eastAsia="Times New Roman" w:hAnsi="Calibri" w:cs="Times New Roman"/>
                <w:color w:val="000000"/>
              </w:rPr>
            </w:pPr>
            <w:r w:rsidRPr="008B19D5">
              <w:rPr>
                <w:rFonts w:ascii="Calibri" w:eastAsia="Times New Roman" w:hAnsi="Calibri" w:cs="Times New Roman"/>
                <w:color w:val="000000"/>
              </w:rPr>
              <w:t>Dost</w:t>
            </w:r>
            <w:r w:rsidRPr="00FA5178">
              <w:rPr>
                <w:bCs/>
              </w:rPr>
              <w:t>á</w:t>
            </w:r>
            <w:r w:rsidRPr="008B19D5">
              <w:rPr>
                <w:rFonts w:ascii="Calibri" w:eastAsia="Times New Roman" w:hAnsi="Calibri" w:cs="Times New Roman"/>
                <w:color w:val="000000"/>
              </w:rPr>
              <w:t>l</w:t>
            </w:r>
          </w:p>
        </w:tc>
        <w:tc>
          <w:tcPr>
            <w:tcW w:w="2126" w:type="dxa"/>
            <w:shd w:val="clear" w:color="auto" w:fill="auto"/>
            <w:noWrap/>
            <w:vAlign w:val="bottom"/>
            <w:hideMark/>
          </w:tcPr>
          <w:p w14:paraId="36BA7D1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2B5E26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55EBCDD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10.1658/1100-9233(2007)18[91:PDOAIP]2.0.CO;2</w:t>
            </w:r>
          </w:p>
        </w:tc>
      </w:tr>
      <w:tr w:rsidR="008B19D5" w:rsidRPr="008B19D5" w14:paraId="7E602941" w14:textId="77777777" w:rsidTr="0092057F">
        <w:trPr>
          <w:trHeight w:val="300"/>
        </w:trPr>
        <w:tc>
          <w:tcPr>
            <w:tcW w:w="703" w:type="dxa"/>
            <w:shd w:val="clear" w:color="auto" w:fill="auto"/>
            <w:noWrap/>
            <w:vAlign w:val="bottom"/>
            <w:hideMark/>
          </w:tcPr>
          <w:p w14:paraId="024F475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78</w:t>
            </w:r>
          </w:p>
        </w:tc>
        <w:tc>
          <w:tcPr>
            <w:tcW w:w="3751" w:type="dxa"/>
            <w:gridSpan w:val="2"/>
            <w:shd w:val="clear" w:color="auto" w:fill="auto"/>
            <w:noWrap/>
            <w:vAlign w:val="bottom"/>
            <w:hideMark/>
          </w:tcPr>
          <w:p w14:paraId="367102F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Argyroxiphium_sandwicense</w:t>
            </w:r>
          </w:p>
        </w:tc>
        <w:tc>
          <w:tcPr>
            <w:tcW w:w="2649" w:type="dxa"/>
            <w:shd w:val="clear" w:color="auto" w:fill="auto"/>
            <w:noWrap/>
            <w:vAlign w:val="bottom"/>
            <w:hideMark/>
          </w:tcPr>
          <w:p w14:paraId="288B8B3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Forsyth</w:t>
            </w:r>
          </w:p>
        </w:tc>
        <w:tc>
          <w:tcPr>
            <w:tcW w:w="2126" w:type="dxa"/>
            <w:shd w:val="clear" w:color="auto" w:fill="auto"/>
            <w:noWrap/>
            <w:vAlign w:val="bottom"/>
            <w:hideMark/>
          </w:tcPr>
          <w:p w14:paraId="0C685A0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Oecologia</w:t>
            </w:r>
          </w:p>
        </w:tc>
        <w:tc>
          <w:tcPr>
            <w:tcW w:w="1843" w:type="dxa"/>
            <w:shd w:val="clear" w:color="auto" w:fill="auto"/>
            <w:noWrap/>
            <w:vAlign w:val="bottom"/>
            <w:hideMark/>
          </w:tcPr>
          <w:p w14:paraId="1A5390D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12E88C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10.1007/s00442-003-1295-3</w:t>
            </w:r>
          </w:p>
        </w:tc>
      </w:tr>
      <w:tr w:rsidR="008B19D5" w:rsidRPr="008B19D5" w14:paraId="35B784FD" w14:textId="77777777" w:rsidTr="0092057F">
        <w:trPr>
          <w:trHeight w:val="300"/>
        </w:trPr>
        <w:tc>
          <w:tcPr>
            <w:tcW w:w="703" w:type="dxa"/>
            <w:shd w:val="clear" w:color="auto" w:fill="auto"/>
            <w:noWrap/>
            <w:vAlign w:val="bottom"/>
            <w:hideMark/>
          </w:tcPr>
          <w:p w14:paraId="4A1BA5E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79</w:t>
            </w:r>
          </w:p>
        </w:tc>
        <w:tc>
          <w:tcPr>
            <w:tcW w:w="3751" w:type="dxa"/>
            <w:gridSpan w:val="2"/>
            <w:shd w:val="clear" w:color="auto" w:fill="auto"/>
            <w:noWrap/>
            <w:vAlign w:val="bottom"/>
            <w:hideMark/>
          </w:tcPr>
          <w:p w14:paraId="21B7D84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Arisaema_serratum</w:t>
            </w:r>
          </w:p>
        </w:tc>
        <w:tc>
          <w:tcPr>
            <w:tcW w:w="2649" w:type="dxa"/>
            <w:shd w:val="clear" w:color="auto" w:fill="auto"/>
            <w:noWrap/>
            <w:vAlign w:val="bottom"/>
            <w:hideMark/>
          </w:tcPr>
          <w:p w14:paraId="24F1A57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Kinoshita</w:t>
            </w:r>
          </w:p>
        </w:tc>
        <w:tc>
          <w:tcPr>
            <w:tcW w:w="2126" w:type="dxa"/>
            <w:shd w:val="clear" w:color="auto" w:fill="auto"/>
            <w:noWrap/>
            <w:vAlign w:val="bottom"/>
            <w:hideMark/>
          </w:tcPr>
          <w:p w14:paraId="656689F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29C8D0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17F1E3A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10.1111/j.1442-1984.1987.tb00030.x</w:t>
            </w:r>
          </w:p>
        </w:tc>
      </w:tr>
      <w:tr w:rsidR="008B19D5" w:rsidRPr="008B19D5" w14:paraId="63267D64" w14:textId="77777777" w:rsidTr="0092057F">
        <w:trPr>
          <w:trHeight w:val="300"/>
        </w:trPr>
        <w:tc>
          <w:tcPr>
            <w:tcW w:w="703" w:type="dxa"/>
            <w:shd w:val="clear" w:color="auto" w:fill="auto"/>
            <w:noWrap/>
            <w:vAlign w:val="bottom"/>
            <w:hideMark/>
          </w:tcPr>
          <w:p w14:paraId="5C75B9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80</w:t>
            </w:r>
          </w:p>
        </w:tc>
        <w:tc>
          <w:tcPr>
            <w:tcW w:w="3751" w:type="dxa"/>
            <w:gridSpan w:val="2"/>
            <w:shd w:val="clear" w:color="auto" w:fill="auto"/>
            <w:noWrap/>
            <w:vAlign w:val="bottom"/>
            <w:hideMark/>
          </w:tcPr>
          <w:p w14:paraId="2B564F9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Arisaema_triphyllum</w:t>
            </w:r>
          </w:p>
        </w:tc>
        <w:tc>
          <w:tcPr>
            <w:tcW w:w="2649" w:type="dxa"/>
            <w:shd w:val="clear" w:color="auto" w:fill="auto"/>
            <w:noWrap/>
            <w:vAlign w:val="bottom"/>
            <w:hideMark/>
          </w:tcPr>
          <w:p w14:paraId="2937AC3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Bierzychudek</w:t>
            </w:r>
          </w:p>
        </w:tc>
        <w:tc>
          <w:tcPr>
            <w:tcW w:w="2126" w:type="dxa"/>
            <w:shd w:val="clear" w:color="auto" w:fill="auto"/>
            <w:noWrap/>
            <w:vAlign w:val="bottom"/>
            <w:hideMark/>
          </w:tcPr>
          <w:p w14:paraId="57D6B6C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Monog</w:t>
            </w:r>
          </w:p>
        </w:tc>
        <w:tc>
          <w:tcPr>
            <w:tcW w:w="1843" w:type="dxa"/>
            <w:shd w:val="clear" w:color="auto" w:fill="auto"/>
            <w:noWrap/>
            <w:vAlign w:val="bottom"/>
            <w:hideMark/>
          </w:tcPr>
          <w:p w14:paraId="6330149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1982</w:t>
            </w:r>
          </w:p>
        </w:tc>
        <w:tc>
          <w:tcPr>
            <w:tcW w:w="3478" w:type="dxa"/>
            <w:shd w:val="clear" w:color="auto" w:fill="auto"/>
            <w:noWrap/>
            <w:vAlign w:val="bottom"/>
            <w:hideMark/>
          </w:tcPr>
          <w:p w14:paraId="4691D1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10.2307/2937350</w:t>
            </w:r>
          </w:p>
        </w:tc>
      </w:tr>
      <w:tr w:rsidR="008B19D5" w:rsidRPr="008B19D5" w14:paraId="77519FE9" w14:textId="77777777" w:rsidTr="0092057F">
        <w:trPr>
          <w:trHeight w:val="300"/>
        </w:trPr>
        <w:tc>
          <w:tcPr>
            <w:tcW w:w="703" w:type="dxa"/>
            <w:shd w:val="clear" w:color="auto" w:fill="auto"/>
            <w:noWrap/>
            <w:vAlign w:val="bottom"/>
            <w:hideMark/>
          </w:tcPr>
          <w:p w14:paraId="56A55C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81</w:t>
            </w:r>
          </w:p>
        </w:tc>
        <w:tc>
          <w:tcPr>
            <w:tcW w:w="3751" w:type="dxa"/>
            <w:gridSpan w:val="2"/>
            <w:shd w:val="clear" w:color="auto" w:fill="auto"/>
            <w:noWrap/>
            <w:vAlign w:val="bottom"/>
            <w:hideMark/>
          </w:tcPr>
          <w:p w14:paraId="20D913B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Aristida_bipartita</w:t>
            </w:r>
          </w:p>
        </w:tc>
        <w:tc>
          <w:tcPr>
            <w:tcW w:w="2649" w:type="dxa"/>
            <w:shd w:val="clear" w:color="auto" w:fill="auto"/>
            <w:noWrap/>
            <w:vAlign w:val="bottom"/>
            <w:hideMark/>
          </w:tcPr>
          <w:p w14:paraId="42D69FE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O'Connor</w:t>
            </w:r>
          </w:p>
        </w:tc>
        <w:tc>
          <w:tcPr>
            <w:tcW w:w="2126" w:type="dxa"/>
            <w:shd w:val="clear" w:color="auto" w:fill="auto"/>
            <w:noWrap/>
            <w:vAlign w:val="bottom"/>
            <w:hideMark/>
          </w:tcPr>
          <w:p w14:paraId="3EC08EB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7C301F1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5D25343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8B19D5" w:rsidRPr="008B19D5" w14:paraId="4C63F13A" w14:textId="77777777" w:rsidTr="0092057F">
        <w:trPr>
          <w:trHeight w:val="300"/>
        </w:trPr>
        <w:tc>
          <w:tcPr>
            <w:tcW w:w="703" w:type="dxa"/>
            <w:shd w:val="clear" w:color="auto" w:fill="auto"/>
            <w:noWrap/>
            <w:vAlign w:val="bottom"/>
            <w:hideMark/>
          </w:tcPr>
          <w:p w14:paraId="11709DB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82</w:t>
            </w:r>
          </w:p>
        </w:tc>
        <w:tc>
          <w:tcPr>
            <w:tcW w:w="3751" w:type="dxa"/>
            <w:gridSpan w:val="2"/>
            <w:shd w:val="clear" w:color="auto" w:fill="auto"/>
            <w:noWrap/>
            <w:vAlign w:val="bottom"/>
            <w:hideMark/>
          </w:tcPr>
          <w:p w14:paraId="28602B5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Armeria_maritima</w:t>
            </w:r>
          </w:p>
        </w:tc>
        <w:tc>
          <w:tcPr>
            <w:tcW w:w="2649" w:type="dxa"/>
            <w:shd w:val="clear" w:color="auto" w:fill="auto"/>
            <w:noWrap/>
            <w:vAlign w:val="bottom"/>
            <w:hideMark/>
          </w:tcPr>
          <w:p w14:paraId="0C6A52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Lefebvre; Chandler-Mortimer</w:t>
            </w:r>
          </w:p>
        </w:tc>
        <w:tc>
          <w:tcPr>
            <w:tcW w:w="2126" w:type="dxa"/>
            <w:shd w:val="clear" w:color="auto" w:fill="auto"/>
            <w:noWrap/>
            <w:vAlign w:val="bottom"/>
            <w:hideMark/>
          </w:tcPr>
          <w:p w14:paraId="65F5CD3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21CFAB8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36F4120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10.2307/2403051</w:t>
            </w:r>
          </w:p>
        </w:tc>
      </w:tr>
      <w:tr w:rsidR="008B19D5" w:rsidRPr="008B19D5" w14:paraId="6CF258F0" w14:textId="77777777" w:rsidTr="0092057F">
        <w:trPr>
          <w:trHeight w:val="300"/>
        </w:trPr>
        <w:tc>
          <w:tcPr>
            <w:tcW w:w="703" w:type="dxa"/>
            <w:shd w:val="clear" w:color="auto" w:fill="auto"/>
            <w:noWrap/>
            <w:vAlign w:val="bottom"/>
            <w:hideMark/>
          </w:tcPr>
          <w:p w14:paraId="312A2CB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83</w:t>
            </w:r>
          </w:p>
        </w:tc>
        <w:tc>
          <w:tcPr>
            <w:tcW w:w="3751" w:type="dxa"/>
            <w:gridSpan w:val="2"/>
            <w:shd w:val="clear" w:color="auto" w:fill="auto"/>
            <w:noWrap/>
            <w:vAlign w:val="bottom"/>
            <w:hideMark/>
          </w:tcPr>
          <w:p w14:paraId="3A03335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Armeria_merinoi</w:t>
            </w:r>
          </w:p>
        </w:tc>
        <w:tc>
          <w:tcPr>
            <w:tcW w:w="2649" w:type="dxa"/>
            <w:shd w:val="clear" w:color="auto" w:fill="auto"/>
            <w:noWrap/>
            <w:vAlign w:val="bottom"/>
            <w:hideMark/>
          </w:tcPr>
          <w:p w14:paraId="27D6556C" w14:textId="34CAC8A1"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7614D" w:rsidRPr="008B19D5">
              <w:rPr>
                <w:rFonts w:ascii="Calibri" w:eastAsia="Times New Roman" w:hAnsi="Calibri" w:cs="Times New Roman"/>
                <w:color w:val="000000"/>
              </w:rPr>
              <w:t>Gim</w:t>
            </w:r>
            <w:r w:rsidR="00D7614D" w:rsidRPr="00FA5178">
              <w:rPr>
                <w:bCs/>
              </w:rPr>
              <w:t>é</w:t>
            </w:r>
            <w:r w:rsidR="00D7614D" w:rsidRPr="008B19D5">
              <w:rPr>
                <w:rFonts w:ascii="Calibri" w:eastAsia="Times New Roman" w:hAnsi="Calibri" w:cs="Times New Roman"/>
                <w:color w:val="000000"/>
              </w:rPr>
              <w:t>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497D38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F9A738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534DDBB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978-84-8014-746-6</w:t>
            </w:r>
          </w:p>
        </w:tc>
      </w:tr>
      <w:tr w:rsidR="008B19D5" w:rsidRPr="008B19D5" w14:paraId="4A1D9E7C" w14:textId="77777777" w:rsidTr="0092057F">
        <w:trPr>
          <w:trHeight w:val="300"/>
        </w:trPr>
        <w:tc>
          <w:tcPr>
            <w:tcW w:w="703" w:type="dxa"/>
            <w:shd w:val="clear" w:color="auto" w:fill="auto"/>
            <w:noWrap/>
            <w:vAlign w:val="bottom"/>
            <w:hideMark/>
          </w:tcPr>
          <w:p w14:paraId="284AD32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84</w:t>
            </w:r>
          </w:p>
        </w:tc>
        <w:tc>
          <w:tcPr>
            <w:tcW w:w="3751" w:type="dxa"/>
            <w:gridSpan w:val="2"/>
            <w:shd w:val="clear" w:color="auto" w:fill="auto"/>
            <w:noWrap/>
            <w:vAlign w:val="bottom"/>
            <w:hideMark/>
          </w:tcPr>
          <w:p w14:paraId="5992F1E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Arnica_angustifolia</w:t>
            </w:r>
          </w:p>
        </w:tc>
        <w:tc>
          <w:tcPr>
            <w:tcW w:w="2649" w:type="dxa"/>
            <w:shd w:val="clear" w:color="auto" w:fill="auto"/>
            <w:noWrap/>
            <w:vAlign w:val="bottom"/>
            <w:hideMark/>
          </w:tcPr>
          <w:p w14:paraId="75572559" w14:textId="627FA1E0" w:rsidR="008B19D5" w:rsidRPr="00776873" w:rsidRDefault="00C72F05" w:rsidP="008B19D5">
            <w:pPr>
              <w:rPr>
                <w:rFonts w:ascii="Calibri" w:eastAsia="Times New Roman" w:hAnsi="Calibri" w:cs="Times New Roman"/>
                <w:color w:val="000000"/>
              </w:rPr>
            </w:pPr>
            <w:r w:rsidRPr="00FA5178">
              <w:rPr>
                <w:bCs/>
              </w:rPr>
              <w:t>Jäkäläniemi</w:t>
            </w:r>
          </w:p>
        </w:tc>
        <w:tc>
          <w:tcPr>
            <w:tcW w:w="2126" w:type="dxa"/>
            <w:shd w:val="clear" w:color="auto" w:fill="auto"/>
            <w:noWrap/>
            <w:vAlign w:val="bottom"/>
            <w:hideMark/>
          </w:tcPr>
          <w:p w14:paraId="2B40BFE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Env and Exp Bot</w:t>
            </w:r>
          </w:p>
        </w:tc>
        <w:tc>
          <w:tcPr>
            <w:tcW w:w="1843" w:type="dxa"/>
            <w:shd w:val="clear" w:color="auto" w:fill="auto"/>
            <w:noWrap/>
            <w:vAlign w:val="bottom"/>
            <w:hideMark/>
          </w:tcPr>
          <w:p w14:paraId="6E0E71B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3B2D0B7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10.1016/j.envexpbot.2011.03.013</w:t>
            </w:r>
          </w:p>
        </w:tc>
      </w:tr>
      <w:tr w:rsidR="008B19D5" w:rsidRPr="008B19D5" w14:paraId="0BFB5A40" w14:textId="77777777" w:rsidTr="0092057F">
        <w:trPr>
          <w:trHeight w:val="300"/>
        </w:trPr>
        <w:tc>
          <w:tcPr>
            <w:tcW w:w="703" w:type="dxa"/>
            <w:shd w:val="clear" w:color="auto" w:fill="auto"/>
            <w:noWrap/>
            <w:vAlign w:val="bottom"/>
            <w:hideMark/>
          </w:tcPr>
          <w:p w14:paraId="6D55D51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85</w:t>
            </w:r>
          </w:p>
        </w:tc>
        <w:tc>
          <w:tcPr>
            <w:tcW w:w="3751" w:type="dxa"/>
            <w:gridSpan w:val="2"/>
            <w:shd w:val="clear" w:color="auto" w:fill="auto"/>
            <w:noWrap/>
            <w:vAlign w:val="bottom"/>
            <w:hideMark/>
          </w:tcPr>
          <w:p w14:paraId="10DD79C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Asarum_canadense</w:t>
            </w:r>
          </w:p>
        </w:tc>
        <w:tc>
          <w:tcPr>
            <w:tcW w:w="2649" w:type="dxa"/>
            <w:shd w:val="clear" w:color="auto" w:fill="auto"/>
            <w:noWrap/>
            <w:vAlign w:val="bottom"/>
            <w:hideMark/>
          </w:tcPr>
          <w:p w14:paraId="1B9487D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Damman; Cain</w:t>
            </w:r>
          </w:p>
        </w:tc>
        <w:tc>
          <w:tcPr>
            <w:tcW w:w="2126" w:type="dxa"/>
            <w:shd w:val="clear" w:color="auto" w:fill="auto"/>
            <w:noWrap/>
            <w:vAlign w:val="bottom"/>
            <w:hideMark/>
          </w:tcPr>
          <w:p w14:paraId="2C2C8C8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417610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4FF1D81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10.1046/j.1365-2745.1998.00242.x</w:t>
            </w:r>
          </w:p>
        </w:tc>
      </w:tr>
      <w:tr w:rsidR="008B19D5" w:rsidRPr="008B19D5" w14:paraId="098D923E" w14:textId="77777777" w:rsidTr="0092057F">
        <w:trPr>
          <w:trHeight w:val="300"/>
        </w:trPr>
        <w:tc>
          <w:tcPr>
            <w:tcW w:w="703" w:type="dxa"/>
            <w:shd w:val="clear" w:color="auto" w:fill="auto"/>
            <w:noWrap/>
            <w:vAlign w:val="bottom"/>
            <w:hideMark/>
          </w:tcPr>
          <w:p w14:paraId="44C1FAB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86</w:t>
            </w:r>
          </w:p>
        </w:tc>
        <w:tc>
          <w:tcPr>
            <w:tcW w:w="3751" w:type="dxa"/>
            <w:gridSpan w:val="2"/>
            <w:shd w:val="clear" w:color="auto" w:fill="auto"/>
            <w:noWrap/>
            <w:vAlign w:val="bottom"/>
            <w:hideMark/>
          </w:tcPr>
          <w:p w14:paraId="60BBA0B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Asclepias_meadii</w:t>
            </w:r>
          </w:p>
        </w:tc>
        <w:tc>
          <w:tcPr>
            <w:tcW w:w="2649" w:type="dxa"/>
            <w:shd w:val="clear" w:color="auto" w:fill="auto"/>
            <w:noWrap/>
            <w:vAlign w:val="bottom"/>
            <w:hideMark/>
          </w:tcPr>
          <w:p w14:paraId="191221D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Bell; Bowles; McEachern</w:t>
            </w:r>
          </w:p>
        </w:tc>
        <w:tc>
          <w:tcPr>
            <w:tcW w:w="2126" w:type="dxa"/>
            <w:shd w:val="clear" w:color="auto" w:fill="auto"/>
            <w:noWrap/>
            <w:vAlign w:val="bottom"/>
            <w:hideMark/>
          </w:tcPr>
          <w:p w14:paraId="67AA05C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0ABC19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582E76B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978-3-642-07869-9</w:t>
            </w:r>
          </w:p>
        </w:tc>
      </w:tr>
      <w:tr w:rsidR="008B19D5" w:rsidRPr="008B19D5" w14:paraId="2DF43BF5" w14:textId="77777777" w:rsidTr="0092057F">
        <w:trPr>
          <w:trHeight w:val="300"/>
        </w:trPr>
        <w:tc>
          <w:tcPr>
            <w:tcW w:w="703" w:type="dxa"/>
            <w:shd w:val="clear" w:color="auto" w:fill="auto"/>
            <w:noWrap/>
            <w:vAlign w:val="bottom"/>
            <w:hideMark/>
          </w:tcPr>
          <w:p w14:paraId="17301D3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87</w:t>
            </w:r>
          </w:p>
        </w:tc>
        <w:tc>
          <w:tcPr>
            <w:tcW w:w="3751" w:type="dxa"/>
            <w:gridSpan w:val="2"/>
            <w:shd w:val="clear" w:color="auto" w:fill="auto"/>
            <w:noWrap/>
            <w:vAlign w:val="bottom"/>
            <w:hideMark/>
          </w:tcPr>
          <w:p w14:paraId="2BDD35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Aspasia_principissa</w:t>
            </w:r>
          </w:p>
        </w:tc>
        <w:tc>
          <w:tcPr>
            <w:tcW w:w="2649" w:type="dxa"/>
            <w:shd w:val="clear" w:color="auto" w:fill="auto"/>
            <w:noWrap/>
            <w:vAlign w:val="bottom"/>
            <w:hideMark/>
          </w:tcPr>
          <w:p w14:paraId="6049E3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Zotz; Schmidt</w:t>
            </w:r>
          </w:p>
        </w:tc>
        <w:tc>
          <w:tcPr>
            <w:tcW w:w="2126" w:type="dxa"/>
            <w:shd w:val="clear" w:color="auto" w:fill="auto"/>
            <w:noWrap/>
            <w:vAlign w:val="bottom"/>
            <w:hideMark/>
          </w:tcPr>
          <w:p w14:paraId="0DBA0C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3590EC2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13BF538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10.1016/j.biocon.2005.07.022</w:t>
            </w:r>
          </w:p>
        </w:tc>
      </w:tr>
      <w:tr w:rsidR="008B19D5" w:rsidRPr="008B19D5" w14:paraId="6D3CBE04" w14:textId="77777777" w:rsidTr="0092057F">
        <w:trPr>
          <w:trHeight w:val="300"/>
        </w:trPr>
        <w:tc>
          <w:tcPr>
            <w:tcW w:w="703" w:type="dxa"/>
            <w:shd w:val="clear" w:color="auto" w:fill="auto"/>
            <w:noWrap/>
            <w:vAlign w:val="bottom"/>
            <w:hideMark/>
          </w:tcPr>
          <w:p w14:paraId="0DACFEA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88</w:t>
            </w:r>
          </w:p>
        </w:tc>
        <w:tc>
          <w:tcPr>
            <w:tcW w:w="3751" w:type="dxa"/>
            <w:gridSpan w:val="2"/>
            <w:shd w:val="clear" w:color="auto" w:fill="auto"/>
            <w:noWrap/>
            <w:vAlign w:val="bottom"/>
            <w:hideMark/>
          </w:tcPr>
          <w:p w14:paraId="40B1D53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Asplenium_adulterinum</w:t>
            </w:r>
          </w:p>
        </w:tc>
        <w:tc>
          <w:tcPr>
            <w:tcW w:w="2649" w:type="dxa"/>
            <w:shd w:val="clear" w:color="auto" w:fill="auto"/>
            <w:noWrap/>
            <w:vAlign w:val="bottom"/>
            <w:hideMark/>
          </w:tcPr>
          <w:p w14:paraId="014D4739" w14:textId="20EF2607" w:rsidR="008B19D5" w:rsidRPr="008B19D5" w:rsidRDefault="00C72F05" w:rsidP="008B19D5">
            <w:pPr>
              <w:rPr>
                <w:rFonts w:ascii="Calibri" w:eastAsia="Times New Roman" w:hAnsi="Calibri" w:cs="Times New Roman"/>
                <w:color w:val="000000"/>
              </w:rPr>
            </w:pPr>
            <w:r>
              <w:t>Bucharová</w:t>
            </w:r>
            <w:r w:rsidR="008B19D5" w:rsidRPr="008B19D5">
              <w:rPr>
                <w:rFonts w:ascii="Calibri" w:eastAsia="Times New Roman" w:hAnsi="Calibri" w:cs="Times New Roman"/>
                <w:color w:val="000000"/>
              </w:rPr>
              <w:t xml:space="preserve">; </w:t>
            </w:r>
            <w:r>
              <w:t>Münzbergová</w:t>
            </w:r>
            <w:r w:rsidR="008B19D5" w:rsidRPr="008B19D5">
              <w:rPr>
                <w:rFonts w:ascii="Calibri" w:eastAsia="Times New Roman" w:hAnsi="Calibri" w:cs="Times New Roman"/>
                <w:color w:val="000000"/>
              </w:rPr>
              <w:t xml:space="preserve">; </w:t>
            </w:r>
            <w:r>
              <w:t>Tájek</w:t>
            </w:r>
          </w:p>
        </w:tc>
        <w:tc>
          <w:tcPr>
            <w:tcW w:w="2126" w:type="dxa"/>
            <w:shd w:val="clear" w:color="auto" w:fill="auto"/>
            <w:noWrap/>
            <w:vAlign w:val="bottom"/>
            <w:hideMark/>
          </w:tcPr>
          <w:p w14:paraId="0CB1F79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2273A02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48D34CF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10.3732/ajb.0900351</w:t>
            </w:r>
          </w:p>
        </w:tc>
      </w:tr>
      <w:tr w:rsidR="008B19D5" w:rsidRPr="008B19D5" w14:paraId="7977116A" w14:textId="77777777" w:rsidTr="0092057F">
        <w:trPr>
          <w:trHeight w:val="300"/>
        </w:trPr>
        <w:tc>
          <w:tcPr>
            <w:tcW w:w="703" w:type="dxa"/>
            <w:shd w:val="clear" w:color="auto" w:fill="auto"/>
            <w:noWrap/>
            <w:vAlign w:val="bottom"/>
            <w:hideMark/>
          </w:tcPr>
          <w:p w14:paraId="4E52819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89</w:t>
            </w:r>
          </w:p>
        </w:tc>
        <w:tc>
          <w:tcPr>
            <w:tcW w:w="3751" w:type="dxa"/>
            <w:gridSpan w:val="2"/>
            <w:shd w:val="clear" w:color="auto" w:fill="auto"/>
            <w:noWrap/>
            <w:vAlign w:val="bottom"/>
            <w:hideMark/>
          </w:tcPr>
          <w:p w14:paraId="4E4315B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Asplenium_cuneifolium</w:t>
            </w:r>
          </w:p>
        </w:tc>
        <w:tc>
          <w:tcPr>
            <w:tcW w:w="2649" w:type="dxa"/>
            <w:shd w:val="clear" w:color="auto" w:fill="auto"/>
            <w:noWrap/>
            <w:vAlign w:val="bottom"/>
            <w:hideMark/>
          </w:tcPr>
          <w:p w14:paraId="7EA4D15D" w14:textId="6155A185" w:rsidR="008B19D5" w:rsidRPr="008B19D5" w:rsidRDefault="00C72F05" w:rsidP="008B19D5">
            <w:pPr>
              <w:rPr>
                <w:rFonts w:ascii="Calibri" w:eastAsia="Times New Roman" w:hAnsi="Calibri" w:cs="Times New Roman"/>
                <w:color w:val="000000"/>
              </w:rPr>
            </w:pPr>
            <w:r>
              <w:t>Bucharová</w:t>
            </w:r>
            <w:r w:rsidR="008B19D5" w:rsidRPr="008B19D5">
              <w:rPr>
                <w:rFonts w:ascii="Calibri" w:eastAsia="Times New Roman" w:hAnsi="Calibri" w:cs="Times New Roman"/>
                <w:color w:val="000000"/>
              </w:rPr>
              <w:t xml:space="preserve">; </w:t>
            </w:r>
            <w:r>
              <w:t>Münzbergová</w:t>
            </w:r>
            <w:r w:rsidR="008B19D5" w:rsidRPr="008B19D5">
              <w:rPr>
                <w:rFonts w:ascii="Calibri" w:eastAsia="Times New Roman" w:hAnsi="Calibri" w:cs="Times New Roman"/>
                <w:color w:val="000000"/>
              </w:rPr>
              <w:t xml:space="preserve">; </w:t>
            </w:r>
            <w:r>
              <w:t>Tájek</w:t>
            </w:r>
          </w:p>
        </w:tc>
        <w:tc>
          <w:tcPr>
            <w:tcW w:w="2126" w:type="dxa"/>
            <w:shd w:val="clear" w:color="auto" w:fill="auto"/>
            <w:noWrap/>
            <w:vAlign w:val="bottom"/>
            <w:hideMark/>
          </w:tcPr>
          <w:p w14:paraId="1400CC5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7DAC845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5E5EE4A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10.3732/ajb.0900351</w:t>
            </w:r>
          </w:p>
        </w:tc>
      </w:tr>
      <w:tr w:rsidR="008B19D5" w:rsidRPr="008B19D5" w14:paraId="2A1B3888" w14:textId="77777777" w:rsidTr="0092057F">
        <w:trPr>
          <w:trHeight w:val="300"/>
        </w:trPr>
        <w:tc>
          <w:tcPr>
            <w:tcW w:w="703" w:type="dxa"/>
            <w:shd w:val="clear" w:color="auto" w:fill="auto"/>
            <w:noWrap/>
            <w:vAlign w:val="bottom"/>
            <w:hideMark/>
          </w:tcPr>
          <w:p w14:paraId="67E410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90</w:t>
            </w:r>
          </w:p>
        </w:tc>
        <w:tc>
          <w:tcPr>
            <w:tcW w:w="3751" w:type="dxa"/>
            <w:gridSpan w:val="2"/>
            <w:shd w:val="clear" w:color="auto" w:fill="auto"/>
            <w:noWrap/>
            <w:vAlign w:val="bottom"/>
            <w:hideMark/>
          </w:tcPr>
          <w:p w14:paraId="335B298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Asplenium_scolopendrium</w:t>
            </w:r>
          </w:p>
        </w:tc>
        <w:tc>
          <w:tcPr>
            <w:tcW w:w="2649" w:type="dxa"/>
            <w:shd w:val="clear" w:color="auto" w:fill="auto"/>
            <w:noWrap/>
            <w:vAlign w:val="bottom"/>
            <w:hideMark/>
          </w:tcPr>
          <w:p w14:paraId="4B548D4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Bremer; Jongejans</w:t>
            </w:r>
          </w:p>
        </w:tc>
        <w:tc>
          <w:tcPr>
            <w:tcW w:w="2126" w:type="dxa"/>
            <w:shd w:val="clear" w:color="auto" w:fill="auto"/>
            <w:noWrap/>
            <w:vAlign w:val="bottom"/>
            <w:hideMark/>
          </w:tcPr>
          <w:p w14:paraId="05BE00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65193DB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462B73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10.1007/s10144-009-0143-7</w:t>
            </w:r>
          </w:p>
        </w:tc>
      </w:tr>
      <w:tr w:rsidR="008B19D5" w:rsidRPr="008B19D5" w14:paraId="0AB9124C" w14:textId="77777777" w:rsidTr="0092057F">
        <w:trPr>
          <w:trHeight w:val="300"/>
        </w:trPr>
        <w:tc>
          <w:tcPr>
            <w:tcW w:w="703" w:type="dxa"/>
            <w:shd w:val="clear" w:color="auto" w:fill="auto"/>
            <w:noWrap/>
            <w:vAlign w:val="bottom"/>
            <w:hideMark/>
          </w:tcPr>
          <w:p w14:paraId="71548FC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91</w:t>
            </w:r>
          </w:p>
        </w:tc>
        <w:tc>
          <w:tcPr>
            <w:tcW w:w="3751" w:type="dxa"/>
            <w:gridSpan w:val="2"/>
            <w:shd w:val="clear" w:color="auto" w:fill="auto"/>
            <w:noWrap/>
            <w:vAlign w:val="bottom"/>
            <w:hideMark/>
          </w:tcPr>
          <w:p w14:paraId="541D6F8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Aster_amellus</w:t>
            </w:r>
          </w:p>
        </w:tc>
        <w:tc>
          <w:tcPr>
            <w:tcW w:w="2649" w:type="dxa"/>
            <w:shd w:val="clear" w:color="auto" w:fill="auto"/>
            <w:noWrap/>
            <w:vAlign w:val="bottom"/>
            <w:hideMark/>
          </w:tcPr>
          <w:p w14:paraId="084BA55F" w14:textId="2D225CC2" w:rsidR="008B19D5" w:rsidRPr="008B19D5" w:rsidRDefault="00C72F05" w:rsidP="008B19D5">
            <w:pPr>
              <w:rPr>
                <w:rFonts w:ascii="Calibri" w:eastAsia="Times New Roman" w:hAnsi="Calibri" w:cs="Times New Roman"/>
                <w:color w:val="000000"/>
              </w:rPr>
            </w:pPr>
            <w:r>
              <w:t>Münzbergová</w:t>
            </w:r>
          </w:p>
        </w:tc>
        <w:tc>
          <w:tcPr>
            <w:tcW w:w="2126" w:type="dxa"/>
            <w:shd w:val="clear" w:color="auto" w:fill="auto"/>
            <w:noWrap/>
            <w:vAlign w:val="bottom"/>
            <w:hideMark/>
          </w:tcPr>
          <w:p w14:paraId="5913EA8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6C182B2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763C84A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10.1093/aob/mcm204</w:t>
            </w:r>
          </w:p>
        </w:tc>
      </w:tr>
      <w:tr w:rsidR="008B19D5" w:rsidRPr="008B19D5" w14:paraId="67EF1415" w14:textId="77777777" w:rsidTr="0092057F">
        <w:trPr>
          <w:trHeight w:val="300"/>
        </w:trPr>
        <w:tc>
          <w:tcPr>
            <w:tcW w:w="703" w:type="dxa"/>
            <w:shd w:val="clear" w:color="auto" w:fill="auto"/>
            <w:noWrap/>
            <w:vAlign w:val="bottom"/>
            <w:hideMark/>
          </w:tcPr>
          <w:p w14:paraId="78FFA02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92</w:t>
            </w:r>
          </w:p>
        </w:tc>
        <w:tc>
          <w:tcPr>
            <w:tcW w:w="3751" w:type="dxa"/>
            <w:gridSpan w:val="2"/>
            <w:shd w:val="clear" w:color="auto" w:fill="auto"/>
            <w:noWrap/>
            <w:vAlign w:val="bottom"/>
            <w:hideMark/>
          </w:tcPr>
          <w:p w14:paraId="01B11C3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Aster_pyrenaeus</w:t>
            </w:r>
          </w:p>
        </w:tc>
        <w:tc>
          <w:tcPr>
            <w:tcW w:w="2649" w:type="dxa"/>
            <w:shd w:val="clear" w:color="auto" w:fill="auto"/>
            <w:noWrap/>
            <w:vAlign w:val="bottom"/>
            <w:hideMark/>
          </w:tcPr>
          <w:p w14:paraId="02944E9D" w14:textId="1A4D5878"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7614D" w:rsidRPr="008B19D5">
              <w:rPr>
                <w:rFonts w:ascii="Calibri" w:eastAsia="Times New Roman" w:hAnsi="Calibri" w:cs="Times New Roman"/>
                <w:color w:val="000000"/>
              </w:rPr>
              <w:t>Gim</w:t>
            </w:r>
            <w:r w:rsidR="00D7614D" w:rsidRPr="00FA5178">
              <w:rPr>
                <w:bCs/>
              </w:rPr>
              <w:t>é</w:t>
            </w:r>
            <w:r w:rsidR="00D7614D" w:rsidRPr="008B19D5">
              <w:rPr>
                <w:rFonts w:ascii="Calibri" w:eastAsia="Times New Roman" w:hAnsi="Calibri" w:cs="Times New Roman"/>
                <w:color w:val="000000"/>
              </w:rPr>
              <w:t>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0E988E5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D997E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5484063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978-84-8014-746-7</w:t>
            </w:r>
          </w:p>
        </w:tc>
      </w:tr>
      <w:tr w:rsidR="008B19D5" w:rsidRPr="008B19D5" w14:paraId="657302E3" w14:textId="77777777" w:rsidTr="0092057F">
        <w:trPr>
          <w:trHeight w:val="300"/>
        </w:trPr>
        <w:tc>
          <w:tcPr>
            <w:tcW w:w="703" w:type="dxa"/>
            <w:shd w:val="clear" w:color="auto" w:fill="auto"/>
            <w:noWrap/>
            <w:vAlign w:val="bottom"/>
            <w:hideMark/>
          </w:tcPr>
          <w:p w14:paraId="59E268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93</w:t>
            </w:r>
          </w:p>
        </w:tc>
        <w:tc>
          <w:tcPr>
            <w:tcW w:w="3751" w:type="dxa"/>
            <w:gridSpan w:val="2"/>
            <w:shd w:val="clear" w:color="auto" w:fill="auto"/>
            <w:noWrap/>
            <w:vAlign w:val="bottom"/>
            <w:hideMark/>
          </w:tcPr>
          <w:p w14:paraId="5DDAA3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Astragalus_alopecurus</w:t>
            </w:r>
          </w:p>
        </w:tc>
        <w:tc>
          <w:tcPr>
            <w:tcW w:w="2649" w:type="dxa"/>
            <w:shd w:val="clear" w:color="auto" w:fill="auto"/>
            <w:noWrap/>
            <w:vAlign w:val="bottom"/>
            <w:hideMark/>
          </w:tcPr>
          <w:p w14:paraId="27CD1BA5" w14:textId="6CBE8540" w:rsidR="008B19D5" w:rsidRPr="008B19D5" w:rsidRDefault="00C72F05" w:rsidP="008B19D5">
            <w:pPr>
              <w:rPr>
                <w:rFonts w:ascii="Calibri" w:eastAsia="Times New Roman" w:hAnsi="Calibri" w:cs="Times New Roman"/>
                <w:color w:val="000000"/>
              </w:rPr>
            </w:pPr>
            <w:r>
              <w:t>Nicolè</w:t>
            </w:r>
          </w:p>
        </w:tc>
        <w:tc>
          <w:tcPr>
            <w:tcW w:w="2126" w:type="dxa"/>
            <w:shd w:val="clear" w:color="auto" w:fill="auto"/>
            <w:noWrap/>
            <w:vAlign w:val="bottom"/>
            <w:hideMark/>
          </w:tcPr>
          <w:p w14:paraId="02AA51ED" w14:textId="77777777" w:rsidR="008B19D5" w:rsidRPr="0092057F" w:rsidRDefault="008B19D5" w:rsidP="008B19D5">
            <w:pPr>
              <w:rPr>
                <w:rFonts w:ascii="Calibri" w:eastAsia="Times New Roman" w:hAnsi="Calibri" w:cs="Times New Roman"/>
                <w:i/>
                <w:color w:val="000000"/>
              </w:rPr>
            </w:pPr>
          </w:p>
        </w:tc>
        <w:tc>
          <w:tcPr>
            <w:tcW w:w="1843" w:type="dxa"/>
            <w:shd w:val="clear" w:color="auto" w:fill="auto"/>
            <w:noWrap/>
            <w:vAlign w:val="bottom"/>
            <w:hideMark/>
          </w:tcPr>
          <w:p w14:paraId="5B15A16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w:t>
            </w:r>
          </w:p>
        </w:tc>
        <w:tc>
          <w:tcPr>
            <w:tcW w:w="3478" w:type="dxa"/>
            <w:shd w:val="clear" w:color="auto" w:fill="auto"/>
            <w:noWrap/>
            <w:vAlign w:val="bottom"/>
            <w:hideMark/>
          </w:tcPr>
          <w:p w14:paraId="67DEB28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2011C14" w14:textId="77777777" w:rsidTr="0092057F">
        <w:trPr>
          <w:trHeight w:val="300"/>
        </w:trPr>
        <w:tc>
          <w:tcPr>
            <w:tcW w:w="703" w:type="dxa"/>
            <w:shd w:val="clear" w:color="auto" w:fill="auto"/>
            <w:noWrap/>
            <w:vAlign w:val="bottom"/>
            <w:hideMark/>
          </w:tcPr>
          <w:p w14:paraId="08429A4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94</w:t>
            </w:r>
          </w:p>
        </w:tc>
        <w:tc>
          <w:tcPr>
            <w:tcW w:w="3751" w:type="dxa"/>
            <w:gridSpan w:val="2"/>
            <w:shd w:val="clear" w:color="auto" w:fill="auto"/>
            <w:noWrap/>
            <w:vAlign w:val="bottom"/>
            <w:hideMark/>
          </w:tcPr>
          <w:p w14:paraId="7E2476A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Astragalus_cremnophylax_var._cremnophylax</w:t>
            </w:r>
          </w:p>
        </w:tc>
        <w:tc>
          <w:tcPr>
            <w:tcW w:w="2649" w:type="dxa"/>
            <w:shd w:val="clear" w:color="auto" w:fill="auto"/>
            <w:noWrap/>
            <w:vAlign w:val="bottom"/>
            <w:hideMark/>
          </w:tcPr>
          <w:p w14:paraId="57E8794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Maschinski; Frye; Rutman</w:t>
            </w:r>
          </w:p>
        </w:tc>
        <w:tc>
          <w:tcPr>
            <w:tcW w:w="2126" w:type="dxa"/>
            <w:shd w:val="clear" w:color="auto" w:fill="auto"/>
            <w:noWrap/>
            <w:vAlign w:val="bottom"/>
            <w:hideMark/>
          </w:tcPr>
          <w:p w14:paraId="0C814A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5712C7D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068972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10.1046/j.1523-1739.1997.96159.x</w:t>
            </w:r>
          </w:p>
        </w:tc>
      </w:tr>
      <w:tr w:rsidR="008B19D5" w:rsidRPr="008B19D5" w14:paraId="2B850A45" w14:textId="77777777" w:rsidTr="0092057F">
        <w:trPr>
          <w:trHeight w:val="300"/>
        </w:trPr>
        <w:tc>
          <w:tcPr>
            <w:tcW w:w="703" w:type="dxa"/>
            <w:shd w:val="clear" w:color="auto" w:fill="auto"/>
            <w:noWrap/>
            <w:vAlign w:val="bottom"/>
            <w:hideMark/>
          </w:tcPr>
          <w:p w14:paraId="5F9F252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95</w:t>
            </w:r>
          </w:p>
        </w:tc>
        <w:tc>
          <w:tcPr>
            <w:tcW w:w="3751" w:type="dxa"/>
            <w:gridSpan w:val="2"/>
            <w:shd w:val="clear" w:color="auto" w:fill="auto"/>
            <w:noWrap/>
            <w:vAlign w:val="bottom"/>
            <w:hideMark/>
          </w:tcPr>
          <w:p w14:paraId="7761F72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Astragalus_michauxii</w:t>
            </w:r>
          </w:p>
        </w:tc>
        <w:tc>
          <w:tcPr>
            <w:tcW w:w="2649" w:type="dxa"/>
            <w:shd w:val="clear" w:color="auto" w:fill="auto"/>
            <w:noWrap/>
            <w:vAlign w:val="bottom"/>
            <w:hideMark/>
          </w:tcPr>
          <w:p w14:paraId="045287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Wall; Hoffmann; Wentworth; Gray; Hohmann</w:t>
            </w:r>
          </w:p>
        </w:tc>
        <w:tc>
          <w:tcPr>
            <w:tcW w:w="2126" w:type="dxa"/>
            <w:shd w:val="clear" w:color="auto" w:fill="auto"/>
            <w:noWrap/>
            <w:vAlign w:val="bottom"/>
            <w:hideMark/>
          </w:tcPr>
          <w:p w14:paraId="6D1C83F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7A00488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77EBC8D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10.1007/s11258-012-0068-7</w:t>
            </w:r>
          </w:p>
        </w:tc>
      </w:tr>
      <w:tr w:rsidR="008B19D5" w:rsidRPr="008B19D5" w14:paraId="68EDF9FA" w14:textId="77777777" w:rsidTr="0092057F">
        <w:trPr>
          <w:trHeight w:val="300"/>
        </w:trPr>
        <w:tc>
          <w:tcPr>
            <w:tcW w:w="703" w:type="dxa"/>
            <w:shd w:val="clear" w:color="auto" w:fill="auto"/>
            <w:noWrap/>
            <w:vAlign w:val="bottom"/>
            <w:hideMark/>
          </w:tcPr>
          <w:p w14:paraId="29E7C0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96</w:t>
            </w:r>
          </w:p>
        </w:tc>
        <w:tc>
          <w:tcPr>
            <w:tcW w:w="3751" w:type="dxa"/>
            <w:gridSpan w:val="2"/>
            <w:shd w:val="clear" w:color="auto" w:fill="auto"/>
            <w:noWrap/>
            <w:vAlign w:val="bottom"/>
            <w:hideMark/>
          </w:tcPr>
          <w:p w14:paraId="3ABE808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Astragalus_peckii</w:t>
            </w:r>
          </w:p>
        </w:tc>
        <w:tc>
          <w:tcPr>
            <w:tcW w:w="2649" w:type="dxa"/>
            <w:shd w:val="clear" w:color="auto" w:fill="auto"/>
            <w:noWrap/>
            <w:vAlign w:val="bottom"/>
            <w:hideMark/>
          </w:tcPr>
          <w:p w14:paraId="3956309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Martin; Meinke</w:t>
            </w:r>
          </w:p>
        </w:tc>
        <w:tc>
          <w:tcPr>
            <w:tcW w:w="2126" w:type="dxa"/>
            <w:shd w:val="clear" w:color="auto" w:fill="auto"/>
            <w:noWrap/>
            <w:vAlign w:val="bottom"/>
            <w:hideMark/>
          </w:tcPr>
          <w:p w14:paraId="3A92A70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271ED51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64E2B95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10.1007/s10144-012-0318-5</w:t>
            </w:r>
          </w:p>
        </w:tc>
      </w:tr>
      <w:tr w:rsidR="008B19D5" w:rsidRPr="008B19D5" w14:paraId="293D8F60" w14:textId="77777777" w:rsidTr="0092057F">
        <w:trPr>
          <w:trHeight w:val="300"/>
        </w:trPr>
        <w:tc>
          <w:tcPr>
            <w:tcW w:w="703" w:type="dxa"/>
            <w:shd w:val="clear" w:color="auto" w:fill="auto"/>
            <w:noWrap/>
            <w:vAlign w:val="bottom"/>
            <w:hideMark/>
          </w:tcPr>
          <w:p w14:paraId="0C9BD9D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97</w:t>
            </w:r>
          </w:p>
        </w:tc>
        <w:tc>
          <w:tcPr>
            <w:tcW w:w="3751" w:type="dxa"/>
            <w:gridSpan w:val="2"/>
            <w:shd w:val="clear" w:color="auto" w:fill="auto"/>
            <w:noWrap/>
            <w:vAlign w:val="bottom"/>
            <w:hideMark/>
          </w:tcPr>
          <w:p w14:paraId="51FFF34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Astragalus_scaphoides</w:t>
            </w:r>
          </w:p>
        </w:tc>
        <w:tc>
          <w:tcPr>
            <w:tcW w:w="2649" w:type="dxa"/>
            <w:shd w:val="clear" w:color="auto" w:fill="auto"/>
            <w:noWrap/>
            <w:vAlign w:val="bottom"/>
            <w:hideMark/>
          </w:tcPr>
          <w:p w14:paraId="6324C82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Lesica</w:t>
            </w:r>
          </w:p>
        </w:tc>
        <w:tc>
          <w:tcPr>
            <w:tcW w:w="2126" w:type="dxa"/>
            <w:shd w:val="clear" w:color="auto" w:fill="auto"/>
            <w:noWrap/>
            <w:vAlign w:val="bottom"/>
            <w:hideMark/>
          </w:tcPr>
          <w:p w14:paraId="151F667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Great Bas Nat</w:t>
            </w:r>
          </w:p>
        </w:tc>
        <w:tc>
          <w:tcPr>
            <w:tcW w:w="1843" w:type="dxa"/>
            <w:shd w:val="clear" w:color="auto" w:fill="auto"/>
            <w:noWrap/>
            <w:vAlign w:val="bottom"/>
            <w:hideMark/>
          </w:tcPr>
          <w:p w14:paraId="70A9FA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440C5C4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10.2307/2445615</w:t>
            </w:r>
          </w:p>
        </w:tc>
      </w:tr>
      <w:tr w:rsidR="008B19D5" w:rsidRPr="008B19D5" w14:paraId="468FC8DF" w14:textId="77777777" w:rsidTr="0092057F">
        <w:trPr>
          <w:trHeight w:val="300"/>
        </w:trPr>
        <w:tc>
          <w:tcPr>
            <w:tcW w:w="703" w:type="dxa"/>
            <w:shd w:val="clear" w:color="auto" w:fill="auto"/>
            <w:noWrap/>
            <w:vAlign w:val="bottom"/>
            <w:hideMark/>
          </w:tcPr>
          <w:p w14:paraId="39B21F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98</w:t>
            </w:r>
          </w:p>
        </w:tc>
        <w:tc>
          <w:tcPr>
            <w:tcW w:w="3751" w:type="dxa"/>
            <w:gridSpan w:val="2"/>
            <w:shd w:val="clear" w:color="auto" w:fill="auto"/>
            <w:noWrap/>
            <w:vAlign w:val="bottom"/>
            <w:hideMark/>
          </w:tcPr>
          <w:p w14:paraId="016D8D3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Astragalus_scaphoides_2</w:t>
            </w:r>
          </w:p>
        </w:tc>
        <w:tc>
          <w:tcPr>
            <w:tcW w:w="2649" w:type="dxa"/>
            <w:shd w:val="clear" w:color="auto" w:fill="auto"/>
            <w:noWrap/>
            <w:vAlign w:val="bottom"/>
            <w:hideMark/>
          </w:tcPr>
          <w:p w14:paraId="62CF5C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Crone; Lesica</w:t>
            </w:r>
          </w:p>
        </w:tc>
        <w:tc>
          <w:tcPr>
            <w:tcW w:w="2126" w:type="dxa"/>
            <w:shd w:val="clear" w:color="auto" w:fill="auto"/>
            <w:noWrap/>
            <w:vAlign w:val="bottom"/>
            <w:hideMark/>
          </w:tcPr>
          <w:p w14:paraId="4814262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809607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2AC79AF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10.1890/03-0256</w:t>
            </w:r>
          </w:p>
        </w:tc>
      </w:tr>
      <w:tr w:rsidR="008B19D5" w:rsidRPr="008B19D5" w14:paraId="023105FC" w14:textId="77777777" w:rsidTr="0092057F">
        <w:trPr>
          <w:trHeight w:val="300"/>
        </w:trPr>
        <w:tc>
          <w:tcPr>
            <w:tcW w:w="703" w:type="dxa"/>
            <w:shd w:val="clear" w:color="auto" w:fill="auto"/>
            <w:noWrap/>
            <w:vAlign w:val="bottom"/>
            <w:hideMark/>
          </w:tcPr>
          <w:p w14:paraId="1519EB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99</w:t>
            </w:r>
          </w:p>
        </w:tc>
        <w:tc>
          <w:tcPr>
            <w:tcW w:w="3751" w:type="dxa"/>
            <w:gridSpan w:val="2"/>
            <w:shd w:val="clear" w:color="auto" w:fill="auto"/>
            <w:noWrap/>
            <w:vAlign w:val="bottom"/>
            <w:hideMark/>
          </w:tcPr>
          <w:p w14:paraId="1E5E1BD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Astragalus_tremolsianus</w:t>
            </w:r>
          </w:p>
        </w:tc>
        <w:tc>
          <w:tcPr>
            <w:tcW w:w="2649" w:type="dxa"/>
            <w:shd w:val="clear" w:color="auto" w:fill="auto"/>
            <w:noWrap/>
            <w:vAlign w:val="bottom"/>
            <w:hideMark/>
          </w:tcPr>
          <w:p w14:paraId="1B5EF28E" w14:textId="640ADD96"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C72F05" w:rsidRPr="008B19D5">
              <w:rPr>
                <w:rFonts w:ascii="Calibri" w:eastAsia="Times New Roman" w:hAnsi="Calibri" w:cs="Times New Roman"/>
                <w:color w:val="000000"/>
              </w:rPr>
              <w:t>Gim</w:t>
            </w:r>
            <w:r w:rsidR="00C72F05" w:rsidRPr="00FA5178">
              <w:rPr>
                <w:bCs/>
              </w:rPr>
              <w:t>é</w:t>
            </w:r>
            <w:r w:rsidR="00C72F05" w:rsidRPr="008B19D5">
              <w:rPr>
                <w:rFonts w:ascii="Calibri" w:eastAsia="Times New Roman" w:hAnsi="Calibri" w:cs="Times New Roman"/>
                <w:color w:val="000000"/>
              </w:rPr>
              <w:t>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248BF73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89709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5484FF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978-84-8014-746-8</w:t>
            </w:r>
          </w:p>
        </w:tc>
      </w:tr>
      <w:tr w:rsidR="008B19D5" w:rsidRPr="008B19D5" w14:paraId="1AD15077" w14:textId="77777777" w:rsidTr="0092057F">
        <w:trPr>
          <w:trHeight w:val="300"/>
        </w:trPr>
        <w:tc>
          <w:tcPr>
            <w:tcW w:w="703" w:type="dxa"/>
            <w:shd w:val="clear" w:color="auto" w:fill="auto"/>
            <w:noWrap/>
            <w:vAlign w:val="bottom"/>
            <w:hideMark/>
          </w:tcPr>
          <w:p w14:paraId="2DBF58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100</w:t>
            </w:r>
          </w:p>
        </w:tc>
        <w:tc>
          <w:tcPr>
            <w:tcW w:w="3751" w:type="dxa"/>
            <w:gridSpan w:val="2"/>
            <w:shd w:val="clear" w:color="auto" w:fill="auto"/>
            <w:noWrap/>
            <w:vAlign w:val="bottom"/>
            <w:hideMark/>
          </w:tcPr>
          <w:p w14:paraId="20A204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Astragalus_tyghensis</w:t>
            </w:r>
          </w:p>
        </w:tc>
        <w:tc>
          <w:tcPr>
            <w:tcW w:w="2649" w:type="dxa"/>
            <w:shd w:val="clear" w:color="auto" w:fill="auto"/>
            <w:noWrap/>
            <w:vAlign w:val="bottom"/>
            <w:hideMark/>
          </w:tcPr>
          <w:p w14:paraId="0287233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Kaye; Pyke</w:t>
            </w:r>
          </w:p>
        </w:tc>
        <w:tc>
          <w:tcPr>
            <w:tcW w:w="2126" w:type="dxa"/>
            <w:shd w:val="clear" w:color="auto" w:fill="auto"/>
            <w:noWrap/>
            <w:vAlign w:val="bottom"/>
            <w:hideMark/>
          </w:tcPr>
          <w:p w14:paraId="155DD76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C1D8AF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246A3DC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10.1890/0012-9658(2003)084[1464:TEOSTO]2.0.CO;2</w:t>
            </w:r>
          </w:p>
        </w:tc>
      </w:tr>
      <w:tr w:rsidR="008B19D5" w:rsidRPr="008B19D5" w14:paraId="03CEA9ED" w14:textId="77777777" w:rsidTr="0092057F">
        <w:trPr>
          <w:trHeight w:val="300"/>
        </w:trPr>
        <w:tc>
          <w:tcPr>
            <w:tcW w:w="703" w:type="dxa"/>
            <w:shd w:val="clear" w:color="auto" w:fill="auto"/>
            <w:noWrap/>
            <w:vAlign w:val="bottom"/>
            <w:hideMark/>
          </w:tcPr>
          <w:p w14:paraId="6B08B62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101</w:t>
            </w:r>
          </w:p>
        </w:tc>
        <w:tc>
          <w:tcPr>
            <w:tcW w:w="3751" w:type="dxa"/>
            <w:gridSpan w:val="2"/>
            <w:shd w:val="clear" w:color="auto" w:fill="auto"/>
            <w:noWrap/>
            <w:vAlign w:val="bottom"/>
            <w:hideMark/>
          </w:tcPr>
          <w:p w14:paraId="4840D6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Astrocaryum_aculeatissimum</w:t>
            </w:r>
          </w:p>
        </w:tc>
        <w:tc>
          <w:tcPr>
            <w:tcW w:w="2649" w:type="dxa"/>
            <w:shd w:val="clear" w:color="auto" w:fill="auto"/>
            <w:noWrap/>
            <w:vAlign w:val="bottom"/>
            <w:hideMark/>
          </w:tcPr>
          <w:p w14:paraId="7A75A317" w14:textId="516322B9"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Portela; Bruna; </w:t>
            </w:r>
            <w:r w:rsidR="00C72F05">
              <w:rPr>
                <w:rFonts w:ascii="Calibri" w:eastAsia="Times New Roman" w:hAnsi="Calibri" w:cs="Times New Roman"/>
                <w:color w:val="000000"/>
              </w:rPr>
              <w:t xml:space="preserve">dos </w:t>
            </w:r>
            <w:r w:rsidRPr="008B19D5">
              <w:rPr>
                <w:rFonts w:ascii="Calibri" w:eastAsia="Times New Roman" w:hAnsi="Calibri" w:cs="Times New Roman"/>
                <w:color w:val="000000"/>
              </w:rPr>
              <w:t>Santos</w:t>
            </w:r>
          </w:p>
        </w:tc>
        <w:tc>
          <w:tcPr>
            <w:tcW w:w="2126" w:type="dxa"/>
            <w:shd w:val="clear" w:color="auto" w:fill="auto"/>
            <w:noWrap/>
            <w:vAlign w:val="bottom"/>
            <w:hideMark/>
          </w:tcPr>
          <w:p w14:paraId="0DFE9EB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Biodivers Conserv</w:t>
            </w:r>
          </w:p>
        </w:tc>
        <w:tc>
          <w:tcPr>
            <w:tcW w:w="1843" w:type="dxa"/>
            <w:shd w:val="clear" w:color="auto" w:fill="auto"/>
            <w:noWrap/>
            <w:vAlign w:val="bottom"/>
            <w:hideMark/>
          </w:tcPr>
          <w:p w14:paraId="7C1AD78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2CCB06B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10.1007/s10531-010-9846-5</w:t>
            </w:r>
          </w:p>
        </w:tc>
      </w:tr>
      <w:tr w:rsidR="008B19D5" w:rsidRPr="008B19D5" w14:paraId="64B31C65" w14:textId="77777777" w:rsidTr="0092057F">
        <w:trPr>
          <w:trHeight w:val="300"/>
        </w:trPr>
        <w:tc>
          <w:tcPr>
            <w:tcW w:w="703" w:type="dxa"/>
            <w:shd w:val="clear" w:color="auto" w:fill="auto"/>
            <w:noWrap/>
            <w:vAlign w:val="bottom"/>
            <w:hideMark/>
          </w:tcPr>
          <w:p w14:paraId="2A59A91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102</w:t>
            </w:r>
          </w:p>
        </w:tc>
        <w:tc>
          <w:tcPr>
            <w:tcW w:w="3751" w:type="dxa"/>
            <w:gridSpan w:val="2"/>
            <w:shd w:val="clear" w:color="auto" w:fill="auto"/>
            <w:noWrap/>
            <w:vAlign w:val="bottom"/>
            <w:hideMark/>
          </w:tcPr>
          <w:p w14:paraId="4CB88F7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Astrocaryum_mexicanum</w:t>
            </w:r>
          </w:p>
        </w:tc>
        <w:tc>
          <w:tcPr>
            <w:tcW w:w="2649" w:type="dxa"/>
            <w:shd w:val="clear" w:color="auto" w:fill="auto"/>
            <w:noWrap/>
            <w:vAlign w:val="bottom"/>
            <w:hideMark/>
          </w:tcPr>
          <w:p w14:paraId="5F65170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Pinero; Martinez; Sarukhan</w:t>
            </w:r>
          </w:p>
        </w:tc>
        <w:tc>
          <w:tcPr>
            <w:tcW w:w="2126" w:type="dxa"/>
            <w:shd w:val="clear" w:color="auto" w:fill="auto"/>
            <w:noWrap/>
            <w:vAlign w:val="bottom"/>
            <w:hideMark/>
          </w:tcPr>
          <w:p w14:paraId="4431745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848C65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5AED827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10.2307/2259545</w:t>
            </w:r>
          </w:p>
        </w:tc>
      </w:tr>
      <w:tr w:rsidR="008B19D5" w:rsidRPr="008B19D5" w14:paraId="167B8E36" w14:textId="77777777" w:rsidTr="0092057F">
        <w:trPr>
          <w:trHeight w:val="300"/>
        </w:trPr>
        <w:tc>
          <w:tcPr>
            <w:tcW w:w="703" w:type="dxa"/>
            <w:shd w:val="clear" w:color="auto" w:fill="auto"/>
            <w:noWrap/>
            <w:vAlign w:val="bottom"/>
            <w:hideMark/>
          </w:tcPr>
          <w:p w14:paraId="4655309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103</w:t>
            </w:r>
          </w:p>
        </w:tc>
        <w:tc>
          <w:tcPr>
            <w:tcW w:w="3751" w:type="dxa"/>
            <w:gridSpan w:val="2"/>
            <w:shd w:val="clear" w:color="auto" w:fill="auto"/>
            <w:noWrap/>
            <w:vAlign w:val="bottom"/>
            <w:hideMark/>
          </w:tcPr>
          <w:p w14:paraId="4D372D1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Atriplex_acanthocarpa</w:t>
            </w:r>
          </w:p>
        </w:tc>
        <w:tc>
          <w:tcPr>
            <w:tcW w:w="2649" w:type="dxa"/>
            <w:shd w:val="clear" w:color="auto" w:fill="auto"/>
            <w:noWrap/>
            <w:vAlign w:val="bottom"/>
            <w:hideMark/>
          </w:tcPr>
          <w:p w14:paraId="58CA73D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Verhulst; Montaña; Mandujano; Franco</w:t>
            </w:r>
          </w:p>
        </w:tc>
        <w:tc>
          <w:tcPr>
            <w:tcW w:w="2126" w:type="dxa"/>
            <w:shd w:val="clear" w:color="auto" w:fill="auto"/>
            <w:noWrap/>
            <w:vAlign w:val="bottom"/>
            <w:hideMark/>
          </w:tcPr>
          <w:p w14:paraId="69CB1C2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Oecologia</w:t>
            </w:r>
          </w:p>
        </w:tc>
        <w:tc>
          <w:tcPr>
            <w:tcW w:w="1843" w:type="dxa"/>
            <w:shd w:val="clear" w:color="auto" w:fill="auto"/>
            <w:noWrap/>
            <w:vAlign w:val="bottom"/>
            <w:hideMark/>
          </w:tcPr>
          <w:p w14:paraId="3003F99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38A94C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10.1007/s00442-008-0980-7</w:t>
            </w:r>
          </w:p>
        </w:tc>
      </w:tr>
      <w:tr w:rsidR="008B19D5" w:rsidRPr="008B19D5" w14:paraId="755EDA9A" w14:textId="77777777" w:rsidTr="0092057F">
        <w:trPr>
          <w:trHeight w:val="300"/>
        </w:trPr>
        <w:tc>
          <w:tcPr>
            <w:tcW w:w="703" w:type="dxa"/>
            <w:shd w:val="clear" w:color="auto" w:fill="auto"/>
            <w:noWrap/>
            <w:vAlign w:val="bottom"/>
            <w:hideMark/>
          </w:tcPr>
          <w:p w14:paraId="1D0B6C4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104</w:t>
            </w:r>
          </w:p>
        </w:tc>
        <w:tc>
          <w:tcPr>
            <w:tcW w:w="3751" w:type="dxa"/>
            <w:gridSpan w:val="2"/>
            <w:shd w:val="clear" w:color="auto" w:fill="auto"/>
            <w:noWrap/>
            <w:vAlign w:val="bottom"/>
            <w:hideMark/>
          </w:tcPr>
          <w:p w14:paraId="5A44F41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Atriplex_canescens</w:t>
            </w:r>
          </w:p>
        </w:tc>
        <w:tc>
          <w:tcPr>
            <w:tcW w:w="2649" w:type="dxa"/>
            <w:shd w:val="clear" w:color="auto" w:fill="auto"/>
            <w:noWrap/>
            <w:vAlign w:val="bottom"/>
            <w:hideMark/>
          </w:tcPr>
          <w:p w14:paraId="2256226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Verhulst; Montaña; Mandujano; Franco</w:t>
            </w:r>
          </w:p>
        </w:tc>
        <w:tc>
          <w:tcPr>
            <w:tcW w:w="2126" w:type="dxa"/>
            <w:shd w:val="clear" w:color="auto" w:fill="auto"/>
            <w:noWrap/>
            <w:vAlign w:val="bottom"/>
            <w:hideMark/>
          </w:tcPr>
          <w:p w14:paraId="5D738F4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Oecologia</w:t>
            </w:r>
          </w:p>
        </w:tc>
        <w:tc>
          <w:tcPr>
            <w:tcW w:w="1843" w:type="dxa"/>
            <w:shd w:val="clear" w:color="auto" w:fill="auto"/>
            <w:noWrap/>
            <w:vAlign w:val="bottom"/>
            <w:hideMark/>
          </w:tcPr>
          <w:p w14:paraId="354C954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560769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10.1007/s00442-008-0980-7</w:t>
            </w:r>
          </w:p>
        </w:tc>
      </w:tr>
      <w:tr w:rsidR="008B19D5" w:rsidRPr="008B19D5" w14:paraId="41075B3C" w14:textId="77777777" w:rsidTr="0092057F">
        <w:trPr>
          <w:trHeight w:val="300"/>
        </w:trPr>
        <w:tc>
          <w:tcPr>
            <w:tcW w:w="703" w:type="dxa"/>
            <w:shd w:val="clear" w:color="auto" w:fill="auto"/>
            <w:noWrap/>
            <w:vAlign w:val="bottom"/>
            <w:hideMark/>
          </w:tcPr>
          <w:p w14:paraId="52F531E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105</w:t>
            </w:r>
          </w:p>
        </w:tc>
        <w:tc>
          <w:tcPr>
            <w:tcW w:w="3751" w:type="dxa"/>
            <w:gridSpan w:val="2"/>
            <w:shd w:val="clear" w:color="auto" w:fill="auto"/>
            <w:noWrap/>
            <w:vAlign w:val="bottom"/>
            <w:hideMark/>
          </w:tcPr>
          <w:p w14:paraId="2388D4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Atriplex_vesicaria</w:t>
            </w:r>
          </w:p>
        </w:tc>
        <w:tc>
          <w:tcPr>
            <w:tcW w:w="2649" w:type="dxa"/>
            <w:shd w:val="clear" w:color="auto" w:fill="auto"/>
            <w:noWrap/>
            <w:vAlign w:val="bottom"/>
            <w:hideMark/>
          </w:tcPr>
          <w:p w14:paraId="534BE01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Hunt</w:t>
            </w:r>
          </w:p>
        </w:tc>
        <w:tc>
          <w:tcPr>
            <w:tcW w:w="2126" w:type="dxa"/>
            <w:shd w:val="clear" w:color="auto" w:fill="auto"/>
            <w:noWrap/>
            <w:vAlign w:val="bottom"/>
            <w:hideMark/>
          </w:tcPr>
          <w:p w14:paraId="20E11D7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7735084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488C14D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10.1046/j.1365-2664.2001.00586.x</w:t>
            </w:r>
          </w:p>
        </w:tc>
      </w:tr>
      <w:tr w:rsidR="008B19D5" w:rsidRPr="008B19D5" w14:paraId="6A42BF8D" w14:textId="77777777" w:rsidTr="0092057F">
        <w:trPr>
          <w:trHeight w:val="300"/>
        </w:trPr>
        <w:tc>
          <w:tcPr>
            <w:tcW w:w="703" w:type="dxa"/>
            <w:shd w:val="clear" w:color="auto" w:fill="auto"/>
            <w:noWrap/>
            <w:vAlign w:val="bottom"/>
            <w:hideMark/>
          </w:tcPr>
          <w:p w14:paraId="5243E74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106</w:t>
            </w:r>
          </w:p>
        </w:tc>
        <w:tc>
          <w:tcPr>
            <w:tcW w:w="3751" w:type="dxa"/>
            <w:gridSpan w:val="2"/>
            <w:shd w:val="clear" w:color="auto" w:fill="auto"/>
            <w:noWrap/>
            <w:vAlign w:val="bottom"/>
            <w:hideMark/>
          </w:tcPr>
          <w:p w14:paraId="120DABB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Attalea_humilis</w:t>
            </w:r>
          </w:p>
        </w:tc>
        <w:tc>
          <w:tcPr>
            <w:tcW w:w="2649" w:type="dxa"/>
            <w:shd w:val="clear" w:color="auto" w:fill="auto"/>
            <w:noWrap/>
            <w:vAlign w:val="bottom"/>
            <w:hideMark/>
          </w:tcPr>
          <w:p w14:paraId="3181B2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Souza; Martins</w:t>
            </w:r>
          </w:p>
        </w:tc>
        <w:tc>
          <w:tcPr>
            <w:tcW w:w="2126" w:type="dxa"/>
            <w:shd w:val="clear" w:color="auto" w:fill="auto"/>
            <w:noWrap/>
            <w:vAlign w:val="bottom"/>
            <w:hideMark/>
          </w:tcPr>
          <w:p w14:paraId="57B7E69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Biodivers Conserv</w:t>
            </w:r>
          </w:p>
        </w:tc>
        <w:tc>
          <w:tcPr>
            <w:tcW w:w="1843" w:type="dxa"/>
            <w:shd w:val="clear" w:color="auto" w:fill="auto"/>
            <w:noWrap/>
            <w:vAlign w:val="bottom"/>
            <w:hideMark/>
          </w:tcPr>
          <w:p w14:paraId="4516C11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14FA881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10.1023/B:BIOC.0000029326.44647.7f</w:t>
            </w:r>
          </w:p>
        </w:tc>
      </w:tr>
      <w:tr w:rsidR="008B19D5" w:rsidRPr="008B19D5" w14:paraId="3E2CF193" w14:textId="77777777" w:rsidTr="0092057F">
        <w:trPr>
          <w:trHeight w:val="300"/>
        </w:trPr>
        <w:tc>
          <w:tcPr>
            <w:tcW w:w="703" w:type="dxa"/>
            <w:shd w:val="clear" w:color="auto" w:fill="auto"/>
            <w:noWrap/>
            <w:vAlign w:val="bottom"/>
            <w:hideMark/>
          </w:tcPr>
          <w:p w14:paraId="1DBB7A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107</w:t>
            </w:r>
          </w:p>
        </w:tc>
        <w:tc>
          <w:tcPr>
            <w:tcW w:w="3751" w:type="dxa"/>
            <w:gridSpan w:val="2"/>
            <w:shd w:val="clear" w:color="auto" w:fill="auto"/>
            <w:noWrap/>
            <w:vAlign w:val="bottom"/>
            <w:hideMark/>
          </w:tcPr>
          <w:p w14:paraId="3C476D1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Austrostipa_aristiglumis</w:t>
            </w:r>
          </w:p>
        </w:tc>
        <w:tc>
          <w:tcPr>
            <w:tcW w:w="2649" w:type="dxa"/>
            <w:shd w:val="clear" w:color="auto" w:fill="auto"/>
            <w:noWrap/>
            <w:vAlign w:val="bottom"/>
            <w:hideMark/>
          </w:tcPr>
          <w:p w14:paraId="1B31EA8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Godfree; Lepschi; Rside; Bolger; Robertson; Marshall; Carnegie</w:t>
            </w:r>
          </w:p>
        </w:tc>
        <w:tc>
          <w:tcPr>
            <w:tcW w:w="2126" w:type="dxa"/>
            <w:shd w:val="clear" w:color="auto" w:fill="auto"/>
            <w:noWrap/>
            <w:vAlign w:val="bottom"/>
            <w:hideMark/>
          </w:tcPr>
          <w:p w14:paraId="64FFBD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Glob Change Biol</w:t>
            </w:r>
          </w:p>
        </w:tc>
        <w:tc>
          <w:tcPr>
            <w:tcW w:w="1843" w:type="dxa"/>
            <w:shd w:val="clear" w:color="auto" w:fill="auto"/>
            <w:noWrap/>
            <w:vAlign w:val="bottom"/>
            <w:hideMark/>
          </w:tcPr>
          <w:p w14:paraId="421F2D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412B88D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10.1111/j.1365-2486.2010.02292.x</w:t>
            </w:r>
          </w:p>
        </w:tc>
      </w:tr>
      <w:tr w:rsidR="008B19D5" w:rsidRPr="008B19D5" w14:paraId="0224C60D" w14:textId="77777777" w:rsidTr="0092057F">
        <w:trPr>
          <w:trHeight w:val="300"/>
        </w:trPr>
        <w:tc>
          <w:tcPr>
            <w:tcW w:w="703" w:type="dxa"/>
            <w:shd w:val="clear" w:color="auto" w:fill="auto"/>
            <w:noWrap/>
            <w:vAlign w:val="bottom"/>
            <w:hideMark/>
          </w:tcPr>
          <w:p w14:paraId="5D3C75F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108</w:t>
            </w:r>
          </w:p>
        </w:tc>
        <w:tc>
          <w:tcPr>
            <w:tcW w:w="3751" w:type="dxa"/>
            <w:gridSpan w:val="2"/>
            <w:shd w:val="clear" w:color="auto" w:fill="auto"/>
            <w:noWrap/>
            <w:vAlign w:val="bottom"/>
            <w:hideMark/>
          </w:tcPr>
          <w:p w14:paraId="738624D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Avicennia_germinans</w:t>
            </w:r>
          </w:p>
        </w:tc>
        <w:tc>
          <w:tcPr>
            <w:tcW w:w="2649" w:type="dxa"/>
            <w:shd w:val="clear" w:color="auto" w:fill="auto"/>
            <w:noWrap/>
            <w:vAlign w:val="bottom"/>
            <w:hideMark/>
          </w:tcPr>
          <w:p w14:paraId="7C417C4A" w14:textId="2CB2798C" w:rsidR="008B19D5" w:rsidRPr="008B19D5" w:rsidRDefault="00C72F05" w:rsidP="008B19D5">
            <w:pPr>
              <w:rPr>
                <w:rFonts w:ascii="Calibri" w:eastAsia="Times New Roman" w:hAnsi="Calibri" w:cs="Times New Roman"/>
                <w:color w:val="000000"/>
              </w:rPr>
            </w:pPr>
            <w:r>
              <w:t>López</w:t>
            </w:r>
            <w:r w:rsidR="008B19D5" w:rsidRPr="008B19D5">
              <w:rPr>
                <w:rFonts w:ascii="Calibri" w:eastAsia="Times New Roman" w:hAnsi="Calibri" w:cs="Times New Roman"/>
                <w:color w:val="000000"/>
              </w:rPr>
              <w:t>-Hoffman; Ackerly; Anten; Denoyer;Ramos</w:t>
            </w:r>
          </w:p>
        </w:tc>
        <w:tc>
          <w:tcPr>
            <w:tcW w:w="2126" w:type="dxa"/>
            <w:shd w:val="clear" w:color="auto" w:fill="auto"/>
            <w:noWrap/>
            <w:vAlign w:val="bottom"/>
            <w:hideMark/>
          </w:tcPr>
          <w:p w14:paraId="774A17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707BE8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5C8F57B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10.1111/j.1365-2745.2007.01298.x</w:t>
            </w:r>
          </w:p>
        </w:tc>
      </w:tr>
      <w:tr w:rsidR="008B19D5" w:rsidRPr="008B19D5" w14:paraId="6C175D67" w14:textId="77777777" w:rsidTr="0092057F">
        <w:trPr>
          <w:trHeight w:val="300"/>
        </w:trPr>
        <w:tc>
          <w:tcPr>
            <w:tcW w:w="703" w:type="dxa"/>
            <w:shd w:val="clear" w:color="auto" w:fill="auto"/>
            <w:noWrap/>
            <w:vAlign w:val="bottom"/>
            <w:hideMark/>
          </w:tcPr>
          <w:p w14:paraId="57CE878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109</w:t>
            </w:r>
          </w:p>
        </w:tc>
        <w:tc>
          <w:tcPr>
            <w:tcW w:w="3751" w:type="dxa"/>
            <w:gridSpan w:val="2"/>
            <w:shd w:val="clear" w:color="auto" w:fill="auto"/>
            <w:noWrap/>
            <w:vAlign w:val="bottom"/>
            <w:hideMark/>
          </w:tcPr>
          <w:p w14:paraId="293270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Avicennia_marina_2</w:t>
            </w:r>
          </w:p>
        </w:tc>
        <w:tc>
          <w:tcPr>
            <w:tcW w:w="2649" w:type="dxa"/>
            <w:shd w:val="clear" w:color="auto" w:fill="auto"/>
            <w:noWrap/>
            <w:vAlign w:val="bottom"/>
            <w:hideMark/>
          </w:tcPr>
          <w:p w14:paraId="0F01BF6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Clarke</w:t>
            </w:r>
          </w:p>
        </w:tc>
        <w:tc>
          <w:tcPr>
            <w:tcW w:w="2126" w:type="dxa"/>
            <w:shd w:val="clear" w:color="auto" w:fill="auto"/>
            <w:noWrap/>
            <w:vAlign w:val="bottom"/>
            <w:hideMark/>
          </w:tcPr>
          <w:p w14:paraId="51187EA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Hydrobiol</w:t>
            </w:r>
          </w:p>
        </w:tc>
        <w:tc>
          <w:tcPr>
            <w:tcW w:w="1843" w:type="dxa"/>
            <w:shd w:val="clear" w:color="auto" w:fill="auto"/>
            <w:noWrap/>
            <w:vAlign w:val="bottom"/>
            <w:hideMark/>
          </w:tcPr>
          <w:p w14:paraId="33BEA06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331C9F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10.1007/978-94-011-0289-6_11</w:t>
            </w:r>
          </w:p>
        </w:tc>
      </w:tr>
      <w:tr w:rsidR="008B19D5" w:rsidRPr="008B19D5" w14:paraId="3E60CADF" w14:textId="77777777" w:rsidTr="0092057F">
        <w:trPr>
          <w:trHeight w:val="300"/>
        </w:trPr>
        <w:tc>
          <w:tcPr>
            <w:tcW w:w="703" w:type="dxa"/>
            <w:shd w:val="clear" w:color="auto" w:fill="auto"/>
            <w:noWrap/>
            <w:vAlign w:val="bottom"/>
            <w:hideMark/>
          </w:tcPr>
          <w:p w14:paraId="576726D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110</w:t>
            </w:r>
          </w:p>
        </w:tc>
        <w:tc>
          <w:tcPr>
            <w:tcW w:w="3751" w:type="dxa"/>
            <w:gridSpan w:val="2"/>
            <w:shd w:val="clear" w:color="auto" w:fill="auto"/>
            <w:noWrap/>
            <w:vAlign w:val="bottom"/>
            <w:hideMark/>
          </w:tcPr>
          <w:p w14:paraId="2B4ABC3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Balsamorhiza_sagittata</w:t>
            </w:r>
          </w:p>
        </w:tc>
        <w:tc>
          <w:tcPr>
            <w:tcW w:w="2649" w:type="dxa"/>
            <w:shd w:val="clear" w:color="auto" w:fill="auto"/>
            <w:noWrap/>
            <w:vAlign w:val="bottom"/>
            <w:hideMark/>
          </w:tcPr>
          <w:p w14:paraId="6D241C5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Crone; Marler; Pearson</w:t>
            </w:r>
          </w:p>
        </w:tc>
        <w:tc>
          <w:tcPr>
            <w:tcW w:w="2126" w:type="dxa"/>
            <w:shd w:val="clear" w:color="auto" w:fill="auto"/>
            <w:noWrap/>
            <w:vAlign w:val="bottom"/>
            <w:hideMark/>
          </w:tcPr>
          <w:p w14:paraId="1D61226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3272BF8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72AC1F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10.1111/j.1365-2664.2009.01635.x</w:t>
            </w:r>
          </w:p>
        </w:tc>
      </w:tr>
      <w:tr w:rsidR="008B19D5" w:rsidRPr="008B19D5" w14:paraId="5DBDAFF7" w14:textId="77777777" w:rsidTr="0092057F">
        <w:trPr>
          <w:trHeight w:val="300"/>
        </w:trPr>
        <w:tc>
          <w:tcPr>
            <w:tcW w:w="703" w:type="dxa"/>
            <w:shd w:val="clear" w:color="auto" w:fill="auto"/>
            <w:noWrap/>
            <w:vAlign w:val="bottom"/>
            <w:hideMark/>
          </w:tcPr>
          <w:p w14:paraId="22539D4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111</w:t>
            </w:r>
          </w:p>
        </w:tc>
        <w:tc>
          <w:tcPr>
            <w:tcW w:w="3751" w:type="dxa"/>
            <w:gridSpan w:val="2"/>
            <w:shd w:val="clear" w:color="auto" w:fill="auto"/>
            <w:noWrap/>
            <w:vAlign w:val="bottom"/>
            <w:hideMark/>
          </w:tcPr>
          <w:p w14:paraId="7CC4DB6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Banksia_ericifolia</w:t>
            </w:r>
          </w:p>
        </w:tc>
        <w:tc>
          <w:tcPr>
            <w:tcW w:w="2649" w:type="dxa"/>
            <w:shd w:val="clear" w:color="auto" w:fill="auto"/>
            <w:noWrap/>
            <w:vAlign w:val="bottom"/>
            <w:hideMark/>
          </w:tcPr>
          <w:p w14:paraId="27228E0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Bradstock; O'Connell</w:t>
            </w:r>
          </w:p>
        </w:tc>
        <w:tc>
          <w:tcPr>
            <w:tcW w:w="2126" w:type="dxa"/>
            <w:shd w:val="clear" w:color="auto" w:fill="auto"/>
            <w:noWrap/>
            <w:vAlign w:val="bottom"/>
            <w:hideMark/>
          </w:tcPr>
          <w:p w14:paraId="73AFB3F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J Ecol</w:t>
            </w:r>
          </w:p>
        </w:tc>
        <w:tc>
          <w:tcPr>
            <w:tcW w:w="1843" w:type="dxa"/>
            <w:shd w:val="clear" w:color="auto" w:fill="auto"/>
            <w:noWrap/>
            <w:vAlign w:val="bottom"/>
            <w:hideMark/>
          </w:tcPr>
          <w:p w14:paraId="36986D5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10A67A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10.1111/j.1442-9993.1988.tb00999.x</w:t>
            </w:r>
          </w:p>
        </w:tc>
      </w:tr>
      <w:tr w:rsidR="008B19D5" w:rsidRPr="008B19D5" w14:paraId="6D24C7F5" w14:textId="77777777" w:rsidTr="0092057F">
        <w:trPr>
          <w:trHeight w:val="300"/>
        </w:trPr>
        <w:tc>
          <w:tcPr>
            <w:tcW w:w="703" w:type="dxa"/>
            <w:shd w:val="clear" w:color="auto" w:fill="auto"/>
            <w:noWrap/>
            <w:vAlign w:val="bottom"/>
            <w:hideMark/>
          </w:tcPr>
          <w:p w14:paraId="5114848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112</w:t>
            </w:r>
          </w:p>
        </w:tc>
        <w:tc>
          <w:tcPr>
            <w:tcW w:w="3751" w:type="dxa"/>
            <w:gridSpan w:val="2"/>
            <w:shd w:val="clear" w:color="auto" w:fill="auto"/>
            <w:noWrap/>
            <w:vAlign w:val="bottom"/>
            <w:hideMark/>
          </w:tcPr>
          <w:p w14:paraId="1B2C005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Bertholletia_excelsa</w:t>
            </w:r>
          </w:p>
        </w:tc>
        <w:tc>
          <w:tcPr>
            <w:tcW w:w="2649" w:type="dxa"/>
            <w:shd w:val="clear" w:color="auto" w:fill="auto"/>
            <w:noWrap/>
            <w:vAlign w:val="bottom"/>
            <w:hideMark/>
          </w:tcPr>
          <w:p w14:paraId="0214C06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Zuidema; Boot</w:t>
            </w:r>
          </w:p>
        </w:tc>
        <w:tc>
          <w:tcPr>
            <w:tcW w:w="2126" w:type="dxa"/>
            <w:shd w:val="clear" w:color="auto" w:fill="auto"/>
            <w:noWrap/>
            <w:vAlign w:val="bottom"/>
            <w:hideMark/>
          </w:tcPr>
          <w:p w14:paraId="7126D46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79AEBC0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3F71004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10.1017/S0266467402002018</w:t>
            </w:r>
          </w:p>
        </w:tc>
      </w:tr>
      <w:tr w:rsidR="008B19D5" w:rsidRPr="008B19D5" w14:paraId="413E133A" w14:textId="77777777" w:rsidTr="0092057F">
        <w:trPr>
          <w:trHeight w:val="300"/>
        </w:trPr>
        <w:tc>
          <w:tcPr>
            <w:tcW w:w="703" w:type="dxa"/>
            <w:shd w:val="clear" w:color="auto" w:fill="auto"/>
            <w:noWrap/>
            <w:vAlign w:val="bottom"/>
            <w:hideMark/>
          </w:tcPr>
          <w:p w14:paraId="3718013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113</w:t>
            </w:r>
          </w:p>
        </w:tc>
        <w:tc>
          <w:tcPr>
            <w:tcW w:w="3751" w:type="dxa"/>
            <w:gridSpan w:val="2"/>
            <w:shd w:val="clear" w:color="auto" w:fill="auto"/>
            <w:noWrap/>
            <w:vAlign w:val="bottom"/>
            <w:hideMark/>
          </w:tcPr>
          <w:p w14:paraId="2EF41EC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Betula_nana</w:t>
            </w:r>
          </w:p>
        </w:tc>
        <w:tc>
          <w:tcPr>
            <w:tcW w:w="2649" w:type="dxa"/>
            <w:shd w:val="clear" w:color="auto" w:fill="auto"/>
            <w:noWrap/>
            <w:vAlign w:val="bottom"/>
            <w:hideMark/>
          </w:tcPr>
          <w:p w14:paraId="664CC8A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Ebert; Ebert</w:t>
            </w:r>
          </w:p>
        </w:tc>
        <w:tc>
          <w:tcPr>
            <w:tcW w:w="2126" w:type="dxa"/>
            <w:shd w:val="clear" w:color="auto" w:fill="auto"/>
            <w:noWrap/>
            <w:vAlign w:val="bottom"/>
            <w:hideMark/>
          </w:tcPr>
          <w:p w14:paraId="2ABA6F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Vegetatio</w:t>
            </w:r>
          </w:p>
        </w:tc>
        <w:tc>
          <w:tcPr>
            <w:tcW w:w="1843" w:type="dxa"/>
            <w:shd w:val="clear" w:color="auto" w:fill="auto"/>
            <w:noWrap/>
            <w:vAlign w:val="bottom"/>
            <w:hideMark/>
          </w:tcPr>
          <w:p w14:paraId="4D5F1F9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1989</w:t>
            </w:r>
          </w:p>
        </w:tc>
        <w:tc>
          <w:tcPr>
            <w:tcW w:w="3478" w:type="dxa"/>
            <w:shd w:val="clear" w:color="auto" w:fill="auto"/>
            <w:noWrap/>
            <w:vAlign w:val="bottom"/>
            <w:hideMark/>
          </w:tcPr>
          <w:p w14:paraId="554B350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10.1007/BF00042253</w:t>
            </w:r>
          </w:p>
        </w:tc>
      </w:tr>
      <w:tr w:rsidR="008B19D5" w:rsidRPr="008B19D5" w14:paraId="65B7F221" w14:textId="77777777" w:rsidTr="0092057F">
        <w:trPr>
          <w:trHeight w:val="300"/>
        </w:trPr>
        <w:tc>
          <w:tcPr>
            <w:tcW w:w="703" w:type="dxa"/>
            <w:shd w:val="clear" w:color="auto" w:fill="auto"/>
            <w:noWrap/>
            <w:vAlign w:val="bottom"/>
            <w:hideMark/>
          </w:tcPr>
          <w:p w14:paraId="05746F1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114</w:t>
            </w:r>
          </w:p>
        </w:tc>
        <w:tc>
          <w:tcPr>
            <w:tcW w:w="3751" w:type="dxa"/>
            <w:gridSpan w:val="2"/>
            <w:shd w:val="clear" w:color="auto" w:fill="auto"/>
            <w:noWrap/>
            <w:vAlign w:val="bottom"/>
            <w:hideMark/>
          </w:tcPr>
          <w:p w14:paraId="5ED58E3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Betula_pubescens_subsp._tortuosa</w:t>
            </w:r>
          </w:p>
        </w:tc>
        <w:tc>
          <w:tcPr>
            <w:tcW w:w="2649" w:type="dxa"/>
            <w:shd w:val="clear" w:color="auto" w:fill="auto"/>
            <w:noWrap/>
            <w:vAlign w:val="bottom"/>
            <w:hideMark/>
          </w:tcPr>
          <w:p w14:paraId="41BE49F8" w14:textId="55EDCC3F" w:rsidR="008B19D5" w:rsidRPr="008B19D5" w:rsidRDefault="00C72F05" w:rsidP="008B19D5">
            <w:pPr>
              <w:rPr>
                <w:rFonts w:ascii="Calibri" w:eastAsia="Times New Roman" w:hAnsi="Calibri" w:cs="Times New Roman"/>
                <w:color w:val="000000"/>
              </w:rPr>
            </w:pPr>
            <w:r w:rsidRPr="00FA5178">
              <w:rPr>
                <w:bCs/>
              </w:rPr>
              <w:t>Lehtilä</w:t>
            </w:r>
            <w:r w:rsidR="008B19D5" w:rsidRPr="008B19D5">
              <w:rPr>
                <w:rFonts w:ascii="Calibri" w:eastAsia="Times New Roman" w:hAnsi="Calibri" w:cs="Times New Roman"/>
                <w:color w:val="000000"/>
              </w:rPr>
              <w:t>; Tuomi; Sulkinoja</w:t>
            </w:r>
          </w:p>
        </w:tc>
        <w:tc>
          <w:tcPr>
            <w:tcW w:w="2126" w:type="dxa"/>
            <w:shd w:val="clear" w:color="auto" w:fill="auto"/>
            <w:noWrap/>
            <w:vAlign w:val="bottom"/>
            <w:hideMark/>
          </w:tcPr>
          <w:p w14:paraId="3C28957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BFA14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4400974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10.2307/1939418</w:t>
            </w:r>
          </w:p>
        </w:tc>
      </w:tr>
      <w:tr w:rsidR="008B19D5" w:rsidRPr="008B19D5" w14:paraId="3CA56D5B" w14:textId="77777777" w:rsidTr="0092057F">
        <w:trPr>
          <w:trHeight w:val="300"/>
        </w:trPr>
        <w:tc>
          <w:tcPr>
            <w:tcW w:w="703" w:type="dxa"/>
            <w:shd w:val="clear" w:color="auto" w:fill="auto"/>
            <w:noWrap/>
            <w:vAlign w:val="bottom"/>
            <w:hideMark/>
          </w:tcPr>
          <w:p w14:paraId="5CD0C17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115</w:t>
            </w:r>
          </w:p>
        </w:tc>
        <w:tc>
          <w:tcPr>
            <w:tcW w:w="3751" w:type="dxa"/>
            <w:gridSpan w:val="2"/>
            <w:shd w:val="clear" w:color="auto" w:fill="auto"/>
            <w:noWrap/>
            <w:vAlign w:val="bottom"/>
            <w:hideMark/>
          </w:tcPr>
          <w:p w14:paraId="4F99E3A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Boltonia_decurrens</w:t>
            </w:r>
          </w:p>
        </w:tc>
        <w:tc>
          <w:tcPr>
            <w:tcW w:w="2649" w:type="dxa"/>
            <w:shd w:val="clear" w:color="auto" w:fill="auto"/>
            <w:noWrap/>
            <w:vAlign w:val="bottom"/>
            <w:hideMark/>
          </w:tcPr>
          <w:p w14:paraId="5DBEF16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Smith; Caswell; Mettler-Cherry</w:t>
            </w:r>
          </w:p>
        </w:tc>
        <w:tc>
          <w:tcPr>
            <w:tcW w:w="2126" w:type="dxa"/>
            <w:shd w:val="clear" w:color="auto" w:fill="auto"/>
            <w:noWrap/>
            <w:vAlign w:val="bottom"/>
            <w:hideMark/>
          </w:tcPr>
          <w:p w14:paraId="013EF8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67C372F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501E7CC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10.1890/04-0434</w:t>
            </w:r>
          </w:p>
        </w:tc>
      </w:tr>
      <w:tr w:rsidR="008B19D5" w:rsidRPr="008B19D5" w14:paraId="501DAF3C" w14:textId="77777777" w:rsidTr="0092057F">
        <w:trPr>
          <w:trHeight w:val="300"/>
        </w:trPr>
        <w:tc>
          <w:tcPr>
            <w:tcW w:w="703" w:type="dxa"/>
            <w:shd w:val="clear" w:color="auto" w:fill="auto"/>
            <w:noWrap/>
            <w:vAlign w:val="bottom"/>
            <w:hideMark/>
          </w:tcPr>
          <w:p w14:paraId="3161031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116</w:t>
            </w:r>
          </w:p>
        </w:tc>
        <w:tc>
          <w:tcPr>
            <w:tcW w:w="3751" w:type="dxa"/>
            <w:gridSpan w:val="2"/>
            <w:shd w:val="clear" w:color="auto" w:fill="auto"/>
            <w:noWrap/>
            <w:vAlign w:val="bottom"/>
            <w:hideMark/>
          </w:tcPr>
          <w:p w14:paraId="71C06AA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Borassus_aethiopum</w:t>
            </w:r>
          </w:p>
        </w:tc>
        <w:tc>
          <w:tcPr>
            <w:tcW w:w="2649" w:type="dxa"/>
            <w:shd w:val="clear" w:color="auto" w:fill="auto"/>
            <w:noWrap/>
            <w:vAlign w:val="bottom"/>
            <w:hideMark/>
          </w:tcPr>
          <w:p w14:paraId="7DC9B9E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Barot;  Gignoux; Vuattoux</w:t>
            </w:r>
          </w:p>
        </w:tc>
        <w:tc>
          <w:tcPr>
            <w:tcW w:w="2126" w:type="dxa"/>
            <w:shd w:val="clear" w:color="auto" w:fill="auto"/>
            <w:noWrap/>
            <w:vAlign w:val="bottom"/>
            <w:hideMark/>
          </w:tcPr>
          <w:p w14:paraId="3EEDB65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40794F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08F23D1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10.1017/S0266467400001620</w:t>
            </w:r>
          </w:p>
        </w:tc>
      </w:tr>
      <w:tr w:rsidR="008B19D5" w:rsidRPr="008B19D5" w14:paraId="45D399AB" w14:textId="77777777" w:rsidTr="0092057F">
        <w:trPr>
          <w:trHeight w:val="300"/>
        </w:trPr>
        <w:tc>
          <w:tcPr>
            <w:tcW w:w="703" w:type="dxa"/>
            <w:shd w:val="clear" w:color="auto" w:fill="auto"/>
            <w:noWrap/>
            <w:vAlign w:val="bottom"/>
            <w:hideMark/>
          </w:tcPr>
          <w:p w14:paraId="1DD866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117</w:t>
            </w:r>
          </w:p>
        </w:tc>
        <w:tc>
          <w:tcPr>
            <w:tcW w:w="3751" w:type="dxa"/>
            <w:gridSpan w:val="2"/>
            <w:shd w:val="clear" w:color="auto" w:fill="auto"/>
            <w:noWrap/>
            <w:vAlign w:val="bottom"/>
            <w:hideMark/>
          </w:tcPr>
          <w:p w14:paraId="11E1A80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Borderea_chouardii</w:t>
            </w:r>
          </w:p>
        </w:tc>
        <w:tc>
          <w:tcPr>
            <w:tcW w:w="2649" w:type="dxa"/>
            <w:shd w:val="clear" w:color="auto" w:fill="auto"/>
            <w:noWrap/>
            <w:vAlign w:val="bottom"/>
            <w:hideMark/>
          </w:tcPr>
          <w:p w14:paraId="18F6DD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Garcia</w:t>
            </w:r>
          </w:p>
        </w:tc>
        <w:tc>
          <w:tcPr>
            <w:tcW w:w="2126" w:type="dxa"/>
            <w:shd w:val="clear" w:color="auto" w:fill="auto"/>
            <w:noWrap/>
            <w:vAlign w:val="bottom"/>
            <w:hideMark/>
          </w:tcPr>
          <w:p w14:paraId="51AA6DA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123CAD7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3CD8020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10.1016/S0006-3207(01)00113-6</w:t>
            </w:r>
          </w:p>
        </w:tc>
      </w:tr>
      <w:tr w:rsidR="008B19D5" w:rsidRPr="008B19D5" w14:paraId="7770C68D" w14:textId="77777777" w:rsidTr="0092057F">
        <w:trPr>
          <w:trHeight w:val="300"/>
        </w:trPr>
        <w:tc>
          <w:tcPr>
            <w:tcW w:w="703" w:type="dxa"/>
            <w:shd w:val="clear" w:color="auto" w:fill="auto"/>
            <w:noWrap/>
            <w:vAlign w:val="bottom"/>
            <w:hideMark/>
          </w:tcPr>
          <w:p w14:paraId="61BB130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118</w:t>
            </w:r>
          </w:p>
        </w:tc>
        <w:tc>
          <w:tcPr>
            <w:tcW w:w="3751" w:type="dxa"/>
            <w:gridSpan w:val="2"/>
            <w:shd w:val="clear" w:color="auto" w:fill="auto"/>
            <w:noWrap/>
            <w:vAlign w:val="bottom"/>
            <w:hideMark/>
          </w:tcPr>
          <w:p w14:paraId="60D4FE0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Boswellia_papyrifera</w:t>
            </w:r>
          </w:p>
        </w:tc>
        <w:tc>
          <w:tcPr>
            <w:tcW w:w="2649" w:type="dxa"/>
            <w:shd w:val="clear" w:color="auto" w:fill="auto"/>
            <w:noWrap/>
            <w:vAlign w:val="bottom"/>
            <w:hideMark/>
          </w:tcPr>
          <w:p w14:paraId="662340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Groenendijk; Eshete; Sterck; Zuidema; Bongers</w:t>
            </w:r>
          </w:p>
        </w:tc>
        <w:tc>
          <w:tcPr>
            <w:tcW w:w="2126" w:type="dxa"/>
            <w:shd w:val="clear" w:color="auto" w:fill="auto"/>
            <w:noWrap/>
            <w:vAlign w:val="bottom"/>
            <w:hideMark/>
          </w:tcPr>
          <w:p w14:paraId="715FA1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7CBDED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1D4B93C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10.1111/j.1365-2664.2011.02078.x</w:t>
            </w:r>
          </w:p>
        </w:tc>
      </w:tr>
      <w:tr w:rsidR="008B19D5" w:rsidRPr="008B19D5" w14:paraId="6589E5C8" w14:textId="77777777" w:rsidTr="0092057F">
        <w:trPr>
          <w:trHeight w:val="300"/>
        </w:trPr>
        <w:tc>
          <w:tcPr>
            <w:tcW w:w="703" w:type="dxa"/>
            <w:shd w:val="clear" w:color="auto" w:fill="auto"/>
            <w:noWrap/>
            <w:vAlign w:val="bottom"/>
            <w:hideMark/>
          </w:tcPr>
          <w:p w14:paraId="3C7E153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119</w:t>
            </w:r>
          </w:p>
        </w:tc>
        <w:tc>
          <w:tcPr>
            <w:tcW w:w="3751" w:type="dxa"/>
            <w:gridSpan w:val="2"/>
            <w:shd w:val="clear" w:color="auto" w:fill="auto"/>
            <w:noWrap/>
            <w:vAlign w:val="bottom"/>
            <w:hideMark/>
          </w:tcPr>
          <w:p w14:paraId="4BFFF05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Bothriochloa_insculpta</w:t>
            </w:r>
          </w:p>
        </w:tc>
        <w:tc>
          <w:tcPr>
            <w:tcW w:w="2649" w:type="dxa"/>
            <w:shd w:val="clear" w:color="auto" w:fill="auto"/>
            <w:noWrap/>
            <w:vAlign w:val="bottom"/>
            <w:hideMark/>
          </w:tcPr>
          <w:p w14:paraId="34B2FC0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O'Connor</w:t>
            </w:r>
          </w:p>
        </w:tc>
        <w:tc>
          <w:tcPr>
            <w:tcW w:w="2126" w:type="dxa"/>
            <w:shd w:val="clear" w:color="auto" w:fill="auto"/>
            <w:noWrap/>
            <w:vAlign w:val="bottom"/>
            <w:hideMark/>
          </w:tcPr>
          <w:p w14:paraId="517BD05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15F4891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613C68B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8B19D5" w:rsidRPr="008B19D5" w14:paraId="738E38BB" w14:textId="77777777" w:rsidTr="0092057F">
        <w:trPr>
          <w:trHeight w:val="300"/>
        </w:trPr>
        <w:tc>
          <w:tcPr>
            <w:tcW w:w="703" w:type="dxa"/>
            <w:shd w:val="clear" w:color="auto" w:fill="auto"/>
            <w:noWrap/>
            <w:vAlign w:val="bottom"/>
            <w:hideMark/>
          </w:tcPr>
          <w:p w14:paraId="7641176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120</w:t>
            </w:r>
          </w:p>
        </w:tc>
        <w:tc>
          <w:tcPr>
            <w:tcW w:w="3751" w:type="dxa"/>
            <w:gridSpan w:val="2"/>
            <w:shd w:val="clear" w:color="auto" w:fill="auto"/>
            <w:noWrap/>
            <w:vAlign w:val="bottom"/>
            <w:hideMark/>
          </w:tcPr>
          <w:p w14:paraId="3A2C8E6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Bothriochloa_ischaemum</w:t>
            </w:r>
          </w:p>
        </w:tc>
        <w:tc>
          <w:tcPr>
            <w:tcW w:w="2649" w:type="dxa"/>
            <w:shd w:val="clear" w:color="auto" w:fill="auto"/>
            <w:noWrap/>
            <w:vAlign w:val="bottom"/>
            <w:hideMark/>
          </w:tcPr>
          <w:p w14:paraId="5A60158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Gabbard</w:t>
            </w:r>
          </w:p>
        </w:tc>
        <w:tc>
          <w:tcPr>
            <w:tcW w:w="2126" w:type="dxa"/>
            <w:shd w:val="clear" w:color="auto" w:fill="auto"/>
            <w:noWrap/>
            <w:vAlign w:val="bottom"/>
            <w:hideMark/>
          </w:tcPr>
          <w:p w14:paraId="3325DB0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4E500A8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6FB0FAB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CF1DAA8" w14:textId="77777777" w:rsidTr="0092057F">
        <w:trPr>
          <w:trHeight w:val="300"/>
        </w:trPr>
        <w:tc>
          <w:tcPr>
            <w:tcW w:w="703" w:type="dxa"/>
            <w:shd w:val="clear" w:color="auto" w:fill="auto"/>
            <w:noWrap/>
            <w:vAlign w:val="bottom"/>
            <w:hideMark/>
          </w:tcPr>
          <w:p w14:paraId="3223557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121</w:t>
            </w:r>
          </w:p>
        </w:tc>
        <w:tc>
          <w:tcPr>
            <w:tcW w:w="3751" w:type="dxa"/>
            <w:gridSpan w:val="2"/>
            <w:shd w:val="clear" w:color="auto" w:fill="auto"/>
            <w:noWrap/>
            <w:vAlign w:val="bottom"/>
            <w:hideMark/>
          </w:tcPr>
          <w:p w14:paraId="1091C57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Bouteloua_rigidiseta</w:t>
            </w:r>
          </w:p>
        </w:tc>
        <w:tc>
          <w:tcPr>
            <w:tcW w:w="2649" w:type="dxa"/>
            <w:shd w:val="clear" w:color="auto" w:fill="auto"/>
            <w:noWrap/>
            <w:vAlign w:val="bottom"/>
            <w:hideMark/>
          </w:tcPr>
          <w:p w14:paraId="435131E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Fowler; Overath; Pease</w:t>
            </w:r>
          </w:p>
        </w:tc>
        <w:tc>
          <w:tcPr>
            <w:tcW w:w="2126" w:type="dxa"/>
            <w:shd w:val="clear" w:color="auto" w:fill="auto"/>
            <w:noWrap/>
            <w:vAlign w:val="bottom"/>
            <w:hideMark/>
          </w:tcPr>
          <w:p w14:paraId="1CF47CA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6A5EF7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585055A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10.1890/05-1197</w:t>
            </w:r>
          </w:p>
        </w:tc>
      </w:tr>
      <w:tr w:rsidR="008B19D5" w:rsidRPr="008B19D5" w14:paraId="3375D6C5" w14:textId="77777777" w:rsidTr="0092057F">
        <w:trPr>
          <w:trHeight w:val="300"/>
        </w:trPr>
        <w:tc>
          <w:tcPr>
            <w:tcW w:w="703" w:type="dxa"/>
            <w:shd w:val="clear" w:color="auto" w:fill="auto"/>
            <w:noWrap/>
            <w:vAlign w:val="bottom"/>
            <w:hideMark/>
          </w:tcPr>
          <w:p w14:paraId="055E185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122</w:t>
            </w:r>
          </w:p>
        </w:tc>
        <w:tc>
          <w:tcPr>
            <w:tcW w:w="3751" w:type="dxa"/>
            <w:gridSpan w:val="2"/>
            <w:shd w:val="clear" w:color="auto" w:fill="auto"/>
            <w:noWrap/>
            <w:vAlign w:val="bottom"/>
            <w:hideMark/>
          </w:tcPr>
          <w:p w14:paraId="05D90CD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Brassica_insularis</w:t>
            </w:r>
          </w:p>
        </w:tc>
        <w:tc>
          <w:tcPr>
            <w:tcW w:w="2649" w:type="dxa"/>
            <w:shd w:val="clear" w:color="auto" w:fill="auto"/>
            <w:noWrap/>
            <w:vAlign w:val="bottom"/>
            <w:hideMark/>
          </w:tcPr>
          <w:p w14:paraId="72CD526A" w14:textId="1EC1654E"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Noel; Maurice; Mignot; </w:t>
            </w:r>
            <w:r w:rsidR="00C72F05">
              <w:t>Glémin</w:t>
            </w:r>
            <w:r w:rsidRPr="008B19D5">
              <w:rPr>
                <w:rFonts w:ascii="Calibri" w:eastAsia="Times New Roman" w:hAnsi="Calibri" w:cs="Times New Roman"/>
                <w:color w:val="000000"/>
              </w:rPr>
              <w:t>; Carbonell; Justy; Guyot; Olivieri; Petit</w:t>
            </w:r>
          </w:p>
        </w:tc>
        <w:tc>
          <w:tcPr>
            <w:tcW w:w="2126" w:type="dxa"/>
            <w:shd w:val="clear" w:color="auto" w:fill="auto"/>
            <w:noWrap/>
            <w:vAlign w:val="bottom"/>
            <w:hideMark/>
          </w:tcPr>
          <w:p w14:paraId="49DF97F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Genet</w:t>
            </w:r>
          </w:p>
        </w:tc>
        <w:tc>
          <w:tcPr>
            <w:tcW w:w="1843" w:type="dxa"/>
            <w:shd w:val="clear" w:color="auto" w:fill="auto"/>
            <w:noWrap/>
            <w:vAlign w:val="bottom"/>
            <w:hideMark/>
          </w:tcPr>
          <w:p w14:paraId="21D557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094B1C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10.1007/s10592-010-0056-1</w:t>
            </w:r>
          </w:p>
        </w:tc>
      </w:tr>
      <w:tr w:rsidR="008B19D5" w:rsidRPr="008B19D5" w14:paraId="6D194573" w14:textId="77777777" w:rsidTr="0092057F">
        <w:trPr>
          <w:trHeight w:val="300"/>
        </w:trPr>
        <w:tc>
          <w:tcPr>
            <w:tcW w:w="703" w:type="dxa"/>
            <w:shd w:val="clear" w:color="auto" w:fill="auto"/>
            <w:noWrap/>
            <w:vAlign w:val="bottom"/>
            <w:hideMark/>
          </w:tcPr>
          <w:p w14:paraId="4ABD207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123</w:t>
            </w:r>
          </w:p>
        </w:tc>
        <w:tc>
          <w:tcPr>
            <w:tcW w:w="6400" w:type="dxa"/>
            <w:gridSpan w:val="3"/>
            <w:shd w:val="clear" w:color="auto" w:fill="auto"/>
            <w:noWrap/>
            <w:vAlign w:val="bottom"/>
            <w:hideMark/>
          </w:tcPr>
          <w:p w14:paraId="5493CB2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Brassica_napus_2</w:t>
            </w:r>
          </w:p>
        </w:tc>
        <w:tc>
          <w:tcPr>
            <w:tcW w:w="2126" w:type="dxa"/>
            <w:shd w:val="clear" w:color="auto" w:fill="auto"/>
            <w:noWrap/>
            <w:vAlign w:val="bottom"/>
            <w:hideMark/>
          </w:tcPr>
          <w:p w14:paraId="44E5610C" w14:textId="77777777" w:rsidR="008B19D5" w:rsidRPr="0092057F" w:rsidRDefault="008B19D5" w:rsidP="008B19D5">
            <w:pPr>
              <w:rPr>
                <w:rFonts w:ascii="Calibri" w:eastAsia="Times New Roman" w:hAnsi="Calibri" w:cs="Times New Roman"/>
                <w:i/>
                <w:color w:val="000000"/>
              </w:rPr>
            </w:pPr>
          </w:p>
        </w:tc>
        <w:tc>
          <w:tcPr>
            <w:tcW w:w="1843" w:type="dxa"/>
            <w:shd w:val="clear" w:color="auto" w:fill="auto"/>
            <w:noWrap/>
            <w:vAlign w:val="bottom"/>
            <w:hideMark/>
          </w:tcPr>
          <w:p w14:paraId="2EC8E6F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w:t>
            </w:r>
          </w:p>
        </w:tc>
        <w:tc>
          <w:tcPr>
            <w:tcW w:w="3478" w:type="dxa"/>
            <w:shd w:val="clear" w:color="auto" w:fill="auto"/>
            <w:noWrap/>
            <w:vAlign w:val="bottom"/>
            <w:hideMark/>
          </w:tcPr>
          <w:p w14:paraId="6C50A6BB" w14:textId="77777777" w:rsidR="008B19D5" w:rsidRPr="008B19D5" w:rsidRDefault="008B19D5" w:rsidP="008B19D5">
            <w:pPr>
              <w:rPr>
                <w:rFonts w:ascii="Calibri" w:eastAsia="Times New Roman" w:hAnsi="Calibri" w:cs="Times New Roman"/>
                <w:color w:val="000000"/>
              </w:rPr>
            </w:pPr>
          </w:p>
        </w:tc>
      </w:tr>
      <w:tr w:rsidR="008B19D5" w:rsidRPr="008B19D5" w14:paraId="1C9656C8" w14:textId="77777777" w:rsidTr="0092057F">
        <w:trPr>
          <w:trHeight w:val="300"/>
        </w:trPr>
        <w:tc>
          <w:tcPr>
            <w:tcW w:w="703" w:type="dxa"/>
            <w:shd w:val="clear" w:color="auto" w:fill="auto"/>
            <w:noWrap/>
            <w:vAlign w:val="bottom"/>
            <w:hideMark/>
          </w:tcPr>
          <w:p w14:paraId="7D8A2DC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124</w:t>
            </w:r>
          </w:p>
        </w:tc>
        <w:tc>
          <w:tcPr>
            <w:tcW w:w="3751" w:type="dxa"/>
            <w:gridSpan w:val="2"/>
            <w:shd w:val="clear" w:color="auto" w:fill="auto"/>
            <w:noWrap/>
            <w:vAlign w:val="bottom"/>
            <w:hideMark/>
          </w:tcPr>
          <w:p w14:paraId="390C40B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Braya_fernaldii</w:t>
            </w:r>
          </w:p>
        </w:tc>
        <w:tc>
          <w:tcPr>
            <w:tcW w:w="2649" w:type="dxa"/>
            <w:shd w:val="clear" w:color="auto" w:fill="auto"/>
            <w:noWrap/>
            <w:vAlign w:val="bottom"/>
            <w:hideMark/>
          </w:tcPr>
          <w:p w14:paraId="261C1A6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Squires</w:t>
            </w:r>
          </w:p>
        </w:tc>
        <w:tc>
          <w:tcPr>
            <w:tcW w:w="2126" w:type="dxa"/>
            <w:shd w:val="clear" w:color="auto" w:fill="auto"/>
            <w:noWrap/>
            <w:vAlign w:val="bottom"/>
            <w:hideMark/>
          </w:tcPr>
          <w:p w14:paraId="1F2CC9E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144AE53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847FB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3345DE20" w14:textId="77777777" w:rsidTr="0092057F">
        <w:trPr>
          <w:trHeight w:val="300"/>
        </w:trPr>
        <w:tc>
          <w:tcPr>
            <w:tcW w:w="703" w:type="dxa"/>
            <w:shd w:val="clear" w:color="auto" w:fill="auto"/>
            <w:noWrap/>
            <w:vAlign w:val="bottom"/>
            <w:hideMark/>
          </w:tcPr>
          <w:p w14:paraId="4E8BF60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125</w:t>
            </w:r>
          </w:p>
        </w:tc>
        <w:tc>
          <w:tcPr>
            <w:tcW w:w="3751" w:type="dxa"/>
            <w:gridSpan w:val="2"/>
            <w:shd w:val="clear" w:color="auto" w:fill="auto"/>
            <w:noWrap/>
            <w:vAlign w:val="bottom"/>
            <w:hideMark/>
          </w:tcPr>
          <w:p w14:paraId="6A6AF77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Braya_longii</w:t>
            </w:r>
          </w:p>
        </w:tc>
        <w:tc>
          <w:tcPr>
            <w:tcW w:w="2649" w:type="dxa"/>
            <w:shd w:val="clear" w:color="auto" w:fill="auto"/>
            <w:noWrap/>
            <w:vAlign w:val="bottom"/>
            <w:hideMark/>
          </w:tcPr>
          <w:p w14:paraId="24A4403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Squires</w:t>
            </w:r>
          </w:p>
        </w:tc>
        <w:tc>
          <w:tcPr>
            <w:tcW w:w="2126" w:type="dxa"/>
            <w:shd w:val="clear" w:color="auto" w:fill="auto"/>
            <w:noWrap/>
            <w:vAlign w:val="bottom"/>
            <w:hideMark/>
          </w:tcPr>
          <w:p w14:paraId="4C3F2E8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2EE7E6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1743C9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D300D9A" w14:textId="77777777" w:rsidTr="0092057F">
        <w:trPr>
          <w:trHeight w:val="300"/>
        </w:trPr>
        <w:tc>
          <w:tcPr>
            <w:tcW w:w="703" w:type="dxa"/>
            <w:shd w:val="clear" w:color="auto" w:fill="auto"/>
            <w:noWrap/>
            <w:vAlign w:val="bottom"/>
            <w:hideMark/>
          </w:tcPr>
          <w:p w14:paraId="1A6746F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126</w:t>
            </w:r>
          </w:p>
        </w:tc>
        <w:tc>
          <w:tcPr>
            <w:tcW w:w="3751" w:type="dxa"/>
            <w:gridSpan w:val="2"/>
            <w:shd w:val="clear" w:color="auto" w:fill="auto"/>
            <w:noWrap/>
            <w:vAlign w:val="bottom"/>
            <w:hideMark/>
          </w:tcPr>
          <w:p w14:paraId="071A6DA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Bromus_tectorum</w:t>
            </w:r>
          </w:p>
        </w:tc>
        <w:tc>
          <w:tcPr>
            <w:tcW w:w="2649" w:type="dxa"/>
            <w:shd w:val="clear" w:color="auto" w:fill="auto"/>
            <w:noWrap/>
            <w:vAlign w:val="bottom"/>
            <w:hideMark/>
          </w:tcPr>
          <w:p w14:paraId="1BEDD6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Griffith</w:t>
            </w:r>
          </w:p>
        </w:tc>
        <w:tc>
          <w:tcPr>
            <w:tcW w:w="2126" w:type="dxa"/>
            <w:shd w:val="clear" w:color="auto" w:fill="auto"/>
            <w:noWrap/>
            <w:vAlign w:val="bottom"/>
            <w:hideMark/>
          </w:tcPr>
          <w:p w14:paraId="0E58E0C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2B351B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345287C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10.1890/08-1446.1</w:t>
            </w:r>
          </w:p>
        </w:tc>
      </w:tr>
      <w:tr w:rsidR="008B19D5" w:rsidRPr="008B19D5" w14:paraId="31E9A1E0" w14:textId="77777777" w:rsidTr="0092057F">
        <w:trPr>
          <w:trHeight w:val="300"/>
        </w:trPr>
        <w:tc>
          <w:tcPr>
            <w:tcW w:w="703" w:type="dxa"/>
            <w:shd w:val="clear" w:color="auto" w:fill="auto"/>
            <w:noWrap/>
            <w:vAlign w:val="bottom"/>
            <w:hideMark/>
          </w:tcPr>
          <w:p w14:paraId="1786A6C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127</w:t>
            </w:r>
          </w:p>
        </w:tc>
        <w:tc>
          <w:tcPr>
            <w:tcW w:w="3751" w:type="dxa"/>
            <w:gridSpan w:val="2"/>
            <w:shd w:val="clear" w:color="auto" w:fill="auto"/>
            <w:noWrap/>
            <w:vAlign w:val="bottom"/>
            <w:hideMark/>
          </w:tcPr>
          <w:p w14:paraId="23B93EB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Brosimum_alicastrum</w:t>
            </w:r>
          </w:p>
        </w:tc>
        <w:tc>
          <w:tcPr>
            <w:tcW w:w="2649" w:type="dxa"/>
            <w:shd w:val="clear" w:color="auto" w:fill="auto"/>
            <w:noWrap/>
            <w:vAlign w:val="bottom"/>
            <w:hideMark/>
          </w:tcPr>
          <w:p w14:paraId="14A6E5B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Peters</w:t>
            </w:r>
          </w:p>
        </w:tc>
        <w:tc>
          <w:tcPr>
            <w:tcW w:w="2126" w:type="dxa"/>
            <w:shd w:val="clear" w:color="auto" w:fill="auto"/>
            <w:noWrap/>
            <w:vAlign w:val="bottom"/>
            <w:hideMark/>
          </w:tcPr>
          <w:p w14:paraId="61C6858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17FD57C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1989</w:t>
            </w:r>
          </w:p>
        </w:tc>
        <w:tc>
          <w:tcPr>
            <w:tcW w:w="3478" w:type="dxa"/>
            <w:shd w:val="clear" w:color="auto" w:fill="auto"/>
            <w:noWrap/>
            <w:vAlign w:val="bottom"/>
            <w:hideMark/>
          </w:tcPr>
          <w:p w14:paraId="6D1DF91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B37DACF" w14:textId="77777777" w:rsidTr="0092057F">
        <w:trPr>
          <w:trHeight w:val="300"/>
        </w:trPr>
        <w:tc>
          <w:tcPr>
            <w:tcW w:w="703" w:type="dxa"/>
            <w:shd w:val="clear" w:color="auto" w:fill="auto"/>
            <w:noWrap/>
            <w:vAlign w:val="bottom"/>
            <w:hideMark/>
          </w:tcPr>
          <w:p w14:paraId="6AF3E2F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128</w:t>
            </w:r>
          </w:p>
        </w:tc>
        <w:tc>
          <w:tcPr>
            <w:tcW w:w="3751" w:type="dxa"/>
            <w:gridSpan w:val="2"/>
            <w:shd w:val="clear" w:color="auto" w:fill="auto"/>
            <w:noWrap/>
            <w:vAlign w:val="bottom"/>
            <w:hideMark/>
          </w:tcPr>
          <w:p w14:paraId="295720B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Bursera_glabrifolia</w:t>
            </w:r>
          </w:p>
        </w:tc>
        <w:tc>
          <w:tcPr>
            <w:tcW w:w="2649" w:type="dxa"/>
            <w:shd w:val="clear" w:color="auto" w:fill="auto"/>
            <w:noWrap/>
            <w:vAlign w:val="bottom"/>
            <w:hideMark/>
          </w:tcPr>
          <w:p w14:paraId="0E8E86B7" w14:textId="5C11AAFD" w:rsidR="008B19D5" w:rsidRPr="008B19D5" w:rsidRDefault="00C72F05" w:rsidP="008B19D5">
            <w:pPr>
              <w:rPr>
                <w:rFonts w:ascii="Calibri" w:eastAsia="Times New Roman" w:hAnsi="Calibri" w:cs="Times New Roman"/>
                <w:color w:val="000000"/>
              </w:rPr>
            </w:pPr>
            <w:r>
              <w:t>Hernández</w:t>
            </w:r>
            <w:r w:rsidR="008B19D5" w:rsidRPr="008B19D5">
              <w:rPr>
                <w:rFonts w:ascii="Calibri" w:eastAsia="Times New Roman" w:hAnsi="Calibri" w:cs="Times New Roman"/>
                <w:color w:val="000000"/>
              </w:rPr>
              <w:t>-Apolinor; Valverde; Purata</w:t>
            </w:r>
          </w:p>
        </w:tc>
        <w:tc>
          <w:tcPr>
            <w:tcW w:w="2126" w:type="dxa"/>
            <w:shd w:val="clear" w:color="auto" w:fill="auto"/>
            <w:noWrap/>
            <w:vAlign w:val="bottom"/>
            <w:hideMark/>
          </w:tcPr>
          <w:p w14:paraId="0CD2CE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0E4820C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001E087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10.1016/j.foreco.2005.10.072</w:t>
            </w:r>
          </w:p>
        </w:tc>
      </w:tr>
      <w:tr w:rsidR="008B19D5" w:rsidRPr="008B19D5" w14:paraId="0430B026" w14:textId="77777777" w:rsidTr="0092057F">
        <w:trPr>
          <w:trHeight w:val="300"/>
        </w:trPr>
        <w:tc>
          <w:tcPr>
            <w:tcW w:w="703" w:type="dxa"/>
            <w:shd w:val="clear" w:color="auto" w:fill="auto"/>
            <w:noWrap/>
            <w:vAlign w:val="bottom"/>
            <w:hideMark/>
          </w:tcPr>
          <w:p w14:paraId="48D1EA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129</w:t>
            </w:r>
          </w:p>
        </w:tc>
        <w:tc>
          <w:tcPr>
            <w:tcW w:w="3751" w:type="dxa"/>
            <w:gridSpan w:val="2"/>
            <w:shd w:val="clear" w:color="auto" w:fill="auto"/>
            <w:noWrap/>
            <w:vAlign w:val="bottom"/>
            <w:hideMark/>
          </w:tcPr>
          <w:p w14:paraId="38166F8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Calamagrostis_canescens</w:t>
            </w:r>
          </w:p>
        </w:tc>
        <w:tc>
          <w:tcPr>
            <w:tcW w:w="2649" w:type="dxa"/>
            <w:shd w:val="clear" w:color="auto" w:fill="auto"/>
            <w:noWrap/>
            <w:vAlign w:val="bottom"/>
            <w:hideMark/>
          </w:tcPr>
          <w:p w14:paraId="4FC25D6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Logofet; Ulanova; Klochkova; Demidova</w:t>
            </w:r>
          </w:p>
        </w:tc>
        <w:tc>
          <w:tcPr>
            <w:tcW w:w="2126" w:type="dxa"/>
            <w:shd w:val="clear" w:color="auto" w:fill="auto"/>
            <w:noWrap/>
            <w:vAlign w:val="bottom"/>
            <w:hideMark/>
          </w:tcPr>
          <w:p w14:paraId="6E86D2F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Model</w:t>
            </w:r>
          </w:p>
        </w:tc>
        <w:tc>
          <w:tcPr>
            <w:tcW w:w="1843" w:type="dxa"/>
            <w:shd w:val="clear" w:color="auto" w:fill="auto"/>
            <w:noWrap/>
            <w:vAlign w:val="bottom"/>
            <w:hideMark/>
          </w:tcPr>
          <w:p w14:paraId="455873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6D417BA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10.1016/j.ecolmodel.2005.07.020</w:t>
            </w:r>
          </w:p>
        </w:tc>
      </w:tr>
      <w:tr w:rsidR="008B19D5" w:rsidRPr="008B19D5" w14:paraId="78EAF59B" w14:textId="77777777" w:rsidTr="0092057F">
        <w:trPr>
          <w:trHeight w:val="300"/>
        </w:trPr>
        <w:tc>
          <w:tcPr>
            <w:tcW w:w="703" w:type="dxa"/>
            <w:shd w:val="clear" w:color="auto" w:fill="auto"/>
            <w:noWrap/>
            <w:vAlign w:val="bottom"/>
            <w:hideMark/>
          </w:tcPr>
          <w:p w14:paraId="5AE2619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130</w:t>
            </w:r>
          </w:p>
        </w:tc>
        <w:tc>
          <w:tcPr>
            <w:tcW w:w="3751" w:type="dxa"/>
            <w:gridSpan w:val="2"/>
            <w:shd w:val="clear" w:color="auto" w:fill="auto"/>
            <w:noWrap/>
            <w:vAlign w:val="bottom"/>
            <w:hideMark/>
          </w:tcPr>
          <w:p w14:paraId="39C5E7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Calamus_platyacanthus</w:t>
            </w:r>
          </w:p>
        </w:tc>
        <w:tc>
          <w:tcPr>
            <w:tcW w:w="2649" w:type="dxa"/>
            <w:shd w:val="clear" w:color="auto" w:fill="auto"/>
            <w:noWrap/>
            <w:vAlign w:val="bottom"/>
            <w:hideMark/>
          </w:tcPr>
          <w:p w14:paraId="7853807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Binh</w:t>
            </w:r>
          </w:p>
        </w:tc>
        <w:tc>
          <w:tcPr>
            <w:tcW w:w="2126" w:type="dxa"/>
            <w:shd w:val="clear" w:color="auto" w:fill="auto"/>
            <w:noWrap/>
            <w:vAlign w:val="bottom"/>
            <w:hideMark/>
          </w:tcPr>
          <w:p w14:paraId="3674874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2F75DEF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57F8A55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6BCE774" w14:textId="77777777" w:rsidTr="0092057F">
        <w:trPr>
          <w:trHeight w:val="300"/>
        </w:trPr>
        <w:tc>
          <w:tcPr>
            <w:tcW w:w="703" w:type="dxa"/>
            <w:shd w:val="clear" w:color="auto" w:fill="auto"/>
            <w:noWrap/>
            <w:vAlign w:val="bottom"/>
            <w:hideMark/>
          </w:tcPr>
          <w:p w14:paraId="68DD2BB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131</w:t>
            </w:r>
          </w:p>
        </w:tc>
        <w:tc>
          <w:tcPr>
            <w:tcW w:w="3751" w:type="dxa"/>
            <w:gridSpan w:val="2"/>
            <w:shd w:val="clear" w:color="auto" w:fill="auto"/>
            <w:noWrap/>
            <w:vAlign w:val="bottom"/>
            <w:hideMark/>
          </w:tcPr>
          <w:p w14:paraId="07E25D8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Calamus_rhabdocladus</w:t>
            </w:r>
          </w:p>
        </w:tc>
        <w:tc>
          <w:tcPr>
            <w:tcW w:w="2649" w:type="dxa"/>
            <w:shd w:val="clear" w:color="auto" w:fill="auto"/>
            <w:noWrap/>
            <w:vAlign w:val="bottom"/>
            <w:hideMark/>
          </w:tcPr>
          <w:p w14:paraId="122BB6C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Binh</w:t>
            </w:r>
          </w:p>
        </w:tc>
        <w:tc>
          <w:tcPr>
            <w:tcW w:w="2126" w:type="dxa"/>
            <w:shd w:val="clear" w:color="auto" w:fill="auto"/>
            <w:noWrap/>
            <w:vAlign w:val="bottom"/>
            <w:hideMark/>
          </w:tcPr>
          <w:p w14:paraId="3210A2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433216C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3A11C0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73260D2" w14:textId="77777777" w:rsidTr="0092057F">
        <w:trPr>
          <w:trHeight w:val="300"/>
        </w:trPr>
        <w:tc>
          <w:tcPr>
            <w:tcW w:w="703" w:type="dxa"/>
            <w:shd w:val="clear" w:color="auto" w:fill="auto"/>
            <w:noWrap/>
            <w:vAlign w:val="bottom"/>
            <w:hideMark/>
          </w:tcPr>
          <w:p w14:paraId="1807F5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132</w:t>
            </w:r>
          </w:p>
        </w:tc>
        <w:tc>
          <w:tcPr>
            <w:tcW w:w="3751" w:type="dxa"/>
            <w:gridSpan w:val="2"/>
            <w:shd w:val="clear" w:color="auto" w:fill="auto"/>
            <w:noWrap/>
            <w:vAlign w:val="bottom"/>
            <w:hideMark/>
          </w:tcPr>
          <w:p w14:paraId="0463123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Calathea_marantifolia</w:t>
            </w:r>
          </w:p>
        </w:tc>
        <w:tc>
          <w:tcPr>
            <w:tcW w:w="2649" w:type="dxa"/>
            <w:shd w:val="clear" w:color="auto" w:fill="auto"/>
            <w:noWrap/>
            <w:vAlign w:val="bottom"/>
            <w:hideMark/>
          </w:tcPr>
          <w:p w14:paraId="67BE771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Matlaga</w:t>
            </w:r>
          </w:p>
        </w:tc>
        <w:tc>
          <w:tcPr>
            <w:tcW w:w="2126" w:type="dxa"/>
            <w:shd w:val="clear" w:color="auto" w:fill="auto"/>
            <w:noWrap/>
            <w:vAlign w:val="bottom"/>
            <w:hideMark/>
          </w:tcPr>
          <w:p w14:paraId="10EC50A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54DFDF1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B7DE12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9232BFB" w14:textId="77777777" w:rsidTr="0092057F">
        <w:trPr>
          <w:trHeight w:val="300"/>
        </w:trPr>
        <w:tc>
          <w:tcPr>
            <w:tcW w:w="703" w:type="dxa"/>
            <w:shd w:val="clear" w:color="auto" w:fill="auto"/>
            <w:noWrap/>
            <w:vAlign w:val="bottom"/>
            <w:hideMark/>
          </w:tcPr>
          <w:p w14:paraId="02B903C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133</w:t>
            </w:r>
          </w:p>
        </w:tc>
        <w:tc>
          <w:tcPr>
            <w:tcW w:w="3751" w:type="dxa"/>
            <w:gridSpan w:val="2"/>
            <w:shd w:val="clear" w:color="auto" w:fill="auto"/>
            <w:noWrap/>
            <w:vAlign w:val="bottom"/>
            <w:hideMark/>
          </w:tcPr>
          <w:p w14:paraId="0ED19DB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Calathea_micans</w:t>
            </w:r>
          </w:p>
        </w:tc>
        <w:tc>
          <w:tcPr>
            <w:tcW w:w="2649" w:type="dxa"/>
            <w:shd w:val="clear" w:color="auto" w:fill="auto"/>
            <w:noWrap/>
            <w:vAlign w:val="bottom"/>
            <w:hideMark/>
          </w:tcPr>
          <w:p w14:paraId="1A9C3B7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 Corff; Horvitz</w:t>
            </w:r>
          </w:p>
        </w:tc>
        <w:tc>
          <w:tcPr>
            <w:tcW w:w="2126" w:type="dxa"/>
            <w:shd w:val="clear" w:color="auto" w:fill="auto"/>
            <w:noWrap/>
            <w:vAlign w:val="bottom"/>
            <w:hideMark/>
          </w:tcPr>
          <w:p w14:paraId="76A227B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Model</w:t>
            </w:r>
          </w:p>
        </w:tc>
        <w:tc>
          <w:tcPr>
            <w:tcW w:w="1843" w:type="dxa"/>
            <w:shd w:val="clear" w:color="auto" w:fill="auto"/>
            <w:noWrap/>
            <w:vAlign w:val="bottom"/>
            <w:hideMark/>
          </w:tcPr>
          <w:p w14:paraId="45DB398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063ACEF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10.1016/j.ecolmodel.2005.05.009</w:t>
            </w:r>
          </w:p>
        </w:tc>
      </w:tr>
      <w:tr w:rsidR="008B19D5" w:rsidRPr="008B19D5" w14:paraId="56264997" w14:textId="77777777" w:rsidTr="0092057F">
        <w:trPr>
          <w:trHeight w:val="300"/>
        </w:trPr>
        <w:tc>
          <w:tcPr>
            <w:tcW w:w="703" w:type="dxa"/>
            <w:shd w:val="clear" w:color="auto" w:fill="auto"/>
            <w:noWrap/>
            <w:vAlign w:val="bottom"/>
            <w:hideMark/>
          </w:tcPr>
          <w:p w14:paraId="755B09E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134</w:t>
            </w:r>
          </w:p>
        </w:tc>
        <w:tc>
          <w:tcPr>
            <w:tcW w:w="3751" w:type="dxa"/>
            <w:gridSpan w:val="2"/>
            <w:shd w:val="clear" w:color="auto" w:fill="auto"/>
            <w:noWrap/>
            <w:vAlign w:val="bottom"/>
            <w:hideMark/>
          </w:tcPr>
          <w:p w14:paraId="40970AC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Calathea_ovandensis</w:t>
            </w:r>
          </w:p>
        </w:tc>
        <w:tc>
          <w:tcPr>
            <w:tcW w:w="2649" w:type="dxa"/>
            <w:shd w:val="clear" w:color="auto" w:fill="auto"/>
            <w:noWrap/>
            <w:vAlign w:val="bottom"/>
            <w:hideMark/>
          </w:tcPr>
          <w:p w14:paraId="7D86434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Horvitz; Schemske</w:t>
            </w:r>
          </w:p>
        </w:tc>
        <w:tc>
          <w:tcPr>
            <w:tcW w:w="2126" w:type="dxa"/>
            <w:shd w:val="clear" w:color="auto" w:fill="auto"/>
            <w:noWrap/>
            <w:vAlign w:val="bottom"/>
            <w:hideMark/>
          </w:tcPr>
          <w:p w14:paraId="22D098D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Monog</w:t>
            </w:r>
          </w:p>
        </w:tc>
        <w:tc>
          <w:tcPr>
            <w:tcW w:w="1843" w:type="dxa"/>
            <w:shd w:val="clear" w:color="auto" w:fill="auto"/>
            <w:noWrap/>
            <w:vAlign w:val="bottom"/>
            <w:hideMark/>
          </w:tcPr>
          <w:p w14:paraId="378569F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143F297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10.2307/2937136</w:t>
            </w:r>
          </w:p>
        </w:tc>
      </w:tr>
      <w:tr w:rsidR="008B19D5" w:rsidRPr="008B19D5" w14:paraId="4AEE7351" w14:textId="77777777" w:rsidTr="0092057F">
        <w:trPr>
          <w:trHeight w:val="300"/>
        </w:trPr>
        <w:tc>
          <w:tcPr>
            <w:tcW w:w="703" w:type="dxa"/>
            <w:shd w:val="clear" w:color="auto" w:fill="auto"/>
            <w:noWrap/>
            <w:vAlign w:val="bottom"/>
            <w:hideMark/>
          </w:tcPr>
          <w:p w14:paraId="15E208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135</w:t>
            </w:r>
          </w:p>
        </w:tc>
        <w:tc>
          <w:tcPr>
            <w:tcW w:w="3751" w:type="dxa"/>
            <w:gridSpan w:val="2"/>
            <w:shd w:val="clear" w:color="auto" w:fill="auto"/>
            <w:noWrap/>
            <w:vAlign w:val="bottom"/>
            <w:hideMark/>
          </w:tcPr>
          <w:p w14:paraId="1B76F1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Callitris_intratropica</w:t>
            </w:r>
          </w:p>
        </w:tc>
        <w:tc>
          <w:tcPr>
            <w:tcW w:w="2649" w:type="dxa"/>
            <w:shd w:val="clear" w:color="auto" w:fill="auto"/>
            <w:noWrap/>
            <w:vAlign w:val="bottom"/>
            <w:hideMark/>
          </w:tcPr>
          <w:p w14:paraId="3D22C66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Price; Bowman</w:t>
            </w:r>
          </w:p>
        </w:tc>
        <w:tc>
          <w:tcPr>
            <w:tcW w:w="2126" w:type="dxa"/>
            <w:shd w:val="clear" w:color="auto" w:fill="auto"/>
            <w:noWrap/>
            <w:vAlign w:val="bottom"/>
            <w:hideMark/>
          </w:tcPr>
          <w:p w14:paraId="7A22329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Biogeog</w:t>
            </w:r>
          </w:p>
        </w:tc>
        <w:tc>
          <w:tcPr>
            <w:tcW w:w="1843" w:type="dxa"/>
            <w:shd w:val="clear" w:color="auto" w:fill="auto"/>
            <w:noWrap/>
            <w:vAlign w:val="bottom"/>
            <w:hideMark/>
          </w:tcPr>
          <w:p w14:paraId="0CFC78A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4CAE047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10.2307/2846032</w:t>
            </w:r>
          </w:p>
        </w:tc>
      </w:tr>
      <w:tr w:rsidR="008B19D5" w:rsidRPr="008B19D5" w14:paraId="6DE2EC65" w14:textId="77777777" w:rsidTr="0092057F">
        <w:trPr>
          <w:trHeight w:val="300"/>
        </w:trPr>
        <w:tc>
          <w:tcPr>
            <w:tcW w:w="703" w:type="dxa"/>
            <w:shd w:val="clear" w:color="auto" w:fill="auto"/>
            <w:noWrap/>
            <w:vAlign w:val="bottom"/>
            <w:hideMark/>
          </w:tcPr>
          <w:p w14:paraId="38CAD0B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136</w:t>
            </w:r>
          </w:p>
        </w:tc>
        <w:tc>
          <w:tcPr>
            <w:tcW w:w="3751" w:type="dxa"/>
            <w:gridSpan w:val="2"/>
            <w:shd w:val="clear" w:color="auto" w:fill="auto"/>
            <w:noWrap/>
            <w:vAlign w:val="bottom"/>
            <w:hideMark/>
          </w:tcPr>
          <w:p w14:paraId="57B560E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Calluna_vulgaris</w:t>
            </w:r>
          </w:p>
        </w:tc>
        <w:tc>
          <w:tcPr>
            <w:tcW w:w="2649" w:type="dxa"/>
            <w:shd w:val="clear" w:color="auto" w:fill="auto"/>
            <w:noWrap/>
            <w:vAlign w:val="bottom"/>
            <w:hideMark/>
          </w:tcPr>
          <w:p w14:paraId="6453841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Scandrett; Gimmingham</w:t>
            </w:r>
          </w:p>
        </w:tc>
        <w:tc>
          <w:tcPr>
            <w:tcW w:w="2126" w:type="dxa"/>
            <w:shd w:val="clear" w:color="auto" w:fill="auto"/>
            <w:noWrap/>
            <w:vAlign w:val="bottom"/>
            <w:hideMark/>
          </w:tcPr>
          <w:p w14:paraId="7300329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Vegetatio</w:t>
            </w:r>
          </w:p>
        </w:tc>
        <w:tc>
          <w:tcPr>
            <w:tcW w:w="1843" w:type="dxa"/>
            <w:shd w:val="clear" w:color="auto" w:fill="auto"/>
            <w:noWrap/>
            <w:vAlign w:val="bottom"/>
            <w:hideMark/>
          </w:tcPr>
          <w:p w14:paraId="69A18D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1989</w:t>
            </w:r>
          </w:p>
        </w:tc>
        <w:tc>
          <w:tcPr>
            <w:tcW w:w="3478" w:type="dxa"/>
            <w:shd w:val="clear" w:color="auto" w:fill="auto"/>
            <w:noWrap/>
            <w:vAlign w:val="bottom"/>
            <w:hideMark/>
          </w:tcPr>
          <w:p w14:paraId="75BCFA8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10.1007/BF00036515</w:t>
            </w:r>
          </w:p>
        </w:tc>
      </w:tr>
      <w:tr w:rsidR="008B19D5" w:rsidRPr="008B19D5" w14:paraId="2A05F95A" w14:textId="77777777" w:rsidTr="0092057F">
        <w:trPr>
          <w:trHeight w:val="300"/>
        </w:trPr>
        <w:tc>
          <w:tcPr>
            <w:tcW w:w="703" w:type="dxa"/>
            <w:shd w:val="clear" w:color="auto" w:fill="auto"/>
            <w:noWrap/>
            <w:vAlign w:val="bottom"/>
            <w:hideMark/>
          </w:tcPr>
          <w:p w14:paraId="3593CE1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137</w:t>
            </w:r>
          </w:p>
        </w:tc>
        <w:tc>
          <w:tcPr>
            <w:tcW w:w="3751" w:type="dxa"/>
            <w:gridSpan w:val="2"/>
            <w:shd w:val="clear" w:color="auto" w:fill="auto"/>
            <w:noWrap/>
            <w:vAlign w:val="bottom"/>
            <w:hideMark/>
          </w:tcPr>
          <w:p w14:paraId="0256E5E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Calocedrus_decurrens</w:t>
            </w:r>
          </w:p>
        </w:tc>
        <w:tc>
          <w:tcPr>
            <w:tcW w:w="2649" w:type="dxa"/>
            <w:shd w:val="clear" w:color="auto" w:fill="auto"/>
            <w:noWrap/>
            <w:vAlign w:val="bottom"/>
            <w:hideMark/>
          </w:tcPr>
          <w:p w14:paraId="5ABED809" w14:textId="50C566D1"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van Mantgem; Stephe</w:t>
            </w:r>
            <w:r w:rsidR="0049004B">
              <w:rPr>
                <w:rFonts w:ascii="Calibri" w:eastAsia="Times New Roman" w:hAnsi="Calibri" w:cs="Times New Roman"/>
                <w:color w:val="000000"/>
              </w:rPr>
              <w:t>n</w:t>
            </w:r>
            <w:r w:rsidRPr="008B19D5">
              <w:rPr>
                <w:rFonts w:ascii="Calibri" w:eastAsia="Times New Roman" w:hAnsi="Calibri" w:cs="Times New Roman"/>
                <w:color w:val="000000"/>
              </w:rPr>
              <w:t>son</w:t>
            </w:r>
          </w:p>
        </w:tc>
        <w:tc>
          <w:tcPr>
            <w:tcW w:w="2126" w:type="dxa"/>
            <w:shd w:val="clear" w:color="auto" w:fill="auto"/>
            <w:noWrap/>
            <w:vAlign w:val="bottom"/>
            <w:hideMark/>
          </w:tcPr>
          <w:p w14:paraId="6672BA8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A6B5F3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4303FA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10.1111/j.1365-2745.2005.01007.x</w:t>
            </w:r>
          </w:p>
        </w:tc>
      </w:tr>
      <w:tr w:rsidR="008B19D5" w:rsidRPr="008B19D5" w14:paraId="50E54C6D" w14:textId="77777777" w:rsidTr="0092057F">
        <w:trPr>
          <w:trHeight w:val="300"/>
        </w:trPr>
        <w:tc>
          <w:tcPr>
            <w:tcW w:w="703" w:type="dxa"/>
            <w:shd w:val="clear" w:color="auto" w:fill="auto"/>
            <w:noWrap/>
            <w:vAlign w:val="bottom"/>
            <w:hideMark/>
          </w:tcPr>
          <w:p w14:paraId="423BC0D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138</w:t>
            </w:r>
          </w:p>
        </w:tc>
        <w:tc>
          <w:tcPr>
            <w:tcW w:w="3751" w:type="dxa"/>
            <w:gridSpan w:val="2"/>
            <w:shd w:val="clear" w:color="auto" w:fill="auto"/>
            <w:noWrap/>
            <w:vAlign w:val="bottom"/>
            <w:hideMark/>
          </w:tcPr>
          <w:p w14:paraId="09610AF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Calocedrus_macrolepis</w:t>
            </w:r>
          </w:p>
        </w:tc>
        <w:tc>
          <w:tcPr>
            <w:tcW w:w="2649" w:type="dxa"/>
            <w:shd w:val="clear" w:color="auto" w:fill="auto"/>
            <w:noWrap/>
            <w:vAlign w:val="bottom"/>
            <w:hideMark/>
          </w:tcPr>
          <w:p w14:paraId="6AED5A1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Chien; Zuidema; Nghia</w:t>
            </w:r>
          </w:p>
        </w:tc>
        <w:tc>
          <w:tcPr>
            <w:tcW w:w="2126" w:type="dxa"/>
            <w:shd w:val="clear" w:color="auto" w:fill="auto"/>
            <w:noWrap/>
            <w:vAlign w:val="bottom"/>
            <w:hideMark/>
          </w:tcPr>
          <w:p w14:paraId="2EA5704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1BD14AD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47317F1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10.1007/s10144-008-0079-3</w:t>
            </w:r>
          </w:p>
        </w:tc>
      </w:tr>
      <w:tr w:rsidR="008B19D5" w:rsidRPr="008B19D5" w14:paraId="58A94E30" w14:textId="77777777" w:rsidTr="0092057F">
        <w:trPr>
          <w:trHeight w:val="300"/>
        </w:trPr>
        <w:tc>
          <w:tcPr>
            <w:tcW w:w="703" w:type="dxa"/>
            <w:shd w:val="clear" w:color="auto" w:fill="auto"/>
            <w:noWrap/>
            <w:vAlign w:val="bottom"/>
            <w:hideMark/>
          </w:tcPr>
          <w:p w14:paraId="07B1DED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139</w:t>
            </w:r>
          </w:p>
        </w:tc>
        <w:tc>
          <w:tcPr>
            <w:tcW w:w="3751" w:type="dxa"/>
            <w:gridSpan w:val="2"/>
            <w:shd w:val="clear" w:color="auto" w:fill="auto"/>
            <w:noWrap/>
            <w:vAlign w:val="bottom"/>
            <w:hideMark/>
          </w:tcPr>
          <w:p w14:paraId="4DBED7D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Calochortus_albus</w:t>
            </w:r>
          </w:p>
        </w:tc>
        <w:tc>
          <w:tcPr>
            <w:tcW w:w="2649" w:type="dxa"/>
            <w:shd w:val="clear" w:color="auto" w:fill="auto"/>
            <w:noWrap/>
            <w:vAlign w:val="bottom"/>
            <w:hideMark/>
          </w:tcPr>
          <w:p w14:paraId="2D6C197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Fiedler</w:t>
            </w:r>
          </w:p>
        </w:tc>
        <w:tc>
          <w:tcPr>
            <w:tcW w:w="2126" w:type="dxa"/>
            <w:shd w:val="clear" w:color="auto" w:fill="auto"/>
            <w:noWrap/>
            <w:vAlign w:val="bottom"/>
            <w:hideMark/>
          </w:tcPr>
          <w:p w14:paraId="271AD94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C0F59B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03F13C7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10.2307/2260308</w:t>
            </w:r>
          </w:p>
        </w:tc>
      </w:tr>
      <w:tr w:rsidR="008B19D5" w:rsidRPr="008B19D5" w14:paraId="4365E5AE" w14:textId="77777777" w:rsidTr="0092057F">
        <w:trPr>
          <w:trHeight w:val="300"/>
        </w:trPr>
        <w:tc>
          <w:tcPr>
            <w:tcW w:w="703" w:type="dxa"/>
            <w:shd w:val="clear" w:color="auto" w:fill="auto"/>
            <w:noWrap/>
            <w:vAlign w:val="bottom"/>
            <w:hideMark/>
          </w:tcPr>
          <w:p w14:paraId="722960A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140</w:t>
            </w:r>
          </w:p>
        </w:tc>
        <w:tc>
          <w:tcPr>
            <w:tcW w:w="3751" w:type="dxa"/>
            <w:gridSpan w:val="2"/>
            <w:shd w:val="clear" w:color="auto" w:fill="auto"/>
            <w:noWrap/>
            <w:vAlign w:val="bottom"/>
            <w:hideMark/>
          </w:tcPr>
          <w:p w14:paraId="386EB38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Calochortus_lyallii</w:t>
            </w:r>
          </w:p>
        </w:tc>
        <w:tc>
          <w:tcPr>
            <w:tcW w:w="2649" w:type="dxa"/>
            <w:shd w:val="clear" w:color="auto" w:fill="auto"/>
            <w:noWrap/>
            <w:vAlign w:val="bottom"/>
            <w:hideMark/>
          </w:tcPr>
          <w:p w14:paraId="09E909A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Miller; Antos; Allen</w:t>
            </w:r>
          </w:p>
        </w:tc>
        <w:tc>
          <w:tcPr>
            <w:tcW w:w="2126" w:type="dxa"/>
            <w:shd w:val="clear" w:color="auto" w:fill="auto"/>
            <w:noWrap/>
            <w:vAlign w:val="bottom"/>
            <w:hideMark/>
          </w:tcPr>
          <w:p w14:paraId="4C23D8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1626637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59C3B0E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C14AB8D" w14:textId="77777777" w:rsidTr="0092057F">
        <w:trPr>
          <w:trHeight w:val="300"/>
        </w:trPr>
        <w:tc>
          <w:tcPr>
            <w:tcW w:w="703" w:type="dxa"/>
            <w:shd w:val="clear" w:color="auto" w:fill="auto"/>
            <w:noWrap/>
            <w:vAlign w:val="bottom"/>
            <w:hideMark/>
          </w:tcPr>
          <w:p w14:paraId="37292F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141</w:t>
            </w:r>
          </w:p>
        </w:tc>
        <w:tc>
          <w:tcPr>
            <w:tcW w:w="3751" w:type="dxa"/>
            <w:gridSpan w:val="2"/>
            <w:shd w:val="clear" w:color="auto" w:fill="auto"/>
            <w:noWrap/>
            <w:vAlign w:val="bottom"/>
            <w:hideMark/>
          </w:tcPr>
          <w:p w14:paraId="42162C0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Calochortus_lyallii_2</w:t>
            </w:r>
          </w:p>
        </w:tc>
        <w:tc>
          <w:tcPr>
            <w:tcW w:w="2649" w:type="dxa"/>
            <w:shd w:val="clear" w:color="auto" w:fill="auto"/>
            <w:noWrap/>
            <w:vAlign w:val="bottom"/>
            <w:hideMark/>
          </w:tcPr>
          <w:p w14:paraId="67A2F26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Miller; Antos; Allen</w:t>
            </w:r>
          </w:p>
        </w:tc>
        <w:tc>
          <w:tcPr>
            <w:tcW w:w="2126" w:type="dxa"/>
            <w:shd w:val="clear" w:color="auto" w:fill="auto"/>
            <w:noWrap/>
            <w:vAlign w:val="bottom"/>
            <w:hideMark/>
          </w:tcPr>
          <w:p w14:paraId="7139998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49C2C6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5033BE3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1856C2C" w14:textId="77777777" w:rsidTr="0092057F">
        <w:trPr>
          <w:trHeight w:val="300"/>
        </w:trPr>
        <w:tc>
          <w:tcPr>
            <w:tcW w:w="703" w:type="dxa"/>
            <w:shd w:val="clear" w:color="auto" w:fill="auto"/>
            <w:noWrap/>
            <w:vAlign w:val="bottom"/>
            <w:hideMark/>
          </w:tcPr>
          <w:p w14:paraId="7006382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142</w:t>
            </w:r>
          </w:p>
        </w:tc>
        <w:tc>
          <w:tcPr>
            <w:tcW w:w="3751" w:type="dxa"/>
            <w:gridSpan w:val="2"/>
            <w:shd w:val="clear" w:color="auto" w:fill="auto"/>
            <w:noWrap/>
            <w:vAlign w:val="bottom"/>
            <w:hideMark/>
          </w:tcPr>
          <w:p w14:paraId="39A6359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Calochortus_macrocarpus</w:t>
            </w:r>
          </w:p>
        </w:tc>
        <w:tc>
          <w:tcPr>
            <w:tcW w:w="2649" w:type="dxa"/>
            <w:shd w:val="clear" w:color="auto" w:fill="auto"/>
            <w:noWrap/>
            <w:vAlign w:val="bottom"/>
            <w:hideMark/>
          </w:tcPr>
          <w:p w14:paraId="3861FB6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Miller; Antos; Allen</w:t>
            </w:r>
          </w:p>
        </w:tc>
        <w:tc>
          <w:tcPr>
            <w:tcW w:w="2126" w:type="dxa"/>
            <w:shd w:val="clear" w:color="auto" w:fill="auto"/>
            <w:noWrap/>
            <w:vAlign w:val="bottom"/>
            <w:hideMark/>
          </w:tcPr>
          <w:p w14:paraId="21F7793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2DF0F23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0F880DC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51EDFDB" w14:textId="77777777" w:rsidTr="0092057F">
        <w:trPr>
          <w:trHeight w:val="300"/>
        </w:trPr>
        <w:tc>
          <w:tcPr>
            <w:tcW w:w="703" w:type="dxa"/>
            <w:shd w:val="clear" w:color="auto" w:fill="auto"/>
            <w:noWrap/>
            <w:vAlign w:val="bottom"/>
            <w:hideMark/>
          </w:tcPr>
          <w:p w14:paraId="2693CED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143</w:t>
            </w:r>
          </w:p>
        </w:tc>
        <w:tc>
          <w:tcPr>
            <w:tcW w:w="3751" w:type="dxa"/>
            <w:gridSpan w:val="2"/>
            <w:shd w:val="clear" w:color="auto" w:fill="auto"/>
            <w:noWrap/>
            <w:vAlign w:val="bottom"/>
            <w:hideMark/>
          </w:tcPr>
          <w:p w14:paraId="0F73F04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Calochortus_obispoensis</w:t>
            </w:r>
          </w:p>
        </w:tc>
        <w:tc>
          <w:tcPr>
            <w:tcW w:w="2649" w:type="dxa"/>
            <w:shd w:val="clear" w:color="auto" w:fill="auto"/>
            <w:noWrap/>
            <w:vAlign w:val="bottom"/>
            <w:hideMark/>
          </w:tcPr>
          <w:p w14:paraId="6DD6385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Fiedler</w:t>
            </w:r>
          </w:p>
        </w:tc>
        <w:tc>
          <w:tcPr>
            <w:tcW w:w="2126" w:type="dxa"/>
            <w:shd w:val="clear" w:color="auto" w:fill="auto"/>
            <w:noWrap/>
            <w:vAlign w:val="bottom"/>
            <w:hideMark/>
          </w:tcPr>
          <w:p w14:paraId="4E3BA22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0C81EC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7850F6F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10.2307/2260308</w:t>
            </w:r>
          </w:p>
        </w:tc>
      </w:tr>
      <w:tr w:rsidR="008B19D5" w:rsidRPr="008B19D5" w14:paraId="3DC1A09D" w14:textId="77777777" w:rsidTr="0092057F">
        <w:trPr>
          <w:trHeight w:val="300"/>
        </w:trPr>
        <w:tc>
          <w:tcPr>
            <w:tcW w:w="703" w:type="dxa"/>
            <w:shd w:val="clear" w:color="auto" w:fill="auto"/>
            <w:noWrap/>
            <w:vAlign w:val="bottom"/>
            <w:hideMark/>
          </w:tcPr>
          <w:p w14:paraId="1C7EC01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144</w:t>
            </w:r>
          </w:p>
        </w:tc>
        <w:tc>
          <w:tcPr>
            <w:tcW w:w="3751" w:type="dxa"/>
            <w:gridSpan w:val="2"/>
            <w:shd w:val="clear" w:color="auto" w:fill="auto"/>
            <w:noWrap/>
            <w:vAlign w:val="bottom"/>
            <w:hideMark/>
          </w:tcPr>
          <w:p w14:paraId="459BB23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Calochortus_pulchellus</w:t>
            </w:r>
          </w:p>
        </w:tc>
        <w:tc>
          <w:tcPr>
            <w:tcW w:w="2649" w:type="dxa"/>
            <w:shd w:val="clear" w:color="auto" w:fill="auto"/>
            <w:noWrap/>
            <w:vAlign w:val="bottom"/>
            <w:hideMark/>
          </w:tcPr>
          <w:p w14:paraId="0110672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Fiedler</w:t>
            </w:r>
          </w:p>
        </w:tc>
        <w:tc>
          <w:tcPr>
            <w:tcW w:w="2126" w:type="dxa"/>
            <w:shd w:val="clear" w:color="auto" w:fill="auto"/>
            <w:noWrap/>
            <w:vAlign w:val="bottom"/>
            <w:hideMark/>
          </w:tcPr>
          <w:p w14:paraId="6D52437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7F245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74500AF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10.2307/2260308</w:t>
            </w:r>
          </w:p>
        </w:tc>
      </w:tr>
      <w:tr w:rsidR="008B19D5" w:rsidRPr="008B19D5" w14:paraId="1A2E9579" w14:textId="77777777" w:rsidTr="0092057F">
        <w:trPr>
          <w:trHeight w:val="300"/>
        </w:trPr>
        <w:tc>
          <w:tcPr>
            <w:tcW w:w="703" w:type="dxa"/>
            <w:shd w:val="clear" w:color="auto" w:fill="auto"/>
            <w:noWrap/>
            <w:vAlign w:val="bottom"/>
            <w:hideMark/>
          </w:tcPr>
          <w:p w14:paraId="483B7CA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145</w:t>
            </w:r>
          </w:p>
        </w:tc>
        <w:tc>
          <w:tcPr>
            <w:tcW w:w="3751" w:type="dxa"/>
            <w:gridSpan w:val="2"/>
            <w:shd w:val="clear" w:color="auto" w:fill="auto"/>
            <w:noWrap/>
            <w:vAlign w:val="bottom"/>
            <w:hideMark/>
          </w:tcPr>
          <w:p w14:paraId="2D2AEA4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Calochortus_tiburonensis</w:t>
            </w:r>
          </w:p>
        </w:tc>
        <w:tc>
          <w:tcPr>
            <w:tcW w:w="2649" w:type="dxa"/>
            <w:shd w:val="clear" w:color="auto" w:fill="auto"/>
            <w:noWrap/>
            <w:vAlign w:val="bottom"/>
            <w:hideMark/>
          </w:tcPr>
          <w:p w14:paraId="626AF2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Fiedler</w:t>
            </w:r>
          </w:p>
        </w:tc>
        <w:tc>
          <w:tcPr>
            <w:tcW w:w="2126" w:type="dxa"/>
            <w:shd w:val="clear" w:color="auto" w:fill="auto"/>
            <w:noWrap/>
            <w:vAlign w:val="bottom"/>
            <w:hideMark/>
          </w:tcPr>
          <w:p w14:paraId="3BF434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229388E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10F8219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10.2307/2260308</w:t>
            </w:r>
          </w:p>
        </w:tc>
      </w:tr>
      <w:tr w:rsidR="008B19D5" w:rsidRPr="008B19D5" w14:paraId="2FDE71E0" w14:textId="77777777" w:rsidTr="0092057F">
        <w:trPr>
          <w:trHeight w:val="300"/>
        </w:trPr>
        <w:tc>
          <w:tcPr>
            <w:tcW w:w="703" w:type="dxa"/>
            <w:shd w:val="clear" w:color="auto" w:fill="auto"/>
            <w:noWrap/>
            <w:vAlign w:val="bottom"/>
            <w:hideMark/>
          </w:tcPr>
          <w:p w14:paraId="08290C1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146</w:t>
            </w:r>
          </w:p>
        </w:tc>
        <w:tc>
          <w:tcPr>
            <w:tcW w:w="3751" w:type="dxa"/>
            <w:gridSpan w:val="2"/>
            <w:shd w:val="clear" w:color="auto" w:fill="auto"/>
            <w:noWrap/>
            <w:vAlign w:val="bottom"/>
            <w:hideMark/>
          </w:tcPr>
          <w:p w14:paraId="29C18C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Camellia_japonica</w:t>
            </w:r>
          </w:p>
        </w:tc>
        <w:tc>
          <w:tcPr>
            <w:tcW w:w="2649" w:type="dxa"/>
            <w:shd w:val="clear" w:color="auto" w:fill="auto"/>
            <w:noWrap/>
            <w:vAlign w:val="bottom"/>
            <w:hideMark/>
          </w:tcPr>
          <w:p w14:paraId="013C87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Shimatani; Kubota; Araki; Aikawa; Manobe</w:t>
            </w:r>
          </w:p>
        </w:tc>
        <w:tc>
          <w:tcPr>
            <w:tcW w:w="2126" w:type="dxa"/>
            <w:shd w:val="clear" w:color="auto" w:fill="auto"/>
            <w:noWrap/>
            <w:vAlign w:val="bottom"/>
            <w:hideMark/>
          </w:tcPr>
          <w:p w14:paraId="0A244E5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2DDF49F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A25313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10.1111/j.1442-1984.2007.00190.x</w:t>
            </w:r>
          </w:p>
        </w:tc>
      </w:tr>
      <w:tr w:rsidR="008B19D5" w:rsidRPr="008B19D5" w14:paraId="4B66E211" w14:textId="77777777" w:rsidTr="0092057F">
        <w:trPr>
          <w:trHeight w:val="300"/>
        </w:trPr>
        <w:tc>
          <w:tcPr>
            <w:tcW w:w="703" w:type="dxa"/>
            <w:shd w:val="clear" w:color="auto" w:fill="auto"/>
            <w:noWrap/>
            <w:vAlign w:val="bottom"/>
            <w:hideMark/>
          </w:tcPr>
          <w:p w14:paraId="03C35A7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147</w:t>
            </w:r>
          </w:p>
        </w:tc>
        <w:tc>
          <w:tcPr>
            <w:tcW w:w="6400" w:type="dxa"/>
            <w:gridSpan w:val="3"/>
            <w:shd w:val="clear" w:color="auto" w:fill="auto"/>
            <w:noWrap/>
            <w:vAlign w:val="bottom"/>
            <w:hideMark/>
          </w:tcPr>
          <w:p w14:paraId="78727AF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Camellia_japonica_2</w:t>
            </w:r>
          </w:p>
        </w:tc>
        <w:tc>
          <w:tcPr>
            <w:tcW w:w="2126" w:type="dxa"/>
            <w:shd w:val="clear" w:color="auto" w:fill="auto"/>
            <w:noWrap/>
            <w:vAlign w:val="bottom"/>
            <w:hideMark/>
          </w:tcPr>
          <w:p w14:paraId="5AE55476" w14:textId="77777777" w:rsidR="008B19D5" w:rsidRPr="0092057F" w:rsidRDefault="008B19D5" w:rsidP="008B19D5">
            <w:pPr>
              <w:rPr>
                <w:rFonts w:ascii="Calibri" w:eastAsia="Times New Roman" w:hAnsi="Calibri" w:cs="Times New Roman"/>
                <w:i/>
                <w:color w:val="000000"/>
              </w:rPr>
            </w:pPr>
          </w:p>
        </w:tc>
        <w:tc>
          <w:tcPr>
            <w:tcW w:w="1843" w:type="dxa"/>
            <w:shd w:val="clear" w:color="auto" w:fill="auto"/>
            <w:noWrap/>
            <w:vAlign w:val="bottom"/>
            <w:hideMark/>
          </w:tcPr>
          <w:p w14:paraId="2AE62C2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w:t>
            </w:r>
          </w:p>
        </w:tc>
        <w:tc>
          <w:tcPr>
            <w:tcW w:w="3478" w:type="dxa"/>
            <w:shd w:val="clear" w:color="auto" w:fill="auto"/>
            <w:noWrap/>
            <w:vAlign w:val="bottom"/>
            <w:hideMark/>
          </w:tcPr>
          <w:p w14:paraId="5B39971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3B91921" w14:textId="77777777" w:rsidTr="0092057F">
        <w:trPr>
          <w:trHeight w:val="300"/>
        </w:trPr>
        <w:tc>
          <w:tcPr>
            <w:tcW w:w="703" w:type="dxa"/>
            <w:shd w:val="clear" w:color="auto" w:fill="auto"/>
            <w:noWrap/>
            <w:vAlign w:val="bottom"/>
            <w:hideMark/>
          </w:tcPr>
          <w:p w14:paraId="44FB784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148</w:t>
            </w:r>
          </w:p>
        </w:tc>
        <w:tc>
          <w:tcPr>
            <w:tcW w:w="3751" w:type="dxa"/>
            <w:gridSpan w:val="2"/>
            <w:shd w:val="clear" w:color="auto" w:fill="auto"/>
            <w:noWrap/>
            <w:vAlign w:val="bottom"/>
            <w:hideMark/>
          </w:tcPr>
          <w:p w14:paraId="7E42D87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Campanula_americana</w:t>
            </w:r>
          </w:p>
        </w:tc>
        <w:tc>
          <w:tcPr>
            <w:tcW w:w="2649" w:type="dxa"/>
            <w:shd w:val="clear" w:color="auto" w:fill="auto"/>
            <w:noWrap/>
            <w:vAlign w:val="bottom"/>
            <w:hideMark/>
          </w:tcPr>
          <w:p w14:paraId="6576694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Wardle</w:t>
            </w:r>
          </w:p>
        </w:tc>
        <w:tc>
          <w:tcPr>
            <w:tcW w:w="2126" w:type="dxa"/>
            <w:shd w:val="clear" w:color="auto" w:fill="auto"/>
            <w:noWrap/>
            <w:vAlign w:val="bottom"/>
            <w:hideMark/>
          </w:tcPr>
          <w:p w14:paraId="0AB196F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9F886B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2E54512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10.2307/176842</w:t>
            </w:r>
          </w:p>
        </w:tc>
      </w:tr>
      <w:tr w:rsidR="008B19D5" w:rsidRPr="008B19D5" w14:paraId="202ACB3C" w14:textId="77777777" w:rsidTr="0092057F">
        <w:trPr>
          <w:trHeight w:val="300"/>
        </w:trPr>
        <w:tc>
          <w:tcPr>
            <w:tcW w:w="703" w:type="dxa"/>
            <w:shd w:val="clear" w:color="auto" w:fill="auto"/>
            <w:noWrap/>
            <w:vAlign w:val="bottom"/>
            <w:hideMark/>
          </w:tcPr>
          <w:p w14:paraId="1F0605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149</w:t>
            </w:r>
          </w:p>
        </w:tc>
        <w:tc>
          <w:tcPr>
            <w:tcW w:w="3751" w:type="dxa"/>
            <w:gridSpan w:val="2"/>
            <w:shd w:val="clear" w:color="auto" w:fill="auto"/>
            <w:noWrap/>
            <w:vAlign w:val="bottom"/>
            <w:hideMark/>
          </w:tcPr>
          <w:p w14:paraId="4509B7A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Carduus_nutans</w:t>
            </w:r>
          </w:p>
        </w:tc>
        <w:tc>
          <w:tcPr>
            <w:tcW w:w="2649" w:type="dxa"/>
            <w:shd w:val="clear" w:color="auto" w:fill="auto"/>
            <w:noWrap/>
            <w:vAlign w:val="bottom"/>
            <w:hideMark/>
          </w:tcPr>
          <w:p w14:paraId="20D751D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Jongejans; Sheppard; Shea</w:t>
            </w:r>
          </w:p>
        </w:tc>
        <w:tc>
          <w:tcPr>
            <w:tcW w:w="2126" w:type="dxa"/>
            <w:shd w:val="clear" w:color="auto" w:fill="auto"/>
            <w:noWrap/>
            <w:vAlign w:val="bottom"/>
            <w:hideMark/>
          </w:tcPr>
          <w:p w14:paraId="7F6B8C9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5BFD040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14912AF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10.1111/j.1365-2664.2006.01228.x</w:t>
            </w:r>
          </w:p>
        </w:tc>
      </w:tr>
      <w:tr w:rsidR="008B19D5" w:rsidRPr="008B19D5" w14:paraId="68B7A96A" w14:textId="77777777" w:rsidTr="0092057F">
        <w:trPr>
          <w:trHeight w:val="300"/>
        </w:trPr>
        <w:tc>
          <w:tcPr>
            <w:tcW w:w="703" w:type="dxa"/>
            <w:shd w:val="clear" w:color="auto" w:fill="auto"/>
            <w:noWrap/>
            <w:vAlign w:val="bottom"/>
            <w:hideMark/>
          </w:tcPr>
          <w:p w14:paraId="24C36D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150</w:t>
            </w:r>
          </w:p>
        </w:tc>
        <w:tc>
          <w:tcPr>
            <w:tcW w:w="3751" w:type="dxa"/>
            <w:gridSpan w:val="2"/>
            <w:shd w:val="clear" w:color="auto" w:fill="auto"/>
            <w:noWrap/>
            <w:vAlign w:val="bottom"/>
            <w:hideMark/>
          </w:tcPr>
          <w:p w14:paraId="7849C40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Carduus_nutans_2</w:t>
            </w:r>
          </w:p>
        </w:tc>
        <w:tc>
          <w:tcPr>
            <w:tcW w:w="2649" w:type="dxa"/>
            <w:shd w:val="clear" w:color="auto" w:fill="auto"/>
            <w:noWrap/>
            <w:vAlign w:val="bottom"/>
            <w:hideMark/>
          </w:tcPr>
          <w:p w14:paraId="40F1A9F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Shea; Kelly</w:t>
            </w:r>
          </w:p>
        </w:tc>
        <w:tc>
          <w:tcPr>
            <w:tcW w:w="2126" w:type="dxa"/>
            <w:shd w:val="clear" w:color="auto" w:fill="auto"/>
            <w:noWrap/>
            <w:vAlign w:val="bottom"/>
            <w:hideMark/>
          </w:tcPr>
          <w:p w14:paraId="1213355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05F209B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316AC94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10.1890/1051-0761(1998)008[0824:EBAIWM]2.0.CO;2</w:t>
            </w:r>
          </w:p>
        </w:tc>
      </w:tr>
      <w:tr w:rsidR="008B19D5" w:rsidRPr="008B19D5" w14:paraId="21DFAA9F" w14:textId="77777777" w:rsidTr="0092057F">
        <w:trPr>
          <w:trHeight w:val="300"/>
        </w:trPr>
        <w:tc>
          <w:tcPr>
            <w:tcW w:w="703" w:type="dxa"/>
            <w:shd w:val="clear" w:color="auto" w:fill="auto"/>
            <w:noWrap/>
            <w:vAlign w:val="bottom"/>
            <w:hideMark/>
          </w:tcPr>
          <w:p w14:paraId="68EB297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151</w:t>
            </w:r>
          </w:p>
        </w:tc>
        <w:tc>
          <w:tcPr>
            <w:tcW w:w="3751" w:type="dxa"/>
            <w:gridSpan w:val="2"/>
            <w:shd w:val="clear" w:color="auto" w:fill="auto"/>
            <w:noWrap/>
            <w:vAlign w:val="bottom"/>
            <w:hideMark/>
          </w:tcPr>
          <w:p w14:paraId="20A1970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Carduus_nutans_3</w:t>
            </w:r>
          </w:p>
        </w:tc>
        <w:tc>
          <w:tcPr>
            <w:tcW w:w="2649" w:type="dxa"/>
            <w:shd w:val="clear" w:color="auto" w:fill="auto"/>
            <w:noWrap/>
            <w:vAlign w:val="bottom"/>
            <w:hideMark/>
          </w:tcPr>
          <w:p w14:paraId="722C1CF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Shea; Kelly; Sheppard; Woodburn</w:t>
            </w:r>
          </w:p>
        </w:tc>
        <w:tc>
          <w:tcPr>
            <w:tcW w:w="2126" w:type="dxa"/>
            <w:shd w:val="clear" w:color="auto" w:fill="auto"/>
            <w:noWrap/>
            <w:vAlign w:val="bottom"/>
            <w:hideMark/>
          </w:tcPr>
          <w:p w14:paraId="215F403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E30333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A296A4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10.1890/05-0195</w:t>
            </w:r>
          </w:p>
        </w:tc>
      </w:tr>
      <w:tr w:rsidR="008B19D5" w:rsidRPr="008B19D5" w14:paraId="4D3AA693" w14:textId="77777777" w:rsidTr="0092057F">
        <w:trPr>
          <w:trHeight w:val="300"/>
        </w:trPr>
        <w:tc>
          <w:tcPr>
            <w:tcW w:w="703" w:type="dxa"/>
            <w:shd w:val="clear" w:color="auto" w:fill="auto"/>
            <w:noWrap/>
            <w:vAlign w:val="bottom"/>
            <w:hideMark/>
          </w:tcPr>
          <w:p w14:paraId="1CA1547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152</w:t>
            </w:r>
          </w:p>
        </w:tc>
        <w:tc>
          <w:tcPr>
            <w:tcW w:w="3751" w:type="dxa"/>
            <w:gridSpan w:val="2"/>
            <w:shd w:val="clear" w:color="auto" w:fill="auto"/>
            <w:noWrap/>
            <w:vAlign w:val="bottom"/>
            <w:hideMark/>
          </w:tcPr>
          <w:p w14:paraId="7432A76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Carex_aquatilis_subsp._stans</w:t>
            </w:r>
          </w:p>
        </w:tc>
        <w:tc>
          <w:tcPr>
            <w:tcW w:w="2649" w:type="dxa"/>
            <w:shd w:val="clear" w:color="auto" w:fill="auto"/>
            <w:noWrap/>
            <w:vAlign w:val="bottom"/>
            <w:hideMark/>
          </w:tcPr>
          <w:p w14:paraId="564E225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Tolvanen; Schroderus; Henry</w:t>
            </w:r>
          </w:p>
        </w:tc>
        <w:tc>
          <w:tcPr>
            <w:tcW w:w="2126" w:type="dxa"/>
            <w:shd w:val="clear" w:color="auto" w:fill="auto"/>
            <w:noWrap/>
            <w:vAlign w:val="bottom"/>
            <w:hideMark/>
          </w:tcPr>
          <w:p w14:paraId="0E89504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44D9B5B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6F1D2C5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10.2307/3236906</w:t>
            </w:r>
          </w:p>
        </w:tc>
      </w:tr>
      <w:tr w:rsidR="008B19D5" w:rsidRPr="008B19D5" w14:paraId="4D8B4F53" w14:textId="77777777" w:rsidTr="0092057F">
        <w:trPr>
          <w:trHeight w:val="300"/>
        </w:trPr>
        <w:tc>
          <w:tcPr>
            <w:tcW w:w="703" w:type="dxa"/>
            <w:shd w:val="clear" w:color="auto" w:fill="auto"/>
            <w:noWrap/>
            <w:vAlign w:val="bottom"/>
            <w:hideMark/>
          </w:tcPr>
          <w:p w14:paraId="5E152C3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153</w:t>
            </w:r>
          </w:p>
        </w:tc>
        <w:tc>
          <w:tcPr>
            <w:tcW w:w="3751" w:type="dxa"/>
            <w:gridSpan w:val="2"/>
            <w:shd w:val="clear" w:color="auto" w:fill="auto"/>
            <w:noWrap/>
            <w:vAlign w:val="bottom"/>
            <w:hideMark/>
          </w:tcPr>
          <w:p w14:paraId="6D4F34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Carex_bigelowii</w:t>
            </w:r>
          </w:p>
        </w:tc>
        <w:tc>
          <w:tcPr>
            <w:tcW w:w="2649" w:type="dxa"/>
            <w:shd w:val="clear" w:color="auto" w:fill="auto"/>
            <w:noWrap/>
            <w:vAlign w:val="bottom"/>
            <w:hideMark/>
          </w:tcPr>
          <w:p w14:paraId="1298DE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Carlsson; Callaghan</w:t>
            </w:r>
          </w:p>
        </w:tc>
        <w:tc>
          <w:tcPr>
            <w:tcW w:w="2126" w:type="dxa"/>
            <w:shd w:val="clear" w:color="auto" w:fill="auto"/>
            <w:noWrap/>
            <w:vAlign w:val="bottom"/>
            <w:hideMark/>
          </w:tcPr>
          <w:p w14:paraId="0DAD0FC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Oikos</w:t>
            </w:r>
          </w:p>
        </w:tc>
        <w:tc>
          <w:tcPr>
            <w:tcW w:w="1843" w:type="dxa"/>
            <w:shd w:val="clear" w:color="auto" w:fill="auto"/>
            <w:noWrap/>
            <w:vAlign w:val="bottom"/>
            <w:hideMark/>
          </w:tcPr>
          <w:p w14:paraId="43430B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7E1A2F0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10.2307/3544870</w:t>
            </w:r>
          </w:p>
        </w:tc>
      </w:tr>
      <w:tr w:rsidR="008B19D5" w:rsidRPr="008B19D5" w14:paraId="4EF2D64A" w14:textId="77777777" w:rsidTr="0092057F">
        <w:trPr>
          <w:trHeight w:val="300"/>
        </w:trPr>
        <w:tc>
          <w:tcPr>
            <w:tcW w:w="703" w:type="dxa"/>
            <w:shd w:val="clear" w:color="auto" w:fill="auto"/>
            <w:noWrap/>
            <w:vAlign w:val="bottom"/>
            <w:hideMark/>
          </w:tcPr>
          <w:p w14:paraId="746F021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154</w:t>
            </w:r>
          </w:p>
        </w:tc>
        <w:tc>
          <w:tcPr>
            <w:tcW w:w="3751" w:type="dxa"/>
            <w:gridSpan w:val="2"/>
            <w:shd w:val="clear" w:color="auto" w:fill="auto"/>
            <w:noWrap/>
            <w:vAlign w:val="bottom"/>
            <w:hideMark/>
          </w:tcPr>
          <w:p w14:paraId="61AFE52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Carex_humilis</w:t>
            </w:r>
          </w:p>
        </w:tc>
        <w:tc>
          <w:tcPr>
            <w:tcW w:w="2649" w:type="dxa"/>
            <w:shd w:val="clear" w:color="auto" w:fill="auto"/>
            <w:noWrap/>
            <w:vAlign w:val="bottom"/>
            <w:hideMark/>
          </w:tcPr>
          <w:p w14:paraId="33F6D70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Wikberg; Svensson</w:t>
            </w:r>
          </w:p>
        </w:tc>
        <w:tc>
          <w:tcPr>
            <w:tcW w:w="2126" w:type="dxa"/>
            <w:shd w:val="clear" w:color="auto" w:fill="auto"/>
            <w:noWrap/>
            <w:vAlign w:val="bottom"/>
            <w:hideMark/>
          </w:tcPr>
          <w:p w14:paraId="1FA3AA1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64C114F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5E4D1A3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10.1007/s11258-005-9006-2</w:t>
            </w:r>
          </w:p>
        </w:tc>
      </w:tr>
      <w:tr w:rsidR="008B19D5" w:rsidRPr="008B19D5" w14:paraId="7FBBD5E0" w14:textId="77777777" w:rsidTr="0092057F">
        <w:trPr>
          <w:trHeight w:val="300"/>
        </w:trPr>
        <w:tc>
          <w:tcPr>
            <w:tcW w:w="703" w:type="dxa"/>
            <w:shd w:val="clear" w:color="auto" w:fill="auto"/>
            <w:noWrap/>
            <w:vAlign w:val="bottom"/>
            <w:hideMark/>
          </w:tcPr>
          <w:p w14:paraId="5513C4D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155</w:t>
            </w:r>
          </w:p>
        </w:tc>
        <w:tc>
          <w:tcPr>
            <w:tcW w:w="3751" w:type="dxa"/>
            <w:gridSpan w:val="2"/>
            <w:shd w:val="clear" w:color="auto" w:fill="auto"/>
            <w:noWrap/>
            <w:vAlign w:val="bottom"/>
            <w:hideMark/>
          </w:tcPr>
          <w:p w14:paraId="7272BAB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Carex_membranacea</w:t>
            </w:r>
          </w:p>
        </w:tc>
        <w:tc>
          <w:tcPr>
            <w:tcW w:w="2649" w:type="dxa"/>
            <w:shd w:val="clear" w:color="auto" w:fill="auto"/>
            <w:noWrap/>
            <w:vAlign w:val="bottom"/>
            <w:hideMark/>
          </w:tcPr>
          <w:p w14:paraId="367256E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Tolvanen; Schroderus; Henry</w:t>
            </w:r>
          </w:p>
        </w:tc>
        <w:tc>
          <w:tcPr>
            <w:tcW w:w="2126" w:type="dxa"/>
            <w:shd w:val="clear" w:color="auto" w:fill="auto"/>
            <w:noWrap/>
            <w:vAlign w:val="bottom"/>
            <w:hideMark/>
          </w:tcPr>
          <w:p w14:paraId="5B7B990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2FAA909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3D79AB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10.2307/3236906</w:t>
            </w:r>
          </w:p>
        </w:tc>
      </w:tr>
      <w:tr w:rsidR="008B19D5" w:rsidRPr="008B19D5" w14:paraId="30FC7ADE" w14:textId="77777777" w:rsidTr="0092057F">
        <w:trPr>
          <w:trHeight w:val="300"/>
        </w:trPr>
        <w:tc>
          <w:tcPr>
            <w:tcW w:w="703" w:type="dxa"/>
            <w:shd w:val="clear" w:color="auto" w:fill="auto"/>
            <w:noWrap/>
            <w:vAlign w:val="bottom"/>
            <w:hideMark/>
          </w:tcPr>
          <w:p w14:paraId="6408DD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156</w:t>
            </w:r>
          </w:p>
        </w:tc>
        <w:tc>
          <w:tcPr>
            <w:tcW w:w="3751" w:type="dxa"/>
            <w:gridSpan w:val="2"/>
            <w:shd w:val="clear" w:color="auto" w:fill="auto"/>
            <w:noWrap/>
            <w:vAlign w:val="bottom"/>
            <w:hideMark/>
          </w:tcPr>
          <w:p w14:paraId="43358D3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Carlina_vulgaris</w:t>
            </w:r>
          </w:p>
        </w:tc>
        <w:tc>
          <w:tcPr>
            <w:tcW w:w="2649" w:type="dxa"/>
            <w:shd w:val="clear" w:color="auto" w:fill="auto"/>
            <w:noWrap/>
            <w:vAlign w:val="bottom"/>
            <w:hideMark/>
          </w:tcPr>
          <w:p w14:paraId="7876FD1F" w14:textId="2CD99988" w:rsidR="008B19D5" w:rsidRPr="008B19D5" w:rsidRDefault="0049004B" w:rsidP="008B19D5">
            <w:pPr>
              <w:rPr>
                <w:rFonts w:ascii="Calibri" w:eastAsia="Times New Roman" w:hAnsi="Calibri" w:cs="Times New Roman"/>
                <w:color w:val="000000"/>
              </w:rPr>
            </w:pPr>
            <w:r>
              <w:t>Lofgren</w:t>
            </w:r>
            <w:r w:rsidR="008B19D5" w:rsidRPr="008B19D5">
              <w:rPr>
                <w:rFonts w:ascii="Calibri" w:eastAsia="Times New Roman" w:hAnsi="Calibri" w:cs="Times New Roman"/>
                <w:color w:val="000000"/>
              </w:rPr>
              <w:t>; Eriksson; Lehtila</w:t>
            </w:r>
          </w:p>
        </w:tc>
        <w:tc>
          <w:tcPr>
            <w:tcW w:w="2126" w:type="dxa"/>
            <w:shd w:val="clear" w:color="auto" w:fill="auto"/>
            <w:noWrap/>
            <w:vAlign w:val="bottom"/>
            <w:hideMark/>
          </w:tcPr>
          <w:p w14:paraId="07D98A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Ann Bot Fen</w:t>
            </w:r>
          </w:p>
        </w:tc>
        <w:tc>
          <w:tcPr>
            <w:tcW w:w="1843" w:type="dxa"/>
            <w:shd w:val="clear" w:color="auto" w:fill="auto"/>
            <w:noWrap/>
            <w:vAlign w:val="bottom"/>
            <w:hideMark/>
          </w:tcPr>
          <w:p w14:paraId="3FA003F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78C4CD1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8DD74F2" w14:textId="77777777" w:rsidTr="0092057F">
        <w:trPr>
          <w:trHeight w:val="300"/>
        </w:trPr>
        <w:tc>
          <w:tcPr>
            <w:tcW w:w="703" w:type="dxa"/>
            <w:shd w:val="clear" w:color="auto" w:fill="auto"/>
            <w:noWrap/>
            <w:vAlign w:val="bottom"/>
            <w:hideMark/>
          </w:tcPr>
          <w:p w14:paraId="6102613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157</w:t>
            </w:r>
          </w:p>
        </w:tc>
        <w:tc>
          <w:tcPr>
            <w:tcW w:w="3751" w:type="dxa"/>
            <w:gridSpan w:val="2"/>
            <w:shd w:val="clear" w:color="auto" w:fill="auto"/>
            <w:noWrap/>
            <w:vAlign w:val="bottom"/>
            <w:hideMark/>
          </w:tcPr>
          <w:p w14:paraId="3357D77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Carnegiea_gigantea</w:t>
            </w:r>
          </w:p>
        </w:tc>
        <w:tc>
          <w:tcPr>
            <w:tcW w:w="2649" w:type="dxa"/>
            <w:shd w:val="clear" w:color="auto" w:fill="auto"/>
            <w:noWrap/>
            <w:vAlign w:val="bottom"/>
            <w:hideMark/>
          </w:tcPr>
          <w:p w14:paraId="4BF1C65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Steenbergh; Lowe</w:t>
            </w:r>
          </w:p>
        </w:tc>
        <w:tc>
          <w:tcPr>
            <w:tcW w:w="2126" w:type="dxa"/>
            <w:shd w:val="clear" w:color="auto" w:fill="auto"/>
            <w:noWrap/>
            <w:vAlign w:val="bottom"/>
            <w:hideMark/>
          </w:tcPr>
          <w:p w14:paraId="15522CA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C88D07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1969</w:t>
            </w:r>
          </w:p>
        </w:tc>
        <w:tc>
          <w:tcPr>
            <w:tcW w:w="3478" w:type="dxa"/>
            <w:shd w:val="clear" w:color="auto" w:fill="auto"/>
            <w:noWrap/>
            <w:vAlign w:val="bottom"/>
            <w:hideMark/>
          </w:tcPr>
          <w:p w14:paraId="77B293C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10.2307/1933696</w:t>
            </w:r>
          </w:p>
        </w:tc>
      </w:tr>
      <w:tr w:rsidR="008B19D5" w:rsidRPr="008B19D5" w14:paraId="47A1CA7E" w14:textId="77777777" w:rsidTr="0092057F">
        <w:trPr>
          <w:trHeight w:val="300"/>
        </w:trPr>
        <w:tc>
          <w:tcPr>
            <w:tcW w:w="703" w:type="dxa"/>
            <w:shd w:val="clear" w:color="auto" w:fill="auto"/>
            <w:noWrap/>
            <w:vAlign w:val="bottom"/>
            <w:hideMark/>
          </w:tcPr>
          <w:p w14:paraId="02DC2E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158</w:t>
            </w:r>
          </w:p>
        </w:tc>
        <w:tc>
          <w:tcPr>
            <w:tcW w:w="3751" w:type="dxa"/>
            <w:gridSpan w:val="2"/>
            <w:shd w:val="clear" w:color="auto" w:fill="auto"/>
            <w:noWrap/>
            <w:vAlign w:val="bottom"/>
            <w:hideMark/>
          </w:tcPr>
          <w:p w14:paraId="53EDBC2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Carum_carvi</w:t>
            </w:r>
          </w:p>
        </w:tc>
        <w:tc>
          <w:tcPr>
            <w:tcW w:w="2649" w:type="dxa"/>
            <w:shd w:val="clear" w:color="auto" w:fill="auto"/>
            <w:noWrap/>
            <w:vAlign w:val="bottom"/>
            <w:hideMark/>
          </w:tcPr>
          <w:p w14:paraId="6257F29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Kiviniemi</w:t>
            </w:r>
          </w:p>
        </w:tc>
        <w:tc>
          <w:tcPr>
            <w:tcW w:w="2126" w:type="dxa"/>
            <w:shd w:val="clear" w:color="auto" w:fill="auto"/>
            <w:noWrap/>
            <w:vAlign w:val="bottom"/>
            <w:hideMark/>
          </w:tcPr>
          <w:p w14:paraId="63038F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1A940F5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D1E1F4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10.1007/s10144-008-0096-2</w:t>
            </w:r>
          </w:p>
        </w:tc>
      </w:tr>
      <w:tr w:rsidR="008B19D5" w:rsidRPr="008B19D5" w14:paraId="6322D814" w14:textId="77777777" w:rsidTr="0092057F">
        <w:trPr>
          <w:trHeight w:val="300"/>
        </w:trPr>
        <w:tc>
          <w:tcPr>
            <w:tcW w:w="703" w:type="dxa"/>
            <w:shd w:val="clear" w:color="auto" w:fill="auto"/>
            <w:noWrap/>
            <w:vAlign w:val="bottom"/>
            <w:hideMark/>
          </w:tcPr>
          <w:p w14:paraId="24E2215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159</w:t>
            </w:r>
          </w:p>
        </w:tc>
        <w:tc>
          <w:tcPr>
            <w:tcW w:w="3751" w:type="dxa"/>
            <w:gridSpan w:val="2"/>
            <w:shd w:val="clear" w:color="auto" w:fill="auto"/>
            <w:noWrap/>
            <w:vAlign w:val="bottom"/>
            <w:hideMark/>
          </w:tcPr>
          <w:p w14:paraId="12269B3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Cassia_nemophila</w:t>
            </w:r>
          </w:p>
        </w:tc>
        <w:tc>
          <w:tcPr>
            <w:tcW w:w="2649" w:type="dxa"/>
            <w:shd w:val="clear" w:color="auto" w:fill="auto"/>
            <w:noWrap/>
            <w:vAlign w:val="bottom"/>
            <w:hideMark/>
          </w:tcPr>
          <w:p w14:paraId="6E1E64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Silander</w:t>
            </w:r>
          </w:p>
        </w:tc>
        <w:tc>
          <w:tcPr>
            <w:tcW w:w="2126" w:type="dxa"/>
            <w:shd w:val="clear" w:color="auto" w:fill="auto"/>
            <w:noWrap/>
            <w:vAlign w:val="bottom"/>
            <w:hideMark/>
          </w:tcPr>
          <w:p w14:paraId="1F0921C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Oecologia</w:t>
            </w:r>
          </w:p>
        </w:tc>
        <w:tc>
          <w:tcPr>
            <w:tcW w:w="1843" w:type="dxa"/>
            <w:shd w:val="clear" w:color="auto" w:fill="auto"/>
            <w:noWrap/>
            <w:vAlign w:val="bottom"/>
            <w:hideMark/>
          </w:tcPr>
          <w:p w14:paraId="3C62B77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1983</w:t>
            </w:r>
          </w:p>
        </w:tc>
        <w:tc>
          <w:tcPr>
            <w:tcW w:w="3478" w:type="dxa"/>
            <w:shd w:val="clear" w:color="auto" w:fill="auto"/>
            <w:noWrap/>
            <w:vAlign w:val="bottom"/>
            <w:hideMark/>
          </w:tcPr>
          <w:p w14:paraId="32257C6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10.1007/BF00379524</w:t>
            </w:r>
          </w:p>
        </w:tc>
      </w:tr>
      <w:tr w:rsidR="008B19D5" w:rsidRPr="008B19D5" w14:paraId="26405773" w14:textId="77777777" w:rsidTr="0092057F">
        <w:trPr>
          <w:trHeight w:val="300"/>
        </w:trPr>
        <w:tc>
          <w:tcPr>
            <w:tcW w:w="703" w:type="dxa"/>
            <w:shd w:val="clear" w:color="auto" w:fill="auto"/>
            <w:noWrap/>
            <w:vAlign w:val="bottom"/>
            <w:hideMark/>
          </w:tcPr>
          <w:p w14:paraId="4AC874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160</w:t>
            </w:r>
          </w:p>
        </w:tc>
        <w:tc>
          <w:tcPr>
            <w:tcW w:w="3751" w:type="dxa"/>
            <w:gridSpan w:val="2"/>
            <w:shd w:val="clear" w:color="auto" w:fill="auto"/>
            <w:noWrap/>
            <w:vAlign w:val="bottom"/>
            <w:hideMark/>
          </w:tcPr>
          <w:p w14:paraId="07376CC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Catopsis_compacta</w:t>
            </w:r>
          </w:p>
        </w:tc>
        <w:tc>
          <w:tcPr>
            <w:tcW w:w="2649" w:type="dxa"/>
            <w:shd w:val="clear" w:color="auto" w:fill="auto"/>
            <w:noWrap/>
            <w:vAlign w:val="bottom"/>
            <w:hideMark/>
          </w:tcPr>
          <w:p w14:paraId="745577EB" w14:textId="673A83C2"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del Castillo; Trujillo-Argueta; Rivera-Garcia; </w:t>
            </w:r>
            <w:r w:rsidR="0049004B">
              <w:t>Gómez</w:t>
            </w:r>
            <w:r w:rsidRPr="008B19D5">
              <w:rPr>
                <w:rFonts w:ascii="Calibri" w:eastAsia="Times New Roman" w:hAnsi="Calibri" w:cs="Times New Roman"/>
                <w:color w:val="000000"/>
              </w:rPr>
              <w:t xml:space="preserve">-Ocampo; </w:t>
            </w:r>
            <w:r w:rsidR="0049004B">
              <w:t>Mondragón</w:t>
            </w:r>
            <w:r w:rsidRPr="008B19D5">
              <w:rPr>
                <w:rFonts w:ascii="Calibri" w:eastAsia="Times New Roman" w:hAnsi="Calibri" w:cs="Times New Roman"/>
                <w:color w:val="000000"/>
              </w:rPr>
              <w:t>-Chaparro</w:t>
            </w:r>
          </w:p>
        </w:tc>
        <w:tc>
          <w:tcPr>
            <w:tcW w:w="2126" w:type="dxa"/>
            <w:shd w:val="clear" w:color="auto" w:fill="auto"/>
            <w:noWrap/>
            <w:vAlign w:val="bottom"/>
            <w:hideMark/>
          </w:tcPr>
          <w:p w14:paraId="0DE659D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and Evol</w:t>
            </w:r>
          </w:p>
        </w:tc>
        <w:tc>
          <w:tcPr>
            <w:tcW w:w="1843" w:type="dxa"/>
            <w:shd w:val="clear" w:color="auto" w:fill="auto"/>
            <w:noWrap/>
            <w:vAlign w:val="bottom"/>
            <w:hideMark/>
          </w:tcPr>
          <w:p w14:paraId="5911ADD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1646693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10.1002/ece3.765</w:t>
            </w:r>
          </w:p>
        </w:tc>
      </w:tr>
      <w:tr w:rsidR="008B19D5" w:rsidRPr="008B19D5" w14:paraId="06DCE295" w14:textId="77777777" w:rsidTr="0092057F">
        <w:trPr>
          <w:trHeight w:val="300"/>
        </w:trPr>
        <w:tc>
          <w:tcPr>
            <w:tcW w:w="703" w:type="dxa"/>
            <w:shd w:val="clear" w:color="auto" w:fill="auto"/>
            <w:noWrap/>
            <w:vAlign w:val="bottom"/>
            <w:hideMark/>
          </w:tcPr>
          <w:p w14:paraId="0D67AE2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161</w:t>
            </w:r>
          </w:p>
        </w:tc>
        <w:tc>
          <w:tcPr>
            <w:tcW w:w="3751" w:type="dxa"/>
            <w:gridSpan w:val="2"/>
            <w:shd w:val="clear" w:color="auto" w:fill="auto"/>
            <w:noWrap/>
            <w:vAlign w:val="bottom"/>
            <w:hideMark/>
          </w:tcPr>
          <w:p w14:paraId="5D9093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Catopsis_sessiliflora</w:t>
            </w:r>
          </w:p>
        </w:tc>
        <w:tc>
          <w:tcPr>
            <w:tcW w:w="2649" w:type="dxa"/>
            <w:shd w:val="clear" w:color="auto" w:fill="auto"/>
            <w:noWrap/>
            <w:vAlign w:val="bottom"/>
            <w:hideMark/>
          </w:tcPr>
          <w:p w14:paraId="0E71388A" w14:textId="4ADD8DE1"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Winkler; </w:t>
            </w:r>
            <w:r w:rsidR="0049004B" w:rsidRPr="00FA5178">
              <w:rPr>
                <w:bCs/>
              </w:rPr>
              <w:t>Hülber</w:t>
            </w:r>
            <w:r w:rsidRPr="008B19D5">
              <w:rPr>
                <w:rFonts w:ascii="Calibri" w:eastAsia="Times New Roman" w:hAnsi="Calibri" w:cs="Times New Roman"/>
                <w:color w:val="000000"/>
              </w:rPr>
              <w:t>; Hietz</w:t>
            </w:r>
          </w:p>
        </w:tc>
        <w:tc>
          <w:tcPr>
            <w:tcW w:w="2126" w:type="dxa"/>
            <w:shd w:val="clear" w:color="auto" w:fill="auto"/>
            <w:noWrap/>
            <w:vAlign w:val="bottom"/>
            <w:hideMark/>
          </w:tcPr>
          <w:p w14:paraId="2892C7F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Bas and Appl Ecol</w:t>
            </w:r>
          </w:p>
        </w:tc>
        <w:tc>
          <w:tcPr>
            <w:tcW w:w="1843" w:type="dxa"/>
            <w:shd w:val="clear" w:color="auto" w:fill="auto"/>
            <w:noWrap/>
            <w:vAlign w:val="bottom"/>
            <w:hideMark/>
          </w:tcPr>
          <w:p w14:paraId="220F4E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043DF5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10.1016/j.baae.2006.05.003</w:t>
            </w:r>
          </w:p>
        </w:tc>
      </w:tr>
      <w:tr w:rsidR="008B19D5" w:rsidRPr="008B19D5" w14:paraId="66234126" w14:textId="77777777" w:rsidTr="0092057F">
        <w:trPr>
          <w:trHeight w:val="300"/>
        </w:trPr>
        <w:tc>
          <w:tcPr>
            <w:tcW w:w="703" w:type="dxa"/>
            <w:shd w:val="clear" w:color="auto" w:fill="auto"/>
            <w:noWrap/>
            <w:vAlign w:val="bottom"/>
            <w:hideMark/>
          </w:tcPr>
          <w:p w14:paraId="62ED21E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162</w:t>
            </w:r>
          </w:p>
        </w:tc>
        <w:tc>
          <w:tcPr>
            <w:tcW w:w="3751" w:type="dxa"/>
            <w:gridSpan w:val="2"/>
            <w:shd w:val="clear" w:color="auto" w:fill="auto"/>
            <w:noWrap/>
            <w:vAlign w:val="bottom"/>
            <w:hideMark/>
          </w:tcPr>
          <w:p w14:paraId="3E3A887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Cecropia_obtusifolia</w:t>
            </w:r>
          </w:p>
        </w:tc>
        <w:tc>
          <w:tcPr>
            <w:tcW w:w="2649" w:type="dxa"/>
            <w:shd w:val="clear" w:color="auto" w:fill="auto"/>
            <w:noWrap/>
            <w:vAlign w:val="bottom"/>
            <w:hideMark/>
          </w:tcPr>
          <w:p w14:paraId="6692062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Alvarez-Buylla</w:t>
            </w:r>
          </w:p>
        </w:tc>
        <w:tc>
          <w:tcPr>
            <w:tcW w:w="2126" w:type="dxa"/>
            <w:shd w:val="clear" w:color="auto" w:fill="auto"/>
            <w:noWrap/>
            <w:vAlign w:val="bottom"/>
            <w:hideMark/>
          </w:tcPr>
          <w:p w14:paraId="0B023C7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Nat</w:t>
            </w:r>
          </w:p>
        </w:tc>
        <w:tc>
          <w:tcPr>
            <w:tcW w:w="1843" w:type="dxa"/>
            <w:shd w:val="clear" w:color="auto" w:fill="auto"/>
            <w:noWrap/>
            <w:vAlign w:val="bottom"/>
            <w:hideMark/>
          </w:tcPr>
          <w:p w14:paraId="6FD578B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6B84F12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10.1086/285599</w:t>
            </w:r>
          </w:p>
        </w:tc>
      </w:tr>
      <w:tr w:rsidR="008B19D5" w:rsidRPr="008B19D5" w14:paraId="53D277F4" w14:textId="77777777" w:rsidTr="0092057F">
        <w:trPr>
          <w:trHeight w:val="300"/>
        </w:trPr>
        <w:tc>
          <w:tcPr>
            <w:tcW w:w="703" w:type="dxa"/>
            <w:shd w:val="clear" w:color="auto" w:fill="auto"/>
            <w:noWrap/>
            <w:vAlign w:val="bottom"/>
            <w:hideMark/>
          </w:tcPr>
          <w:p w14:paraId="718737A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163</w:t>
            </w:r>
          </w:p>
        </w:tc>
        <w:tc>
          <w:tcPr>
            <w:tcW w:w="3751" w:type="dxa"/>
            <w:gridSpan w:val="2"/>
            <w:shd w:val="clear" w:color="auto" w:fill="auto"/>
            <w:noWrap/>
            <w:vAlign w:val="bottom"/>
            <w:hideMark/>
          </w:tcPr>
          <w:p w14:paraId="6B6DF9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Centaurea_corymbosa</w:t>
            </w:r>
          </w:p>
        </w:tc>
        <w:tc>
          <w:tcPr>
            <w:tcW w:w="2649" w:type="dxa"/>
            <w:shd w:val="clear" w:color="auto" w:fill="auto"/>
            <w:noWrap/>
            <w:vAlign w:val="bottom"/>
            <w:hideMark/>
          </w:tcPr>
          <w:p w14:paraId="751301B4" w14:textId="3098D9DD" w:rsidR="008B19D5" w:rsidRPr="008B19D5" w:rsidRDefault="0049004B" w:rsidP="008B19D5">
            <w:pPr>
              <w:rPr>
                <w:rFonts w:ascii="Calibri" w:eastAsia="Times New Roman" w:hAnsi="Calibri" w:cs="Times New Roman"/>
                <w:color w:val="000000"/>
              </w:rPr>
            </w:pPr>
            <w:r w:rsidRPr="00FA5178">
              <w:rPr>
                <w:bCs/>
              </w:rPr>
              <w:t>Fréville</w:t>
            </w:r>
            <w:r w:rsidR="008B19D5" w:rsidRPr="008B19D5">
              <w:rPr>
                <w:rFonts w:ascii="Calibri" w:eastAsia="Times New Roman" w:hAnsi="Calibri" w:cs="Times New Roman"/>
                <w:color w:val="000000"/>
              </w:rPr>
              <w:t>; Colas; Riba; Caswell; Mignot; Imbert; Olivieri</w:t>
            </w:r>
          </w:p>
        </w:tc>
        <w:tc>
          <w:tcPr>
            <w:tcW w:w="2126" w:type="dxa"/>
            <w:shd w:val="clear" w:color="auto" w:fill="auto"/>
            <w:noWrap/>
            <w:vAlign w:val="bottom"/>
            <w:hideMark/>
          </w:tcPr>
          <w:p w14:paraId="7535573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A5ED5E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4341F14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10.1890/03-0119</w:t>
            </w:r>
          </w:p>
        </w:tc>
      </w:tr>
      <w:tr w:rsidR="008B19D5" w:rsidRPr="008B19D5" w14:paraId="18C99181" w14:textId="77777777" w:rsidTr="0092057F">
        <w:trPr>
          <w:trHeight w:val="300"/>
        </w:trPr>
        <w:tc>
          <w:tcPr>
            <w:tcW w:w="703" w:type="dxa"/>
            <w:shd w:val="clear" w:color="auto" w:fill="auto"/>
            <w:noWrap/>
            <w:vAlign w:val="bottom"/>
            <w:hideMark/>
          </w:tcPr>
          <w:p w14:paraId="4C509DD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164</w:t>
            </w:r>
          </w:p>
        </w:tc>
        <w:tc>
          <w:tcPr>
            <w:tcW w:w="3751" w:type="dxa"/>
            <w:gridSpan w:val="2"/>
            <w:shd w:val="clear" w:color="auto" w:fill="auto"/>
            <w:noWrap/>
            <w:vAlign w:val="bottom"/>
            <w:hideMark/>
          </w:tcPr>
          <w:p w14:paraId="4BC3FE8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Centaurea_horrida</w:t>
            </w:r>
          </w:p>
        </w:tc>
        <w:tc>
          <w:tcPr>
            <w:tcW w:w="2649" w:type="dxa"/>
            <w:shd w:val="clear" w:color="auto" w:fill="auto"/>
            <w:noWrap/>
            <w:vAlign w:val="bottom"/>
            <w:hideMark/>
          </w:tcPr>
          <w:p w14:paraId="3909189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Pisanu; Farris; Filigheddu; García</w:t>
            </w:r>
          </w:p>
        </w:tc>
        <w:tc>
          <w:tcPr>
            <w:tcW w:w="2126" w:type="dxa"/>
            <w:shd w:val="clear" w:color="auto" w:fill="auto"/>
            <w:noWrap/>
            <w:vAlign w:val="bottom"/>
            <w:hideMark/>
          </w:tcPr>
          <w:p w14:paraId="2D019A5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318A157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1966D36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10.1007/s11258-012-0110-9</w:t>
            </w:r>
          </w:p>
        </w:tc>
      </w:tr>
      <w:tr w:rsidR="008B19D5" w:rsidRPr="008B19D5" w14:paraId="1355E357" w14:textId="77777777" w:rsidTr="0092057F">
        <w:trPr>
          <w:trHeight w:val="300"/>
        </w:trPr>
        <w:tc>
          <w:tcPr>
            <w:tcW w:w="703" w:type="dxa"/>
            <w:shd w:val="clear" w:color="auto" w:fill="auto"/>
            <w:noWrap/>
            <w:vAlign w:val="bottom"/>
            <w:hideMark/>
          </w:tcPr>
          <w:p w14:paraId="07DFCF5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165</w:t>
            </w:r>
          </w:p>
        </w:tc>
        <w:tc>
          <w:tcPr>
            <w:tcW w:w="3751" w:type="dxa"/>
            <w:gridSpan w:val="2"/>
            <w:shd w:val="clear" w:color="auto" w:fill="auto"/>
            <w:noWrap/>
            <w:vAlign w:val="bottom"/>
            <w:hideMark/>
          </w:tcPr>
          <w:p w14:paraId="30220F6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Centaurea_jacea</w:t>
            </w:r>
          </w:p>
        </w:tc>
        <w:tc>
          <w:tcPr>
            <w:tcW w:w="2649" w:type="dxa"/>
            <w:shd w:val="clear" w:color="auto" w:fill="auto"/>
            <w:noWrap/>
            <w:vAlign w:val="bottom"/>
            <w:hideMark/>
          </w:tcPr>
          <w:p w14:paraId="25B5B13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Jongejans; de Kroon</w:t>
            </w:r>
          </w:p>
        </w:tc>
        <w:tc>
          <w:tcPr>
            <w:tcW w:w="2126" w:type="dxa"/>
            <w:shd w:val="clear" w:color="auto" w:fill="auto"/>
            <w:noWrap/>
            <w:vAlign w:val="bottom"/>
            <w:hideMark/>
          </w:tcPr>
          <w:p w14:paraId="465D74A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A5148C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B616B1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10.1111/j.1365-2745.2005.01003.x</w:t>
            </w:r>
          </w:p>
        </w:tc>
      </w:tr>
      <w:tr w:rsidR="008B19D5" w:rsidRPr="008B19D5" w14:paraId="72A03D1F" w14:textId="77777777" w:rsidTr="0092057F">
        <w:trPr>
          <w:trHeight w:val="300"/>
        </w:trPr>
        <w:tc>
          <w:tcPr>
            <w:tcW w:w="703" w:type="dxa"/>
            <w:shd w:val="clear" w:color="auto" w:fill="auto"/>
            <w:noWrap/>
            <w:vAlign w:val="bottom"/>
            <w:hideMark/>
          </w:tcPr>
          <w:p w14:paraId="60FF4AD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166</w:t>
            </w:r>
          </w:p>
        </w:tc>
        <w:tc>
          <w:tcPr>
            <w:tcW w:w="3751" w:type="dxa"/>
            <w:gridSpan w:val="2"/>
            <w:shd w:val="clear" w:color="auto" w:fill="auto"/>
            <w:noWrap/>
            <w:vAlign w:val="bottom"/>
            <w:hideMark/>
          </w:tcPr>
          <w:p w14:paraId="3CE7B3F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Centaurea_maculosa</w:t>
            </w:r>
          </w:p>
        </w:tc>
        <w:tc>
          <w:tcPr>
            <w:tcW w:w="2649" w:type="dxa"/>
            <w:shd w:val="clear" w:color="auto" w:fill="auto"/>
            <w:noWrap/>
            <w:vAlign w:val="bottom"/>
            <w:hideMark/>
          </w:tcPr>
          <w:p w14:paraId="1FF0B12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Emery; Gross</w:t>
            </w:r>
          </w:p>
        </w:tc>
        <w:tc>
          <w:tcPr>
            <w:tcW w:w="2126" w:type="dxa"/>
            <w:shd w:val="clear" w:color="auto" w:fill="auto"/>
            <w:noWrap/>
            <w:vAlign w:val="bottom"/>
            <w:hideMark/>
          </w:tcPr>
          <w:p w14:paraId="6FC7E5A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62C207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48940C1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10.1111/j.1365-2664.2004.00990.x</w:t>
            </w:r>
          </w:p>
        </w:tc>
      </w:tr>
      <w:tr w:rsidR="008B19D5" w:rsidRPr="008B19D5" w14:paraId="39EB674D" w14:textId="77777777" w:rsidTr="0092057F">
        <w:trPr>
          <w:trHeight w:val="300"/>
        </w:trPr>
        <w:tc>
          <w:tcPr>
            <w:tcW w:w="703" w:type="dxa"/>
            <w:shd w:val="clear" w:color="auto" w:fill="auto"/>
            <w:noWrap/>
            <w:vAlign w:val="bottom"/>
            <w:hideMark/>
          </w:tcPr>
          <w:p w14:paraId="0855B0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167</w:t>
            </w:r>
          </w:p>
        </w:tc>
        <w:tc>
          <w:tcPr>
            <w:tcW w:w="3751" w:type="dxa"/>
            <w:gridSpan w:val="2"/>
            <w:shd w:val="clear" w:color="auto" w:fill="auto"/>
            <w:noWrap/>
            <w:vAlign w:val="bottom"/>
            <w:hideMark/>
          </w:tcPr>
          <w:p w14:paraId="5A66707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Cerastium_fontanum</w:t>
            </w:r>
          </w:p>
        </w:tc>
        <w:tc>
          <w:tcPr>
            <w:tcW w:w="2649" w:type="dxa"/>
            <w:shd w:val="clear" w:color="auto" w:fill="auto"/>
            <w:noWrap/>
            <w:vAlign w:val="bottom"/>
            <w:hideMark/>
          </w:tcPr>
          <w:p w14:paraId="26F4C2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16DDF51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C113A3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1BF24FC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354719F7" w14:textId="77777777" w:rsidTr="0092057F">
        <w:trPr>
          <w:trHeight w:val="300"/>
        </w:trPr>
        <w:tc>
          <w:tcPr>
            <w:tcW w:w="703" w:type="dxa"/>
            <w:shd w:val="clear" w:color="auto" w:fill="auto"/>
            <w:noWrap/>
            <w:vAlign w:val="bottom"/>
            <w:hideMark/>
          </w:tcPr>
          <w:p w14:paraId="16E6BEE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168</w:t>
            </w:r>
          </w:p>
        </w:tc>
        <w:tc>
          <w:tcPr>
            <w:tcW w:w="3751" w:type="dxa"/>
            <w:gridSpan w:val="2"/>
            <w:shd w:val="clear" w:color="auto" w:fill="auto"/>
            <w:noWrap/>
            <w:vAlign w:val="bottom"/>
            <w:hideMark/>
          </w:tcPr>
          <w:p w14:paraId="2D376EA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Cerastium_pumilum</w:t>
            </w:r>
          </w:p>
        </w:tc>
        <w:tc>
          <w:tcPr>
            <w:tcW w:w="2649" w:type="dxa"/>
            <w:shd w:val="clear" w:color="auto" w:fill="auto"/>
            <w:noWrap/>
            <w:vAlign w:val="bottom"/>
            <w:hideMark/>
          </w:tcPr>
          <w:p w14:paraId="429CCD5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147F5AA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4C67C4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7D9AC36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38AD134E" w14:textId="77777777" w:rsidTr="0092057F">
        <w:trPr>
          <w:trHeight w:val="300"/>
        </w:trPr>
        <w:tc>
          <w:tcPr>
            <w:tcW w:w="703" w:type="dxa"/>
            <w:shd w:val="clear" w:color="auto" w:fill="auto"/>
            <w:noWrap/>
            <w:vAlign w:val="bottom"/>
            <w:hideMark/>
          </w:tcPr>
          <w:p w14:paraId="03BBE09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169</w:t>
            </w:r>
          </w:p>
        </w:tc>
        <w:tc>
          <w:tcPr>
            <w:tcW w:w="3751" w:type="dxa"/>
            <w:gridSpan w:val="2"/>
            <w:shd w:val="clear" w:color="auto" w:fill="auto"/>
            <w:noWrap/>
            <w:vAlign w:val="bottom"/>
            <w:hideMark/>
          </w:tcPr>
          <w:p w14:paraId="59A3BB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Ceratozamia_mirandae</w:t>
            </w:r>
          </w:p>
        </w:tc>
        <w:tc>
          <w:tcPr>
            <w:tcW w:w="2649" w:type="dxa"/>
            <w:shd w:val="clear" w:color="auto" w:fill="auto"/>
            <w:noWrap/>
            <w:vAlign w:val="bottom"/>
            <w:hideMark/>
          </w:tcPr>
          <w:p w14:paraId="796685BF" w14:textId="33E340C6" w:rsidR="008B19D5" w:rsidRPr="008B19D5" w:rsidRDefault="0049004B" w:rsidP="008B19D5">
            <w:pPr>
              <w:rPr>
                <w:rFonts w:ascii="Calibri" w:eastAsia="Times New Roman" w:hAnsi="Calibri" w:cs="Times New Roman"/>
                <w:color w:val="000000"/>
              </w:rPr>
            </w:pPr>
            <w:r>
              <w:t>Pérez</w:t>
            </w:r>
            <w:r w:rsidR="008B19D5" w:rsidRPr="008B19D5">
              <w:rPr>
                <w:rFonts w:ascii="Calibri" w:eastAsia="Times New Roman" w:hAnsi="Calibri" w:cs="Times New Roman"/>
                <w:color w:val="000000"/>
              </w:rPr>
              <w:t xml:space="preserve">-Farrera; Vovides; Octavio-Aguilar; </w:t>
            </w:r>
            <w:r>
              <w:t>González</w:t>
            </w:r>
            <w:r w:rsidR="008B19D5" w:rsidRPr="008B19D5">
              <w:rPr>
                <w:rFonts w:ascii="Calibri" w:eastAsia="Times New Roman" w:hAnsi="Calibri" w:cs="Times New Roman"/>
                <w:color w:val="000000"/>
              </w:rPr>
              <w:t>-Astorga; Cruz-Rodriguez; Hernandez-Jonapa; Villalobos-Mendez</w:t>
            </w:r>
          </w:p>
        </w:tc>
        <w:tc>
          <w:tcPr>
            <w:tcW w:w="2126" w:type="dxa"/>
            <w:shd w:val="clear" w:color="auto" w:fill="auto"/>
            <w:noWrap/>
            <w:vAlign w:val="bottom"/>
            <w:hideMark/>
          </w:tcPr>
          <w:p w14:paraId="6D25D7C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5FD42D5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69DC04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10.1007/s11258-006-9135-2</w:t>
            </w:r>
          </w:p>
        </w:tc>
      </w:tr>
      <w:tr w:rsidR="008B19D5" w:rsidRPr="008B19D5" w14:paraId="58331E89" w14:textId="77777777" w:rsidTr="0092057F">
        <w:trPr>
          <w:trHeight w:val="300"/>
        </w:trPr>
        <w:tc>
          <w:tcPr>
            <w:tcW w:w="703" w:type="dxa"/>
            <w:shd w:val="clear" w:color="auto" w:fill="auto"/>
            <w:noWrap/>
            <w:vAlign w:val="bottom"/>
            <w:hideMark/>
          </w:tcPr>
          <w:p w14:paraId="62CA6DB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170</w:t>
            </w:r>
          </w:p>
        </w:tc>
        <w:tc>
          <w:tcPr>
            <w:tcW w:w="3751" w:type="dxa"/>
            <w:gridSpan w:val="2"/>
            <w:shd w:val="clear" w:color="auto" w:fill="auto"/>
            <w:noWrap/>
            <w:vAlign w:val="bottom"/>
            <w:hideMark/>
          </w:tcPr>
          <w:p w14:paraId="0AE062F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Ceratozamia_norstogii</w:t>
            </w:r>
          </w:p>
        </w:tc>
        <w:tc>
          <w:tcPr>
            <w:tcW w:w="2649" w:type="dxa"/>
            <w:shd w:val="clear" w:color="auto" w:fill="auto"/>
            <w:noWrap/>
            <w:vAlign w:val="bottom"/>
            <w:hideMark/>
          </w:tcPr>
          <w:p w14:paraId="5D419B3C" w14:textId="0B41BCAD" w:rsidR="008B19D5" w:rsidRPr="00776873" w:rsidRDefault="0049004B" w:rsidP="008B19D5">
            <w:pPr>
              <w:rPr>
                <w:rFonts w:ascii="Calibri" w:eastAsia="Times New Roman" w:hAnsi="Calibri" w:cs="Times New Roman"/>
                <w:color w:val="000000"/>
              </w:rPr>
            </w:pPr>
            <w:r w:rsidRPr="00FA5178">
              <w:rPr>
                <w:bCs/>
              </w:rPr>
              <w:t>Martínez</w:t>
            </w:r>
            <w:r w:rsidR="008B19D5" w:rsidRPr="00776873">
              <w:rPr>
                <w:rFonts w:ascii="Calibri" w:eastAsia="Times New Roman" w:hAnsi="Calibri" w:cs="Times New Roman"/>
                <w:color w:val="000000"/>
              </w:rPr>
              <w:t>-</w:t>
            </w:r>
            <w:r w:rsidRPr="00FA5178">
              <w:rPr>
                <w:bCs/>
              </w:rPr>
              <w:t>Meléndez</w:t>
            </w:r>
          </w:p>
        </w:tc>
        <w:tc>
          <w:tcPr>
            <w:tcW w:w="2126" w:type="dxa"/>
            <w:shd w:val="clear" w:color="auto" w:fill="auto"/>
            <w:noWrap/>
            <w:vAlign w:val="bottom"/>
            <w:hideMark/>
          </w:tcPr>
          <w:p w14:paraId="38ED302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BSc thesis</w:t>
            </w:r>
          </w:p>
        </w:tc>
        <w:tc>
          <w:tcPr>
            <w:tcW w:w="1843" w:type="dxa"/>
            <w:shd w:val="clear" w:color="auto" w:fill="auto"/>
            <w:noWrap/>
            <w:vAlign w:val="bottom"/>
            <w:hideMark/>
          </w:tcPr>
          <w:p w14:paraId="7E5D1C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5519C1F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81C6E5D" w14:textId="77777777" w:rsidTr="0092057F">
        <w:trPr>
          <w:trHeight w:val="300"/>
        </w:trPr>
        <w:tc>
          <w:tcPr>
            <w:tcW w:w="703" w:type="dxa"/>
            <w:shd w:val="clear" w:color="auto" w:fill="auto"/>
            <w:noWrap/>
            <w:vAlign w:val="bottom"/>
            <w:hideMark/>
          </w:tcPr>
          <w:p w14:paraId="3C2746A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171</w:t>
            </w:r>
          </w:p>
        </w:tc>
        <w:tc>
          <w:tcPr>
            <w:tcW w:w="3751" w:type="dxa"/>
            <w:gridSpan w:val="2"/>
            <w:shd w:val="clear" w:color="auto" w:fill="auto"/>
            <w:noWrap/>
            <w:vAlign w:val="bottom"/>
            <w:hideMark/>
          </w:tcPr>
          <w:p w14:paraId="49CD9F0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Chaerophyllum_aureum</w:t>
            </w:r>
          </w:p>
        </w:tc>
        <w:tc>
          <w:tcPr>
            <w:tcW w:w="2649" w:type="dxa"/>
            <w:shd w:val="clear" w:color="auto" w:fill="auto"/>
            <w:noWrap/>
            <w:vAlign w:val="bottom"/>
            <w:hideMark/>
          </w:tcPr>
          <w:p w14:paraId="705A91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Magda; Duru; Theau</w:t>
            </w:r>
          </w:p>
        </w:tc>
        <w:tc>
          <w:tcPr>
            <w:tcW w:w="2126" w:type="dxa"/>
            <w:shd w:val="clear" w:color="auto" w:fill="auto"/>
            <w:noWrap/>
            <w:vAlign w:val="bottom"/>
            <w:hideMark/>
          </w:tcPr>
          <w:p w14:paraId="5D976F0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Weed Sci</w:t>
            </w:r>
          </w:p>
        </w:tc>
        <w:tc>
          <w:tcPr>
            <w:tcW w:w="1843" w:type="dxa"/>
            <w:shd w:val="clear" w:color="auto" w:fill="auto"/>
            <w:noWrap/>
            <w:vAlign w:val="bottom"/>
            <w:hideMark/>
          </w:tcPr>
          <w:p w14:paraId="158A995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01294A8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10.1614/P2202-067</w:t>
            </w:r>
          </w:p>
        </w:tc>
      </w:tr>
      <w:tr w:rsidR="008B19D5" w:rsidRPr="008B19D5" w14:paraId="712F5C05" w14:textId="77777777" w:rsidTr="0092057F">
        <w:trPr>
          <w:trHeight w:val="300"/>
        </w:trPr>
        <w:tc>
          <w:tcPr>
            <w:tcW w:w="703" w:type="dxa"/>
            <w:shd w:val="clear" w:color="auto" w:fill="auto"/>
            <w:noWrap/>
            <w:vAlign w:val="bottom"/>
            <w:hideMark/>
          </w:tcPr>
          <w:p w14:paraId="65C2B96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172</w:t>
            </w:r>
          </w:p>
        </w:tc>
        <w:tc>
          <w:tcPr>
            <w:tcW w:w="3751" w:type="dxa"/>
            <w:gridSpan w:val="2"/>
            <w:shd w:val="clear" w:color="auto" w:fill="auto"/>
            <w:noWrap/>
            <w:vAlign w:val="bottom"/>
            <w:hideMark/>
          </w:tcPr>
          <w:p w14:paraId="7A4FA50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Chamaecrista_keyensis</w:t>
            </w:r>
          </w:p>
        </w:tc>
        <w:tc>
          <w:tcPr>
            <w:tcW w:w="2649" w:type="dxa"/>
            <w:shd w:val="clear" w:color="auto" w:fill="auto"/>
            <w:noWrap/>
            <w:vAlign w:val="bottom"/>
            <w:hideMark/>
          </w:tcPr>
          <w:p w14:paraId="5C7B08C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Liu; Menges; Quintana-Ascencio</w:t>
            </w:r>
          </w:p>
        </w:tc>
        <w:tc>
          <w:tcPr>
            <w:tcW w:w="2126" w:type="dxa"/>
            <w:shd w:val="clear" w:color="auto" w:fill="auto"/>
            <w:noWrap/>
            <w:vAlign w:val="bottom"/>
            <w:hideMark/>
          </w:tcPr>
          <w:p w14:paraId="770BE73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1EB1588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49D4A1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10.1890/03-5382</w:t>
            </w:r>
          </w:p>
        </w:tc>
      </w:tr>
      <w:tr w:rsidR="008B19D5" w:rsidRPr="008B19D5" w14:paraId="601058FF" w14:textId="77777777" w:rsidTr="0092057F">
        <w:trPr>
          <w:trHeight w:val="300"/>
        </w:trPr>
        <w:tc>
          <w:tcPr>
            <w:tcW w:w="703" w:type="dxa"/>
            <w:shd w:val="clear" w:color="auto" w:fill="auto"/>
            <w:noWrap/>
            <w:vAlign w:val="bottom"/>
            <w:hideMark/>
          </w:tcPr>
          <w:p w14:paraId="40EA109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173</w:t>
            </w:r>
          </w:p>
        </w:tc>
        <w:tc>
          <w:tcPr>
            <w:tcW w:w="3751" w:type="dxa"/>
            <w:gridSpan w:val="2"/>
            <w:shd w:val="clear" w:color="auto" w:fill="auto"/>
            <w:noWrap/>
            <w:vAlign w:val="bottom"/>
            <w:hideMark/>
          </w:tcPr>
          <w:p w14:paraId="6E8B7CE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Chamaedorea_elegans</w:t>
            </w:r>
          </w:p>
        </w:tc>
        <w:tc>
          <w:tcPr>
            <w:tcW w:w="2649" w:type="dxa"/>
            <w:shd w:val="clear" w:color="auto" w:fill="auto"/>
            <w:noWrap/>
            <w:vAlign w:val="bottom"/>
            <w:hideMark/>
          </w:tcPr>
          <w:p w14:paraId="784349AF" w14:textId="760C1831" w:rsidR="008B19D5" w:rsidRPr="008B19D5" w:rsidRDefault="008B19D5" w:rsidP="00FA5178">
            <w:pPr>
              <w:rPr>
                <w:rFonts w:ascii="Calibri" w:eastAsia="Times New Roman" w:hAnsi="Calibri" w:cs="Times New Roman"/>
                <w:color w:val="000000"/>
              </w:rPr>
            </w:pPr>
            <w:r w:rsidRPr="008B19D5">
              <w:rPr>
                <w:rFonts w:ascii="Calibri" w:eastAsia="Times New Roman" w:hAnsi="Calibri" w:cs="Times New Roman"/>
                <w:color w:val="000000"/>
              </w:rPr>
              <w:t xml:space="preserve">Valverde; </w:t>
            </w:r>
            <w:r w:rsidR="0049004B">
              <w:t>Hern</w:t>
            </w:r>
            <w:r w:rsidR="00FA5178">
              <w:t>á</w:t>
            </w:r>
            <w:r w:rsidR="0049004B">
              <w:t>ndez</w:t>
            </w:r>
            <w:r w:rsidRPr="008B19D5">
              <w:rPr>
                <w:rFonts w:ascii="Calibri" w:eastAsia="Times New Roman" w:hAnsi="Calibri" w:cs="Times New Roman"/>
                <w:color w:val="000000"/>
              </w:rPr>
              <w:t>-Apolinor; Mendoza-</w:t>
            </w:r>
            <w:r w:rsidR="0049004B">
              <w:t>Amarom</w:t>
            </w:r>
          </w:p>
        </w:tc>
        <w:tc>
          <w:tcPr>
            <w:tcW w:w="2126" w:type="dxa"/>
            <w:shd w:val="clear" w:color="auto" w:fill="auto"/>
            <w:noWrap/>
            <w:vAlign w:val="bottom"/>
            <w:hideMark/>
          </w:tcPr>
          <w:p w14:paraId="486EBF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Sust Forestry</w:t>
            </w:r>
          </w:p>
        </w:tc>
        <w:tc>
          <w:tcPr>
            <w:tcW w:w="1843" w:type="dxa"/>
            <w:shd w:val="clear" w:color="auto" w:fill="auto"/>
            <w:noWrap/>
            <w:vAlign w:val="bottom"/>
            <w:hideMark/>
          </w:tcPr>
          <w:p w14:paraId="5BB0A90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235071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10.1300/J091v23n01_05</w:t>
            </w:r>
          </w:p>
        </w:tc>
      </w:tr>
      <w:tr w:rsidR="008B19D5" w:rsidRPr="008B19D5" w14:paraId="1C65DB5B" w14:textId="77777777" w:rsidTr="0092057F">
        <w:trPr>
          <w:trHeight w:val="300"/>
        </w:trPr>
        <w:tc>
          <w:tcPr>
            <w:tcW w:w="703" w:type="dxa"/>
            <w:shd w:val="clear" w:color="auto" w:fill="auto"/>
            <w:noWrap/>
            <w:vAlign w:val="bottom"/>
            <w:hideMark/>
          </w:tcPr>
          <w:p w14:paraId="6E332B5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174</w:t>
            </w:r>
          </w:p>
        </w:tc>
        <w:tc>
          <w:tcPr>
            <w:tcW w:w="3751" w:type="dxa"/>
            <w:gridSpan w:val="2"/>
            <w:shd w:val="clear" w:color="auto" w:fill="auto"/>
            <w:noWrap/>
            <w:vAlign w:val="bottom"/>
            <w:hideMark/>
          </w:tcPr>
          <w:p w14:paraId="3C11A5D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Chamaedorea_radicalis</w:t>
            </w:r>
          </w:p>
        </w:tc>
        <w:tc>
          <w:tcPr>
            <w:tcW w:w="2649" w:type="dxa"/>
            <w:shd w:val="clear" w:color="auto" w:fill="auto"/>
            <w:noWrap/>
            <w:vAlign w:val="bottom"/>
            <w:hideMark/>
          </w:tcPr>
          <w:p w14:paraId="0C149DE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Endress; Gorchov; Robert; Noble</w:t>
            </w:r>
          </w:p>
        </w:tc>
        <w:tc>
          <w:tcPr>
            <w:tcW w:w="2126" w:type="dxa"/>
            <w:shd w:val="clear" w:color="auto" w:fill="auto"/>
            <w:noWrap/>
            <w:vAlign w:val="bottom"/>
            <w:hideMark/>
          </w:tcPr>
          <w:p w14:paraId="0DFA442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5514ECC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1ECC3DA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10.1890/02-5365</w:t>
            </w:r>
          </w:p>
        </w:tc>
      </w:tr>
      <w:tr w:rsidR="008B19D5" w:rsidRPr="008B19D5" w14:paraId="2085FA71" w14:textId="77777777" w:rsidTr="0092057F">
        <w:trPr>
          <w:trHeight w:val="300"/>
        </w:trPr>
        <w:tc>
          <w:tcPr>
            <w:tcW w:w="703" w:type="dxa"/>
            <w:shd w:val="clear" w:color="auto" w:fill="auto"/>
            <w:noWrap/>
            <w:vAlign w:val="bottom"/>
            <w:hideMark/>
          </w:tcPr>
          <w:p w14:paraId="0A9CE19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175</w:t>
            </w:r>
          </w:p>
        </w:tc>
        <w:tc>
          <w:tcPr>
            <w:tcW w:w="3751" w:type="dxa"/>
            <w:gridSpan w:val="2"/>
            <w:shd w:val="clear" w:color="auto" w:fill="auto"/>
            <w:noWrap/>
            <w:vAlign w:val="bottom"/>
            <w:hideMark/>
          </w:tcPr>
          <w:p w14:paraId="3F86314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Chamaedorea_radicalis_2</w:t>
            </w:r>
          </w:p>
        </w:tc>
        <w:tc>
          <w:tcPr>
            <w:tcW w:w="2649" w:type="dxa"/>
            <w:shd w:val="clear" w:color="auto" w:fill="auto"/>
            <w:noWrap/>
            <w:vAlign w:val="bottom"/>
            <w:hideMark/>
          </w:tcPr>
          <w:p w14:paraId="1A1DFE3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Berry; Gorchov; Endress; Stevens</w:t>
            </w:r>
          </w:p>
        </w:tc>
        <w:tc>
          <w:tcPr>
            <w:tcW w:w="2126" w:type="dxa"/>
            <w:shd w:val="clear" w:color="auto" w:fill="auto"/>
            <w:noWrap/>
            <w:vAlign w:val="bottom"/>
            <w:hideMark/>
          </w:tcPr>
          <w:p w14:paraId="0BAF248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9193BF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381F36C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10.1007/s10144-007-0067-z</w:t>
            </w:r>
          </w:p>
        </w:tc>
      </w:tr>
      <w:tr w:rsidR="008B19D5" w:rsidRPr="008B19D5" w14:paraId="14D42843" w14:textId="77777777" w:rsidTr="0092057F">
        <w:trPr>
          <w:trHeight w:val="300"/>
        </w:trPr>
        <w:tc>
          <w:tcPr>
            <w:tcW w:w="703" w:type="dxa"/>
            <w:shd w:val="clear" w:color="auto" w:fill="auto"/>
            <w:noWrap/>
            <w:vAlign w:val="bottom"/>
            <w:hideMark/>
          </w:tcPr>
          <w:p w14:paraId="4EE57BB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176</w:t>
            </w:r>
          </w:p>
        </w:tc>
        <w:tc>
          <w:tcPr>
            <w:tcW w:w="3751" w:type="dxa"/>
            <w:gridSpan w:val="2"/>
            <w:shd w:val="clear" w:color="auto" w:fill="auto"/>
            <w:noWrap/>
            <w:vAlign w:val="bottom"/>
            <w:hideMark/>
          </w:tcPr>
          <w:p w14:paraId="54C8244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Chamaelirium_luteum</w:t>
            </w:r>
          </w:p>
        </w:tc>
        <w:tc>
          <w:tcPr>
            <w:tcW w:w="2649" w:type="dxa"/>
            <w:shd w:val="clear" w:color="auto" w:fill="auto"/>
            <w:noWrap/>
            <w:vAlign w:val="bottom"/>
            <w:hideMark/>
          </w:tcPr>
          <w:p w14:paraId="1D256B6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Meagher; Antonovics</w:t>
            </w:r>
          </w:p>
        </w:tc>
        <w:tc>
          <w:tcPr>
            <w:tcW w:w="2126" w:type="dxa"/>
            <w:shd w:val="clear" w:color="auto" w:fill="auto"/>
            <w:noWrap/>
            <w:vAlign w:val="bottom"/>
            <w:hideMark/>
          </w:tcPr>
          <w:p w14:paraId="3F950DB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43B85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1982</w:t>
            </w:r>
          </w:p>
        </w:tc>
        <w:tc>
          <w:tcPr>
            <w:tcW w:w="3478" w:type="dxa"/>
            <w:shd w:val="clear" w:color="auto" w:fill="auto"/>
            <w:noWrap/>
            <w:vAlign w:val="bottom"/>
            <w:hideMark/>
          </w:tcPr>
          <w:p w14:paraId="0A77110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10.2307/1940111</w:t>
            </w:r>
          </w:p>
        </w:tc>
      </w:tr>
      <w:tr w:rsidR="008B19D5" w:rsidRPr="008B19D5" w14:paraId="1D4059C0" w14:textId="77777777" w:rsidTr="0092057F">
        <w:trPr>
          <w:trHeight w:val="300"/>
        </w:trPr>
        <w:tc>
          <w:tcPr>
            <w:tcW w:w="703" w:type="dxa"/>
            <w:shd w:val="clear" w:color="auto" w:fill="auto"/>
            <w:noWrap/>
            <w:vAlign w:val="bottom"/>
            <w:hideMark/>
          </w:tcPr>
          <w:p w14:paraId="2A193E1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177</w:t>
            </w:r>
          </w:p>
        </w:tc>
        <w:tc>
          <w:tcPr>
            <w:tcW w:w="3751" w:type="dxa"/>
            <w:gridSpan w:val="2"/>
            <w:shd w:val="clear" w:color="auto" w:fill="auto"/>
            <w:noWrap/>
            <w:vAlign w:val="bottom"/>
            <w:hideMark/>
          </w:tcPr>
          <w:p w14:paraId="257021E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Cheirolophus_metlesicsii</w:t>
            </w:r>
          </w:p>
        </w:tc>
        <w:tc>
          <w:tcPr>
            <w:tcW w:w="2649" w:type="dxa"/>
            <w:shd w:val="clear" w:color="auto" w:fill="auto"/>
            <w:noWrap/>
            <w:vAlign w:val="bottom"/>
            <w:hideMark/>
          </w:tcPr>
          <w:p w14:paraId="59D2103B" w14:textId="490917D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49004B"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AC59BC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9F6BE5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9F0282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978-84-8014-746-9</w:t>
            </w:r>
          </w:p>
        </w:tc>
      </w:tr>
      <w:tr w:rsidR="008B19D5" w:rsidRPr="008B19D5" w14:paraId="605CD327" w14:textId="77777777" w:rsidTr="0092057F">
        <w:trPr>
          <w:trHeight w:val="300"/>
        </w:trPr>
        <w:tc>
          <w:tcPr>
            <w:tcW w:w="703" w:type="dxa"/>
            <w:shd w:val="clear" w:color="auto" w:fill="auto"/>
            <w:noWrap/>
            <w:vAlign w:val="bottom"/>
            <w:hideMark/>
          </w:tcPr>
          <w:p w14:paraId="48BFD37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178</w:t>
            </w:r>
          </w:p>
        </w:tc>
        <w:tc>
          <w:tcPr>
            <w:tcW w:w="3751" w:type="dxa"/>
            <w:gridSpan w:val="2"/>
            <w:shd w:val="clear" w:color="auto" w:fill="auto"/>
            <w:noWrap/>
            <w:vAlign w:val="bottom"/>
            <w:hideMark/>
          </w:tcPr>
          <w:p w14:paraId="02208FB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Chlorocardium_rodiei</w:t>
            </w:r>
          </w:p>
        </w:tc>
        <w:tc>
          <w:tcPr>
            <w:tcW w:w="2649" w:type="dxa"/>
            <w:shd w:val="clear" w:color="auto" w:fill="auto"/>
            <w:noWrap/>
            <w:vAlign w:val="bottom"/>
            <w:hideMark/>
          </w:tcPr>
          <w:p w14:paraId="36353E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ter Steege; Boot; Brouwer; Hammond; Vanderhout; Jetten; Khan; Polak; Raaimakers; Zagt</w:t>
            </w:r>
          </w:p>
        </w:tc>
        <w:tc>
          <w:tcPr>
            <w:tcW w:w="2126" w:type="dxa"/>
            <w:shd w:val="clear" w:color="auto" w:fill="auto"/>
            <w:noWrap/>
            <w:vAlign w:val="bottom"/>
            <w:hideMark/>
          </w:tcPr>
          <w:p w14:paraId="33B580E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551FFCE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47353C7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10.2307/2269341</w:t>
            </w:r>
          </w:p>
        </w:tc>
      </w:tr>
      <w:tr w:rsidR="008B19D5" w:rsidRPr="008B19D5" w14:paraId="715FF313" w14:textId="77777777" w:rsidTr="0092057F">
        <w:trPr>
          <w:trHeight w:val="300"/>
        </w:trPr>
        <w:tc>
          <w:tcPr>
            <w:tcW w:w="703" w:type="dxa"/>
            <w:shd w:val="clear" w:color="auto" w:fill="auto"/>
            <w:noWrap/>
            <w:vAlign w:val="bottom"/>
            <w:hideMark/>
          </w:tcPr>
          <w:p w14:paraId="641D750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179</w:t>
            </w:r>
          </w:p>
        </w:tc>
        <w:tc>
          <w:tcPr>
            <w:tcW w:w="3751" w:type="dxa"/>
            <w:gridSpan w:val="2"/>
            <w:shd w:val="clear" w:color="auto" w:fill="auto"/>
            <w:noWrap/>
            <w:vAlign w:val="bottom"/>
            <w:hideMark/>
          </w:tcPr>
          <w:p w14:paraId="591F830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Choerospodnias_axillaris</w:t>
            </w:r>
          </w:p>
        </w:tc>
        <w:tc>
          <w:tcPr>
            <w:tcW w:w="2649" w:type="dxa"/>
            <w:shd w:val="clear" w:color="auto" w:fill="auto"/>
            <w:noWrap/>
            <w:vAlign w:val="bottom"/>
            <w:hideMark/>
          </w:tcPr>
          <w:p w14:paraId="28F29C8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Brodie; Helmy; Brockelman; Maron</w:t>
            </w:r>
          </w:p>
        </w:tc>
        <w:tc>
          <w:tcPr>
            <w:tcW w:w="2126" w:type="dxa"/>
            <w:shd w:val="clear" w:color="auto" w:fill="auto"/>
            <w:noWrap/>
            <w:vAlign w:val="bottom"/>
            <w:hideMark/>
          </w:tcPr>
          <w:p w14:paraId="7E6CB47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2B546B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60A692F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10.1890/08-0111.1</w:t>
            </w:r>
          </w:p>
        </w:tc>
      </w:tr>
      <w:tr w:rsidR="008B19D5" w:rsidRPr="008B19D5" w14:paraId="39D16F80" w14:textId="77777777" w:rsidTr="0092057F">
        <w:trPr>
          <w:trHeight w:val="300"/>
        </w:trPr>
        <w:tc>
          <w:tcPr>
            <w:tcW w:w="703" w:type="dxa"/>
            <w:shd w:val="clear" w:color="auto" w:fill="auto"/>
            <w:noWrap/>
            <w:vAlign w:val="bottom"/>
            <w:hideMark/>
          </w:tcPr>
          <w:p w14:paraId="08FD23B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180</w:t>
            </w:r>
          </w:p>
        </w:tc>
        <w:tc>
          <w:tcPr>
            <w:tcW w:w="3751" w:type="dxa"/>
            <w:gridSpan w:val="2"/>
            <w:shd w:val="clear" w:color="auto" w:fill="auto"/>
            <w:noWrap/>
            <w:vAlign w:val="bottom"/>
            <w:hideMark/>
          </w:tcPr>
          <w:p w14:paraId="724F775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Cimicifuga_elata</w:t>
            </w:r>
          </w:p>
        </w:tc>
        <w:tc>
          <w:tcPr>
            <w:tcW w:w="2649" w:type="dxa"/>
            <w:shd w:val="clear" w:color="auto" w:fill="auto"/>
            <w:noWrap/>
            <w:vAlign w:val="bottom"/>
            <w:hideMark/>
          </w:tcPr>
          <w:p w14:paraId="6DA26BB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Kaye; Pyke</w:t>
            </w:r>
          </w:p>
        </w:tc>
        <w:tc>
          <w:tcPr>
            <w:tcW w:w="2126" w:type="dxa"/>
            <w:shd w:val="clear" w:color="auto" w:fill="auto"/>
            <w:noWrap/>
            <w:vAlign w:val="bottom"/>
            <w:hideMark/>
          </w:tcPr>
          <w:p w14:paraId="0B0A67E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2940D37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36FD988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10.1890/0012-9658(2003)084[1464:TEOSTO]2.0.CO;2</w:t>
            </w:r>
          </w:p>
        </w:tc>
      </w:tr>
      <w:tr w:rsidR="008B19D5" w:rsidRPr="008B19D5" w14:paraId="481F4C6B" w14:textId="77777777" w:rsidTr="0092057F">
        <w:trPr>
          <w:trHeight w:val="300"/>
        </w:trPr>
        <w:tc>
          <w:tcPr>
            <w:tcW w:w="703" w:type="dxa"/>
            <w:shd w:val="clear" w:color="auto" w:fill="auto"/>
            <w:noWrap/>
            <w:vAlign w:val="bottom"/>
            <w:hideMark/>
          </w:tcPr>
          <w:p w14:paraId="32AF500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181</w:t>
            </w:r>
          </w:p>
        </w:tc>
        <w:tc>
          <w:tcPr>
            <w:tcW w:w="3751" w:type="dxa"/>
            <w:gridSpan w:val="2"/>
            <w:shd w:val="clear" w:color="auto" w:fill="auto"/>
            <w:noWrap/>
            <w:vAlign w:val="bottom"/>
            <w:hideMark/>
          </w:tcPr>
          <w:p w14:paraId="0A9DDDC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Cimicifuga_rubifolia</w:t>
            </w:r>
          </w:p>
        </w:tc>
        <w:tc>
          <w:tcPr>
            <w:tcW w:w="2649" w:type="dxa"/>
            <w:shd w:val="clear" w:color="auto" w:fill="auto"/>
            <w:noWrap/>
            <w:vAlign w:val="bottom"/>
            <w:hideMark/>
          </w:tcPr>
          <w:p w14:paraId="655309B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Cook; Lyons</w:t>
            </w:r>
          </w:p>
        </w:tc>
        <w:tc>
          <w:tcPr>
            <w:tcW w:w="2126" w:type="dxa"/>
            <w:shd w:val="clear" w:color="auto" w:fill="auto"/>
            <w:noWrap/>
            <w:vAlign w:val="bottom"/>
            <w:hideMark/>
          </w:tcPr>
          <w:p w14:paraId="3DA7ADA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64BED90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0897F1A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664D54E" w14:textId="77777777" w:rsidTr="0092057F">
        <w:trPr>
          <w:trHeight w:val="300"/>
        </w:trPr>
        <w:tc>
          <w:tcPr>
            <w:tcW w:w="703" w:type="dxa"/>
            <w:shd w:val="clear" w:color="auto" w:fill="auto"/>
            <w:noWrap/>
            <w:vAlign w:val="bottom"/>
            <w:hideMark/>
          </w:tcPr>
          <w:p w14:paraId="73C3852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182</w:t>
            </w:r>
          </w:p>
        </w:tc>
        <w:tc>
          <w:tcPr>
            <w:tcW w:w="3751" w:type="dxa"/>
            <w:gridSpan w:val="2"/>
            <w:shd w:val="clear" w:color="auto" w:fill="auto"/>
            <w:noWrap/>
            <w:vAlign w:val="bottom"/>
            <w:hideMark/>
          </w:tcPr>
          <w:p w14:paraId="2ED812A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Cirsium_acaule</w:t>
            </w:r>
          </w:p>
        </w:tc>
        <w:tc>
          <w:tcPr>
            <w:tcW w:w="2649" w:type="dxa"/>
            <w:shd w:val="clear" w:color="auto" w:fill="auto"/>
            <w:noWrap/>
            <w:vAlign w:val="bottom"/>
            <w:hideMark/>
          </w:tcPr>
          <w:p w14:paraId="3250FA5F" w14:textId="7CE59A74" w:rsidR="008B19D5" w:rsidRPr="008B19D5" w:rsidRDefault="0049004B" w:rsidP="008B19D5">
            <w:pPr>
              <w:rPr>
                <w:rFonts w:ascii="Calibri" w:eastAsia="Times New Roman" w:hAnsi="Calibri" w:cs="Times New Roman"/>
                <w:color w:val="000000"/>
              </w:rPr>
            </w:pPr>
            <w:r>
              <w:t>Münzbergová</w:t>
            </w:r>
          </w:p>
        </w:tc>
        <w:tc>
          <w:tcPr>
            <w:tcW w:w="2126" w:type="dxa"/>
            <w:shd w:val="clear" w:color="auto" w:fill="auto"/>
            <w:noWrap/>
            <w:vAlign w:val="bottom"/>
            <w:hideMark/>
          </w:tcPr>
          <w:p w14:paraId="67A1D69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46B255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4274657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10.3732/ajb.92.12.1987</w:t>
            </w:r>
          </w:p>
        </w:tc>
      </w:tr>
      <w:tr w:rsidR="008B19D5" w:rsidRPr="008B19D5" w14:paraId="0E7F9F4C" w14:textId="77777777" w:rsidTr="0092057F">
        <w:trPr>
          <w:trHeight w:val="300"/>
        </w:trPr>
        <w:tc>
          <w:tcPr>
            <w:tcW w:w="703" w:type="dxa"/>
            <w:shd w:val="clear" w:color="auto" w:fill="auto"/>
            <w:noWrap/>
            <w:vAlign w:val="bottom"/>
            <w:hideMark/>
          </w:tcPr>
          <w:p w14:paraId="6557D3B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183</w:t>
            </w:r>
          </w:p>
        </w:tc>
        <w:tc>
          <w:tcPr>
            <w:tcW w:w="3751" w:type="dxa"/>
            <w:gridSpan w:val="2"/>
            <w:shd w:val="clear" w:color="auto" w:fill="auto"/>
            <w:noWrap/>
            <w:vAlign w:val="bottom"/>
            <w:hideMark/>
          </w:tcPr>
          <w:p w14:paraId="7562377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Cirsium_acaule_2</w:t>
            </w:r>
          </w:p>
        </w:tc>
        <w:tc>
          <w:tcPr>
            <w:tcW w:w="2649" w:type="dxa"/>
            <w:shd w:val="clear" w:color="auto" w:fill="auto"/>
            <w:noWrap/>
            <w:vAlign w:val="bottom"/>
            <w:hideMark/>
          </w:tcPr>
          <w:p w14:paraId="53F7F46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 White; Prudhomme; Tansey; Perea; Hooftman</w:t>
            </w:r>
          </w:p>
        </w:tc>
        <w:tc>
          <w:tcPr>
            <w:tcW w:w="2126" w:type="dxa"/>
            <w:shd w:val="clear" w:color="auto" w:fill="auto"/>
            <w:noWrap/>
            <w:vAlign w:val="bottom"/>
            <w:hideMark/>
          </w:tcPr>
          <w:p w14:paraId="6A68EC0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63316F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0103EBF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10.1111/j.1365-2745.2011.01910.x</w:t>
            </w:r>
          </w:p>
        </w:tc>
      </w:tr>
      <w:tr w:rsidR="008B19D5" w:rsidRPr="008B19D5" w14:paraId="3CA0103E" w14:textId="77777777" w:rsidTr="0092057F">
        <w:trPr>
          <w:trHeight w:val="300"/>
        </w:trPr>
        <w:tc>
          <w:tcPr>
            <w:tcW w:w="703" w:type="dxa"/>
            <w:shd w:val="clear" w:color="auto" w:fill="auto"/>
            <w:noWrap/>
            <w:vAlign w:val="bottom"/>
            <w:hideMark/>
          </w:tcPr>
          <w:p w14:paraId="510EEE2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184</w:t>
            </w:r>
          </w:p>
        </w:tc>
        <w:tc>
          <w:tcPr>
            <w:tcW w:w="3751" w:type="dxa"/>
            <w:gridSpan w:val="2"/>
            <w:shd w:val="clear" w:color="auto" w:fill="auto"/>
            <w:noWrap/>
            <w:vAlign w:val="bottom"/>
            <w:hideMark/>
          </w:tcPr>
          <w:p w14:paraId="44D3B88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Cirsium_arvense</w:t>
            </w:r>
          </w:p>
        </w:tc>
        <w:tc>
          <w:tcPr>
            <w:tcW w:w="2649" w:type="dxa"/>
            <w:shd w:val="clear" w:color="auto" w:fill="auto"/>
            <w:noWrap/>
            <w:vAlign w:val="bottom"/>
            <w:hideMark/>
          </w:tcPr>
          <w:p w14:paraId="095A1CF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Davis; Landis; Nuzzo; Blossey; Gerber; Hinz</w:t>
            </w:r>
          </w:p>
        </w:tc>
        <w:tc>
          <w:tcPr>
            <w:tcW w:w="2126" w:type="dxa"/>
            <w:shd w:val="clear" w:color="auto" w:fill="auto"/>
            <w:noWrap/>
            <w:vAlign w:val="bottom"/>
            <w:hideMark/>
          </w:tcPr>
          <w:p w14:paraId="6115B2A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18738D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2411095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10.1890/1051-0761(2006)016[2399:DMISOB]2.0.CO;2</w:t>
            </w:r>
          </w:p>
        </w:tc>
      </w:tr>
      <w:tr w:rsidR="008B19D5" w:rsidRPr="008B19D5" w14:paraId="0913CECD" w14:textId="77777777" w:rsidTr="0092057F">
        <w:trPr>
          <w:trHeight w:val="300"/>
        </w:trPr>
        <w:tc>
          <w:tcPr>
            <w:tcW w:w="703" w:type="dxa"/>
            <w:shd w:val="clear" w:color="auto" w:fill="auto"/>
            <w:noWrap/>
            <w:vAlign w:val="bottom"/>
            <w:hideMark/>
          </w:tcPr>
          <w:p w14:paraId="639BF8D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185</w:t>
            </w:r>
          </w:p>
        </w:tc>
        <w:tc>
          <w:tcPr>
            <w:tcW w:w="3751" w:type="dxa"/>
            <w:gridSpan w:val="2"/>
            <w:shd w:val="clear" w:color="auto" w:fill="auto"/>
            <w:noWrap/>
            <w:vAlign w:val="bottom"/>
            <w:hideMark/>
          </w:tcPr>
          <w:p w14:paraId="71A6DDB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Cirsium_dissectum</w:t>
            </w:r>
          </w:p>
        </w:tc>
        <w:tc>
          <w:tcPr>
            <w:tcW w:w="2649" w:type="dxa"/>
            <w:shd w:val="clear" w:color="auto" w:fill="auto"/>
            <w:noWrap/>
            <w:vAlign w:val="bottom"/>
            <w:hideMark/>
          </w:tcPr>
          <w:p w14:paraId="2993E45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Jongejans; de Vere; de Kroon</w:t>
            </w:r>
          </w:p>
        </w:tc>
        <w:tc>
          <w:tcPr>
            <w:tcW w:w="2126" w:type="dxa"/>
            <w:shd w:val="clear" w:color="auto" w:fill="auto"/>
            <w:noWrap/>
            <w:vAlign w:val="bottom"/>
            <w:hideMark/>
          </w:tcPr>
          <w:p w14:paraId="29AB75A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31CD93A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36A5936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10.1007/s11258-008-9397-y</w:t>
            </w:r>
          </w:p>
        </w:tc>
      </w:tr>
      <w:tr w:rsidR="008B19D5" w:rsidRPr="008B19D5" w14:paraId="6AC77B33" w14:textId="77777777" w:rsidTr="0092057F">
        <w:trPr>
          <w:trHeight w:val="300"/>
        </w:trPr>
        <w:tc>
          <w:tcPr>
            <w:tcW w:w="703" w:type="dxa"/>
            <w:shd w:val="clear" w:color="auto" w:fill="auto"/>
            <w:noWrap/>
            <w:vAlign w:val="bottom"/>
            <w:hideMark/>
          </w:tcPr>
          <w:p w14:paraId="57F14AC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186</w:t>
            </w:r>
          </w:p>
        </w:tc>
        <w:tc>
          <w:tcPr>
            <w:tcW w:w="3751" w:type="dxa"/>
            <w:gridSpan w:val="2"/>
            <w:shd w:val="clear" w:color="auto" w:fill="auto"/>
            <w:noWrap/>
            <w:vAlign w:val="bottom"/>
            <w:hideMark/>
          </w:tcPr>
          <w:p w14:paraId="5ECF09B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Cirsium_palustre</w:t>
            </w:r>
          </w:p>
        </w:tc>
        <w:tc>
          <w:tcPr>
            <w:tcW w:w="2649" w:type="dxa"/>
            <w:shd w:val="clear" w:color="auto" w:fill="auto"/>
            <w:noWrap/>
            <w:vAlign w:val="bottom"/>
            <w:hideMark/>
          </w:tcPr>
          <w:p w14:paraId="47B38AC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Ramula</w:t>
            </w:r>
          </w:p>
        </w:tc>
        <w:tc>
          <w:tcPr>
            <w:tcW w:w="2126" w:type="dxa"/>
            <w:shd w:val="clear" w:color="auto" w:fill="auto"/>
            <w:noWrap/>
            <w:vAlign w:val="bottom"/>
            <w:hideMark/>
          </w:tcPr>
          <w:p w14:paraId="4DDF554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Acta Oeco</w:t>
            </w:r>
          </w:p>
        </w:tc>
        <w:tc>
          <w:tcPr>
            <w:tcW w:w="1843" w:type="dxa"/>
            <w:shd w:val="clear" w:color="auto" w:fill="auto"/>
            <w:noWrap/>
            <w:vAlign w:val="bottom"/>
            <w:hideMark/>
          </w:tcPr>
          <w:p w14:paraId="0BD730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59714D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10.1016/j.actao.2007.11.005</w:t>
            </w:r>
          </w:p>
        </w:tc>
      </w:tr>
      <w:tr w:rsidR="008B19D5" w:rsidRPr="008B19D5" w14:paraId="771201EF" w14:textId="77777777" w:rsidTr="0092057F">
        <w:trPr>
          <w:trHeight w:val="300"/>
        </w:trPr>
        <w:tc>
          <w:tcPr>
            <w:tcW w:w="703" w:type="dxa"/>
            <w:shd w:val="clear" w:color="auto" w:fill="auto"/>
            <w:noWrap/>
            <w:vAlign w:val="bottom"/>
            <w:hideMark/>
          </w:tcPr>
          <w:p w14:paraId="01CE484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187</w:t>
            </w:r>
          </w:p>
        </w:tc>
        <w:tc>
          <w:tcPr>
            <w:tcW w:w="3751" w:type="dxa"/>
            <w:gridSpan w:val="2"/>
            <w:shd w:val="clear" w:color="auto" w:fill="auto"/>
            <w:noWrap/>
            <w:vAlign w:val="bottom"/>
            <w:hideMark/>
          </w:tcPr>
          <w:p w14:paraId="61B7328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Cirsium_pannonicum</w:t>
            </w:r>
          </w:p>
        </w:tc>
        <w:tc>
          <w:tcPr>
            <w:tcW w:w="2649" w:type="dxa"/>
            <w:shd w:val="clear" w:color="auto" w:fill="auto"/>
            <w:noWrap/>
            <w:vAlign w:val="bottom"/>
            <w:hideMark/>
          </w:tcPr>
          <w:p w14:paraId="4C1AD02B" w14:textId="0F63492F" w:rsidR="008B19D5" w:rsidRPr="008B19D5" w:rsidRDefault="0049004B" w:rsidP="008B19D5">
            <w:pPr>
              <w:rPr>
                <w:rFonts w:ascii="Calibri" w:eastAsia="Times New Roman" w:hAnsi="Calibri" w:cs="Times New Roman"/>
                <w:color w:val="000000"/>
              </w:rPr>
            </w:pPr>
            <w:r>
              <w:t>Münzbergová</w:t>
            </w:r>
          </w:p>
        </w:tc>
        <w:tc>
          <w:tcPr>
            <w:tcW w:w="2126" w:type="dxa"/>
            <w:shd w:val="clear" w:color="auto" w:fill="auto"/>
            <w:noWrap/>
            <w:vAlign w:val="bottom"/>
            <w:hideMark/>
          </w:tcPr>
          <w:p w14:paraId="3BB0F20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0E41489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98B7B9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10.3732/ajb.92.12.1987</w:t>
            </w:r>
          </w:p>
        </w:tc>
      </w:tr>
      <w:tr w:rsidR="008B19D5" w:rsidRPr="008B19D5" w14:paraId="3B68FA38" w14:textId="77777777" w:rsidTr="0092057F">
        <w:trPr>
          <w:trHeight w:val="300"/>
        </w:trPr>
        <w:tc>
          <w:tcPr>
            <w:tcW w:w="703" w:type="dxa"/>
            <w:shd w:val="clear" w:color="auto" w:fill="auto"/>
            <w:noWrap/>
            <w:vAlign w:val="bottom"/>
            <w:hideMark/>
          </w:tcPr>
          <w:p w14:paraId="08E12E2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188</w:t>
            </w:r>
          </w:p>
        </w:tc>
        <w:tc>
          <w:tcPr>
            <w:tcW w:w="3751" w:type="dxa"/>
            <w:gridSpan w:val="2"/>
            <w:shd w:val="clear" w:color="auto" w:fill="auto"/>
            <w:noWrap/>
            <w:vAlign w:val="bottom"/>
            <w:hideMark/>
          </w:tcPr>
          <w:p w14:paraId="41B5540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Cirsium_perplexans</w:t>
            </w:r>
          </w:p>
        </w:tc>
        <w:tc>
          <w:tcPr>
            <w:tcW w:w="2649" w:type="dxa"/>
            <w:shd w:val="clear" w:color="auto" w:fill="auto"/>
            <w:noWrap/>
            <w:vAlign w:val="bottom"/>
            <w:hideMark/>
          </w:tcPr>
          <w:p w14:paraId="64658F0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Dodge</w:t>
            </w:r>
          </w:p>
        </w:tc>
        <w:tc>
          <w:tcPr>
            <w:tcW w:w="2126" w:type="dxa"/>
            <w:shd w:val="clear" w:color="auto" w:fill="auto"/>
            <w:noWrap/>
            <w:vAlign w:val="bottom"/>
            <w:hideMark/>
          </w:tcPr>
          <w:p w14:paraId="272CA40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69DB25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AD012A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4D09A95" w14:textId="77777777" w:rsidTr="0092057F">
        <w:trPr>
          <w:trHeight w:val="300"/>
        </w:trPr>
        <w:tc>
          <w:tcPr>
            <w:tcW w:w="703" w:type="dxa"/>
            <w:shd w:val="clear" w:color="auto" w:fill="auto"/>
            <w:noWrap/>
            <w:vAlign w:val="bottom"/>
            <w:hideMark/>
          </w:tcPr>
          <w:p w14:paraId="455416D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189</w:t>
            </w:r>
          </w:p>
        </w:tc>
        <w:tc>
          <w:tcPr>
            <w:tcW w:w="3751" w:type="dxa"/>
            <w:gridSpan w:val="2"/>
            <w:shd w:val="clear" w:color="auto" w:fill="auto"/>
            <w:noWrap/>
            <w:vAlign w:val="bottom"/>
            <w:hideMark/>
          </w:tcPr>
          <w:p w14:paraId="45FD813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Cirsium_perplexans_2</w:t>
            </w:r>
          </w:p>
        </w:tc>
        <w:tc>
          <w:tcPr>
            <w:tcW w:w="2649" w:type="dxa"/>
            <w:shd w:val="clear" w:color="auto" w:fill="auto"/>
            <w:noWrap/>
            <w:vAlign w:val="bottom"/>
            <w:hideMark/>
          </w:tcPr>
          <w:p w14:paraId="2953C50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Dodge</w:t>
            </w:r>
          </w:p>
        </w:tc>
        <w:tc>
          <w:tcPr>
            <w:tcW w:w="2126" w:type="dxa"/>
            <w:shd w:val="clear" w:color="auto" w:fill="auto"/>
            <w:noWrap/>
            <w:vAlign w:val="bottom"/>
            <w:hideMark/>
          </w:tcPr>
          <w:p w14:paraId="0DBB269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5FC34DE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290B73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0960842" w14:textId="77777777" w:rsidTr="0092057F">
        <w:trPr>
          <w:trHeight w:val="300"/>
        </w:trPr>
        <w:tc>
          <w:tcPr>
            <w:tcW w:w="703" w:type="dxa"/>
            <w:shd w:val="clear" w:color="auto" w:fill="auto"/>
            <w:noWrap/>
            <w:vAlign w:val="bottom"/>
            <w:hideMark/>
          </w:tcPr>
          <w:p w14:paraId="31C7206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190</w:t>
            </w:r>
          </w:p>
        </w:tc>
        <w:tc>
          <w:tcPr>
            <w:tcW w:w="3751" w:type="dxa"/>
            <w:gridSpan w:val="2"/>
            <w:shd w:val="clear" w:color="auto" w:fill="auto"/>
            <w:noWrap/>
            <w:vAlign w:val="bottom"/>
            <w:hideMark/>
          </w:tcPr>
          <w:p w14:paraId="3F337D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Cirsium_pitcheri</w:t>
            </w:r>
          </w:p>
        </w:tc>
        <w:tc>
          <w:tcPr>
            <w:tcW w:w="2649" w:type="dxa"/>
            <w:shd w:val="clear" w:color="auto" w:fill="auto"/>
            <w:noWrap/>
            <w:vAlign w:val="bottom"/>
            <w:hideMark/>
          </w:tcPr>
          <w:p w14:paraId="357539F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Louda; Rand; Arnett; McClay; Shea; McEachern</w:t>
            </w:r>
          </w:p>
        </w:tc>
        <w:tc>
          <w:tcPr>
            <w:tcW w:w="2126" w:type="dxa"/>
            <w:shd w:val="clear" w:color="auto" w:fill="auto"/>
            <w:noWrap/>
            <w:vAlign w:val="bottom"/>
            <w:hideMark/>
          </w:tcPr>
          <w:p w14:paraId="6D3C7CA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44873C6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3243F1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10.1890/03-5212</w:t>
            </w:r>
          </w:p>
        </w:tc>
      </w:tr>
      <w:tr w:rsidR="008B19D5" w:rsidRPr="008B19D5" w14:paraId="76203C0C" w14:textId="77777777" w:rsidTr="0092057F">
        <w:trPr>
          <w:trHeight w:val="300"/>
        </w:trPr>
        <w:tc>
          <w:tcPr>
            <w:tcW w:w="703" w:type="dxa"/>
            <w:shd w:val="clear" w:color="auto" w:fill="auto"/>
            <w:noWrap/>
            <w:vAlign w:val="bottom"/>
            <w:hideMark/>
          </w:tcPr>
          <w:p w14:paraId="46C7CC2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191</w:t>
            </w:r>
          </w:p>
        </w:tc>
        <w:tc>
          <w:tcPr>
            <w:tcW w:w="3751" w:type="dxa"/>
            <w:gridSpan w:val="2"/>
            <w:shd w:val="clear" w:color="auto" w:fill="auto"/>
            <w:noWrap/>
            <w:vAlign w:val="bottom"/>
            <w:hideMark/>
          </w:tcPr>
          <w:p w14:paraId="79F0D27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Cirsium_pitcheri_2</w:t>
            </w:r>
          </w:p>
        </w:tc>
        <w:tc>
          <w:tcPr>
            <w:tcW w:w="2649" w:type="dxa"/>
            <w:shd w:val="clear" w:color="auto" w:fill="auto"/>
            <w:noWrap/>
            <w:vAlign w:val="bottom"/>
            <w:hideMark/>
          </w:tcPr>
          <w:p w14:paraId="26C6B2D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Bell; Bowles; McEachern</w:t>
            </w:r>
          </w:p>
        </w:tc>
        <w:tc>
          <w:tcPr>
            <w:tcW w:w="2126" w:type="dxa"/>
            <w:shd w:val="clear" w:color="auto" w:fill="auto"/>
            <w:noWrap/>
            <w:vAlign w:val="bottom"/>
            <w:hideMark/>
          </w:tcPr>
          <w:p w14:paraId="2FC8928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CAA923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76B76EB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018BC00" w14:textId="77777777" w:rsidTr="0092057F">
        <w:trPr>
          <w:trHeight w:val="300"/>
        </w:trPr>
        <w:tc>
          <w:tcPr>
            <w:tcW w:w="703" w:type="dxa"/>
            <w:shd w:val="clear" w:color="auto" w:fill="auto"/>
            <w:noWrap/>
            <w:vAlign w:val="bottom"/>
            <w:hideMark/>
          </w:tcPr>
          <w:p w14:paraId="4DAC8E1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192</w:t>
            </w:r>
          </w:p>
        </w:tc>
        <w:tc>
          <w:tcPr>
            <w:tcW w:w="3751" w:type="dxa"/>
            <w:gridSpan w:val="2"/>
            <w:shd w:val="clear" w:color="auto" w:fill="auto"/>
            <w:noWrap/>
            <w:vAlign w:val="bottom"/>
            <w:hideMark/>
          </w:tcPr>
          <w:p w14:paraId="6FD3302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Cirsium_pitcheri_3</w:t>
            </w:r>
          </w:p>
        </w:tc>
        <w:tc>
          <w:tcPr>
            <w:tcW w:w="2649" w:type="dxa"/>
            <w:shd w:val="clear" w:color="auto" w:fill="auto"/>
            <w:noWrap/>
            <w:vAlign w:val="bottom"/>
            <w:hideMark/>
          </w:tcPr>
          <w:p w14:paraId="13EB9D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Bell; Bowles; McEachern</w:t>
            </w:r>
          </w:p>
        </w:tc>
        <w:tc>
          <w:tcPr>
            <w:tcW w:w="2126" w:type="dxa"/>
            <w:shd w:val="clear" w:color="auto" w:fill="auto"/>
            <w:noWrap/>
            <w:vAlign w:val="bottom"/>
            <w:hideMark/>
          </w:tcPr>
          <w:p w14:paraId="50F7441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8FB148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1350069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D508749" w14:textId="77777777" w:rsidTr="0092057F">
        <w:trPr>
          <w:trHeight w:val="300"/>
        </w:trPr>
        <w:tc>
          <w:tcPr>
            <w:tcW w:w="703" w:type="dxa"/>
            <w:shd w:val="clear" w:color="auto" w:fill="auto"/>
            <w:noWrap/>
            <w:vAlign w:val="bottom"/>
            <w:hideMark/>
          </w:tcPr>
          <w:p w14:paraId="4FF0FEE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193</w:t>
            </w:r>
          </w:p>
        </w:tc>
        <w:tc>
          <w:tcPr>
            <w:tcW w:w="3751" w:type="dxa"/>
            <w:gridSpan w:val="2"/>
            <w:shd w:val="clear" w:color="auto" w:fill="auto"/>
            <w:noWrap/>
            <w:vAlign w:val="bottom"/>
            <w:hideMark/>
          </w:tcPr>
          <w:p w14:paraId="6B6EBE0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Cirsium_pitcheri_4</w:t>
            </w:r>
          </w:p>
        </w:tc>
        <w:tc>
          <w:tcPr>
            <w:tcW w:w="2649" w:type="dxa"/>
            <w:shd w:val="clear" w:color="auto" w:fill="auto"/>
            <w:noWrap/>
            <w:vAlign w:val="bottom"/>
            <w:hideMark/>
          </w:tcPr>
          <w:p w14:paraId="127CF42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Ellis; Williams; Lesica; Bell; Bierzychudek; Bowles; Crone; Doak; Ehrlen; Ellis-Adam; McEachern; Ganesan; Latham; Luijten; Kaye; Knight; Menges; Morris; Den Nijs; Oostermeijer; Quintana-Ascencio; Shelly; Stanley; Thorpe; Ticktin; Valverde; Weekley</w:t>
            </w:r>
          </w:p>
        </w:tc>
        <w:tc>
          <w:tcPr>
            <w:tcW w:w="2126" w:type="dxa"/>
            <w:shd w:val="clear" w:color="auto" w:fill="auto"/>
            <w:noWrap/>
            <w:vAlign w:val="bottom"/>
            <w:hideMark/>
          </w:tcPr>
          <w:p w14:paraId="5EB02FE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282A645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7D57687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10.1890/11-1052.1</w:t>
            </w:r>
          </w:p>
        </w:tc>
      </w:tr>
      <w:tr w:rsidR="008B19D5" w:rsidRPr="008B19D5" w14:paraId="6BA88584" w14:textId="77777777" w:rsidTr="0092057F">
        <w:trPr>
          <w:trHeight w:val="300"/>
        </w:trPr>
        <w:tc>
          <w:tcPr>
            <w:tcW w:w="703" w:type="dxa"/>
            <w:shd w:val="clear" w:color="auto" w:fill="auto"/>
            <w:noWrap/>
            <w:vAlign w:val="bottom"/>
            <w:hideMark/>
          </w:tcPr>
          <w:p w14:paraId="3562C95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194</w:t>
            </w:r>
          </w:p>
        </w:tc>
        <w:tc>
          <w:tcPr>
            <w:tcW w:w="3751" w:type="dxa"/>
            <w:gridSpan w:val="2"/>
            <w:shd w:val="clear" w:color="auto" w:fill="auto"/>
            <w:noWrap/>
            <w:vAlign w:val="bottom"/>
            <w:hideMark/>
          </w:tcPr>
          <w:p w14:paraId="29D410C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Cirsium_pitcheri_5</w:t>
            </w:r>
          </w:p>
        </w:tc>
        <w:tc>
          <w:tcPr>
            <w:tcW w:w="2649" w:type="dxa"/>
            <w:shd w:val="clear" w:color="auto" w:fill="auto"/>
            <w:noWrap/>
            <w:vAlign w:val="bottom"/>
            <w:hideMark/>
          </w:tcPr>
          <w:p w14:paraId="4794CF9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Ellis</w:t>
            </w:r>
          </w:p>
        </w:tc>
        <w:tc>
          <w:tcPr>
            <w:tcW w:w="2126" w:type="dxa"/>
            <w:shd w:val="clear" w:color="auto" w:fill="auto"/>
            <w:noWrap/>
            <w:vAlign w:val="bottom"/>
            <w:hideMark/>
          </w:tcPr>
          <w:p w14:paraId="32ED25F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ED5E7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7F293A2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10.1890/11-1052.1</w:t>
            </w:r>
          </w:p>
        </w:tc>
      </w:tr>
      <w:tr w:rsidR="008B19D5" w:rsidRPr="008B19D5" w14:paraId="50B44881" w14:textId="77777777" w:rsidTr="0092057F">
        <w:trPr>
          <w:trHeight w:val="300"/>
        </w:trPr>
        <w:tc>
          <w:tcPr>
            <w:tcW w:w="703" w:type="dxa"/>
            <w:shd w:val="clear" w:color="auto" w:fill="auto"/>
            <w:noWrap/>
            <w:vAlign w:val="bottom"/>
            <w:hideMark/>
          </w:tcPr>
          <w:p w14:paraId="3B16FE5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195</w:t>
            </w:r>
          </w:p>
        </w:tc>
        <w:tc>
          <w:tcPr>
            <w:tcW w:w="3751" w:type="dxa"/>
            <w:gridSpan w:val="2"/>
            <w:shd w:val="clear" w:color="auto" w:fill="auto"/>
            <w:noWrap/>
            <w:vAlign w:val="bottom"/>
            <w:hideMark/>
          </w:tcPr>
          <w:p w14:paraId="7C27D39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Cirsium_scariosum</w:t>
            </w:r>
          </w:p>
        </w:tc>
        <w:tc>
          <w:tcPr>
            <w:tcW w:w="2649" w:type="dxa"/>
            <w:shd w:val="clear" w:color="auto" w:fill="auto"/>
            <w:noWrap/>
            <w:vAlign w:val="bottom"/>
            <w:hideMark/>
          </w:tcPr>
          <w:p w14:paraId="1EECA04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Dodge</w:t>
            </w:r>
          </w:p>
        </w:tc>
        <w:tc>
          <w:tcPr>
            <w:tcW w:w="2126" w:type="dxa"/>
            <w:shd w:val="clear" w:color="auto" w:fill="auto"/>
            <w:noWrap/>
            <w:vAlign w:val="bottom"/>
            <w:hideMark/>
          </w:tcPr>
          <w:p w14:paraId="76CE3AA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60AE127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106E60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23E50C5" w14:textId="77777777" w:rsidTr="0092057F">
        <w:trPr>
          <w:trHeight w:val="300"/>
        </w:trPr>
        <w:tc>
          <w:tcPr>
            <w:tcW w:w="703" w:type="dxa"/>
            <w:shd w:val="clear" w:color="auto" w:fill="auto"/>
            <w:noWrap/>
            <w:vAlign w:val="bottom"/>
            <w:hideMark/>
          </w:tcPr>
          <w:p w14:paraId="2F4E572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196</w:t>
            </w:r>
          </w:p>
        </w:tc>
        <w:tc>
          <w:tcPr>
            <w:tcW w:w="3751" w:type="dxa"/>
            <w:gridSpan w:val="2"/>
            <w:shd w:val="clear" w:color="auto" w:fill="auto"/>
            <w:noWrap/>
            <w:vAlign w:val="bottom"/>
            <w:hideMark/>
          </w:tcPr>
          <w:p w14:paraId="6B72484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Cirsium_scariosum_2</w:t>
            </w:r>
          </w:p>
        </w:tc>
        <w:tc>
          <w:tcPr>
            <w:tcW w:w="2649" w:type="dxa"/>
            <w:shd w:val="clear" w:color="auto" w:fill="auto"/>
            <w:noWrap/>
            <w:vAlign w:val="bottom"/>
            <w:hideMark/>
          </w:tcPr>
          <w:p w14:paraId="1A4BFF8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Dodge</w:t>
            </w:r>
          </w:p>
        </w:tc>
        <w:tc>
          <w:tcPr>
            <w:tcW w:w="2126" w:type="dxa"/>
            <w:shd w:val="clear" w:color="auto" w:fill="auto"/>
            <w:noWrap/>
            <w:vAlign w:val="bottom"/>
            <w:hideMark/>
          </w:tcPr>
          <w:p w14:paraId="70976E6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C736F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39265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2A9682A" w14:textId="77777777" w:rsidTr="0092057F">
        <w:trPr>
          <w:trHeight w:val="300"/>
        </w:trPr>
        <w:tc>
          <w:tcPr>
            <w:tcW w:w="703" w:type="dxa"/>
            <w:shd w:val="clear" w:color="auto" w:fill="auto"/>
            <w:noWrap/>
            <w:vAlign w:val="bottom"/>
            <w:hideMark/>
          </w:tcPr>
          <w:p w14:paraId="3BAD6EC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w:t>
            </w:r>
          </w:p>
        </w:tc>
        <w:tc>
          <w:tcPr>
            <w:tcW w:w="3751" w:type="dxa"/>
            <w:gridSpan w:val="2"/>
            <w:shd w:val="clear" w:color="auto" w:fill="auto"/>
            <w:noWrap/>
            <w:vAlign w:val="bottom"/>
            <w:hideMark/>
          </w:tcPr>
          <w:p w14:paraId="0780BB7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Cirsium_undulatum</w:t>
            </w:r>
          </w:p>
        </w:tc>
        <w:tc>
          <w:tcPr>
            <w:tcW w:w="2649" w:type="dxa"/>
            <w:shd w:val="clear" w:color="auto" w:fill="auto"/>
            <w:noWrap/>
            <w:vAlign w:val="bottom"/>
            <w:hideMark/>
          </w:tcPr>
          <w:p w14:paraId="70A57E6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17EF270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CB85FA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583A610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60F169DA" w14:textId="77777777" w:rsidTr="0092057F">
        <w:trPr>
          <w:trHeight w:val="300"/>
        </w:trPr>
        <w:tc>
          <w:tcPr>
            <w:tcW w:w="703" w:type="dxa"/>
            <w:shd w:val="clear" w:color="auto" w:fill="auto"/>
            <w:noWrap/>
            <w:vAlign w:val="bottom"/>
            <w:hideMark/>
          </w:tcPr>
          <w:p w14:paraId="480E018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w:t>
            </w:r>
          </w:p>
        </w:tc>
        <w:tc>
          <w:tcPr>
            <w:tcW w:w="3751" w:type="dxa"/>
            <w:gridSpan w:val="2"/>
            <w:shd w:val="clear" w:color="auto" w:fill="auto"/>
            <w:noWrap/>
            <w:vAlign w:val="bottom"/>
            <w:hideMark/>
          </w:tcPr>
          <w:p w14:paraId="5C5E667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Cirsium_undulatum_2</w:t>
            </w:r>
          </w:p>
        </w:tc>
        <w:tc>
          <w:tcPr>
            <w:tcW w:w="2649" w:type="dxa"/>
            <w:shd w:val="clear" w:color="auto" w:fill="auto"/>
            <w:noWrap/>
            <w:vAlign w:val="bottom"/>
            <w:hideMark/>
          </w:tcPr>
          <w:p w14:paraId="2C8D16A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Adler; Byrne; Leiker</w:t>
            </w:r>
          </w:p>
        </w:tc>
        <w:tc>
          <w:tcPr>
            <w:tcW w:w="2126" w:type="dxa"/>
            <w:shd w:val="clear" w:color="auto" w:fill="auto"/>
            <w:noWrap/>
            <w:vAlign w:val="bottom"/>
            <w:hideMark/>
          </w:tcPr>
          <w:p w14:paraId="3BAAEC7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Glob Change Biol</w:t>
            </w:r>
          </w:p>
        </w:tc>
        <w:tc>
          <w:tcPr>
            <w:tcW w:w="1843" w:type="dxa"/>
            <w:shd w:val="clear" w:color="auto" w:fill="auto"/>
            <w:noWrap/>
            <w:vAlign w:val="bottom"/>
            <w:hideMark/>
          </w:tcPr>
          <w:p w14:paraId="273D9A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016A2A9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10.1111/gcb.12168</w:t>
            </w:r>
          </w:p>
        </w:tc>
      </w:tr>
      <w:tr w:rsidR="008B19D5" w:rsidRPr="008B19D5" w14:paraId="40D3E5BF" w14:textId="77777777" w:rsidTr="0092057F">
        <w:trPr>
          <w:trHeight w:val="300"/>
        </w:trPr>
        <w:tc>
          <w:tcPr>
            <w:tcW w:w="703" w:type="dxa"/>
            <w:shd w:val="clear" w:color="auto" w:fill="auto"/>
            <w:noWrap/>
            <w:vAlign w:val="bottom"/>
            <w:hideMark/>
          </w:tcPr>
          <w:p w14:paraId="2876BF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w:t>
            </w:r>
          </w:p>
        </w:tc>
        <w:tc>
          <w:tcPr>
            <w:tcW w:w="3751" w:type="dxa"/>
            <w:gridSpan w:val="2"/>
            <w:shd w:val="clear" w:color="auto" w:fill="auto"/>
            <w:noWrap/>
            <w:vAlign w:val="bottom"/>
            <w:hideMark/>
          </w:tcPr>
          <w:p w14:paraId="6E9C136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Cirsium_undulatum_var._tracyi</w:t>
            </w:r>
          </w:p>
        </w:tc>
        <w:tc>
          <w:tcPr>
            <w:tcW w:w="2649" w:type="dxa"/>
            <w:shd w:val="clear" w:color="auto" w:fill="auto"/>
            <w:noWrap/>
            <w:vAlign w:val="bottom"/>
            <w:hideMark/>
          </w:tcPr>
          <w:p w14:paraId="74A1CBE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Dodge</w:t>
            </w:r>
          </w:p>
        </w:tc>
        <w:tc>
          <w:tcPr>
            <w:tcW w:w="2126" w:type="dxa"/>
            <w:shd w:val="clear" w:color="auto" w:fill="auto"/>
            <w:noWrap/>
            <w:vAlign w:val="bottom"/>
            <w:hideMark/>
          </w:tcPr>
          <w:p w14:paraId="7E17790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658B49A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2B9651F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461B2500" w14:textId="77777777" w:rsidTr="0092057F">
        <w:trPr>
          <w:trHeight w:val="300"/>
        </w:trPr>
        <w:tc>
          <w:tcPr>
            <w:tcW w:w="703" w:type="dxa"/>
            <w:shd w:val="clear" w:color="auto" w:fill="auto"/>
            <w:noWrap/>
            <w:vAlign w:val="bottom"/>
            <w:hideMark/>
          </w:tcPr>
          <w:p w14:paraId="1C21A8E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w:t>
            </w:r>
          </w:p>
        </w:tc>
        <w:tc>
          <w:tcPr>
            <w:tcW w:w="3751" w:type="dxa"/>
            <w:gridSpan w:val="2"/>
            <w:shd w:val="clear" w:color="auto" w:fill="auto"/>
            <w:noWrap/>
            <w:vAlign w:val="bottom"/>
            <w:hideMark/>
          </w:tcPr>
          <w:p w14:paraId="5258871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Cirsium_undulatum_var._tracyi_2</w:t>
            </w:r>
          </w:p>
        </w:tc>
        <w:tc>
          <w:tcPr>
            <w:tcW w:w="2649" w:type="dxa"/>
            <w:shd w:val="clear" w:color="auto" w:fill="auto"/>
            <w:noWrap/>
            <w:vAlign w:val="bottom"/>
            <w:hideMark/>
          </w:tcPr>
          <w:p w14:paraId="2942946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Dodge</w:t>
            </w:r>
          </w:p>
        </w:tc>
        <w:tc>
          <w:tcPr>
            <w:tcW w:w="2126" w:type="dxa"/>
            <w:shd w:val="clear" w:color="auto" w:fill="auto"/>
            <w:noWrap/>
            <w:vAlign w:val="bottom"/>
            <w:hideMark/>
          </w:tcPr>
          <w:p w14:paraId="7A433B1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003E796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7C4707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AA12623" w14:textId="77777777" w:rsidTr="0092057F">
        <w:trPr>
          <w:trHeight w:val="300"/>
        </w:trPr>
        <w:tc>
          <w:tcPr>
            <w:tcW w:w="703" w:type="dxa"/>
            <w:shd w:val="clear" w:color="auto" w:fill="auto"/>
            <w:noWrap/>
            <w:vAlign w:val="bottom"/>
            <w:hideMark/>
          </w:tcPr>
          <w:p w14:paraId="1A6759D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w:t>
            </w:r>
          </w:p>
        </w:tc>
        <w:tc>
          <w:tcPr>
            <w:tcW w:w="3751" w:type="dxa"/>
            <w:gridSpan w:val="2"/>
            <w:shd w:val="clear" w:color="auto" w:fill="auto"/>
            <w:noWrap/>
            <w:vAlign w:val="bottom"/>
            <w:hideMark/>
          </w:tcPr>
          <w:p w14:paraId="09EDD1E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Cirsium_vulgare</w:t>
            </w:r>
          </w:p>
        </w:tc>
        <w:tc>
          <w:tcPr>
            <w:tcW w:w="2649" w:type="dxa"/>
            <w:shd w:val="clear" w:color="auto" w:fill="auto"/>
            <w:noWrap/>
            <w:vAlign w:val="bottom"/>
            <w:hideMark/>
          </w:tcPr>
          <w:p w14:paraId="039AC4D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 Hill; Silvertown</w:t>
            </w:r>
          </w:p>
        </w:tc>
        <w:tc>
          <w:tcPr>
            <w:tcW w:w="2126" w:type="dxa"/>
            <w:shd w:val="clear" w:color="auto" w:fill="auto"/>
            <w:noWrap/>
            <w:vAlign w:val="bottom"/>
            <w:hideMark/>
          </w:tcPr>
          <w:p w14:paraId="637D52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9CD2B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2EF8675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10.2307/2261390</w:t>
            </w:r>
          </w:p>
        </w:tc>
      </w:tr>
      <w:tr w:rsidR="008B19D5" w:rsidRPr="008B19D5" w14:paraId="3C6F6221" w14:textId="77777777" w:rsidTr="0092057F">
        <w:trPr>
          <w:trHeight w:val="300"/>
        </w:trPr>
        <w:tc>
          <w:tcPr>
            <w:tcW w:w="703" w:type="dxa"/>
            <w:shd w:val="clear" w:color="auto" w:fill="auto"/>
            <w:noWrap/>
            <w:vAlign w:val="bottom"/>
            <w:hideMark/>
          </w:tcPr>
          <w:p w14:paraId="6340C2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202</w:t>
            </w:r>
          </w:p>
        </w:tc>
        <w:tc>
          <w:tcPr>
            <w:tcW w:w="3751" w:type="dxa"/>
            <w:gridSpan w:val="2"/>
            <w:shd w:val="clear" w:color="auto" w:fill="auto"/>
            <w:noWrap/>
            <w:vAlign w:val="bottom"/>
            <w:hideMark/>
          </w:tcPr>
          <w:p w14:paraId="4678C53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Cirsium_vulgare_2</w:t>
            </w:r>
          </w:p>
        </w:tc>
        <w:tc>
          <w:tcPr>
            <w:tcW w:w="2649" w:type="dxa"/>
            <w:shd w:val="clear" w:color="auto" w:fill="auto"/>
            <w:noWrap/>
            <w:vAlign w:val="bottom"/>
            <w:hideMark/>
          </w:tcPr>
          <w:p w14:paraId="223246B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Tenhumberg; Louda; Eckberg; Takahashi</w:t>
            </w:r>
          </w:p>
        </w:tc>
        <w:tc>
          <w:tcPr>
            <w:tcW w:w="2126" w:type="dxa"/>
            <w:shd w:val="clear" w:color="auto" w:fill="auto"/>
            <w:noWrap/>
            <w:vAlign w:val="bottom"/>
            <w:hideMark/>
          </w:tcPr>
          <w:p w14:paraId="7DD09B3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46E0B0E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34EE7E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10.1111/j.1365-2664.2007.01427.x</w:t>
            </w:r>
          </w:p>
        </w:tc>
      </w:tr>
      <w:tr w:rsidR="008B19D5" w:rsidRPr="008B19D5" w14:paraId="3DDBA366" w14:textId="77777777" w:rsidTr="0092057F">
        <w:trPr>
          <w:trHeight w:val="300"/>
        </w:trPr>
        <w:tc>
          <w:tcPr>
            <w:tcW w:w="703" w:type="dxa"/>
            <w:shd w:val="clear" w:color="auto" w:fill="auto"/>
            <w:noWrap/>
            <w:vAlign w:val="bottom"/>
            <w:hideMark/>
          </w:tcPr>
          <w:p w14:paraId="18145AE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203</w:t>
            </w:r>
          </w:p>
        </w:tc>
        <w:tc>
          <w:tcPr>
            <w:tcW w:w="3751" w:type="dxa"/>
            <w:gridSpan w:val="2"/>
            <w:shd w:val="clear" w:color="auto" w:fill="auto"/>
            <w:noWrap/>
            <w:vAlign w:val="bottom"/>
            <w:hideMark/>
          </w:tcPr>
          <w:p w14:paraId="5FEF9A9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Cirsium_vulgare_3</w:t>
            </w:r>
          </w:p>
        </w:tc>
        <w:tc>
          <w:tcPr>
            <w:tcW w:w="2649" w:type="dxa"/>
            <w:shd w:val="clear" w:color="auto" w:fill="auto"/>
            <w:noWrap/>
            <w:vAlign w:val="bottom"/>
            <w:hideMark/>
          </w:tcPr>
          <w:p w14:paraId="0609A04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Forcella; Wood</w:t>
            </w:r>
          </w:p>
        </w:tc>
        <w:tc>
          <w:tcPr>
            <w:tcW w:w="2126" w:type="dxa"/>
            <w:shd w:val="clear" w:color="auto" w:fill="auto"/>
            <w:noWrap/>
            <w:vAlign w:val="bottom"/>
            <w:hideMark/>
          </w:tcPr>
          <w:p w14:paraId="3A571B2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Weed Res</w:t>
            </w:r>
          </w:p>
        </w:tc>
        <w:tc>
          <w:tcPr>
            <w:tcW w:w="1843" w:type="dxa"/>
            <w:shd w:val="clear" w:color="auto" w:fill="auto"/>
            <w:noWrap/>
            <w:vAlign w:val="bottom"/>
            <w:hideMark/>
          </w:tcPr>
          <w:p w14:paraId="3AB8E8E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1986</w:t>
            </w:r>
          </w:p>
        </w:tc>
        <w:tc>
          <w:tcPr>
            <w:tcW w:w="3478" w:type="dxa"/>
            <w:shd w:val="clear" w:color="auto" w:fill="auto"/>
            <w:noWrap/>
            <w:vAlign w:val="bottom"/>
            <w:hideMark/>
          </w:tcPr>
          <w:p w14:paraId="62CBC1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10.1111/j.1365-3180.1986.tb00697.x</w:t>
            </w:r>
          </w:p>
        </w:tc>
      </w:tr>
      <w:tr w:rsidR="008B19D5" w:rsidRPr="008B19D5" w14:paraId="64F21591" w14:textId="77777777" w:rsidTr="0092057F">
        <w:trPr>
          <w:trHeight w:val="300"/>
        </w:trPr>
        <w:tc>
          <w:tcPr>
            <w:tcW w:w="703" w:type="dxa"/>
            <w:shd w:val="clear" w:color="auto" w:fill="auto"/>
            <w:noWrap/>
            <w:vAlign w:val="bottom"/>
            <w:hideMark/>
          </w:tcPr>
          <w:p w14:paraId="2E1855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204</w:t>
            </w:r>
          </w:p>
        </w:tc>
        <w:tc>
          <w:tcPr>
            <w:tcW w:w="3751" w:type="dxa"/>
            <w:gridSpan w:val="2"/>
            <w:shd w:val="clear" w:color="auto" w:fill="auto"/>
            <w:noWrap/>
            <w:vAlign w:val="bottom"/>
            <w:hideMark/>
          </w:tcPr>
          <w:p w14:paraId="7682A04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Cleistes_varicata_var._bifaria</w:t>
            </w:r>
          </w:p>
        </w:tc>
        <w:tc>
          <w:tcPr>
            <w:tcW w:w="2649" w:type="dxa"/>
            <w:shd w:val="clear" w:color="auto" w:fill="auto"/>
            <w:noWrap/>
            <w:vAlign w:val="bottom"/>
            <w:hideMark/>
          </w:tcPr>
          <w:p w14:paraId="0C4B4FC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Wells; Willems</w:t>
            </w:r>
          </w:p>
        </w:tc>
        <w:tc>
          <w:tcPr>
            <w:tcW w:w="2126" w:type="dxa"/>
            <w:shd w:val="clear" w:color="auto" w:fill="auto"/>
            <w:noWrap/>
            <w:vAlign w:val="bottom"/>
            <w:hideMark/>
          </w:tcPr>
          <w:p w14:paraId="404087E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6AA26A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489A5D1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10.2307/2261246</w:t>
            </w:r>
          </w:p>
        </w:tc>
      </w:tr>
      <w:tr w:rsidR="008B19D5" w:rsidRPr="008B19D5" w14:paraId="68A4C49F" w14:textId="77777777" w:rsidTr="0092057F">
        <w:trPr>
          <w:trHeight w:val="300"/>
        </w:trPr>
        <w:tc>
          <w:tcPr>
            <w:tcW w:w="703" w:type="dxa"/>
            <w:shd w:val="clear" w:color="auto" w:fill="auto"/>
            <w:noWrap/>
            <w:vAlign w:val="bottom"/>
            <w:hideMark/>
          </w:tcPr>
          <w:p w14:paraId="3632503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205</w:t>
            </w:r>
          </w:p>
        </w:tc>
        <w:tc>
          <w:tcPr>
            <w:tcW w:w="3751" w:type="dxa"/>
            <w:gridSpan w:val="2"/>
            <w:shd w:val="clear" w:color="auto" w:fill="auto"/>
            <w:noWrap/>
            <w:vAlign w:val="bottom"/>
            <w:hideMark/>
          </w:tcPr>
          <w:p w14:paraId="433B2C9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Cleistes_varicata_var._divaricata</w:t>
            </w:r>
          </w:p>
        </w:tc>
        <w:tc>
          <w:tcPr>
            <w:tcW w:w="2649" w:type="dxa"/>
            <w:shd w:val="clear" w:color="auto" w:fill="auto"/>
            <w:noWrap/>
            <w:vAlign w:val="bottom"/>
            <w:hideMark/>
          </w:tcPr>
          <w:p w14:paraId="502A469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Wells; Willems</w:t>
            </w:r>
          </w:p>
        </w:tc>
        <w:tc>
          <w:tcPr>
            <w:tcW w:w="2126" w:type="dxa"/>
            <w:shd w:val="clear" w:color="auto" w:fill="auto"/>
            <w:noWrap/>
            <w:vAlign w:val="bottom"/>
            <w:hideMark/>
          </w:tcPr>
          <w:p w14:paraId="00E2EF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D059AD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7B117AE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10.2307/2261246</w:t>
            </w:r>
          </w:p>
        </w:tc>
      </w:tr>
      <w:tr w:rsidR="008B19D5" w:rsidRPr="008B19D5" w14:paraId="22F14386" w14:textId="77777777" w:rsidTr="0092057F">
        <w:trPr>
          <w:trHeight w:val="300"/>
        </w:trPr>
        <w:tc>
          <w:tcPr>
            <w:tcW w:w="703" w:type="dxa"/>
            <w:shd w:val="clear" w:color="auto" w:fill="auto"/>
            <w:noWrap/>
            <w:vAlign w:val="bottom"/>
            <w:hideMark/>
          </w:tcPr>
          <w:p w14:paraId="1418021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206</w:t>
            </w:r>
          </w:p>
        </w:tc>
        <w:tc>
          <w:tcPr>
            <w:tcW w:w="3751" w:type="dxa"/>
            <w:gridSpan w:val="2"/>
            <w:shd w:val="clear" w:color="auto" w:fill="auto"/>
            <w:noWrap/>
            <w:vAlign w:val="bottom"/>
            <w:hideMark/>
          </w:tcPr>
          <w:p w14:paraId="78162A7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Cleome_droserifolia</w:t>
            </w:r>
          </w:p>
        </w:tc>
        <w:tc>
          <w:tcPr>
            <w:tcW w:w="2649" w:type="dxa"/>
            <w:shd w:val="clear" w:color="auto" w:fill="auto"/>
            <w:noWrap/>
            <w:vAlign w:val="bottom"/>
            <w:hideMark/>
          </w:tcPr>
          <w:p w14:paraId="0568E55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Wells; Willems</w:t>
            </w:r>
          </w:p>
        </w:tc>
        <w:tc>
          <w:tcPr>
            <w:tcW w:w="2126" w:type="dxa"/>
            <w:shd w:val="clear" w:color="auto" w:fill="auto"/>
            <w:noWrap/>
            <w:vAlign w:val="bottom"/>
            <w:hideMark/>
          </w:tcPr>
          <w:p w14:paraId="2432EBA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5088717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1D74BFD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10.1016/0006-3207(93)90656-L</w:t>
            </w:r>
          </w:p>
        </w:tc>
      </w:tr>
      <w:tr w:rsidR="008B19D5" w:rsidRPr="008B19D5" w14:paraId="0691C068" w14:textId="77777777" w:rsidTr="0092057F">
        <w:trPr>
          <w:trHeight w:val="300"/>
        </w:trPr>
        <w:tc>
          <w:tcPr>
            <w:tcW w:w="703" w:type="dxa"/>
            <w:shd w:val="clear" w:color="auto" w:fill="auto"/>
            <w:noWrap/>
            <w:vAlign w:val="bottom"/>
            <w:hideMark/>
          </w:tcPr>
          <w:p w14:paraId="1CB8350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207</w:t>
            </w:r>
          </w:p>
        </w:tc>
        <w:tc>
          <w:tcPr>
            <w:tcW w:w="3751" w:type="dxa"/>
            <w:gridSpan w:val="2"/>
            <w:shd w:val="clear" w:color="auto" w:fill="auto"/>
            <w:noWrap/>
            <w:vAlign w:val="bottom"/>
            <w:hideMark/>
          </w:tcPr>
          <w:p w14:paraId="61D76D7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Cleome_droserifolia_2</w:t>
            </w:r>
          </w:p>
        </w:tc>
        <w:tc>
          <w:tcPr>
            <w:tcW w:w="2649" w:type="dxa"/>
            <w:shd w:val="clear" w:color="auto" w:fill="auto"/>
            <w:noWrap/>
            <w:vAlign w:val="bottom"/>
            <w:hideMark/>
          </w:tcPr>
          <w:p w14:paraId="208E535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Hegazy </w:t>
            </w:r>
          </w:p>
        </w:tc>
        <w:tc>
          <w:tcPr>
            <w:tcW w:w="2126" w:type="dxa"/>
            <w:shd w:val="clear" w:color="auto" w:fill="auto"/>
            <w:noWrap/>
            <w:vAlign w:val="bottom"/>
            <w:hideMark/>
          </w:tcPr>
          <w:p w14:paraId="0F20929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Arid Env</w:t>
            </w:r>
          </w:p>
        </w:tc>
        <w:tc>
          <w:tcPr>
            <w:tcW w:w="1843" w:type="dxa"/>
            <w:shd w:val="clear" w:color="auto" w:fill="auto"/>
            <w:noWrap/>
            <w:vAlign w:val="bottom"/>
            <w:hideMark/>
          </w:tcPr>
          <w:p w14:paraId="6FA47E1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1990</w:t>
            </w:r>
          </w:p>
        </w:tc>
        <w:tc>
          <w:tcPr>
            <w:tcW w:w="3478" w:type="dxa"/>
            <w:shd w:val="clear" w:color="auto" w:fill="auto"/>
            <w:noWrap/>
            <w:vAlign w:val="bottom"/>
            <w:hideMark/>
          </w:tcPr>
          <w:p w14:paraId="14867DB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DF3DF99" w14:textId="77777777" w:rsidTr="0092057F">
        <w:trPr>
          <w:trHeight w:val="300"/>
        </w:trPr>
        <w:tc>
          <w:tcPr>
            <w:tcW w:w="703" w:type="dxa"/>
            <w:shd w:val="clear" w:color="auto" w:fill="auto"/>
            <w:noWrap/>
            <w:vAlign w:val="bottom"/>
            <w:hideMark/>
          </w:tcPr>
          <w:p w14:paraId="208F10F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208</w:t>
            </w:r>
          </w:p>
        </w:tc>
        <w:tc>
          <w:tcPr>
            <w:tcW w:w="3751" w:type="dxa"/>
            <w:gridSpan w:val="2"/>
            <w:shd w:val="clear" w:color="auto" w:fill="auto"/>
            <w:noWrap/>
            <w:vAlign w:val="bottom"/>
            <w:hideMark/>
          </w:tcPr>
          <w:p w14:paraId="2B8B0D5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Clidemia_hirta</w:t>
            </w:r>
          </w:p>
        </w:tc>
        <w:tc>
          <w:tcPr>
            <w:tcW w:w="2649" w:type="dxa"/>
            <w:shd w:val="clear" w:color="auto" w:fill="auto"/>
            <w:noWrap/>
            <w:vAlign w:val="bottom"/>
            <w:hideMark/>
          </w:tcPr>
          <w:p w14:paraId="108B267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DeWalt</w:t>
            </w:r>
          </w:p>
        </w:tc>
        <w:tc>
          <w:tcPr>
            <w:tcW w:w="2126" w:type="dxa"/>
            <w:shd w:val="clear" w:color="auto" w:fill="auto"/>
            <w:noWrap/>
            <w:vAlign w:val="bottom"/>
            <w:hideMark/>
          </w:tcPr>
          <w:p w14:paraId="454E3EC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Inv</w:t>
            </w:r>
          </w:p>
        </w:tc>
        <w:tc>
          <w:tcPr>
            <w:tcW w:w="1843" w:type="dxa"/>
            <w:shd w:val="clear" w:color="auto" w:fill="auto"/>
            <w:noWrap/>
            <w:vAlign w:val="bottom"/>
            <w:hideMark/>
          </w:tcPr>
          <w:p w14:paraId="65CB129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3A94EA7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10.1007/s10530-005-5277-8</w:t>
            </w:r>
          </w:p>
        </w:tc>
      </w:tr>
      <w:tr w:rsidR="008B19D5" w:rsidRPr="008B19D5" w14:paraId="194567EE" w14:textId="77777777" w:rsidTr="0092057F">
        <w:trPr>
          <w:trHeight w:val="300"/>
        </w:trPr>
        <w:tc>
          <w:tcPr>
            <w:tcW w:w="703" w:type="dxa"/>
            <w:shd w:val="clear" w:color="auto" w:fill="auto"/>
            <w:noWrap/>
            <w:vAlign w:val="bottom"/>
            <w:hideMark/>
          </w:tcPr>
          <w:p w14:paraId="0FD5E0E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209</w:t>
            </w:r>
          </w:p>
        </w:tc>
        <w:tc>
          <w:tcPr>
            <w:tcW w:w="3751" w:type="dxa"/>
            <w:gridSpan w:val="2"/>
            <w:shd w:val="clear" w:color="auto" w:fill="auto"/>
            <w:noWrap/>
            <w:vAlign w:val="bottom"/>
            <w:hideMark/>
          </w:tcPr>
          <w:p w14:paraId="1B21BC3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Clintonia_borealis</w:t>
            </w:r>
          </w:p>
        </w:tc>
        <w:tc>
          <w:tcPr>
            <w:tcW w:w="2649" w:type="dxa"/>
            <w:shd w:val="clear" w:color="auto" w:fill="auto"/>
            <w:noWrap/>
            <w:vAlign w:val="bottom"/>
            <w:hideMark/>
          </w:tcPr>
          <w:p w14:paraId="783D2EB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Pitelka; Hansen; Ashmun</w:t>
            </w:r>
          </w:p>
        </w:tc>
        <w:tc>
          <w:tcPr>
            <w:tcW w:w="2126" w:type="dxa"/>
            <w:shd w:val="clear" w:color="auto" w:fill="auto"/>
            <w:noWrap/>
            <w:vAlign w:val="bottom"/>
            <w:hideMark/>
          </w:tcPr>
          <w:p w14:paraId="5E36F66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7D98B7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1985</w:t>
            </w:r>
          </w:p>
        </w:tc>
        <w:tc>
          <w:tcPr>
            <w:tcW w:w="3478" w:type="dxa"/>
            <w:shd w:val="clear" w:color="auto" w:fill="auto"/>
            <w:noWrap/>
            <w:vAlign w:val="bottom"/>
            <w:hideMark/>
          </w:tcPr>
          <w:p w14:paraId="66D1CA2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10.2307/2259776</w:t>
            </w:r>
          </w:p>
        </w:tc>
      </w:tr>
      <w:tr w:rsidR="008B19D5" w:rsidRPr="008B19D5" w14:paraId="755BF971" w14:textId="77777777" w:rsidTr="0092057F">
        <w:trPr>
          <w:trHeight w:val="300"/>
        </w:trPr>
        <w:tc>
          <w:tcPr>
            <w:tcW w:w="703" w:type="dxa"/>
            <w:shd w:val="clear" w:color="auto" w:fill="auto"/>
            <w:noWrap/>
            <w:vAlign w:val="bottom"/>
            <w:hideMark/>
          </w:tcPr>
          <w:p w14:paraId="16B0D1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210</w:t>
            </w:r>
          </w:p>
        </w:tc>
        <w:tc>
          <w:tcPr>
            <w:tcW w:w="3751" w:type="dxa"/>
            <w:gridSpan w:val="2"/>
            <w:shd w:val="clear" w:color="auto" w:fill="auto"/>
            <w:noWrap/>
            <w:vAlign w:val="bottom"/>
            <w:hideMark/>
          </w:tcPr>
          <w:p w14:paraId="186401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Coccothrinax_readii</w:t>
            </w:r>
          </w:p>
        </w:tc>
        <w:tc>
          <w:tcPr>
            <w:tcW w:w="2649" w:type="dxa"/>
            <w:shd w:val="clear" w:color="auto" w:fill="auto"/>
            <w:noWrap/>
            <w:vAlign w:val="bottom"/>
            <w:hideMark/>
          </w:tcPr>
          <w:p w14:paraId="4FAD12B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Olmsted; Alvarez-Buylla</w:t>
            </w:r>
          </w:p>
        </w:tc>
        <w:tc>
          <w:tcPr>
            <w:tcW w:w="2126" w:type="dxa"/>
            <w:shd w:val="clear" w:color="auto" w:fill="auto"/>
            <w:noWrap/>
            <w:vAlign w:val="bottom"/>
            <w:hideMark/>
          </w:tcPr>
          <w:p w14:paraId="3DB4AF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57C1AA1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3BA649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10.2307/1942038</w:t>
            </w:r>
          </w:p>
        </w:tc>
      </w:tr>
      <w:tr w:rsidR="008B19D5" w:rsidRPr="008B19D5" w14:paraId="42EFEBC1" w14:textId="77777777" w:rsidTr="0092057F">
        <w:trPr>
          <w:trHeight w:val="300"/>
        </w:trPr>
        <w:tc>
          <w:tcPr>
            <w:tcW w:w="703" w:type="dxa"/>
            <w:shd w:val="clear" w:color="auto" w:fill="auto"/>
            <w:noWrap/>
            <w:vAlign w:val="bottom"/>
            <w:hideMark/>
          </w:tcPr>
          <w:p w14:paraId="647D674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211</w:t>
            </w:r>
          </w:p>
        </w:tc>
        <w:tc>
          <w:tcPr>
            <w:tcW w:w="3751" w:type="dxa"/>
            <w:gridSpan w:val="2"/>
            <w:shd w:val="clear" w:color="auto" w:fill="auto"/>
            <w:noWrap/>
            <w:vAlign w:val="bottom"/>
            <w:hideMark/>
          </w:tcPr>
          <w:p w14:paraId="39EEDE3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Cochlearia_bavarica</w:t>
            </w:r>
          </w:p>
        </w:tc>
        <w:tc>
          <w:tcPr>
            <w:tcW w:w="2649" w:type="dxa"/>
            <w:shd w:val="clear" w:color="auto" w:fill="auto"/>
            <w:noWrap/>
            <w:vAlign w:val="bottom"/>
            <w:hideMark/>
          </w:tcPr>
          <w:p w14:paraId="1BCEAC6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Abs</w:t>
            </w:r>
          </w:p>
        </w:tc>
        <w:tc>
          <w:tcPr>
            <w:tcW w:w="2126" w:type="dxa"/>
            <w:shd w:val="clear" w:color="auto" w:fill="auto"/>
            <w:noWrap/>
            <w:vAlign w:val="bottom"/>
            <w:hideMark/>
          </w:tcPr>
          <w:p w14:paraId="62B8EAD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Folia Geobot</w:t>
            </w:r>
          </w:p>
        </w:tc>
        <w:tc>
          <w:tcPr>
            <w:tcW w:w="1843" w:type="dxa"/>
            <w:shd w:val="clear" w:color="auto" w:fill="auto"/>
            <w:noWrap/>
            <w:vAlign w:val="bottom"/>
            <w:hideMark/>
          </w:tcPr>
          <w:p w14:paraId="6B1745B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76DACCC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10.1007/BF02803075</w:t>
            </w:r>
          </w:p>
        </w:tc>
      </w:tr>
      <w:tr w:rsidR="008B19D5" w:rsidRPr="008B19D5" w14:paraId="2FAECF12" w14:textId="77777777" w:rsidTr="0092057F">
        <w:trPr>
          <w:trHeight w:val="300"/>
        </w:trPr>
        <w:tc>
          <w:tcPr>
            <w:tcW w:w="703" w:type="dxa"/>
            <w:shd w:val="clear" w:color="auto" w:fill="auto"/>
            <w:noWrap/>
            <w:vAlign w:val="bottom"/>
            <w:hideMark/>
          </w:tcPr>
          <w:p w14:paraId="09341A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212</w:t>
            </w:r>
          </w:p>
        </w:tc>
        <w:tc>
          <w:tcPr>
            <w:tcW w:w="3751" w:type="dxa"/>
            <w:gridSpan w:val="2"/>
            <w:shd w:val="clear" w:color="auto" w:fill="auto"/>
            <w:noWrap/>
            <w:vAlign w:val="bottom"/>
            <w:hideMark/>
          </w:tcPr>
          <w:p w14:paraId="2EF387E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Cochlearia_pyrenaica</w:t>
            </w:r>
          </w:p>
        </w:tc>
        <w:tc>
          <w:tcPr>
            <w:tcW w:w="2649" w:type="dxa"/>
            <w:shd w:val="clear" w:color="auto" w:fill="auto"/>
            <w:noWrap/>
            <w:vAlign w:val="bottom"/>
            <w:hideMark/>
          </w:tcPr>
          <w:p w14:paraId="4FB1735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Abs</w:t>
            </w:r>
          </w:p>
        </w:tc>
        <w:tc>
          <w:tcPr>
            <w:tcW w:w="2126" w:type="dxa"/>
            <w:shd w:val="clear" w:color="auto" w:fill="auto"/>
            <w:noWrap/>
            <w:vAlign w:val="bottom"/>
            <w:hideMark/>
          </w:tcPr>
          <w:p w14:paraId="65A1F8C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Folia Geobot</w:t>
            </w:r>
          </w:p>
        </w:tc>
        <w:tc>
          <w:tcPr>
            <w:tcW w:w="1843" w:type="dxa"/>
            <w:shd w:val="clear" w:color="auto" w:fill="auto"/>
            <w:noWrap/>
            <w:vAlign w:val="bottom"/>
            <w:hideMark/>
          </w:tcPr>
          <w:p w14:paraId="11D23BB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4949CF9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10.1007/BF02803075</w:t>
            </w:r>
          </w:p>
        </w:tc>
      </w:tr>
      <w:tr w:rsidR="008B19D5" w:rsidRPr="008B19D5" w14:paraId="15441009" w14:textId="77777777" w:rsidTr="0092057F">
        <w:trPr>
          <w:trHeight w:val="300"/>
        </w:trPr>
        <w:tc>
          <w:tcPr>
            <w:tcW w:w="703" w:type="dxa"/>
            <w:shd w:val="clear" w:color="auto" w:fill="auto"/>
            <w:noWrap/>
            <w:vAlign w:val="bottom"/>
            <w:hideMark/>
          </w:tcPr>
          <w:p w14:paraId="604AA3E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213</w:t>
            </w:r>
          </w:p>
        </w:tc>
        <w:tc>
          <w:tcPr>
            <w:tcW w:w="3751" w:type="dxa"/>
            <w:gridSpan w:val="2"/>
            <w:shd w:val="clear" w:color="auto" w:fill="auto"/>
            <w:noWrap/>
            <w:vAlign w:val="bottom"/>
            <w:hideMark/>
          </w:tcPr>
          <w:p w14:paraId="2A7DCD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Collinsia_verna</w:t>
            </w:r>
          </w:p>
        </w:tc>
        <w:tc>
          <w:tcPr>
            <w:tcW w:w="2649" w:type="dxa"/>
            <w:shd w:val="clear" w:color="auto" w:fill="auto"/>
            <w:noWrap/>
            <w:vAlign w:val="bottom"/>
            <w:hideMark/>
          </w:tcPr>
          <w:p w14:paraId="373C9F2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Kalisz; McPeek</w:t>
            </w:r>
          </w:p>
        </w:tc>
        <w:tc>
          <w:tcPr>
            <w:tcW w:w="2126" w:type="dxa"/>
            <w:shd w:val="clear" w:color="auto" w:fill="auto"/>
            <w:noWrap/>
            <w:vAlign w:val="bottom"/>
            <w:hideMark/>
          </w:tcPr>
          <w:p w14:paraId="2BB2C61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465D37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516E732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10.2307/1940182</w:t>
            </w:r>
          </w:p>
        </w:tc>
      </w:tr>
      <w:tr w:rsidR="008B19D5" w:rsidRPr="008B19D5" w14:paraId="441C5F4D" w14:textId="77777777" w:rsidTr="0092057F">
        <w:trPr>
          <w:trHeight w:val="300"/>
        </w:trPr>
        <w:tc>
          <w:tcPr>
            <w:tcW w:w="703" w:type="dxa"/>
            <w:shd w:val="clear" w:color="auto" w:fill="auto"/>
            <w:noWrap/>
            <w:vAlign w:val="bottom"/>
            <w:hideMark/>
          </w:tcPr>
          <w:p w14:paraId="6F27E89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214</w:t>
            </w:r>
          </w:p>
        </w:tc>
        <w:tc>
          <w:tcPr>
            <w:tcW w:w="3751" w:type="dxa"/>
            <w:gridSpan w:val="2"/>
            <w:shd w:val="clear" w:color="auto" w:fill="auto"/>
            <w:noWrap/>
            <w:vAlign w:val="bottom"/>
            <w:hideMark/>
          </w:tcPr>
          <w:p w14:paraId="691288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Commelina_benghalensis</w:t>
            </w:r>
          </w:p>
        </w:tc>
        <w:tc>
          <w:tcPr>
            <w:tcW w:w="2649" w:type="dxa"/>
            <w:shd w:val="clear" w:color="auto" w:fill="auto"/>
            <w:noWrap/>
            <w:vAlign w:val="bottom"/>
            <w:hideMark/>
          </w:tcPr>
          <w:p w14:paraId="07103C9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14F0435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60554BE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434EE10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8B19D5" w:rsidRPr="008B19D5" w14:paraId="3831EDAA" w14:textId="77777777" w:rsidTr="0092057F">
        <w:trPr>
          <w:trHeight w:val="300"/>
        </w:trPr>
        <w:tc>
          <w:tcPr>
            <w:tcW w:w="703" w:type="dxa"/>
            <w:shd w:val="clear" w:color="auto" w:fill="auto"/>
            <w:noWrap/>
            <w:vAlign w:val="bottom"/>
            <w:hideMark/>
          </w:tcPr>
          <w:p w14:paraId="0F80F3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215</w:t>
            </w:r>
          </w:p>
        </w:tc>
        <w:tc>
          <w:tcPr>
            <w:tcW w:w="3751" w:type="dxa"/>
            <w:gridSpan w:val="2"/>
            <w:shd w:val="clear" w:color="auto" w:fill="auto"/>
            <w:noWrap/>
            <w:vAlign w:val="bottom"/>
            <w:hideMark/>
          </w:tcPr>
          <w:p w14:paraId="611A94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Commelina_bracteosa</w:t>
            </w:r>
          </w:p>
        </w:tc>
        <w:tc>
          <w:tcPr>
            <w:tcW w:w="2649" w:type="dxa"/>
            <w:shd w:val="clear" w:color="auto" w:fill="auto"/>
            <w:noWrap/>
            <w:vAlign w:val="bottom"/>
            <w:hideMark/>
          </w:tcPr>
          <w:p w14:paraId="53C3B90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169F112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6F61A81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107A203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8B19D5" w:rsidRPr="008B19D5" w14:paraId="1E8BC4AC" w14:textId="77777777" w:rsidTr="0092057F">
        <w:trPr>
          <w:trHeight w:val="300"/>
        </w:trPr>
        <w:tc>
          <w:tcPr>
            <w:tcW w:w="703" w:type="dxa"/>
            <w:shd w:val="clear" w:color="auto" w:fill="auto"/>
            <w:noWrap/>
            <w:vAlign w:val="bottom"/>
            <w:hideMark/>
          </w:tcPr>
          <w:p w14:paraId="6E7761E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216</w:t>
            </w:r>
          </w:p>
        </w:tc>
        <w:tc>
          <w:tcPr>
            <w:tcW w:w="3751" w:type="dxa"/>
            <w:gridSpan w:val="2"/>
            <w:shd w:val="clear" w:color="auto" w:fill="auto"/>
            <w:noWrap/>
            <w:vAlign w:val="bottom"/>
            <w:hideMark/>
          </w:tcPr>
          <w:p w14:paraId="74F2ED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Conyza_canadensis</w:t>
            </w:r>
          </w:p>
        </w:tc>
        <w:tc>
          <w:tcPr>
            <w:tcW w:w="2649" w:type="dxa"/>
            <w:shd w:val="clear" w:color="auto" w:fill="auto"/>
            <w:noWrap/>
            <w:vAlign w:val="bottom"/>
            <w:hideMark/>
          </w:tcPr>
          <w:p w14:paraId="26979FB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 White; Prudhomme; Tansey; Perea; Hooftman</w:t>
            </w:r>
          </w:p>
        </w:tc>
        <w:tc>
          <w:tcPr>
            <w:tcW w:w="2126" w:type="dxa"/>
            <w:shd w:val="clear" w:color="auto" w:fill="auto"/>
            <w:noWrap/>
            <w:vAlign w:val="bottom"/>
            <w:hideMark/>
          </w:tcPr>
          <w:p w14:paraId="21D6F58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E96829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7F1D35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10.1111/j.1365-2745.2011.01910.x</w:t>
            </w:r>
          </w:p>
        </w:tc>
      </w:tr>
      <w:tr w:rsidR="008B19D5" w:rsidRPr="008B19D5" w14:paraId="7F39AC5D" w14:textId="77777777" w:rsidTr="0092057F">
        <w:trPr>
          <w:trHeight w:val="300"/>
        </w:trPr>
        <w:tc>
          <w:tcPr>
            <w:tcW w:w="703" w:type="dxa"/>
            <w:shd w:val="clear" w:color="auto" w:fill="auto"/>
            <w:noWrap/>
            <w:vAlign w:val="bottom"/>
            <w:hideMark/>
          </w:tcPr>
          <w:p w14:paraId="7304CF3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217</w:t>
            </w:r>
          </w:p>
        </w:tc>
        <w:tc>
          <w:tcPr>
            <w:tcW w:w="3751" w:type="dxa"/>
            <w:gridSpan w:val="2"/>
            <w:shd w:val="clear" w:color="auto" w:fill="auto"/>
            <w:noWrap/>
            <w:vAlign w:val="bottom"/>
            <w:hideMark/>
          </w:tcPr>
          <w:p w14:paraId="1A8ECE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Corallorhiza_trifida</w:t>
            </w:r>
          </w:p>
        </w:tc>
        <w:tc>
          <w:tcPr>
            <w:tcW w:w="2649" w:type="dxa"/>
            <w:shd w:val="clear" w:color="auto" w:fill="auto"/>
            <w:noWrap/>
            <w:vAlign w:val="bottom"/>
            <w:hideMark/>
          </w:tcPr>
          <w:p w14:paraId="739968A0" w14:textId="6EFB390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307D7C"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5F4FAB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E66AA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3A0145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978-84-8014-746-10</w:t>
            </w:r>
          </w:p>
        </w:tc>
      </w:tr>
      <w:tr w:rsidR="008B19D5" w:rsidRPr="008B19D5" w14:paraId="0E6CE559" w14:textId="77777777" w:rsidTr="0092057F">
        <w:trPr>
          <w:trHeight w:val="300"/>
        </w:trPr>
        <w:tc>
          <w:tcPr>
            <w:tcW w:w="703" w:type="dxa"/>
            <w:shd w:val="clear" w:color="auto" w:fill="auto"/>
            <w:noWrap/>
            <w:vAlign w:val="bottom"/>
            <w:hideMark/>
          </w:tcPr>
          <w:p w14:paraId="62966C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218</w:t>
            </w:r>
          </w:p>
        </w:tc>
        <w:tc>
          <w:tcPr>
            <w:tcW w:w="3751" w:type="dxa"/>
            <w:gridSpan w:val="2"/>
            <w:shd w:val="clear" w:color="auto" w:fill="auto"/>
            <w:noWrap/>
            <w:vAlign w:val="bottom"/>
            <w:hideMark/>
          </w:tcPr>
          <w:p w14:paraId="3FD3796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Cornus_florida</w:t>
            </w:r>
          </w:p>
        </w:tc>
        <w:tc>
          <w:tcPr>
            <w:tcW w:w="2649" w:type="dxa"/>
            <w:shd w:val="clear" w:color="auto" w:fill="auto"/>
            <w:noWrap/>
            <w:vAlign w:val="bottom"/>
            <w:hideMark/>
          </w:tcPr>
          <w:p w14:paraId="2EE5D88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Vejdani</w:t>
            </w:r>
          </w:p>
        </w:tc>
        <w:tc>
          <w:tcPr>
            <w:tcW w:w="2126" w:type="dxa"/>
            <w:shd w:val="clear" w:color="auto" w:fill="auto"/>
            <w:noWrap/>
            <w:vAlign w:val="bottom"/>
            <w:hideMark/>
          </w:tcPr>
          <w:p w14:paraId="42B0D1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145CD59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487A146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ACF8F64" w14:textId="77777777" w:rsidTr="0092057F">
        <w:trPr>
          <w:trHeight w:val="300"/>
        </w:trPr>
        <w:tc>
          <w:tcPr>
            <w:tcW w:w="703" w:type="dxa"/>
            <w:shd w:val="clear" w:color="auto" w:fill="auto"/>
            <w:noWrap/>
            <w:vAlign w:val="bottom"/>
            <w:hideMark/>
          </w:tcPr>
          <w:p w14:paraId="02A7307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219</w:t>
            </w:r>
          </w:p>
        </w:tc>
        <w:tc>
          <w:tcPr>
            <w:tcW w:w="3751" w:type="dxa"/>
            <w:gridSpan w:val="2"/>
            <w:shd w:val="clear" w:color="auto" w:fill="auto"/>
            <w:noWrap/>
            <w:vAlign w:val="bottom"/>
            <w:hideMark/>
          </w:tcPr>
          <w:p w14:paraId="62FB3AB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Coryphanta_robbinsorum</w:t>
            </w:r>
          </w:p>
        </w:tc>
        <w:tc>
          <w:tcPr>
            <w:tcW w:w="2649" w:type="dxa"/>
            <w:shd w:val="clear" w:color="auto" w:fill="auto"/>
            <w:noWrap/>
            <w:vAlign w:val="bottom"/>
            <w:hideMark/>
          </w:tcPr>
          <w:p w14:paraId="5B08777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Schmalzel; Reichenbacher; Rutman</w:t>
            </w:r>
          </w:p>
        </w:tc>
        <w:tc>
          <w:tcPr>
            <w:tcW w:w="2126" w:type="dxa"/>
            <w:shd w:val="clear" w:color="auto" w:fill="auto"/>
            <w:noWrap/>
            <w:vAlign w:val="bottom"/>
            <w:hideMark/>
          </w:tcPr>
          <w:p w14:paraId="6EDCF4A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Madrono</w:t>
            </w:r>
          </w:p>
        </w:tc>
        <w:tc>
          <w:tcPr>
            <w:tcW w:w="1843" w:type="dxa"/>
            <w:shd w:val="clear" w:color="auto" w:fill="auto"/>
            <w:noWrap/>
            <w:vAlign w:val="bottom"/>
            <w:hideMark/>
          </w:tcPr>
          <w:p w14:paraId="2DA2FA1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606055F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8C2B0FB" w14:textId="77777777" w:rsidTr="0092057F">
        <w:trPr>
          <w:trHeight w:val="300"/>
        </w:trPr>
        <w:tc>
          <w:tcPr>
            <w:tcW w:w="703" w:type="dxa"/>
            <w:shd w:val="clear" w:color="auto" w:fill="auto"/>
            <w:noWrap/>
            <w:vAlign w:val="bottom"/>
            <w:hideMark/>
          </w:tcPr>
          <w:p w14:paraId="37BCF04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220</w:t>
            </w:r>
          </w:p>
        </w:tc>
        <w:tc>
          <w:tcPr>
            <w:tcW w:w="3751" w:type="dxa"/>
            <w:gridSpan w:val="2"/>
            <w:shd w:val="clear" w:color="auto" w:fill="auto"/>
            <w:noWrap/>
            <w:vAlign w:val="bottom"/>
            <w:hideMark/>
          </w:tcPr>
          <w:p w14:paraId="665AC4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Coryphanta_werdermannii</w:t>
            </w:r>
          </w:p>
        </w:tc>
        <w:tc>
          <w:tcPr>
            <w:tcW w:w="2649" w:type="dxa"/>
            <w:shd w:val="clear" w:color="auto" w:fill="auto"/>
            <w:noWrap/>
            <w:vAlign w:val="bottom"/>
            <w:hideMark/>
          </w:tcPr>
          <w:p w14:paraId="433F09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Portilla-Alonso; Martorell</w:t>
            </w:r>
          </w:p>
        </w:tc>
        <w:tc>
          <w:tcPr>
            <w:tcW w:w="2126" w:type="dxa"/>
            <w:shd w:val="clear" w:color="auto" w:fill="auto"/>
            <w:noWrap/>
            <w:vAlign w:val="bottom"/>
            <w:hideMark/>
          </w:tcPr>
          <w:p w14:paraId="6459B5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Arid Env</w:t>
            </w:r>
          </w:p>
        </w:tc>
        <w:tc>
          <w:tcPr>
            <w:tcW w:w="1843" w:type="dxa"/>
            <w:shd w:val="clear" w:color="auto" w:fill="auto"/>
            <w:noWrap/>
            <w:vAlign w:val="bottom"/>
            <w:hideMark/>
          </w:tcPr>
          <w:p w14:paraId="60884E9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683D0A5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10.1016/j.jaridenv.2011.01.015</w:t>
            </w:r>
          </w:p>
        </w:tc>
      </w:tr>
      <w:tr w:rsidR="008B19D5" w:rsidRPr="008B19D5" w14:paraId="6EA6C214" w14:textId="77777777" w:rsidTr="0092057F">
        <w:trPr>
          <w:trHeight w:val="300"/>
        </w:trPr>
        <w:tc>
          <w:tcPr>
            <w:tcW w:w="703" w:type="dxa"/>
            <w:shd w:val="clear" w:color="auto" w:fill="auto"/>
            <w:noWrap/>
            <w:vAlign w:val="bottom"/>
            <w:hideMark/>
          </w:tcPr>
          <w:p w14:paraId="300C4CF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221</w:t>
            </w:r>
          </w:p>
        </w:tc>
        <w:tc>
          <w:tcPr>
            <w:tcW w:w="3751" w:type="dxa"/>
            <w:gridSpan w:val="2"/>
            <w:shd w:val="clear" w:color="auto" w:fill="auto"/>
            <w:noWrap/>
            <w:vAlign w:val="bottom"/>
            <w:hideMark/>
          </w:tcPr>
          <w:p w14:paraId="62F0CFD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Cryptantha_flava</w:t>
            </w:r>
          </w:p>
        </w:tc>
        <w:tc>
          <w:tcPr>
            <w:tcW w:w="2649" w:type="dxa"/>
            <w:shd w:val="clear" w:color="auto" w:fill="auto"/>
            <w:noWrap/>
            <w:vAlign w:val="bottom"/>
            <w:hideMark/>
          </w:tcPr>
          <w:p w14:paraId="4B62ECA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Lucas; Casper; Forseth</w:t>
            </w:r>
          </w:p>
        </w:tc>
        <w:tc>
          <w:tcPr>
            <w:tcW w:w="2126" w:type="dxa"/>
            <w:shd w:val="clear" w:color="auto" w:fill="auto"/>
            <w:noWrap/>
            <w:vAlign w:val="bottom"/>
            <w:hideMark/>
          </w:tcPr>
          <w:p w14:paraId="2D1CE82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903102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1590CA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10.1111/j.1365-2745.2007.01350.x</w:t>
            </w:r>
          </w:p>
        </w:tc>
      </w:tr>
      <w:tr w:rsidR="008B19D5" w:rsidRPr="008B19D5" w14:paraId="40BE1B61" w14:textId="77777777" w:rsidTr="0092057F">
        <w:trPr>
          <w:trHeight w:val="300"/>
        </w:trPr>
        <w:tc>
          <w:tcPr>
            <w:tcW w:w="703" w:type="dxa"/>
            <w:shd w:val="clear" w:color="auto" w:fill="auto"/>
            <w:noWrap/>
            <w:vAlign w:val="bottom"/>
            <w:hideMark/>
          </w:tcPr>
          <w:p w14:paraId="0E7069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222</w:t>
            </w:r>
          </w:p>
        </w:tc>
        <w:tc>
          <w:tcPr>
            <w:tcW w:w="3751" w:type="dxa"/>
            <w:gridSpan w:val="2"/>
            <w:shd w:val="clear" w:color="auto" w:fill="auto"/>
            <w:noWrap/>
            <w:vAlign w:val="bottom"/>
            <w:hideMark/>
          </w:tcPr>
          <w:p w14:paraId="09923D8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Cynoglossum_officinale</w:t>
            </w:r>
          </w:p>
        </w:tc>
        <w:tc>
          <w:tcPr>
            <w:tcW w:w="2649" w:type="dxa"/>
            <w:shd w:val="clear" w:color="auto" w:fill="auto"/>
            <w:noWrap/>
            <w:vAlign w:val="bottom"/>
            <w:hideMark/>
          </w:tcPr>
          <w:p w14:paraId="4A503D2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Boorman; Fuller</w:t>
            </w:r>
          </w:p>
        </w:tc>
        <w:tc>
          <w:tcPr>
            <w:tcW w:w="2126" w:type="dxa"/>
            <w:shd w:val="clear" w:color="auto" w:fill="auto"/>
            <w:noWrap/>
            <w:vAlign w:val="bottom"/>
            <w:hideMark/>
          </w:tcPr>
          <w:p w14:paraId="0347402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Phyto</w:t>
            </w:r>
          </w:p>
        </w:tc>
        <w:tc>
          <w:tcPr>
            <w:tcW w:w="1843" w:type="dxa"/>
            <w:shd w:val="clear" w:color="auto" w:fill="auto"/>
            <w:noWrap/>
            <w:vAlign w:val="bottom"/>
            <w:hideMark/>
          </w:tcPr>
          <w:p w14:paraId="5F753EC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2FF763D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10.1111/j.1469-8137.1984.tb03596.x</w:t>
            </w:r>
          </w:p>
        </w:tc>
      </w:tr>
      <w:tr w:rsidR="008B19D5" w:rsidRPr="008B19D5" w14:paraId="18A02C3C" w14:textId="77777777" w:rsidTr="0092057F">
        <w:trPr>
          <w:trHeight w:val="300"/>
        </w:trPr>
        <w:tc>
          <w:tcPr>
            <w:tcW w:w="703" w:type="dxa"/>
            <w:shd w:val="clear" w:color="auto" w:fill="auto"/>
            <w:noWrap/>
            <w:vAlign w:val="bottom"/>
            <w:hideMark/>
          </w:tcPr>
          <w:p w14:paraId="582D1DC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223</w:t>
            </w:r>
          </w:p>
        </w:tc>
        <w:tc>
          <w:tcPr>
            <w:tcW w:w="3751" w:type="dxa"/>
            <w:gridSpan w:val="2"/>
            <w:shd w:val="clear" w:color="auto" w:fill="auto"/>
            <w:noWrap/>
            <w:vAlign w:val="bottom"/>
            <w:hideMark/>
          </w:tcPr>
          <w:p w14:paraId="55DBFDF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Cynoglossum_virginianum</w:t>
            </w:r>
          </w:p>
        </w:tc>
        <w:tc>
          <w:tcPr>
            <w:tcW w:w="2649" w:type="dxa"/>
            <w:shd w:val="clear" w:color="auto" w:fill="auto"/>
            <w:noWrap/>
            <w:vAlign w:val="bottom"/>
            <w:hideMark/>
          </w:tcPr>
          <w:p w14:paraId="73AB8A3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Cipollini; Whigham; O'Neill</w:t>
            </w:r>
          </w:p>
        </w:tc>
        <w:tc>
          <w:tcPr>
            <w:tcW w:w="2126" w:type="dxa"/>
            <w:shd w:val="clear" w:color="auto" w:fill="auto"/>
            <w:noWrap/>
            <w:vAlign w:val="bottom"/>
            <w:hideMark/>
          </w:tcPr>
          <w:p w14:paraId="16E1EF0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749C401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29540DB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10.1111/j.1442-1984.1993.tb00062.x</w:t>
            </w:r>
          </w:p>
        </w:tc>
      </w:tr>
      <w:tr w:rsidR="008B19D5" w:rsidRPr="008B19D5" w14:paraId="40B3E80F" w14:textId="77777777" w:rsidTr="0092057F">
        <w:trPr>
          <w:trHeight w:val="300"/>
        </w:trPr>
        <w:tc>
          <w:tcPr>
            <w:tcW w:w="703" w:type="dxa"/>
            <w:shd w:val="clear" w:color="auto" w:fill="auto"/>
            <w:noWrap/>
            <w:vAlign w:val="bottom"/>
            <w:hideMark/>
          </w:tcPr>
          <w:p w14:paraId="53CDB7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224</w:t>
            </w:r>
          </w:p>
        </w:tc>
        <w:tc>
          <w:tcPr>
            <w:tcW w:w="3751" w:type="dxa"/>
            <w:gridSpan w:val="2"/>
            <w:shd w:val="clear" w:color="auto" w:fill="auto"/>
            <w:noWrap/>
            <w:vAlign w:val="bottom"/>
            <w:hideMark/>
          </w:tcPr>
          <w:p w14:paraId="15F5B72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Cypripedium_calceolus</w:t>
            </w:r>
          </w:p>
        </w:tc>
        <w:tc>
          <w:tcPr>
            <w:tcW w:w="2649" w:type="dxa"/>
            <w:shd w:val="clear" w:color="auto" w:fill="auto"/>
            <w:noWrap/>
            <w:vAlign w:val="bottom"/>
            <w:hideMark/>
          </w:tcPr>
          <w:p w14:paraId="0E807684" w14:textId="36C8DC00" w:rsidR="008B19D5" w:rsidRPr="008B19D5" w:rsidRDefault="00307D7C" w:rsidP="008B19D5">
            <w:pPr>
              <w:rPr>
                <w:rFonts w:ascii="Calibri" w:eastAsia="Times New Roman" w:hAnsi="Calibri" w:cs="Times New Roman"/>
                <w:color w:val="000000"/>
              </w:rPr>
            </w:pPr>
            <w:r>
              <w:t>Nicolè</w:t>
            </w:r>
            <w:r w:rsidR="008B19D5" w:rsidRPr="008B19D5">
              <w:rPr>
                <w:rFonts w:ascii="Calibri" w:eastAsia="Times New Roman" w:hAnsi="Calibri" w:cs="Times New Roman"/>
                <w:color w:val="000000"/>
              </w:rPr>
              <w:t>; Brzosko; Till-Bottraud</w:t>
            </w:r>
          </w:p>
        </w:tc>
        <w:tc>
          <w:tcPr>
            <w:tcW w:w="2126" w:type="dxa"/>
            <w:shd w:val="clear" w:color="auto" w:fill="auto"/>
            <w:noWrap/>
            <w:vAlign w:val="bottom"/>
            <w:hideMark/>
          </w:tcPr>
          <w:p w14:paraId="714F588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C0424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5ED03B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10.1111/j.1365-2745.2005.01010.x</w:t>
            </w:r>
          </w:p>
        </w:tc>
      </w:tr>
      <w:tr w:rsidR="008B19D5" w:rsidRPr="008B19D5" w14:paraId="3DB4197B" w14:textId="77777777" w:rsidTr="0092057F">
        <w:trPr>
          <w:trHeight w:val="300"/>
        </w:trPr>
        <w:tc>
          <w:tcPr>
            <w:tcW w:w="703" w:type="dxa"/>
            <w:shd w:val="clear" w:color="auto" w:fill="auto"/>
            <w:noWrap/>
            <w:vAlign w:val="bottom"/>
            <w:hideMark/>
          </w:tcPr>
          <w:p w14:paraId="50DA4ED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225</w:t>
            </w:r>
          </w:p>
        </w:tc>
        <w:tc>
          <w:tcPr>
            <w:tcW w:w="3751" w:type="dxa"/>
            <w:gridSpan w:val="2"/>
            <w:shd w:val="clear" w:color="auto" w:fill="auto"/>
            <w:noWrap/>
            <w:vAlign w:val="bottom"/>
            <w:hideMark/>
          </w:tcPr>
          <w:p w14:paraId="621005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Cypripedium_calceolus_2</w:t>
            </w:r>
          </w:p>
        </w:tc>
        <w:tc>
          <w:tcPr>
            <w:tcW w:w="2649" w:type="dxa"/>
            <w:shd w:val="clear" w:color="auto" w:fill="auto"/>
            <w:noWrap/>
            <w:vAlign w:val="bottom"/>
            <w:hideMark/>
          </w:tcPr>
          <w:p w14:paraId="1BAAD0E0" w14:textId="7F0A7548" w:rsidR="008B19D5" w:rsidRPr="008B19D5" w:rsidRDefault="00776873" w:rsidP="00FA5178">
            <w:pPr>
              <w:rPr>
                <w:rFonts w:ascii="Calibri" w:eastAsia="Times New Roman" w:hAnsi="Calibri" w:cs="Times New Roman"/>
                <w:color w:val="000000"/>
              </w:rPr>
            </w:pPr>
            <w:r w:rsidRPr="00FA5178">
              <w:t>Garcı́a</w:t>
            </w:r>
            <w:r w:rsidR="00FA5178">
              <w:rPr>
                <w:rFonts w:ascii="Calibri" w:eastAsia="Times New Roman" w:hAnsi="Calibri" w:cs="Times New Roman"/>
                <w:color w:val="000000"/>
              </w:rPr>
              <w:t>; Go</w:t>
            </w:r>
            <w:r w:rsidR="00FA5178" w:rsidRPr="00FA5178">
              <w:rPr>
                <w:bCs/>
              </w:rPr>
              <w:t>ñ</w:t>
            </w:r>
            <w:r w:rsidR="00FA5178">
              <w:rPr>
                <w:rFonts w:ascii="Calibri" w:eastAsia="Times New Roman" w:hAnsi="Calibri" w:cs="Times New Roman"/>
                <w:color w:val="000000"/>
              </w:rPr>
              <w:t>i; Guzmá</w:t>
            </w:r>
            <w:r w:rsidR="008B19D5" w:rsidRPr="008B19D5">
              <w:rPr>
                <w:rFonts w:ascii="Calibri" w:eastAsia="Times New Roman" w:hAnsi="Calibri" w:cs="Times New Roman"/>
                <w:color w:val="000000"/>
              </w:rPr>
              <w:t>n</w:t>
            </w:r>
          </w:p>
        </w:tc>
        <w:tc>
          <w:tcPr>
            <w:tcW w:w="2126" w:type="dxa"/>
            <w:shd w:val="clear" w:color="auto" w:fill="auto"/>
            <w:noWrap/>
            <w:vAlign w:val="bottom"/>
            <w:hideMark/>
          </w:tcPr>
          <w:p w14:paraId="031BE02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5F738D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6F02138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10.1111/j.1523-1739.2010.01466.x</w:t>
            </w:r>
          </w:p>
        </w:tc>
      </w:tr>
      <w:tr w:rsidR="008B19D5" w:rsidRPr="008B19D5" w14:paraId="5EC7E5E1" w14:textId="77777777" w:rsidTr="0092057F">
        <w:trPr>
          <w:trHeight w:val="300"/>
        </w:trPr>
        <w:tc>
          <w:tcPr>
            <w:tcW w:w="703" w:type="dxa"/>
            <w:shd w:val="clear" w:color="auto" w:fill="auto"/>
            <w:noWrap/>
            <w:vAlign w:val="bottom"/>
            <w:hideMark/>
          </w:tcPr>
          <w:p w14:paraId="41424BD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226</w:t>
            </w:r>
          </w:p>
        </w:tc>
        <w:tc>
          <w:tcPr>
            <w:tcW w:w="3751" w:type="dxa"/>
            <w:gridSpan w:val="2"/>
            <w:shd w:val="clear" w:color="auto" w:fill="auto"/>
            <w:noWrap/>
            <w:vAlign w:val="bottom"/>
            <w:hideMark/>
          </w:tcPr>
          <w:p w14:paraId="27644DE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Cypripedium_calceolus_3</w:t>
            </w:r>
          </w:p>
        </w:tc>
        <w:tc>
          <w:tcPr>
            <w:tcW w:w="2649" w:type="dxa"/>
            <w:shd w:val="clear" w:color="auto" w:fill="auto"/>
            <w:noWrap/>
            <w:vAlign w:val="bottom"/>
            <w:hideMark/>
          </w:tcPr>
          <w:p w14:paraId="4E0C4AE3" w14:textId="2DDB4328" w:rsidR="008B19D5" w:rsidRPr="008B19D5" w:rsidRDefault="008B19D5" w:rsidP="00FA5178">
            <w:pPr>
              <w:rPr>
                <w:rFonts w:ascii="Calibri" w:eastAsia="Times New Roman" w:hAnsi="Calibri" w:cs="Times New Roman"/>
                <w:color w:val="000000"/>
              </w:rPr>
            </w:pPr>
            <w:r w:rsidRPr="008B19D5">
              <w:rPr>
                <w:rFonts w:ascii="Calibri" w:eastAsia="Times New Roman" w:hAnsi="Calibri" w:cs="Times New Roman"/>
                <w:color w:val="000000"/>
              </w:rPr>
              <w:t xml:space="preserve">Garcia; </w:t>
            </w:r>
            <w:r w:rsidR="00307D7C" w:rsidRPr="00FA5178">
              <w:rPr>
                <w:bCs/>
              </w:rPr>
              <w:t>Goñi</w:t>
            </w:r>
            <w:r w:rsidRPr="008B19D5">
              <w:rPr>
                <w:rFonts w:ascii="Calibri" w:eastAsia="Times New Roman" w:hAnsi="Calibri" w:cs="Times New Roman"/>
                <w:color w:val="000000"/>
              </w:rPr>
              <w:t>; Guzm</w:t>
            </w:r>
            <w:r w:rsidR="00FA5178">
              <w:rPr>
                <w:rFonts w:ascii="Calibri" w:eastAsia="Times New Roman" w:hAnsi="Calibri" w:cs="Times New Roman"/>
                <w:color w:val="000000"/>
              </w:rPr>
              <w:t>á</w:t>
            </w:r>
            <w:r w:rsidRPr="008B19D5">
              <w:rPr>
                <w:rFonts w:ascii="Calibri" w:eastAsia="Times New Roman" w:hAnsi="Calibri" w:cs="Times New Roman"/>
                <w:color w:val="000000"/>
              </w:rPr>
              <w:t>n</w:t>
            </w:r>
          </w:p>
        </w:tc>
        <w:tc>
          <w:tcPr>
            <w:tcW w:w="2126" w:type="dxa"/>
            <w:shd w:val="clear" w:color="auto" w:fill="auto"/>
            <w:noWrap/>
            <w:vAlign w:val="bottom"/>
            <w:hideMark/>
          </w:tcPr>
          <w:p w14:paraId="48A1CF5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029D08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5D49442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10.1111/j.1523-1739.2010.01466.x</w:t>
            </w:r>
          </w:p>
        </w:tc>
      </w:tr>
      <w:tr w:rsidR="008B19D5" w:rsidRPr="008B19D5" w14:paraId="020886A3" w14:textId="77777777" w:rsidTr="0092057F">
        <w:trPr>
          <w:trHeight w:val="300"/>
        </w:trPr>
        <w:tc>
          <w:tcPr>
            <w:tcW w:w="703" w:type="dxa"/>
            <w:shd w:val="clear" w:color="auto" w:fill="auto"/>
            <w:noWrap/>
            <w:vAlign w:val="bottom"/>
            <w:hideMark/>
          </w:tcPr>
          <w:p w14:paraId="35CAE08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227</w:t>
            </w:r>
          </w:p>
        </w:tc>
        <w:tc>
          <w:tcPr>
            <w:tcW w:w="3751" w:type="dxa"/>
            <w:gridSpan w:val="2"/>
            <w:shd w:val="clear" w:color="auto" w:fill="auto"/>
            <w:noWrap/>
            <w:vAlign w:val="bottom"/>
            <w:hideMark/>
          </w:tcPr>
          <w:p w14:paraId="431545B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Cypripedium_fasciculatum</w:t>
            </w:r>
          </w:p>
        </w:tc>
        <w:tc>
          <w:tcPr>
            <w:tcW w:w="2649" w:type="dxa"/>
            <w:shd w:val="clear" w:color="auto" w:fill="auto"/>
            <w:noWrap/>
            <w:vAlign w:val="bottom"/>
            <w:hideMark/>
          </w:tcPr>
          <w:p w14:paraId="22200B5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Thorpe; Stanley; Kayne; Latham</w:t>
            </w:r>
          </w:p>
        </w:tc>
        <w:tc>
          <w:tcPr>
            <w:tcW w:w="2126" w:type="dxa"/>
            <w:shd w:val="clear" w:color="auto" w:fill="auto"/>
            <w:noWrap/>
            <w:vAlign w:val="bottom"/>
            <w:hideMark/>
          </w:tcPr>
          <w:p w14:paraId="425FF99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Report</w:t>
            </w:r>
          </w:p>
        </w:tc>
        <w:tc>
          <w:tcPr>
            <w:tcW w:w="1843" w:type="dxa"/>
            <w:shd w:val="clear" w:color="auto" w:fill="auto"/>
            <w:noWrap/>
            <w:vAlign w:val="bottom"/>
            <w:hideMark/>
          </w:tcPr>
          <w:p w14:paraId="76F7391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0557529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595709E" w14:textId="77777777" w:rsidTr="0092057F">
        <w:trPr>
          <w:trHeight w:val="300"/>
        </w:trPr>
        <w:tc>
          <w:tcPr>
            <w:tcW w:w="703" w:type="dxa"/>
            <w:shd w:val="clear" w:color="auto" w:fill="auto"/>
            <w:noWrap/>
            <w:vAlign w:val="bottom"/>
            <w:hideMark/>
          </w:tcPr>
          <w:p w14:paraId="1C21C0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228</w:t>
            </w:r>
          </w:p>
        </w:tc>
        <w:tc>
          <w:tcPr>
            <w:tcW w:w="3751" w:type="dxa"/>
            <w:gridSpan w:val="2"/>
            <w:shd w:val="clear" w:color="auto" w:fill="auto"/>
            <w:noWrap/>
            <w:vAlign w:val="bottom"/>
            <w:hideMark/>
          </w:tcPr>
          <w:p w14:paraId="55E3E66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Cypripedium_lentiginosum</w:t>
            </w:r>
          </w:p>
        </w:tc>
        <w:tc>
          <w:tcPr>
            <w:tcW w:w="2649" w:type="dxa"/>
            <w:shd w:val="clear" w:color="auto" w:fill="auto"/>
            <w:noWrap/>
            <w:vAlign w:val="bottom"/>
            <w:hideMark/>
          </w:tcPr>
          <w:p w14:paraId="230B6C8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Zhongjian; Rao Wenhui; Liqiang; Yuting</w:t>
            </w:r>
          </w:p>
        </w:tc>
        <w:tc>
          <w:tcPr>
            <w:tcW w:w="2126" w:type="dxa"/>
            <w:shd w:val="clear" w:color="auto" w:fill="auto"/>
            <w:noWrap/>
            <w:vAlign w:val="bottom"/>
            <w:hideMark/>
          </w:tcPr>
          <w:p w14:paraId="084ECF0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Acta Ecol Sinica</w:t>
            </w:r>
          </w:p>
        </w:tc>
        <w:tc>
          <w:tcPr>
            <w:tcW w:w="1843" w:type="dxa"/>
            <w:shd w:val="clear" w:color="auto" w:fill="auto"/>
            <w:noWrap/>
            <w:vAlign w:val="bottom"/>
            <w:hideMark/>
          </w:tcPr>
          <w:p w14:paraId="52693F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AC513C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10.1016/S1872-2032(08)60021-9</w:t>
            </w:r>
          </w:p>
        </w:tc>
      </w:tr>
      <w:tr w:rsidR="008B19D5" w:rsidRPr="008B19D5" w14:paraId="448875E3" w14:textId="77777777" w:rsidTr="0092057F">
        <w:trPr>
          <w:trHeight w:val="300"/>
        </w:trPr>
        <w:tc>
          <w:tcPr>
            <w:tcW w:w="703" w:type="dxa"/>
            <w:shd w:val="clear" w:color="auto" w:fill="auto"/>
            <w:noWrap/>
            <w:vAlign w:val="bottom"/>
            <w:hideMark/>
          </w:tcPr>
          <w:p w14:paraId="310E52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229</w:t>
            </w:r>
          </w:p>
        </w:tc>
        <w:tc>
          <w:tcPr>
            <w:tcW w:w="3751" w:type="dxa"/>
            <w:gridSpan w:val="2"/>
            <w:shd w:val="clear" w:color="auto" w:fill="auto"/>
            <w:noWrap/>
            <w:vAlign w:val="bottom"/>
            <w:hideMark/>
          </w:tcPr>
          <w:p w14:paraId="0D88E15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Cytisus_scoparius</w:t>
            </w:r>
          </w:p>
        </w:tc>
        <w:tc>
          <w:tcPr>
            <w:tcW w:w="2649" w:type="dxa"/>
            <w:shd w:val="clear" w:color="auto" w:fill="auto"/>
            <w:noWrap/>
            <w:vAlign w:val="bottom"/>
            <w:hideMark/>
          </w:tcPr>
          <w:p w14:paraId="573AC2A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Neubert; Parker</w:t>
            </w:r>
          </w:p>
        </w:tc>
        <w:tc>
          <w:tcPr>
            <w:tcW w:w="2126" w:type="dxa"/>
            <w:shd w:val="clear" w:color="auto" w:fill="auto"/>
            <w:noWrap/>
            <w:vAlign w:val="bottom"/>
            <w:hideMark/>
          </w:tcPr>
          <w:p w14:paraId="0449F23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Risk Anal</w:t>
            </w:r>
          </w:p>
        </w:tc>
        <w:tc>
          <w:tcPr>
            <w:tcW w:w="1843" w:type="dxa"/>
            <w:shd w:val="clear" w:color="auto" w:fill="auto"/>
            <w:noWrap/>
            <w:vAlign w:val="bottom"/>
            <w:hideMark/>
          </w:tcPr>
          <w:p w14:paraId="23DDB2E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0B25CF2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10.1111/j.0272-4332.2004.00481.x</w:t>
            </w:r>
          </w:p>
        </w:tc>
      </w:tr>
      <w:tr w:rsidR="008B19D5" w:rsidRPr="008B19D5" w14:paraId="3707D79C" w14:textId="77777777" w:rsidTr="0092057F">
        <w:trPr>
          <w:trHeight w:val="300"/>
        </w:trPr>
        <w:tc>
          <w:tcPr>
            <w:tcW w:w="703" w:type="dxa"/>
            <w:shd w:val="clear" w:color="auto" w:fill="auto"/>
            <w:noWrap/>
            <w:vAlign w:val="bottom"/>
            <w:hideMark/>
          </w:tcPr>
          <w:p w14:paraId="421F6F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230</w:t>
            </w:r>
          </w:p>
        </w:tc>
        <w:tc>
          <w:tcPr>
            <w:tcW w:w="3751" w:type="dxa"/>
            <w:gridSpan w:val="2"/>
            <w:shd w:val="clear" w:color="auto" w:fill="auto"/>
            <w:noWrap/>
            <w:vAlign w:val="bottom"/>
            <w:hideMark/>
          </w:tcPr>
          <w:p w14:paraId="4AF9699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Dacrydium_elatum</w:t>
            </w:r>
          </w:p>
        </w:tc>
        <w:tc>
          <w:tcPr>
            <w:tcW w:w="2649" w:type="dxa"/>
            <w:shd w:val="clear" w:color="auto" w:fill="auto"/>
            <w:noWrap/>
            <w:vAlign w:val="bottom"/>
            <w:hideMark/>
          </w:tcPr>
          <w:p w14:paraId="5D54A7E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Chien; Zuidema; Nghia</w:t>
            </w:r>
          </w:p>
        </w:tc>
        <w:tc>
          <w:tcPr>
            <w:tcW w:w="2126" w:type="dxa"/>
            <w:shd w:val="clear" w:color="auto" w:fill="auto"/>
            <w:noWrap/>
            <w:vAlign w:val="bottom"/>
            <w:hideMark/>
          </w:tcPr>
          <w:p w14:paraId="13BB731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193BD9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817E06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10.1007/s10144-008-0079-3</w:t>
            </w:r>
          </w:p>
        </w:tc>
      </w:tr>
      <w:tr w:rsidR="008B19D5" w:rsidRPr="008B19D5" w14:paraId="578D6EFA" w14:textId="77777777" w:rsidTr="0092057F">
        <w:trPr>
          <w:trHeight w:val="300"/>
        </w:trPr>
        <w:tc>
          <w:tcPr>
            <w:tcW w:w="703" w:type="dxa"/>
            <w:shd w:val="clear" w:color="auto" w:fill="auto"/>
            <w:noWrap/>
            <w:vAlign w:val="bottom"/>
            <w:hideMark/>
          </w:tcPr>
          <w:p w14:paraId="42E7448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231</w:t>
            </w:r>
          </w:p>
        </w:tc>
        <w:tc>
          <w:tcPr>
            <w:tcW w:w="3751" w:type="dxa"/>
            <w:gridSpan w:val="2"/>
            <w:shd w:val="clear" w:color="auto" w:fill="auto"/>
            <w:noWrap/>
            <w:vAlign w:val="bottom"/>
            <w:hideMark/>
          </w:tcPr>
          <w:p w14:paraId="3D3BD1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Dactylorhiza_lapponica</w:t>
            </w:r>
          </w:p>
        </w:tc>
        <w:tc>
          <w:tcPr>
            <w:tcW w:w="2649" w:type="dxa"/>
            <w:shd w:val="clear" w:color="auto" w:fill="auto"/>
            <w:noWrap/>
            <w:vAlign w:val="bottom"/>
            <w:hideMark/>
          </w:tcPr>
          <w:p w14:paraId="3AE5828D" w14:textId="005B3BF0"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Sletvold; </w:t>
            </w:r>
            <w:r w:rsidR="00307D7C">
              <w:t>Øien</w:t>
            </w:r>
            <w:r w:rsidRPr="008B19D5">
              <w:rPr>
                <w:rFonts w:ascii="Calibri" w:eastAsia="Times New Roman" w:hAnsi="Calibri" w:cs="Times New Roman"/>
                <w:color w:val="000000"/>
              </w:rPr>
              <w:t>; Moen</w:t>
            </w:r>
          </w:p>
        </w:tc>
        <w:tc>
          <w:tcPr>
            <w:tcW w:w="2126" w:type="dxa"/>
            <w:shd w:val="clear" w:color="auto" w:fill="auto"/>
            <w:noWrap/>
            <w:vAlign w:val="bottom"/>
            <w:hideMark/>
          </w:tcPr>
          <w:p w14:paraId="11CE212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2BD9DAE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5FAEFF8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10.1016/j.biocon.2009.12.017</w:t>
            </w:r>
          </w:p>
        </w:tc>
      </w:tr>
      <w:tr w:rsidR="008B19D5" w:rsidRPr="008B19D5" w14:paraId="1CBAC2C5" w14:textId="77777777" w:rsidTr="0092057F">
        <w:trPr>
          <w:trHeight w:val="300"/>
        </w:trPr>
        <w:tc>
          <w:tcPr>
            <w:tcW w:w="703" w:type="dxa"/>
            <w:shd w:val="clear" w:color="auto" w:fill="auto"/>
            <w:noWrap/>
            <w:vAlign w:val="bottom"/>
            <w:hideMark/>
          </w:tcPr>
          <w:p w14:paraId="67E748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232</w:t>
            </w:r>
          </w:p>
        </w:tc>
        <w:tc>
          <w:tcPr>
            <w:tcW w:w="3751" w:type="dxa"/>
            <w:gridSpan w:val="2"/>
            <w:shd w:val="clear" w:color="auto" w:fill="auto"/>
            <w:noWrap/>
            <w:vAlign w:val="bottom"/>
            <w:hideMark/>
          </w:tcPr>
          <w:p w14:paraId="2ED94FB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Dactylorhiza_lapponica_2</w:t>
            </w:r>
          </w:p>
        </w:tc>
        <w:tc>
          <w:tcPr>
            <w:tcW w:w="2649" w:type="dxa"/>
            <w:shd w:val="clear" w:color="auto" w:fill="auto"/>
            <w:noWrap/>
            <w:vAlign w:val="bottom"/>
            <w:hideMark/>
          </w:tcPr>
          <w:p w14:paraId="61D38DB9" w14:textId="247F96F0" w:rsidR="008B19D5" w:rsidRPr="008B19D5" w:rsidRDefault="008B19D5" w:rsidP="00FA5178">
            <w:pPr>
              <w:rPr>
                <w:rFonts w:ascii="Calibri" w:eastAsia="Times New Roman" w:hAnsi="Calibri" w:cs="Times New Roman"/>
                <w:color w:val="000000"/>
              </w:rPr>
            </w:pPr>
            <w:r w:rsidRPr="008B19D5">
              <w:rPr>
                <w:rFonts w:ascii="Calibri" w:eastAsia="Times New Roman" w:hAnsi="Calibri" w:cs="Times New Roman"/>
                <w:color w:val="000000"/>
              </w:rPr>
              <w:t xml:space="preserve">Sletvold; Dahlgren; </w:t>
            </w:r>
            <w:r w:rsidR="00307D7C">
              <w:t>Øien</w:t>
            </w:r>
            <w:r w:rsidRPr="008B19D5">
              <w:rPr>
                <w:rFonts w:ascii="Calibri" w:eastAsia="Times New Roman" w:hAnsi="Calibri" w:cs="Times New Roman"/>
                <w:color w:val="000000"/>
              </w:rPr>
              <w:t>; Moen; Ehrl</w:t>
            </w:r>
            <w:r w:rsidR="00FA5178">
              <w:rPr>
                <w:rFonts w:ascii="Calibri" w:eastAsia="Times New Roman" w:hAnsi="Calibri" w:cs="Times New Roman"/>
                <w:color w:val="000000"/>
              </w:rPr>
              <w:t>é</w:t>
            </w:r>
            <w:r w:rsidRPr="008B19D5">
              <w:rPr>
                <w:rFonts w:ascii="Calibri" w:eastAsia="Times New Roman" w:hAnsi="Calibri" w:cs="Times New Roman"/>
                <w:color w:val="000000"/>
              </w:rPr>
              <w:t>n</w:t>
            </w:r>
          </w:p>
        </w:tc>
        <w:tc>
          <w:tcPr>
            <w:tcW w:w="2126" w:type="dxa"/>
            <w:shd w:val="clear" w:color="auto" w:fill="auto"/>
            <w:noWrap/>
            <w:vAlign w:val="bottom"/>
            <w:hideMark/>
          </w:tcPr>
          <w:p w14:paraId="0BF0CA2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Glob Change Biol</w:t>
            </w:r>
          </w:p>
        </w:tc>
        <w:tc>
          <w:tcPr>
            <w:tcW w:w="1843" w:type="dxa"/>
            <w:shd w:val="clear" w:color="auto" w:fill="auto"/>
            <w:noWrap/>
            <w:vAlign w:val="bottom"/>
            <w:hideMark/>
          </w:tcPr>
          <w:p w14:paraId="2F88DD4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309D470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10.1111/gcb.12167</w:t>
            </w:r>
          </w:p>
        </w:tc>
      </w:tr>
      <w:tr w:rsidR="008B19D5" w:rsidRPr="008B19D5" w14:paraId="3B32AE9B" w14:textId="77777777" w:rsidTr="0092057F">
        <w:trPr>
          <w:trHeight w:val="300"/>
        </w:trPr>
        <w:tc>
          <w:tcPr>
            <w:tcW w:w="703" w:type="dxa"/>
            <w:shd w:val="clear" w:color="auto" w:fill="auto"/>
            <w:noWrap/>
            <w:vAlign w:val="bottom"/>
            <w:hideMark/>
          </w:tcPr>
          <w:p w14:paraId="43CEB04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233</w:t>
            </w:r>
          </w:p>
        </w:tc>
        <w:tc>
          <w:tcPr>
            <w:tcW w:w="3751" w:type="dxa"/>
            <w:gridSpan w:val="2"/>
            <w:shd w:val="clear" w:color="auto" w:fill="auto"/>
            <w:noWrap/>
            <w:vAlign w:val="bottom"/>
            <w:hideMark/>
          </w:tcPr>
          <w:p w14:paraId="6B4D237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Danthonia_sericea</w:t>
            </w:r>
          </w:p>
        </w:tc>
        <w:tc>
          <w:tcPr>
            <w:tcW w:w="2649" w:type="dxa"/>
            <w:shd w:val="clear" w:color="auto" w:fill="auto"/>
            <w:noWrap/>
            <w:vAlign w:val="bottom"/>
            <w:hideMark/>
          </w:tcPr>
          <w:p w14:paraId="0955F18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Moloney</w:t>
            </w:r>
          </w:p>
        </w:tc>
        <w:tc>
          <w:tcPr>
            <w:tcW w:w="2126" w:type="dxa"/>
            <w:shd w:val="clear" w:color="auto" w:fill="auto"/>
            <w:noWrap/>
            <w:vAlign w:val="bottom"/>
            <w:hideMark/>
          </w:tcPr>
          <w:p w14:paraId="4120BB5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FBEC70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74E61EA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10.3354/meps045001</w:t>
            </w:r>
          </w:p>
        </w:tc>
      </w:tr>
      <w:tr w:rsidR="008B19D5" w:rsidRPr="008B19D5" w14:paraId="6AD41999" w14:textId="77777777" w:rsidTr="0092057F">
        <w:trPr>
          <w:trHeight w:val="300"/>
        </w:trPr>
        <w:tc>
          <w:tcPr>
            <w:tcW w:w="703" w:type="dxa"/>
            <w:shd w:val="clear" w:color="auto" w:fill="auto"/>
            <w:noWrap/>
            <w:vAlign w:val="bottom"/>
            <w:hideMark/>
          </w:tcPr>
          <w:p w14:paraId="2261442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234</w:t>
            </w:r>
          </w:p>
        </w:tc>
        <w:tc>
          <w:tcPr>
            <w:tcW w:w="3751" w:type="dxa"/>
            <w:gridSpan w:val="2"/>
            <w:shd w:val="clear" w:color="auto" w:fill="auto"/>
            <w:noWrap/>
            <w:vAlign w:val="bottom"/>
            <w:hideMark/>
          </w:tcPr>
          <w:p w14:paraId="08806F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Daucus_carota</w:t>
            </w:r>
          </w:p>
        </w:tc>
        <w:tc>
          <w:tcPr>
            <w:tcW w:w="2649" w:type="dxa"/>
            <w:shd w:val="clear" w:color="auto" w:fill="auto"/>
            <w:noWrap/>
            <w:vAlign w:val="bottom"/>
            <w:hideMark/>
          </w:tcPr>
          <w:p w14:paraId="424EBB7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Verkaar; Schenkeveld</w:t>
            </w:r>
          </w:p>
        </w:tc>
        <w:tc>
          <w:tcPr>
            <w:tcW w:w="2126" w:type="dxa"/>
            <w:shd w:val="clear" w:color="auto" w:fill="auto"/>
            <w:noWrap/>
            <w:vAlign w:val="bottom"/>
            <w:hideMark/>
          </w:tcPr>
          <w:p w14:paraId="617A4E1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Phyto</w:t>
            </w:r>
          </w:p>
        </w:tc>
        <w:tc>
          <w:tcPr>
            <w:tcW w:w="1843" w:type="dxa"/>
            <w:shd w:val="clear" w:color="auto" w:fill="auto"/>
            <w:noWrap/>
            <w:vAlign w:val="bottom"/>
            <w:hideMark/>
          </w:tcPr>
          <w:p w14:paraId="2C13D43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0FC099A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10.1111/j.1469-8137.1984.tb04155.x</w:t>
            </w:r>
          </w:p>
        </w:tc>
      </w:tr>
      <w:tr w:rsidR="008B19D5" w:rsidRPr="008B19D5" w14:paraId="11A53CAB" w14:textId="77777777" w:rsidTr="0092057F">
        <w:trPr>
          <w:trHeight w:val="300"/>
        </w:trPr>
        <w:tc>
          <w:tcPr>
            <w:tcW w:w="703" w:type="dxa"/>
            <w:shd w:val="clear" w:color="auto" w:fill="auto"/>
            <w:noWrap/>
            <w:vAlign w:val="bottom"/>
            <w:hideMark/>
          </w:tcPr>
          <w:p w14:paraId="65E6F2A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235</w:t>
            </w:r>
          </w:p>
        </w:tc>
        <w:tc>
          <w:tcPr>
            <w:tcW w:w="3751" w:type="dxa"/>
            <w:gridSpan w:val="2"/>
            <w:shd w:val="clear" w:color="auto" w:fill="auto"/>
            <w:noWrap/>
            <w:vAlign w:val="bottom"/>
            <w:hideMark/>
          </w:tcPr>
          <w:p w14:paraId="67F8A67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Dendropanax_trifidus</w:t>
            </w:r>
          </w:p>
        </w:tc>
        <w:tc>
          <w:tcPr>
            <w:tcW w:w="2649" w:type="dxa"/>
            <w:shd w:val="clear" w:color="auto" w:fill="auto"/>
            <w:noWrap/>
            <w:vAlign w:val="bottom"/>
            <w:hideMark/>
          </w:tcPr>
          <w:p w14:paraId="4918333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Shimatani; Kubota; Araki; Aikawa; Manobe</w:t>
            </w:r>
          </w:p>
        </w:tc>
        <w:tc>
          <w:tcPr>
            <w:tcW w:w="2126" w:type="dxa"/>
            <w:shd w:val="clear" w:color="auto" w:fill="auto"/>
            <w:noWrap/>
            <w:vAlign w:val="bottom"/>
            <w:hideMark/>
          </w:tcPr>
          <w:p w14:paraId="4070F5E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4897937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7A00F43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10.1111/j.1442-1984.2007.00190.x</w:t>
            </w:r>
          </w:p>
        </w:tc>
      </w:tr>
      <w:tr w:rsidR="008B19D5" w:rsidRPr="008B19D5" w14:paraId="5FBE996F" w14:textId="77777777" w:rsidTr="0092057F">
        <w:trPr>
          <w:trHeight w:val="300"/>
        </w:trPr>
        <w:tc>
          <w:tcPr>
            <w:tcW w:w="703" w:type="dxa"/>
            <w:shd w:val="clear" w:color="auto" w:fill="auto"/>
            <w:noWrap/>
            <w:vAlign w:val="bottom"/>
            <w:hideMark/>
          </w:tcPr>
          <w:p w14:paraId="0B15349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236</w:t>
            </w:r>
          </w:p>
        </w:tc>
        <w:tc>
          <w:tcPr>
            <w:tcW w:w="3751" w:type="dxa"/>
            <w:gridSpan w:val="2"/>
            <w:shd w:val="clear" w:color="auto" w:fill="auto"/>
            <w:noWrap/>
            <w:vAlign w:val="bottom"/>
            <w:hideMark/>
          </w:tcPr>
          <w:p w14:paraId="478EDE0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Dicerandra_frutescens</w:t>
            </w:r>
          </w:p>
        </w:tc>
        <w:tc>
          <w:tcPr>
            <w:tcW w:w="2649" w:type="dxa"/>
            <w:shd w:val="clear" w:color="auto" w:fill="auto"/>
            <w:noWrap/>
            <w:vAlign w:val="bottom"/>
            <w:hideMark/>
          </w:tcPr>
          <w:p w14:paraId="4EE9226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Menges; Quintana-Ascencio; Weekley; Gaoue</w:t>
            </w:r>
          </w:p>
        </w:tc>
        <w:tc>
          <w:tcPr>
            <w:tcW w:w="2126" w:type="dxa"/>
            <w:shd w:val="clear" w:color="auto" w:fill="auto"/>
            <w:noWrap/>
            <w:vAlign w:val="bottom"/>
            <w:hideMark/>
          </w:tcPr>
          <w:p w14:paraId="60D91A5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03D538E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25F5BF7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10.1016/j.biocon.2005.08.002</w:t>
            </w:r>
          </w:p>
        </w:tc>
      </w:tr>
      <w:tr w:rsidR="008B19D5" w:rsidRPr="008B19D5" w14:paraId="73E3FA72" w14:textId="77777777" w:rsidTr="0092057F">
        <w:trPr>
          <w:trHeight w:val="300"/>
        </w:trPr>
        <w:tc>
          <w:tcPr>
            <w:tcW w:w="703" w:type="dxa"/>
            <w:shd w:val="clear" w:color="auto" w:fill="auto"/>
            <w:noWrap/>
            <w:vAlign w:val="bottom"/>
            <w:hideMark/>
          </w:tcPr>
          <w:p w14:paraId="2E111E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237</w:t>
            </w:r>
          </w:p>
        </w:tc>
        <w:tc>
          <w:tcPr>
            <w:tcW w:w="3751" w:type="dxa"/>
            <w:gridSpan w:val="2"/>
            <w:shd w:val="clear" w:color="auto" w:fill="auto"/>
            <w:noWrap/>
            <w:vAlign w:val="bottom"/>
            <w:hideMark/>
          </w:tcPr>
          <w:p w14:paraId="61C9130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Dicorynia_guianensis</w:t>
            </w:r>
          </w:p>
        </w:tc>
        <w:tc>
          <w:tcPr>
            <w:tcW w:w="2649" w:type="dxa"/>
            <w:shd w:val="clear" w:color="auto" w:fill="auto"/>
            <w:noWrap/>
            <w:vAlign w:val="bottom"/>
            <w:hideMark/>
          </w:tcPr>
          <w:p w14:paraId="79EC3F7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Picard; Mortier; Chagneau</w:t>
            </w:r>
          </w:p>
        </w:tc>
        <w:tc>
          <w:tcPr>
            <w:tcW w:w="2126" w:type="dxa"/>
            <w:shd w:val="clear" w:color="auto" w:fill="auto"/>
            <w:noWrap/>
            <w:vAlign w:val="bottom"/>
            <w:hideMark/>
          </w:tcPr>
          <w:p w14:paraId="774CD54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Model</w:t>
            </w:r>
          </w:p>
        </w:tc>
        <w:tc>
          <w:tcPr>
            <w:tcW w:w="1843" w:type="dxa"/>
            <w:shd w:val="clear" w:color="auto" w:fill="auto"/>
            <w:noWrap/>
            <w:vAlign w:val="bottom"/>
            <w:hideMark/>
          </w:tcPr>
          <w:p w14:paraId="59A0205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6F06D34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10.1016/j.ecolmodel.2010.06.010</w:t>
            </w:r>
          </w:p>
        </w:tc>
      </w:tr>
      <w:tr w:rsidR="008B19D5" w:rsidRPr="008B19D5" w14:paraId="3AE223E5" w14:textId="77777777" w:rsidTr="0092057F">
        <w:trPr>
          <w:trHeight w:val="300"/>
        </w:trPr>
        <w:tc>
          <w:tcPr>
            <w:tcW w:w="703" w:type="dxa"/>
            <w:shd w:val="clear" w:color="auto" w:fill="auto"/>
            <w:noWrap/>
            <w:vAlign w:val="bottom"/>
            <w:hideMark/>
          </w:tcPr>
          <w:p w14:paraId="0C0BD5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238</w:t>
            </w:r>
          </w:p>
        </w:tc>
        <w:tc>
          <w:tcPr>
            <w:tcW w:w="3751" w:type="dxa"/>
            <w:gridSpan w:val="2"/>
            <w:shd w:val="clear" w:color="auto" w:fill="auto"/>
            <w:noWrap/>
            <w:vAlign w:val="bottom"/>
            <w:hideMark/>
          </w:tcPr>
          <w:p w14:paraId="3D0409B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Dicymbe_altsonii</w:t>
            </w:r>
          </w:p>
        </w:tc>
        <w:tc>
          <w:tcPr>
            <w:tcW w:w="2649" w:type="dxa"/>
            <w:shd w:val="clear" w:color="auto" w:fill="auto"/>
            <w:noWrap/>
            <w:vAlign w:val="bottom"/>
            <w:hideMark/>
          </w:tcPr>
          <w:p w14:paraId="5EF5007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Zagt; Boot</w:t>
            </w:r>
          </w:p>
        </w:tc>
        <w:tc>
          <w:tcPr>
            <w:tcW w:w="2126" w:type="dxa"/>
            <w:shd w:val="clear" w:color="auto" w:fill="auto"/>
            <w:noWrap/>
            <w:vAlign w:val="bottom"/>
            <w:hideMark/>
          </w:tcPr>
          <w:p w14:paraId="78202A1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04FC02D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53067C7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4D9134D" w14:textId="77777777" w:rsidTr="0092057F">
        <w:trPr>
          <w:trHeight w:val="300"/>
        </w:trPr>
        <w:tc>
          <w:tcPr>
            <w:tcW w:w="703" w:type="dxa"/>
            <w:shd w:val="clear" w:color="auto" w:fill="auto"/>
            <w:noWrap/>
            <w:vAlign w:val="bottom"/>
            <w:hideMark/>
          </w:tcPr>
          <w:p w14:paraId="1087DE4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239</w:t>
            </w:r>
          </w:p>
        </w:tc>
        <w:tc>
          <w:tcPr>
            <w:tcW w:w="3751" w:type="dxa"/>
            <w:gridSpan w:val="2"/>
            <w:shd w:val="clear" w:color="auto" w:fill="auto"/>
            <w:noWrap/>
            <w:vAlign w:val="bottom"/>
            <w:hideMark/>
          </w:tcPr>
          <w:p w14:paraId="4767650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Digitalis_purpurea</w:t>
            </w:r>
          </w:p>
        </w:tc>
        <w:tc>
          <w:tcPr>
            <w:tcW w:w="2649" w:type="dxa"/>
            <w:shd w:val="clear" w:color="auto" w:fill="auto"/>
            <w:noWrap/>
            <w:vAlign w:val="bottom"/>
            <w:hideMark/>
          </w:tcPr>
          <w:p w14:paraId="649C3E9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Baalen; Prins</w:t>
            </w:r>
          </w:p>
        </w:tc>
        <w:tc>
          <w:tcPr>
            <w:tcW w:w="2126" w:type="dxa"/>
            <w:shd w:val="clear" w:color="auto" w:fill="auto"/>
            <w:noWrap/>
            <w:vAlign w:val="bottom"/>
            <w:hideMark/>
          </w:tcPr>
          <w:p w14:paraId="591B3B9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Oecologia</w:t>
            </w:r>
          </w:p>
        </w:tc>
        <w:tc>
          <w:tcPr>
            <w:tcW w:w="1843" w:type="dxa"/>
            <w:shd w:val="clear" w:color="auto" w:fill="auto"/>
            <w:noWrap/>
            <w:vAlign w:val="bottom"/>
            <w:hideMark/>
          </w:tcPr>
          <w:p w14:paraId="04CAFEC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1983</w:t>
            </w:r>
          </w:p>
        </w:tc>
        <w:tc>
          <w:tcPr>
            <w:tcW w:w="3478" w:type="dxa"/>
            <w:shd w:val="clear" w:color="auto" w:fill="auto"/>
            <w:noWrap/>
            <w:vAlign w:val="bottom"/>
            <w:hideMark/>
          </w:tcPr>
          <w:p w14:paraId="7A9D051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10.1007/BF00384546</w:t>
            </w:r>
          </w:p>
        </w:tc>
      </w:tr>
      <w:tr w:rsidR="008B19D5" w:rsidRPr="008B19D5" w14:paraId="1A27D9B9" w14:textId="77777777" w:rsidTr="0092057F">
        <w:trPr>
          <w:trHeight w:val="300"/>
        </w:trPr>
        <w:tc>
          <w:tcPr>
            <w:tcW w:w="703" w:type="dxa"/>
            <w:shd w:val="clear" w:color="auto" w:fill="auto"/>
            <w:noWrap/>
            <w:vAlign w:val="bottom"/>
            <w:hideMark/>
          </w:tcPr>
          <w:p w14:paraId="46C669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240</w:t>
            </w:r>
          </w:p>
        </w:tc>
        <w:tc>
          <w:tcPr>
            <w:tcW w:w="3751" w:type="dxa"/>
            <w:gridSpan w:val="2"/>
            <w:shd w:val="clear" w:color="auto" w:fill="auto"/>
            <w:noWrap/>
            <w:vAlign w:val="bottom"/>
            <w:hideMark/>
          </w:tcPr>
          <w:p w14:paraId="44DCA98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Digitalis_purpurea_2</w:t>
            </w:r>
          </w:p>
        </w:tc>
        <w:tc>
          <w:tcPr>
            <w:tcW w:w="2649" w:type="dxa"/>
            <w:shd w:val="clear" w:color="auto" w:fill="auto"/>
            <w:noWrap/>
            <w:vAlign w:val="bottom"/>
            <w:hideMark/>
          </w:tcPr>
          <w:p w14:paraId="605FCC9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Sletvold; Rydgren</w:t>
            </w:r>
          </w:p>
        </w:tc>
        <w:tc>
          <w:tcPr>
            <w:tcW w:w="2126" w:type="dxa"/>
            <w:shd w:val="clear" w:color="auto" w:fill="auto"/>
            <w:noWrap/>
            <w:vAlign w:val="bottom"/>
            <w:hideMark/>
          </w:tcPr>
          <w:p w14:paraId="5637EFE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AFB5C3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580D880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10.1111/j.1365-2745.2007.01287.x</w:t>
            </w:r>
          </w:p>
        </w:tc>
      </w:tr>
      <w:tr w:rsidR="008B19D5" w:rsidRPr="008B19D5" w14:paraId="28A4F3F5" w14:textId="77777777" w:rsidTr="0092057F">
        <w:trPr>
          <w:trHeight w:val="300"/>
        </w:trPr>
        <w:tc>
          <w:tcPr>
            <w:tcW w:w="703" w:type="dxa"/>
            <w:shd w:val="clear" w:color="auto" w:fill="auto"/>
            <w:noWrap/>
            <w:vAlign w:val="bottom"/>
            <w:hideMark/>
          </w:tcPr>
          <w:p w14:paraId="05D840A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241</w:t>
            </w:r>
          </w:p>
        </w:tc>
        <w:tc>
          <w:tcPr>
            <w:tcW w:w="3751" w:type="dxa"/>
            <w:gridSpan w:val="2"/>
            <w:shd w:val="clear" w:color="auto" w:fill="auto"/>
            <w:noWrap/>
            <w:vAlign w:val="bottom"/>
            <w:hideMark/>
          </w:tcPr>
          <w:p w14:paraId="54346A0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Digitaria_eriantha</w:t>
            </w:r>
          </w:p>
        </w:tc>
        <w:tc>
          <w:tcPr>
            <w:tcW w:w="2649" w:type="dxa"/>
            <w:shd w:val="clear" w:color="auto" w:fill="auto"/>
            <w:noWrap/>
            <w:vAlign w:val="bottom"/>
            <w:hideMark/>
          </w:tcPr>
          <w:p w14:paraId="79D587C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O'Connor</w:t>
            </w:r>
          </w:p>
        </w:tc>
        <w:tc>
          <w:tcPr>
            <w:tcW w:w="2126" w:type="dxa"/>
            <w:shd w:val="clear" w:color="auto" w:fill="auto"/>
            <w:noWrap/>
            <w:vAlign w:val="bottom"/>
            <w:hideMark/>
          </w:tcPr>
          <w:p w14:paraId="0FC7D92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00E3908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352D5F1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8B19D5" w:rsidRPr="008B19D5" w14:paraId="5891C8F9" w14:textId="77777777" w:rsidTr="0092057F">
        <w:trPr>
          <w:trHeight w:val="300"/>
        </w:trPr>
        <w:tc>
          <w:tcPr>
            <w:tcW w:w="703" w:type="dxa"/>
            <w:shd w:val="clear" w:color="auto" w:fill="auto"/>
            <w:noWrap/>
            <w:vAlign w:val="bottom"/>
            <w:hideMark/>
          </w:tcPr>
          <w:p w14:paraId="5B2FC8B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242</w:t>
            </w:r>
          </w:p>
        </w:tc>
        <w:tc>
          <w:tcPr>
            <w:tcW w:w="3751" w:type="dxa"/>
            <w:gridSpan w:val="2"/>
            <w:shd w:val="clear" w:color="auto" w:fill="auto"/>
            <w:noWrap/>
            <w:vAlign w:val="bottom"/>
            <w:hideMark/>
          </w:tcPr>
          <w:p w14:paraId="5335153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Dioon_caputoi</w:t>
            </w:r>
          </w:p>
        </w:tc>
        <w:tc>
          <w:tcPr>
            <w:tcW w:w="2649" w:type="dxa"/>
            <w:shd w:val="clear" w:color="auto" w:fill="auto"/>
            <w:noWrap/>
            <w:vAlign w:val="bottom"/>
            <w:hideMark/>
          </w:tcPr>
          <w:p w14:paraId="367B248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Cabrera-Toledo</w:t>
            </w:r>
          </w:p>
        </w:tc>
        <w:tc>
          <w:tcPr>
            <w:tcW w:w="2126" w:type="dxa"/>
            <w:shd w:val="clear" w:color="auto" w:fill="auto"/>
            <w:noWrap/>
            <w:vAlign w:val="bottom"/>
            <w:hideMark/>
          </w:tcPr>
          <w:p w14:paraId="2D3581E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8C51E2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D21E66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D6C04FD" w14:textId="77777777" w:rsidTr="0092057F">
        <w:trPr>
          <w:trHeight w:val="300"/>
        </w:trPr>
        <w:tc>
          <w:tcPr>
            <w:tcW w:w="703" w:type="dxa"/>
            <w:shd w:val="clear" w:color="auto" w:fill="auto"/>
            <w:noWrap/>
            <w:vAlign w:val="bottom"/>
            <w:hideMark/>
          </w:tcPr>
          <w:p w14:paraId="6BD7EF7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243</w:t>
            </w:r>
          </w:p>
        </w:tc>
        <w:tc>
          <w:tcPr>
            <w:tcW w:w="3751" w:type="dxa"/>
            <w:gridSpan w:val="2"/>
            <w:shd w:val="clear" w:color="auto" w:fill="auto"/>
            <w:noWrap/>
            <w:vAlign w:val="bottom"/>
            <w:hideMark/>
          </w:tcPr>
          <w:p w14:paraId="5609ACF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Dioon_edule</w:t>
            </w:r>
          </w:p>
        </w:tc>
        <w:tc>
          <w:tcPr>
            <w:tcW w:w="2649" w:type="dxa"/>
            <w:shd w:val="clear" w:color="auto" w:fill="auto"/>
            <w:noWrap/>
            <w:vAlign w:val="bottom"/>
            <w:hideMark/>
          </w:tcPr>
          <w:p w14:paraId="4C3DAE1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Octavio-Aguilar; Gonzalez-Astorga; Vovides</w:t>
            </w:r>
          </w:p>
        </w:tc>
        <w:tc>
          <w:tcPr>
            <w:tcW w:w="2126" w:type="dxa"/>
            <w:shd w:val="clear" w:color="auto" w:fill="auto"/>
            <w:noWrap/>
            <w:vAlign w:val="bottom"/>
            <w:hideMark/>
          </w:tcPr>
          <w:p w14:paraId="754C75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Bot J Lin Soc</w:t>
            </w:r>
          </w:p>
        </w:tc>
        <w:tc>
          <w:tcPr>
            <w:tcW w:w="1843" w:type="dxa"/>
            <w:shd w:val="clear" w:color="auto" w:fill="auto"/>
            <w:noWrap/>
            <w:vAlign w:val="bottom"/>
            <w:hideMark/>
          </w:tcPr>
          <w:p w14:paraId="11513F2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74F1703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F3B5BED" w14:textId="77777777" w:rsidTr="0092057F">
        <w:trPr>
          <w:trHeight w:val="300"/>
        </w:trPr>
        <w:tc>
          <w:tcPr>
            <w:tcW w:w="703" w:type="dxa"/>
            <w:shd w:val="clear" w:color="auto" w:fill="auto"/>
            <w:noWrap/>
            <w:vAlign w:val="bottom"/>
            <w:hideMark/>
          </w:tcPr>
          <w:p w14:paraId="6408518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244</w:t>
            </w:r>
          </w:p>
        </w:tc>
        <w:tc>
          <w:tcPr>
            <w:tcW w:w="3751" w:type="dxa"/>
            <w:gridSpan w:val="2"/>
            <w:shd w:val="clear" w:color="auto" w:fill="auto"/>
            <w:noWrap/>
            <w:vAlign w:val="bottom"/>
            <w:hideMark/>
          </w:tcPr>
          <w:p w14:paraId="2E2C660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Dioon_merolae</w:t>
            </w:r>
          </w:p>
        </w:tc>
        <w:tc>
          <w:tcPr>
            <w:tcW w:w="2649" w:type="dxa"/>
            <w:shd w:val="clear" w:color="auto" w:fill="auto"/>
            <w:noWrap/>
            <w:vAlign w:val="bottom"/>
            <w:hideMark/>
          </w:tcPr>
          <w:p w14:paraId="78523CE1" w14:textId="0A2BDBBC" w:rsidR="008B19D5" w:rsidRPr="008B19D5" w:rsidRDefault="00307D7C" w:rsidP="008B19D5">
            <w:pPr>
              <w:rPr>
                <w:rFonts w:ascii="Calibri" w:eastAsia="Times New Roman" w:hAnsi="Calibri" w:cs="Times New Roman"/>
                <w:color w:val="000000"/>
              </w:rPr>
            </w:pPr>
            <w:r>
              <w:t>Lázaro</w:t>
            </w:r>
            <w:r w:rsidR="008B19D5" w:rsidRPr="008B19D5">
              <w:rPr>
                <w:rFonts w:ascii="Calibri" w:eastAsia="Times New Roman" w:hAnsi="Calibri" w:cs="Times New Roman"/>
                <w:color w:val="000000"/>
              </w:rPr>
              <w:t>-</w:t>
            </w:r>
            <w:r>
              <w:t>Zermeño</w:t>
            </w:r>
            <w:r w:rsidR="008B19D5" w:rsidRPr="008B19D5">
              <w:rPr>
                <w:rFonts w:ascii="Calibri" w:eastAsia="Times New Roman" w:hAnsi="Calibri" w:cs="Times New Roman"/>
                <w:color w:val="000000"/>
              </w:rPr>
              <w:t xml:space="preserve">; </w:t>
            </w:r>
            <w:r w:rsidRPr="00FA5178">
              <w:rPr>
                <w:bCs/>
              </w:rPr>
              <w:t>González</w:t>
            </w:r>
            <w:r w:rsidRPr="008B19D5" w:rsidDel="00307D7C">
              <w:rPr>
                <w:rFonts w:ascii="Calibri" w:eastAsia="Times New Roman" w:hAnsi="Calibri" w:cs="Times New Roman"/>
                <w:color w:val="000000"/>
              </w:rPr>
              <w:t xml:space="preserve"> </w:t>
            </w:r>
            <w:r w:rsidR="008B19D5" w:rsidRPr="008B19D5">
              <w:rPr>
                <w:rFonts w:ascii="Calibri" w:eastAsia="Times New Roman" w:hAnsi="Calibri" w:cs="Times New Roman"/>
                <w:color w:val="000000"/>
              </w:rPr>
              <w:t xml:space="preserve">-Espinosa; Mendoza; </w:t>
            </w:r>
            <w:r>
              <w:t>Martínez</w:t>
            </w:r>
            <w:r w:rsidR="008B19D5" w:rsidRPr="008B19D5">
              <w:rPr>
                <w:rFonts w:ascii="Calibri" w:eastAsia="Times New Roman" w:hAnsi="Calibri" w:cs="Times New Roman"/>
                <w:color w:val="000000"/>
              </w:rPr>
              <w:t>-Ramos; Quintana-Ascencio</w:t>
            </w:r>
          </w:p>
        </w:tc>
        <w:tc>
          <w:tcPr>
            <w:tcW w:w="2126" w:type="dxa"/>
            <w:shd w:val="clear" w:color="auto" w:fill="auto"/>
            <w:noWrap/>
            <w:vAlign w:val="bottom"/>
            <w:hideMark/>
          </w:tcPr>
          <w:p w14:paraId="05F681F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5CE5C9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767630C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10.1016/j.foreco.2010.10.028</w:t>
            </w:r>
          </w:p>
        </w:tc>
      </w:tr>
      <w:tr w:rsidR="008B19D5" w:rsidRPr="008B19D5" w14:paraId="131AFE5C" w14:textId="77777777" w:rsidTr="0092057F">
        <w:trPr>
          <w:trHeight w:val="300"/>
        </w:trPr>
        <w:tc>
          <w:tcPr>
            <w:tcW w:w="703" w:type="dxa"/>
            <w:shd w:val="clear" w:color="auto" w:fill="auto"/>
            <w:noWrap/>
            <w:vAlign w:val="bottom"/>
            <w:hideMark/>
          </w:tcPr>
          <w:p w14:paraId="13426E2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245</w:t>
            </w:r>
          </w:p>
        </w:tc>
        <w:tc>
          <w:tcPr>
            <w:tcW w:w="3751" w:type="dxa"/>
            <w:gridSpan w:val="2"/>
            <w:shd w:val="clear" w:color="auto" w:fill="auto"/>
            <w:noWrap/>
            <w:vAlign w:val="bottom"/>
            <w:hideMark/>
          </w:tcPr>
          <w:p w14:paraId="768802C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Dioon_sonorense</w:t>
            </w:r>
          </w:p>
        </w:tc>
        <w:tc>
          <w:tcPr>
            <w:tcW w:w="2649" w:type="dxa"/>
            <w:shd w:val="clear" w:color="auto" w:fill="auto"/>
            <w:noWrap/>
            <w:vAlign w:val="bottom"/>
            <w:hideMark/>
          </w:tcPr>
          <w:p w14:paraId="5ADFE390" w14:textId="25C19ABE" w:rsidR="008B19D5" w:rsidRPr="008B19D5" w:rsidRDefault="00307D7C" w:rsidP="00307D7C">
            <w:pPr>
              <w:rPr>
                <w:rFonts w:ascii="Calibri" w:eastAsia="Times New Roman" w:hAnsi="Calibri" w:cs="Times New Roman"/>
                <w:color w:val="000000"/>
              </w:rPr>
            </w:pPr>
            <w:r>
              <w:t>Álvarez-Yépiz</w:t>
            </w:r>
            <w:r w:rsidRPr="008B19D5" w:rsidDel="00307D7C">
              <w:rPr>
                <w:rFonts w:ascii="Calibri" w:eastAsia="Times New Roman" w:hAnsi="Calibri" w:cs="Times New Roman"/>
                <w:color w:val="000000"/>
              </w:rPr>
              <w:t xml:space="preserve"> </w:t>
            </w:r>
            <w:r w:rsidR="008B19D5" w:rsidRPr="008B19D5">
              <w:rPr>
                <w:rFonts w:ascii="Calibri" w:eastAsia="Times New Roman" w:hAnsi="Calibri" w:cs="Times New Roman"/>
                <w:color w:val="000000"/>
              </w:rPr>
              <w:t xml:space="preserve"> </w:t>
            </w:r>
            <w:r>
              <w:t>Dovčiak</w:t>
            </w:r>
            <w:r w:rsidR="008B19D5" w:rsidRPr="008B19D5">
              <w:rPr>
                <w:rFonts w:ascii="Calibri" w:eastAsia="Times New Roman" w:hAnsi="Calibri" w:cs="Times New Roman"/>
                <w:color w:val="000000"/>
              </w:rPr>
              <w:t xml:space="preserve">; </w:t>
            </w:r>
            <w:r>
              <w:t>Búrquez</w:t>
            </w:r>
          </w:p>
        </w:tc>
        <w:tc>
          <w:tcPr>
            <w:tcW w:w="2126" w:type="dxa"/>
            <w:shd w:val="clear" w:color="auto" w:fill="auto"/>
            <w:noWrap/>
            <w:vAlign w:val="bottom"/>
            <w:hideMark/>
          </w:tcPr>
          <w:p w14:paraId="5A29DF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1374246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69A5A79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10.1016/j.biocon.2010.08.007</w:t>
            </w:r>
          </w:p>
        </w:tc>
      </w:tr>
      <w:tr w:rsidR="008B19D5" w:rsidRPr="008B19D5" w14:paraId="37A69261" w14:textId="77777777" w:rsidTr="0092057F">
        <w:trPr>
          <w:trHeight w:val="300"/>
        </w:trPr>
        <w:tc>
          <w:tcPr>
            <w:tcW w:w="703" w:type="dxa"/>
            <w:shd w:val="clear" w:color="auto" w:fill="auto"/>
            <w:noWrap/>
            <w:vAlign w:val="bottom"/>
            <w:hideMark/>
          </w:tcPr>
          <w:p w14:paraId="0D9CD33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246</w:t>
            </w:r>
          </w:p>
        </w:tc>
        <w:tc>
          <w:tcPr>
            <w:tcW w:w="3751" w:type="dxa"/>
            <w:gridSpan w:val="2"/>
            <w:shd w:val="clear" w:color="auto" w:fill="auto"/>
            <w:noWrap/>
            <w:vAlign w:val="bottom"/>
            <w:hideMark/>
          </w:tcPr>
          <w:p w14:paraId="5460670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Dioon_spinulosum</w:t>
            </w:r>
          </w:p>
        </w:tc>
        <w:tc>
          <w:tcPr>
            <w:tcW w:w="2649" w:type="dxa"/>
            <w:shd w:val="clear" w:color="auto" w:fill="auto"/>
            <w:noWrap/>
            <w:vAlign w:val="bottom"/>
            <w:hideMark/>
          </w:tcPr>
          <w:p w14:paraId="115D8DA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Castaneda</w:t>
            </w:r>
          </w:p>
        </w:tc>
        <w:tc>
          <w:tcPr>
            <w:tcW w:w="2126" w:type="dxa"/>
            <w:shd w:val="clear" w:color="auto" w:fill="auto"/>
            <w:noWrap/>
            <w:vAlign w:val="bottom"/>
            <w:hideMark/>
          </w:tcPr>
          <w:p w14:paraId="4D0F064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MSc thesis</w:t>
            </w:r>
          </w:p>
        </w:tc>
        <w:tc>
          <w:tcPr>
            <w:tcW w:w="1843" w:type="dxa"/>
            <w:shd w:val="clear" w:color="auto" w:fill="auto"/>
            <w:noWrap/>
            <w:vAlign w:val="bottom"/>
            <w:hideMark/>
          </w:tcPr>
          <w:p w14:paraId="54715CE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1C06458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3EC1F99" w14:textId="77777777" w:rsidTr="0092057F">
        <w:trPr>
          <w:trHeight w:val="300"/>
        </w:trPr>
        <w:tc>
          <w:tcPr>
            <w:tcW w:w="703" w:type="dxa"/>
            <w:shd w:val="clear" w:color="auto" w:fill="auto"/>
            <w:noWrap/>
            <w:vAlign w:val="bottom"/>
            <w:hideMark/>
          </w:tcPr>
          <w:p w14:paraId="0C4A658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247</w:t>
            </w:r>
          </w:p>
        </w:tc>
        <w:tc>
          <w:tcPr>
            <w:tcW w:w="3751" w:type="dxa"/>
            <w:gridSpan w:val="2"/>
            <w:shd w:val="clear" w:color="auto" w:fill="auto"/>
            <w:noWrap/>
            <w:vAlign w:val="bottom"/>
            <w:hideMark/>
          </w:tcPr>
          <w:p w14:paraId="1D25170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Dipsacus_sylvestris_2</w:t>
            </w:r>
          </w:p>
        </w:tc>
        <w:tc>
          <w:tcPr>
            <w:tcW w:w="2649" w:type="dxa"/>
            <w:shd w:val="clear" w:color="auto" w:fill="auto"/>
            <w:noWrap/>
            <w:vAlign w:val="bottom"/>
            <w:hideMark/>
          </w:tcPr>
          <w:p w14:paraId="32F02E9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Werner; Caswell</w:t>
            </w:r>
          </w:p>
        </w:tc>
        <w:tc>
          <w:tcPr>
            <w:tcW w:w="2126" w:type="dxa"/>
            <w:shd w:val="clear" w:color="auto" w:fill="auto"/>
            <w:noWrap/>
            <w:vAlign w:val="bottom"/>
            <w:hideMark/>
          </w:tcPr>
          <w:p w14:paraId="4339588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A056FC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1977</w:t>
            </w:r>
          </w:p>
        </w:tc>
        <w:tc>
          <w:tcPr>
            <w:tcW w:w="3478" w:type="dxa"/>
            <w:shd w:val="clear" w:color="auto" w:fill="auto"/>
            <w:noWrap/>
            <w:vAlign w:val="bottom"/>
            <w:hideMark/>
          </w:tcPr>
          <w:p w14:paraId="0D9D3AF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10.2307/1936930</w:t>
            </w:r>
          </w:p>
        </w:tc>
      </w:tr>
      <w:tr w:rsidR="008B19D5" w:rsidRPr="008B19D5" w14:paraId="05BA8CD5" w14:textId="77777777" w:rsidTr="0092057F">
        <w:trPr>
          <w:trHeight w:val="300"/>
        </w:trPr>
        <w:tc>
          <w:tcPr>
            <w:tcW w:w="703" w:type="dxa"/>
            <w:shd w:val="clear" w:color="auto" w:fill="auto"/>
            <w:noWrap/>
            <w:vAlign w:val="bottom"/>
            <w:hideMark/>
          </w:tcPr>
          <w:p w14:paraId="748512C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248</w:t>
            </w:r>
          </w:p>
        </w:tc>
        <w:tc>
          <w:tcPr>
            <w:tcW w:w="3751" w:type="dxa"/>
            <w:gridSpan w:val="2"/>
            <w:shd w:val="clear" w:color="auto" w:fill="auto"/>
            <w:noWrap/>
            <w:vAlign w:val="bottom"/>
            <w:hideMark/>
          </w:tcPr>
          <w:p w14:paraId="302F94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Disporum_sessile</w:t>
            </w:r>
          </w:p>
        </w:tc>
        <w:tc>
          <w:tcPr>
            <w:tcW w:w="2649" w:type="dxa"/>
            <w:shd w:val="clear" w:color="auto" w:fill="auto"/>
            <w:noWrap/>
            <w:vAlign w:val="bottom"/>
            <w:hideMark/>
          </w:tcPr>
          <w:p w14:paraId="2C5DCB9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2557A62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E8E51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24EBD0E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A5755C0" w14:textId="77777777" w:rsidTr="0092057F">
        <w:trPr>
          <w:trHeight w:val="300"/>
        </w:trPr>
        <w:tc>
          <w:tcPr>
            <w:tcW w:w="703" w:type="dxa"/>
            <w:shd w:val="clear" w:color="auto" w:fill="auto"/>
            <w:noWrap/>
            <w:vAlign w:val="bottom"/>
            <w:hideMark/>
          </w:tcPr>
          <w:p w14:paraId="60B989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249</w:t>
            </w:r>
          </w:p>
        </w:tc>
        <w:tc>
          <w:tcPr>
            <w:tcW w:w="3751" w:type="dxa"/>
            <w:gridSpan w:val="2"/>
            <w:shd w:val="clear" w:color="auto" w:fill="auto"/>
            <w:noWrap/>
            <w:vAlign w:val="bottom"/>
            <w:hideMark/>
          </w:tcPr>
          <w:p w14:paraId="48DB7C0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Disporum_sessile_2</w:t>
            </w:r>
          </w:p>
        </w:tc>
        <w:tc>
          <w:tcPr>
            <w:tcW w:w="2649" w:type="dxa"/>
            <w:shd w:val="clear" w:color="auto" w:fill="auto"/>
            <w:noWrap/>
            <w:vAlign w:val="bottom"/>
            <w:hideMark/>
          </w:tcPr>
          <w:p w14:paraId="27315A8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2B69D16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593C57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610A7C8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5534349" w14:textId="77777777" w:rsidTr="0092057F">
        <w:trPr>
          <w:trHeight w:val="300"/>
        </w:trPr>
        <w:tc>
          <w:tcPr>
            <w:tcW w:w="703" w:type="dxa"/>
            <w:shd w:val="clear" w:color="auto" w:fill="auto"/>
            <w:noWrap/>
            <w:vAlign w:val="bottom"/>
            <w:hideMark/>
          </w:tcPr>
          <w:p w14:paraId="33818E6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250</w:t>
            </w:r>
          </w:p>
        </w:tc>
        <w:tc>
          <w:tcPr>
            <w:tcW w:w="3751" w:type="dxa"/>
            <w:gridSpan w:val="2"/>
            <w:shd w:val="clear" w:color="auto" w:fill="auto"/>
            <w:noWrap/>
            <w:vAlign w:val="bottom"/>
            <w:hideMark/>
          </w:tcPr>
          <w:p w14:paraId="0C3FDAB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Disporum_smilacinum</w:t>
            </w:r>
          </w:p>
        </w:tc>
        <w:tc>
          <w:tcPr>
            <w:tcW w:w="2649" w:type="dxa"/>
            <w:shd w:val="clear" w:color="auto" w:fill="auto"/>
            <w:noWrap/>
            <w:vAlign w:val="bottom"/>
            <w:hideMark/>
          </w:tcPr>
          <w:p w14:paraId="08B71A5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73795BD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1C5D6E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6DD0FBA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002D33F" w14:textId="77777777" w:rsidTr="0092057F">
        <w:trPr>
          <w:trHeight w:val="300"/>
        </w:trPr>
        <w:tc>
          <w:tcPr>
            <w:tcW w:w="703" w:type="dxa"/>
            <w:shd w:val="clear" w:color="auto" w:fill="auto"/>
            <w:noWrap/>
            <w:vAlign w:val="bottom"/>
            <w:hideMark/>
          </w:tcPr>
          <w:p w14:paraId="664906A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251</w:t>
            </w:r>
          </w:p>
        </w:tc>
        <w:tc>
          <w:tcPr>
            <w:tcW w:w="3751" w:type="dxa"/>
            <w:gridSpan w:val="2"/>
            <w:shd w:val="clear" w:color="auto" w:fill="auto"/>
            <w:noWrap/>
            <w:vAlign w:val="bottom"/>
            <w:hideMark/>
          </w:tcPr>
          <w:p w14:paraId="1A92462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Disporum_smilacinum_2</w:t>
            </w:r>
          </w:p>
        </w:tc>
        <w:tc>
          <w:tcPr>
            <w:tcW w:w="2649" w:type="dxa"/>
            <w:shd w:val="clear" w:color="auto" w:fill="auto"/>
            <w:noWrap/>
            <w:vAlign w:val="bottom"/>
            <w:hideMark/>
          </w:tcPr>
          <w:p w14:paraId="7899690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305F3A3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50490F7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1DE25C7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FF948DE" w14:textId="77777777" w:rsidTr="0092057F">
        <w:trPr>
          <w:trHeight w:val="300"/>
        </w:trPr>
        <w:tc>
          <w:tcPr>
            <w:tcW w:w="703" w:type="dxa"/>
            <w:shd w:val="clear" w:color="auto" w:fill="auto"/>
            <w:noWrap/>
            <w:vAlign w:val="bottom"/>
            <w:hideMark/>
          </w:tcPr>
          <w:p w14:paraId="576ED55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252</w:t>
            </w:r>
          </w:p>
        </w:tc>
        <w:tc>
          <w:tcPr>
            <w:tcW w:w="3751" w:type="dxa"/>
            <w:gridSpan w:val="2"/>
            <w:shd w:val="clear" w:color="auto" w:fill="auto"/>
            <w:noWrap/>
            <w:vAlign w:val="bottom"/>
            <w:hideMark/>
          </w:tcPr>
          <w:p w14:paraId="51FACF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Dodonaea_angustifolia</w:t>
            </w:r>
          </w:p>
        </w:tc>
        <w:tc>
          <w:tcPr>
            <w:tcW w:w="2649" w:type="dxa"/>
            <w:shd w:val="clear" w:color="auto" w:fill="auto"/>
            <w:noWrap/>
            <w:vAlign w:val="bottom"/>
            <w:hideMark/>
          </w:tcPr>
          <w:p w14:paraId="1DEDE55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Bekele</w:t>
            </w:r>
          </w:p>
        </w:tc>
        <w:tc>
          <w:tcPr>
            <w:tcW w:w="2126" w:type="dxa"/>
            <w:shd w:val="clear" w:color="auto" w:fill="auto"/>
            <w:noWrap/>
            <w:vAlign w:val="bottom"/>
            <w:hideMark/>
          </w:tcPr>
          <w:p w14:paraId="4A84876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594AA4B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1F9D48A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BFD7DED" w14:textId="77777777" w:rsidTr="0092057F">
        <w:trPr>
          <w:trHeight w:val="300"/>
        </w:trPr>
        <w:tc>
          <w:tcPr>
            <w:tcW w:w="703" w:type="dxa"/>
            <w:shd w:val="clear" w:color="auto" w:fill="auto"/>
            <w:noWrap/>
            <w:vAlign w:val="bottom"/>
            <w:hideMark/>
          </w:tcPr>
          <w:p w14:paraId="496D65C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253</w:t>
            </w:r>
          </w:p>
        </w:tc>
        <w:tc>
          <w:tcPr>
            <w:tcW w:w="3751" w:type="dxa"/>
            <w:gridSpan w:val="2"/>
            <w:shd w:val="clear" w:color="auto" w:fill="auto"/>
            <w:noWrap/>
            <w:vAlign w:val="bottom"/>
            <w:hideMark/>
          </w:tcPr>
          <w:p w14:paraId="04E7851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Dorycnium_spectabile</w:t>
            </w:r>
          </w:p>
        </w:tc>
        <w:tc>
          <w:tcPr>
            <w:tcW w:w="2649" w:type="dxa"/>
            <w:shd w:val="clear" w:color="auto" w:fill="auto"/>
            <w:noWrap/>
            <w:vAlign w:val="bottom"/>
            <w:hideMark/>
          </w:tcPr>
          <w:p w14:paraId="40E9F430" w14:textId="0F5A3102"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31426A">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A49A2B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5F31E3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ADA18F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978-84-8014-746-12</w:t>
            </w:r>
          </w:p>
        </w:tc>
      </w:tr>
      <w:tr w:rsidR="008B19D5" w:rsidRPr="008B19D5" w14:paraId="7FB22B12" w14:textId="77777777" w:rsidTr="0092057F">
        <w:trPr>
          <w:trHeight w:val="300"/>
        </w:trPr>
        <w:tc>
          <w:tcPr>
            <w:tcW w:w="703" w:type="dxa"/>
            <w:shd w:val="clear" w:color="auto" w:fill="auto"/>
            <w:noWrap/>
            <w:vAlign w:val="bottom"/>
            <w:hideMark/>
          </w:tcPr>
          <w:p w14:paraId="66D4A2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254</w:t>
            </w:r>
          </w:p>
        </w:tc>
        <w:tc>
          <w:tcPr>
            <w:tcW w:w="3751" w:type="dxa"/>
            <w:gridSpan w:val="2"/>
            <w:shd w:val="clear" w:color="auto" w:fill="auto"/>
            <w:noWrap/>
            <w:vAlign w:val="bottom"/>
            <w:hideMark/>
          </w:tcPr>
          <w:p w14:paraId="0671757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Dracaena_cinnabari</w:t>
            </w:r>
          </w:p>
        </w:tc>
        <w:tc>
          <w:tcPr>
            <w:tcW w:w="2649" w:type="dxa"/>
            <w:shd w:val="clear" w:color="auto" w:fill="auto"/>
            <w:noWrap/>
            <w:vAlign w:val="bottom"/>
            <w:hideMark/>
          </w:tcPr>
          <w:p w14:paraId="49B3BC3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Habrova; Cermak; Pavlis</w:t>
            </w:r>
          </w:p>
        </w:tc>
        <w:tc>
          <w:tcPr>
            <w:tcW w:w="2126" w:type="dxa"/>
            <w:shd w:val="clear" w:color="auto" w:fill="auto"/>
            <w:noWrap/>
            <w:vAlign w:val="bottom"/>
            <w:hideMark/>
          </w:tcPr>
          <w:p w14:paraId="0F48FC2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7DFE1A0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839E27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10.1016/j.biocon.2008.12.022</w:t>
            </w:r>
          </w:p>
        </w:tc>
      </w:tr>
      <w:tr w:rsidR="008B19D5" w:rsidRPr="008B19D5" w14:paraId="3719FE5B" w14:textId="77777777" w:rsidTr="0092057F">
        <w:trPr>
          <w:trHeight w:val="300"/>
        </w:trPr>
        <w:tc>
          <w:tcPr>
            <w:tcW w:w="703" w:type="dxa"/>
            <w:shd w:val="clear" w:color="auto" w:fill="auto"/>
            <w:noWrap/>
            <w:vAlign w:val="bottom"/>
            <w:hideMark/>
          </w:tcPr>
          <w:p w14:paraId="712B600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255</w:t>
            </w:r>
          </w:p>
        </w:tc>
        <w:tc>
          <w:tcPr>
            <w:tcW w:w="3751" w:type="dxa"/>
            <w:gridSpan w:val="2"/>
            <w:shd w:val="clear" w:color="auto" w:fill="auto"/>
            <w:noWrap/>
            <w:vAlign w:val="bottom"/>
            <w:hideMark/>
          </w:tcPr>
          <w:p w14:paraId="2810BF2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Duguetia_neglecta</w:t>
            </w:r>
          </w:p>
        </w:tc>
        <w:tc>
          <w:tcPr>
            <w:tcW w:w="2649" w:type="dxa"/>
            <w:shd w:val="clear" w:color="auto" w:fill="auto"/>
            <w:noWrap/>
            <w:vAlign w:val="bottom"/>
            <w:hideMark/>
          </w:tcPr>
          <w:p w14:paraId="2581C1F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Zagt; Boot</w:t>
            </w:r>
          </w:p>
        </w:tc>
        <w:tc>
          <w:tcPr>
            <w:tcW w:w="2126" w:type="dxa"/>
            <w:shd w:val="clear" w:color="auto" w:fill="auto"/>
            <w:noWrap/>
            <w:vAlign w:val="bottom"/>
            <w:hideMark/>
          </w:tcPr>
          <w:p w14:paraId="7DFBCEB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4035369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547C140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F9083A5" w14:textId="77777777" w:rsidTr="0092057F">
        <w:trPr>
          <w:trHeight w:val="300"/>
        </w:trPr>
        <w:tc>
          <w:tcPr>
            <w:tcW w:w="703" w:type="dxa"/>
            <w:shd w:val="clear" w:color="auto" w:fill="auto"/>
            <w:noWrap/>
            <w:vAlign w:val="bottom"/>
            <w:hideMark/>
          </w:tcPr>
          <w:p w14:paraId="7B3FB56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256</w:t>
            </w:r>
          </w:p>
        </w:tc>
        <w:tc>
          <w:tcPr>
            <w:tcW w:w="3751" w:type="dxa"/>
            <w:gridSpan w:val="2"/>
            <w:shd w:val="clear" w:color="auto" w:fill="auto"/>
            <w:noWrap/>
            <w:vAlign w:val="bottom"/>
            <w:hideMark/>
          </w:tcPr>
          <w:p w14:paraId="561F5A8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Echeveria_longissima</w:t>
            </w:r>
          </w:p>
        </w:tc>
        <w:tc>
          <w:tcPr>
            <w:tcW w:w="2649" w:type="dxa"/>
            <w:shd w:val="clear" w:color="auto" w:fill="auto"/>
            <w:noWrap/>
            <w:vAlign w:val="bottom"/>
            <w:hideMark/>
          </w:tcPr>
          <w:p w14:paraId="0BDFED4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Martorell</w:t>
            </w:r>
          </w:p>
        </w:tc>
        <w:tc>
          <w:tcPr>
            <w:tcW w:w="2126" w:type="dxa"/>
            <w:shd w:val="clear" w:color="auto" w:fill="auto"/>
            <w:noWrap/>
            <w:vAlign w:val="bottom"/>
            <w:hideMark/>
          </w:tcPr>
          <w:p w14:paraId="289F15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7A025BD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789E12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10.1007/s10144-012-0307-8</w:t>
            </w:r>
          </w:p>
        </w:tc>
      </w:tr>
      <w:tr w:rsidR="008B19D5" w:rsidRPr="008B19D5" w14:paraId="3D07C6AB" w14:textId="77777777" w:rsidTr="0092057F">
        <w:trPr>
          <w:trHeight w:val="300"/>
        </w:trPr>
        <w:tc>
          <w:tcPr>
            <w:tcW w:w="703" w:type="dxa"/>
            <w:shd w:val="clear" w:color="auto" w:fill="auto"/>
            <w:noWrap/>
            <w:vAlign w:val="bottom"/>
            <w:hideMark/>
          </w:tcPr>
          <w:p w14:paraId="361713E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257</w:t>
            </w:r>
          </w:p>
        </w:tc>
        <w:tc>
          <w:tcPr>
            <w:tcW w:w="3751" w:type="dxa"/>
            <w:gridSpan w:val="2"/>
            <w:shd w:val="clear" w:color="auto" w:fill="auto"/>
            <w:noWrap/>
            <w:vAlign w:val="bottom"/>
            <w:hideMark/>
          </w:tcPr>
          <w:p w14:paraId="2E6453C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Echinacea_angustifolia</w:t>
            </w:r>
          </w:p>
        </w:tc>
        <w:tc>
          <w:tcPr>
            <w:tcW w:w="2649" w:type="dxa"/>
            <w:shd w:val="clear" w:color="auto" w:fill="auto"/>
            <w:noWrap/>
            <w:vAlign w:val="bottom"/>
            <w:hideMark/>
          </w:tcPr>
          <w:p w14:paraId="59EEA34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32F9C3A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2D41C7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0E53B9B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6550B244" w14:textId="77777777" w:rsidTr="0092057F">
        <w:trPr>
          <w:trHeight w:val="300"/>
        </w:trPr>
        <w:tc>
          <w:tcPr>
            <w:tcW w:w="703" w:type="dxa"/>
            <w:shd w:val="clear" w:color="auto" w:fill="auto"/>
            <w:noWrap/>
            <w:vAlign w:val="bottom"/>
            <w:hideMark/>
          </w:tcPr>
          <w:p w14:paraId="6E5D624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258</w:t>
            </w:r>
          </w:p>
        </w:tc>
        <w:tc>
          <w:tcPr>
            <w:tcW w:w="3751" w:type="dxa"/>
            <w:gridSpan w:val="2"/>
            <w:shd w:val="clear" w:color="auto" w:fill="auto"/>
            <w:noWrap/>
            <w:vAlign w:val="bottom"/>
            <w:hideMark/>
          </w:tcPr>
          <w:p w14:paraId="0F8FA3D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Echinacea_angustifolia_2</w:t>
            </w:r>
          </w:p>
        </w:tc>
        <w:tc>
          <w:tcPr>
            <w:tcW w:w="2649" w:type="dxa"/>
            <w:shd w:val="clear" w:color="auto" w:fill="auto"/>
            <w:noWrap/>
            <w:vAlign w:val="bottom"/>
            <w:hideMark/>
          </w:tcPr>
          <w:p w14:paraId="148E5B7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Hurlburt</w:t>
            </w:r>
          </w:p>
        </w:tc>
        <w:tc>
          <w:tcPr>
            <w:tcW w:w="2126" w:type="dxa"/>
            <w:shd w:val="clear" w:color="auto" w:fill="auto"/>
            <w:noWrap/>
            <w:vAlign w:val="bottom"/>
            <w:hideMark/>
          </w:tcPr>
          <w:p w14:paraId="345863B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3DF70C4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499E9F4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73ACE8A" w14:textId="77777777" w:rsidTr="0092057F">
        <w:trPr>
          <w:trHeight w:val="300"/>
        </w:trPr>
        <w:tc>
          <w:tcPr>
            <w:tcW w:w="703" w:type="dxa"/>
            <w:shd w:val="clear" w:color="auto" w:fill="auto"/>
            <w:noWrap/>
            <w:vAlign w:val="bottom"/>
            <w:hideMark/>
          </w:tcPr>
          <w:p w14:paraId="63D3CE3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259</w:t>
            </w:r>
          </w:p>
        </w:tc>
        <w:tc>
          <w:tcPr>
            <w:tcW w:w="3751" w:type="dxa"/>
            <w:gridSpan w:val="2"/>
            <w:shd w:val="clear" w:color="auto" w:fill="auto"/>
            <w:noWrap/>
            <w:vAlign w:val="bottom"/>
            <w:hideMark/>
          </w:tcPr>
          <w:p w14:paraId="4F9BFDC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Echinocactus_platyacanthus</w:t>
            </w:r>
          </w:p>
        </w:tc>
        <w:tc>
          <w:tcPr>
            <w:tcW w:w="2649" w:type="dxa"/>
            <w:shd w:val="clear" w:color="auto" w:fill="auto"/>
            <w:noWrap/>
            <w:vAlign w:val="bottom"/>
            <w:hideMark/>
          </w:tcPr>
          <w:p w14:paraId="2E64CD82" w14:textId="138B2A5F" w:rsidR="008B19D5" w:rsidRPr="008B19D5" w:rsidRDefault="0031426A" w:rsidP="008B19D5">
            <w:pPr>
              <w:rPr>
                <w:rFonts w:ascii="Calibri" w:eastAsia="Times New Roman" w:hAnsi="Calibri" w:cs="Times New Roman"/>
                <w:color w:val="000000"/>
              </w:rPr>
            </w:pPr>
            <w:r w:rsidRPr="00FA5178">
              <w:rPr>
                <w:bCs/>
              </w:rPr>
              <w:t>Jiménez</w:t>
            </w:r>
            <w:r w:rsidR="008B19D5" w:rsidRPr="008B19D5">
              <w:rPr>
                <w:rFonts w:ascii="Calibri" w:eastAsia="Times New Roman" w:hAnsi="Calibri" w:cs="Times New Roman"/>
                <w:color w:val="000000"/>
              </w:rPr>
              <w:t>-Sierra; Mandujano; Eguiarte</w:t>
            </w:r>
          </w:p>
        </w:tc>
        <w:tc>
          <w:tcPr>
            <w:tcW w:w="2126" w:type="dxa"/>
            <w:shd w:val="clear" w:color="auto" w:fill="auto"/>
            <w:noWrap/>
            <w:vAlign w:val="bottom"/>
            <w:hideMark/>
          </w:tcPr>
          <w:p w14:paraId="6C2CCFD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0E2F30B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36DD2B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10.1016/j.biocon.2006.10.038</w:t>
            </w:r>
          </w:p>
        </w:tc>
      </w:tr>
      <w:tr w:rsidR="008B19D5" w:rsidRPr="008B19D5" w14:paraId="2140168E" w14:textId="77777777" w:rsidTr="0092057F">
        <w:trPr>
          <w:trHeight w:val="300"/>
        </w:trPr>
        <w:tc>
          <w:tcPr>
            <w:tcW w:w="703" w:type="dxa"/>
            <w:shd w:val="clear" w:color="auto" w:fill="auto"/>
            <w:noWrap/>
            <w:vAlign w:val="bottom"/>
            <w:hideMark/>
          </w:tcPr>
          <w:p w14:paraId="5612663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260</w:t>
            </w:r>
          </w:p>
        </w:tc>
        <w:tc>
          <w:tcPr>
            <w:tcW w:w="3751" w:type="dxa"/>
            <w:gridSpan w:val="2"/>
            <w:shd w:val="clear" w:color="auto" w:fill="auto"/>
            <w:noWrap/>
            <w:vAlign w:val="bottom"/>
            <w:hideMark/>
          </w:tcPr>
          <w:p w14:paraId="1AE81CE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Echinospartum_algibicum</w:t>
            </w:r>
          </w:p>
        </w:tc>
        <w:tc>
          <w:tcPr>
            <w:tcW w:w="2649" w:type="dxa"/>
            <w:shd w:val="clear" w:color="auto" w:fill="auto"/>
            <w:noWrap/>
            <w:vAlign w:val="bottom"/>
            <w:hideMark/>
          </w:tcPr>
          <w:p w14:paraId="55A9AA5A" w14:textId="5CE5362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31426A">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8F90FC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5DEC09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D8E903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978-84-8014-746-13</w:t>
            </w:r>
          </w:p>
        </w:tc>
      </w:tr>
      <w:tr w:rsidR="008B19D5" w:rsidRPr="008B19D5" w14:paraId="613F2233" w14:textId="77777777" w:rsidTr="0092057F">
        <w:trPr>
          <w:trHeight w:val="300"/>
        </w:trPr>
        <w:tc>
          <w:tcPr>
            <w:tcW w:w="703" w:type="dxa"/>
            <w:shd w:val="clear" w:color="auto" w:fill="auto"/>
            <w:noWrap/>
            <w:vAlign w:val="bottom"/>
            <w:hideMark/>
          </w:tcPr>
          <w:p w14:paraId="32AE076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261</w:t>
            </w:r>
          </w:p>
        </w:tc>
        <w:tc>
          <w:tcPr>
            <w:tcW w:w="3751" w:type="dxa"/>
            <w:gridSpan w:val="2"/>
            <w:shd w:val="clear" w:color="auto" w:fill="auto"/>
            <w:noWrap/>
            <w:vAlign w:val="bottom"/>
            <w:hideMark/>
          </w:tcPr>
          <w:p w14:paraId="595DB3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Echium_vulgare</w:t>
            </w:r>
          </w:p>
        </w:tc>
        <w:tc>
          <w:tcPr>
            <w:tcW w:w="2649" w:type="dxa"/>
            <w:shd w:val="clear" w:color="auto" w:fill="auto"/>
            <w:noWrap/>
            <w:vAlign w:val="bottom"/>
            <w:hideMark/>
          </w:tcPr>
          <w:p w14:paraId="7AC6EB8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Klemow; Raynal</w:t>
            </w:r>
          </w:p>
        </w:tc>
        <w:tc>
          <w:tcPr>
            <w:tcW w:w="2126" w:type="dxa"/>
            <w:shd w:val="clear" w:color="auto" w:fill="auto"/>
            <w:noWrap/>
            <w:vAlign w:val="bottom"/>
            <w:hideMark/>
          </w:tcPr>
          <w:p w14:paraId="3C476FA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B92C45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1985</w:t>
            </w:r>
          </w:p>
        </w:tc>
        <w:tc>
          <w:tcPr>
            <w:tcW w:w="3478" w:type="dxa"/>
            <w:shd w:val="clear" w:color="auto" w:fill="auto"/>
            <w:noWrap/>
            <w:vAlign w:val="bottom"/>
            <w:hideMark/>
          </w:tcPr>
          <w:p w14:paraId="688213D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10.2307/2259775</w:t>
            </w:r>
          </w:p>
        </w:tc>
      </w:tr>
      <w:tr w:rsidR="008B19D5" w:rsidRPr="008B19D5" w14:paraId="778459B7" w14:textId="77777777" w:rsidTr="0092057F">
        <w:trPr>
          <w:trHeight w:val="300"/>
        </w:trPr>
        <w:tc>
          <w:tcPr>
            <w:tcW w:w="703" w:type="dxa"/>
            <w:shd w:val="clear" w:color="auto" w:fill="auto"/>
            <w:noWrap/>
            <w:vAlign w:val="bottom"/>
            <w:hideMark/>
          </w:tcPr>
          <w:p w14:paraId="4E0FE03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262</w:t>
            </w:r>
          </w:p>
        </w:tc>
        <w:tc>
          <w:tcPr>
            <w:tcW w:w="3751" w:type="dxa"/>
            <w:gridSpan w:val="2"/>
            <w:shd w:val="clear" w:color="auto" w:fill="auto"/>
            <w:noWrap/>
            <w:vAlign w:val="bottom"/>
            <w:hideMark/>
          </w:tcPr>
          <w:p w14:paraId="521A323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Encephalartos_cycadifolius</w:t>
            </w:r>
          </w:p>
        </w:tc>
        <w:tc>
          <w:tcPr>
            <w:tcW w:w="2649" w:type="dxa"/>
            <w:shd w:val="clear" w:color="auto" w:fill="auto"/>
            <w:noWrap/>
            <w:vAlign w:val="bottom"/>
            <w:hideMark/>
          </w:tcPr>
          <w:p w14:paraId="5206433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Raimondo; Donoldson</w:t>
            </w:r>
          </w:p>
        </w:tc>
        <w:tc>
          <w:tcPr>
            <w:tcW w:w="2126" w:type="dxa"/>
            <w:shd w:val="clear" w:color="auto" w:fill="auto"/>
            <w:noWrap/>
            <w:vAlign w:val="bottom"/>
            <w:hideMark/>
          </w:tcPr>
          <w:p w14:paraId="554CCAB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7E0A1B2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64C1BD3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10.1016/S0006-3207(02)00303-8</w:t>
            </w:r>
          </w:p>
        </w:tc>
      </w:tr>
      <w:tr w:rsidR="008B19D5" w:rsidRPr="008B19D5" w14:paraId="3BBEE68D" w14:textId="77777777" w:rsidTr="0092057F">
        <w:trPr>
          <w:trHeight w:val="300"/>
        </w:trPr>
        <w:tc>
          <w:tcPr>
            <w:tcW w:w="703" w:type="dxa"/>
            <w:shd w:val="clear" w:color="auto" w:fill="auto"/>
            <w:noWrap/>
            <w:vAlign w:val="bottom"/>
            <w:hideMark/>
          </w:tcPr>
          <w:p w14:paraId="2B72BBE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263</w:t>
            </w:r>
          </w:p>
        </w:tc>
        <w:tc>
          <w:tcPr>
            <w:tcW w:w="3751" w:type="dxa"/>
            <w:gridSpan w:val="2"/>
            <w:shd w:val="clear" w:color="auto" w:fill="auto"/>
            <w:noWrap/>
            <w:vAlign w:val="bottom"/>
            <w:hideMark/>
          </w:tcPr>
          <w:p w14:paraId="6B9FD2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Encephalartos_villosus</w:t>
            </w:r>
          </w:p>
        </w:tc>
        <w:tc>
          <w:tcPr>
            <w:tcW w:w="2649" w:type="dxa"/>
            <w:shd w:val="clear" w:color="auto" w:fill="auto"/>
            <w:noWrap/>
            <w:vAlign w:val="bottom"/>
            <w:hideMark/>
          </w:tcPr>
          <w:p w14:paraId="6D55B8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Raimondo; Donoldson</w:t>
            </w:r>
          </w:p>
        </w:tc>
        <w:tc>
          <w:tcPr>
            <w:tcW w:w="2126" w:type="dxa"/>
            <w:shd w:val="clear" w:color="auto" w:fill="auto"/>
            <w:noWrap/>
            <w:vAlign w:val="bottom"/>
            <w:hideMark/>
          </w:tcPr>
          <w:p w14:paraId="0C91705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428F706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13D70A9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10.1016/S0006-3207(02)00303-8</w:t>
            </w:r>
          </w:p>
        </w:tc>
      </w:tr>
      <w:tr w:rsidR="008B19D5" w:rsidRPr="008B19D5" w14:paraId="33F1D541" w14:textId="77777777" w:rsidTr="0092057F">
        <w:trPr>
          <w:trHeight w:val="300"/>
        </w:trPr>
        <w:tc>
          <w:tcPr>
            <w:tcW w:w="703" w:type="dxa"/>
            <w:shd w:val="clear" w:color="auto" w:fill="auto"/>
            <w:noWrap/>
            <w:vAlign w:val="bottom"/>
            <w:hideMark/>
          </w:tcPr>
          <w:p w14:paraId="259F8DE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264</w:t>
            </w:r>
          </w:p>
        </w:tc>
        <w:tc>
          <w:tcPr>
            <w:tcW w:w="3751" w:type="dxa"/>
            <w:gridSpan w:val="2"/>
            <w:shd w:val="clear" w:color="auto" w:fill="auto"/>
            <w:noWrap/>
            <w:vAlign w:val="bottom"/>
            <w:hideMark/>
          </w:tcPr>
          <w:p w14:paraId="7514D4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Encyclia_tampensis</w:t>
            </w:r>
          </w:p>
        </w:tc>
        <w:tc>
          <w:tcPr>
            <w:tcW w:w="2649" w:type="dxa"/>
            <w:shd w:val="clear" w:color="auto" w:fill="auto"/>
            <w:noWrap/>
            <w:vAlign w:val="bottom"/>
            <w:hideMark/>
          </w:tcPr>
          <w:p w14:paraId="3B18DD5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Larson</w:t>
            </w:r>
          </w:p>
        </w:tc>
        <w:tc>
          <w:tcPr>
            <w:tcW w:w="2126" w:type="dxa"/>
            <w:shd w:val="clear" w:color="auto" w:fill="auto"/>
            <w:noWrap/>
            <w:vAlign w:val="bottom"/>
            <w:hideMark/>
          </w:tcPr>
          <w:p w14:paraId="43EFC63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Selbyana</w:t>
            </w:r>
          </w:p>
        </w:tc>
        <w:tc>
          <w:tcPr>
            <w:tcW w:w="1843" w:type="dxa"/>
            <w:shd w:val="clear" w:color="auto" w:fill="auto"/>
            <w:noWrap/>
            <w:vAlign w:val="bottom"/>
            <w:hideMark/>
          </w:tcPr>
          <w:p w14:paraId="6095137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5219698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386F7F38" w14:textId="77777777" w:rsidTr="0092057F">
        <w:trPr>
          <w:trHeight w:val="300"/>
        </w:trPr>
        <w:tc>
          <w:tcPr>
            <w:tcW w:w="703" w:type="dxa"/>
            <w:shd w:val="clear" w:color="auto" w:fill="auto"/>
            <w:noWrap/>
            <w:vAlign w:val="bottom"/>
            <w:hideMark/>
          </w:tcPr>
          <w:p w14:paraId="5F8EF2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265</w:t>
            </w:r>
          </w:p>
        </w:tc>
        <w:tc>
          <w:tcPr>
            <w:tcW w:w="3751" w:type="dxa"/>
            <w:gridSpan w:val="2"/>
            <w:shd w:val="clear" w:color="auto" w:fill="auto"/>
            <w:noWrap/>
            <w:vAlign w:val="bottom"/>
            <w:hideMark/>
          </w:tcPr>
          <w:p w14:paraId="09F8562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Entandrophragma_cylindricum</w:t>
            </w:r>
          </w:p>
        </w:tc>
        <w:tc>
          <w:tcPr>
            <w:tcW w:w="2649" w:type="dxa"/>
            <w:shd w:val="clear" w:color="auto" w:fill="auto"/>
            <w:noWrap/>
            <w:vAlign w:val="bottom"/>
            <w:hideMark/>
          </w:tcPr>
          <w:p w14:paraId="170E2CB4" w14:textId="605C815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Picard; Yalibanda; </w:t>
            </w:r>
            <w:r w:rsidR="0031426A">
              <w:t>Namkosserena</w:t>
            </w:r>
            <w:r w:rsidRPr="008B19D5">
              <w:rPr>
                <w:rFonts w:ascii="Calibri" w:eastAsia="Times New Roman" w:hAnsi="Calibri" w:cs="Times New Roman"/>
                <w:color w:val="000000"/>
              </w:rPr>
              <w:t>; Baya</w:t>
            </w:r>
          </w:p>
        </w:tc>
        <w:tc>
          <w:tcPr>
            <w:tcW w:w="2126" w:type="dxa"/>
            <w:shd w:val="clear" w:color="auto" w:fill="auto"/>
            <w:noWrap/>
            <w:vAlign w:val="bottom"/>
            <w:hideMark/>
          </w:tcPr>
          <w:p w14:paraId="15D5A5A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404083E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06103FE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10.1016/j.foreco.2008.02.041</w:t>
            </w:r>
          </w:p>
        </w:tc>
      </w:tr>
      <w:tr w:rsidR="008B19D5" w:rsidRPr="008B19D5" w14:paraId="075EB4DA" w14:textId="77777777" w:rsidTr="0092057F">
        <w:trPr>
          <w:trHeight w:val="300"/>
        </w:trPr>
        <w:tc>
          <w:tcPr>
            <w:tcW w:w="703" w:type="dxa"/>
            <w:shd w:val="clear" w:color="auto" w:fill="auto"/>
            <w:noWrap/>
            <w:vAlign w:val="bottom"/>
            <w:hideMark/>
          </w:tcPr>
          <w:p w14:paraId="2870511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266</w:t>
            </w:r>
          </w:p>
        </w:tc>
        <w:tc>
          <w:tcPr>
            <w:tcW w:w="3751" w:type="dxa"/>
            <w:gridSpan w:val="2"/>
            <w:shd w:val="clear" w:color="auto" w:fill="auto"/>
            <w:noWrap/>
            <w:vAlign w:val="bottom"/>
            <w:hideMark/>
          </w:tcPr>
          <w:p w14:paraId="77E3158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Eperua_falcata</w:t>
            </w:r>
          </w:p>
        </w:tc>
        <w:tc>
          <w:tcPr>
            <w:tcW w:w="2649" w:type="dxa"/>
            <w:shd w:val="clear" w:color="auto" w:fill="auto"/>
            <w:noWrap/>
            <w:vAlign w:val="bottom"/>
            <w:hideMark/>
          </w:tcPr>
          <w:p w14:paraId="5DBE9F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Chagneau; Mortier; Picard</w:t>
            </w:r>
          </w:p>
        </w:tc>
        <w:tc>
          <w:tcPr>
            <w:tcW w:w="2126" w:type="dxa"/>
            <w:shd w:val="clear" w:color="auto" w:fill="auto"/>
            <w:noWrap/>
            <w:vAlign w:val="bottom"/>
            <w:hideMark/>
          </w:tcPr>
          <w:p w14:paraId="74F17E1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Roy Stat Soc</w:t>
            </w:r>
          </w:p>
        </w:tc>
        <w:tc>
          <w:tcPr>
            <w:tcW w:w="1843" w:type="dxa"/>
            <w:shd w:val="clear" w:color="auto" w:fill="auto"/>
            <w:noWrap/>
            <w:vAlign w:val="bottom"/>
            <w:hideMark/>
          </w:tcPr>
          <w:p w14:paraId="6F7E6E7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6061149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10.1111/j.1467-9876.2008.00657.x</w:t>
            </w:r>
          </w:p>
        </w:tc>
      </w:tr>
      <w:tr w:rsidR="008B19D5" w:rsidRPr="008B19D5" w14:paraId="0E6324D7" w14:textId="77777777" w:rsidTr="0092057F">
        <w:trPr>
          <w:trHeight w:val="300"/>
        </w:trPr>
        <w:tc>
          <w:tcPr>
            <w:tcW w:w="703" w:type="dxa"/>
            <w:shd w:val="clear" w:color="auto" w:fill="auto"/>
            <w:noWrap/>
            <w:vAlign w:val="bottom"/>
            <w:hideMark/>
          </w:tcPr>
          <w:p w14:paraId="574CCF2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267</w:t>
            </w:r>
          </w:p>
        </w:tc>
        <w:tc>
          <w:tcPr>
            <w:tcW w:w="3751" w:type="dxa"/>
            <w:gridSpan w:val="2"/>
            <w:shd w:val="clear" w:color="auto" w:fill="auto"/>
            <w:noWrap/>
            <w:vAlign w:val="bottom"/>
            <w:hideMark/>
          </w:tcPr>
          <w:p w14:paraId="38B51C8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Epilobium_latifolium</w:t>
            </w:r>
          </w:p>
        </w:tc>
        <w:tc>
          <w:tcPr>
            <w:tcW w:w="2649" w:type="dxa"/>
            <w:shd w:val="clear" w:color="auto" w:fill="auto"/>
            <w:noWrap/>
            <w:vAlign w:val="bottom"/>
            <w:hideMark/>
          </w:tcPr>
          <w:p w14:paraId="171575A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Doak</w:t>
            </w:r>
          </w:p>
        </w:tc>
        <w:tc>
          <w:tcPr>
            <w:tcW w:w="2126" w:type="dxa"/>
            <w:shd w:val="clear" w:color="auto" w:fill="auto"/>
            <w:noWrap/>
            <w:vAlign w:val="bottom"/>
            <w:hideMark/>
          </w:tcPr>
          <w:p w14:paraId="2D4FBAD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66BEEF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4600239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10.2307/1941457</w:t>
            </w:r>
          </w:p>
        </w:tc>
      </w:tr>
      <w:tr w:rsidR="008B19D5" w:rsidRPr="008B19D5" w14:paraId="1799D893" w14:textId="77777777" w:rsidTr="0092057F">
        <w:trPr>
          <w:trHeight w:val="300"/>
        </w:trPr>
        <w:tc>
          <w:tcPr>
            <w:tcW w:w="703" w:type="dxa"/>
            <w:shd w:val="clear" w:color="auto" w:fill="auto"/>
            <w:noWrap/>
            <w:vAlign w:val="bottom"/>
            <w:hideMark/>
          </w:tcPr>
          <w:p w14:paraId="0C8907A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268</w:t>
            </w:r>
          </w:p>
        </w:tc>
        <w:tc>
          <w:tcPr>
            <w:tcW w:w="3751" w:type="dxa"/>
            <w:gridSpan w:val="2"/>
            <w:shd w:val="clear" w:color="auto" w:fill="auto"/>
            <w:noWrap/>
            <w:vAlign w:val="bottom"/>
            <w:hideMark/>
          </w:tcPr>
          <w:p w14:paraId="7FF83A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Epipactis_atrorubens</w:t>
            </w:r>
          </w:p>
        </w:tc>
        <w:tc>
          <w:tcPr>
            <w:tcW w:w="2649" w:type="dxa"/>
            <w:shd w:val="clear" w:color="auto" w:fill="auto"/>
            <w:noWrap/>
            <w:vAlign w:val="bottom"/>
            <w:hideMark/>
          </w:tcPr>
          <w:p w14:paraId="70F5E60D" w14:textId="7DED68E5" w:rsidR="008B19D5" w:rsidRPr="008B19D5" w:rsidRDefault="0031426A" w:rsidP="008B19D5">
            <w:pPr>
              <w:rPr>
                <w:rFonts w:ascii="Calibri" w:eastAsia="Times New Roman" w:hAnsi="Calibri" w:cs="Times New Roman"/>
                <w:color w:val="000000"/>
              </w:rPr>
            </w:pPr>
            <w:r>
              <w:t>Jäkäläniemi</w:t>
            </w:r>
            <w:r w:rsidR="008B19D5" w:rsidRPr="008B19D5">
              <w:rPr>
                <w:rFonts w:ascii="Calibri" w:eastAsia="Times New Roman" w:hAnsi="Calibri" w:cs="Times New Roman"/>
                <w:color w:val="000000"/>
              </w:rPr>
              <w:t xml:space="preserve">; Crone; </w:t>
            </w:r>
            <w:r>
              <w:t>Närhi</w:t>
            </w:r>
            <w:r w:rsidR="008B19D5" w:rsidRPr="008B19D5">
              <w:rPr>
                <w:rFonts w:ascii="Calibri" w:eastAsia="Times New Roman" w:hAnsi="Calibri" w:cs="Times New Roman"/>
                <w:color w:val="000000"/>
              </w:rPr>
              <w:t>; Tuomi</w:t>
            </w:r>
          </w:p>
        </w:tc>
        <w:tc>
          <w:tcPr>
            <w:tcW w:w="2126" w:type="dxa"/>
            <w:shd w:val="clear" w:color="auto" w:fill="auto"/>
            <w:noWrap/>
            <w:vAlign w:val="bottom"/>
            <w:hideMark/>
          </w:tcPr>
          <w:p w14:paraId="248777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BFFA62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1995819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10.1890/10-1957.1</w:t>
            </w:r>
          </w:p>
        </w:tc>
      </w:tr>
      <w:tr w:rsidR="008B19D5" w:rsidRPr="008B19D5" w14:paraId="47E620BF" w14:textId="77777777" w:rsidTr="0092057F">
        <w:trPr>
          <w:trHeight w:val="300"/>
        </w:trPr>
        <w:tc>
          <w:tcPr>
            <w:tcW w:w="703" w:type="dxa"/>
            <w:shd w:val="clear" w:color="auto" w:fill="auto"/>
            <w:noWrap/>
            <w:vAlign w:val="bottom"/>
            <w:hideMark/>
          </w:tcPr>
          <w:p w14:paraId="04163AE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269</w:t>
            </w:r>
          </w:p>
        </w:tc>
        <w:tc>
          <w:tcPr>
            <w:tcW w:w="3751" w:type="dxa"/>
            <w:gridSpan w:val="2"/>
            <w:shd w:val="clear" w:color="auto" w:fill="auto"/>
            <w:noWrap/>
            <w:vAlign w:val="bottom"/>
            <w:hideMark/>
          </w:tcPr>
          <w:p w14:paraId="63DE459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Eremophila_forrestii</w:t>
            </w:r>
          </w:p>
        </w:tc>
        <w:tc>
          <w:tcPr>
            <w:tcW w:w="2649" w:type="dxa"/>
            <w:shd w:val="clear" w:color="auto" w:fill="auto"/>
            <w:noWrap/>
            <w:vAlign w:val="bottom"/>
            <w:hideMark/>
          </w:tcPr>
          <w:p w14:paraId="611FDED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Watson; Westoby; Holm</w:t>
            </w:r>
          </w:p>
        </w:tc>
        <w:tc>
          <w:tcPr>
            <w:tcW w:w="2126" w:type="dxa"/>
            <w:shd w:val="clear" w:color="auto" w:fill="auto"/>
            <w:noWrap/>
            <w:vAlign w:val="bottom"/>
            <w:hideMark/>
          </w:tcPr>
          <w:p w14:paraId="1EB487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EC663E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6BF2424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10.2307/2960604</w:t>
            </w:r>
          </w:p>
        </w:tc>
      </w:tr>
      <w:tr w:rsidR="008B19D5" w:rsidRPr="008B19D5" w14:paraId="17E18B24" w14:textId="77777777" w:rsidTr="0092057F">
        <w:trPr>
          <w:trHeight w:val="300"/>
        </w:trPr>
        <w:tc>
          <w:tcPr>
            <w:tcW w:w="703" w:type="dxa"/>
            <w:shd w:val="clear" w:color="auto" w:fill="auto"/>
            <w:noWrap/>
            <w:vAlign w:val="bottom"/>
            <w:hideMark/>
          </w:tcPr>
          <w:p w14:paraId="62830FA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270</w:t>
            </w:r>
          </w:p>
        </w:tc>
        <w:tc>
          <w:tcPr>
            <w:tcW w:w="3751" w:type="dxa"/>
            <w:gridSpan w:val="2"/>
            <w:shd w:val="clear" w:color="auto" w:fill="auto"/>
            <w:noWrap/>
            <w:vAlign w:val="bottom"/>
            <w:hideMark/>
          </w:tcPr>
          <w:p w14:paraId="58FBA84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Eremophila_maitlandii</w:t>
            </w:r>
          </w:p>
        </w:tc>
        <w:tc>
          <w:tcPr>
            <w:tcW w:w="2649" w:type="dxa"/>
            <w:shd w:val="clear" w:color="auto" w:fill="auto"/>
            <w:noWrap/>
            <w:vAlign w:val="bottom"/>
            <w:hideMark/>
          </w:tcPr>
          <w:p w14:paraId="49743B6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Watson; Westoby; Holm</w:t>
            </w:r>
          </w:p>
        </w:tc>
        <w:tc>
          <w:tcPr>
            <w:tcW w:w="2126" w:type="dxa"/>
            <w:shd w:val="clear" w:color="auto" w:fill="auto"/>
            <w:noWrap/>
            <w:vAlign w:val="bottom"/>
            <w:hideMark/>
          </w:tcPr>
          <w:p w14:paraId="0B17EF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0568DD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038B73A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10.2307/2960604</w:t>
            </w:r>
          </w:p>
        </w:tc>
      </w:tr>
      <w:tr w:rsidR="008B19D5" w:rsidRPr="008B19D5" w14:paraId="7A152588" w14:textId="77777777" w:rsidTr="0092057F">
        <w:trPr>
          <w:trHeight w:val="300"/>
        </w:trPr>
        <w:tc>
          <w:tcPr>
            <w:tcW w:w="703" w:type="dxa"/>
            <w:shd w:val="clear" w:color="auto" w:fill="auto"/>
            <w:noWrap/>
            <w:vAlign w:val="bottom"/>
            <w:hideMark/>
          </w:tcPr>
          <w:p w14:paraId="42A3AF0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271</w:t>
            </w:r>
          </w:p>
        </w:tc>
        <w:tc>
          <w:tcPr>
            <w:tcW w:w="3751" w:type="dxa"/>
            <w:gridSpan w:val="2"/>
            <w:shd w:val="clear" w:color="auto" w:fill="auto"/>
            <w:noWrap/>
            <w:vAlign w:val="bottom"/>
            <w:hideMark/>
          </w:tcPr>
          <w:p w14:paraId="1C7DAB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Eremosparton_songoricum</w:t>
            </w:r>
          </w:p>
        </w:tc>
        <w:tc>
          <w:tcPr>
            <w:tcW w:w="2649" w:type="dxa"/>
            <w:shd w:val="clear" w:color="auto" w:fill="auto"/>
            <w:noWrap/>
            <w:vAlign w:val="bottom"/>
            <w:hideMark/>
          </w:tcPr>
          <w:p w14:paraId="1C33D92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Zhang; Wang; Shi</w:t>
            </w:r>
          </w:p>
        </w:tc>
        <w:tc>
          <w:tcPr>
            <w:tcW w:w="2126" w:type="dxa"/>
            <w:shd w:val="clear" w:color="auto" w:fill="auto"/>
            <w:noWrap/>
            <w:vAlign w:val="bottom"/>
            <w:hideMark/>
          </w:tcPr>
          <w:p w14:paraId="0C1E30D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Chin J Plant Ecol</w:t>
            </w:r>
          </w:p>
        </w:tc>
        <w:tc>
          <w:tcPr>
            <w:tcW w:w="1843" w:type="dxa"/>
            <w:shd w:val="clear" w:color="auto" w:fill="auto"/>
            <w:noWrap/>
            <w:vAlign w:val="bottom"/>
            <w:hideMark/>
          </w:tcPr>
          <w:p w14:paraId="7D447E1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7A7592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32025AF3" w14:textId="77777777" w:rsidTr="0092057F">
        <w:trPr>
          <w:trHeight w:val="300"/>
        </w:trPr>
        <w:tc>
          <w:tcPr>
            <w:tcW w:w="703" w:type="dxa"/>
            <w:shd w:val="clear" w:color="auto" w:fill="auto"/>
            <w:noWrap/>
            <w:vAlign w:val="bottom"/>
            <w:hideMark/>
          </w:tcPr>
          <w:p w14:paraId="184DBAD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272</w:t>
            </w:r>
          </w:p>
        </w:tc>
        <w:tc>
          <w:tcPr>
            <w:tcW w:w="3751" w:type="dxa"/>
            <w:gridSpan w:val="2"/>
            <w:shd w:val="clear" w:color="auto" w:fill="auto"/>
            <w:noWrap/>
            <w:vAlign w:val="bottom"/>
            <w:hideMark/>
          </w:tcPr>
          <w:p w14:paraId="7906457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Eremospatha_macrocarpa</w:t>
            </w:r>
          </w:p>
        </w:tc>
        <w:tc>
          <w:tcPr>
            <w:tcW w:w="2649" w:type="dxa"/>
            <w:shd w:val="clear" w:color="auto" w:fill="auto"/>
            <w:noWrap/>
            <w:vAlign w:val="bottom"/>
            <w:hideMark/>
          </w:tcPr>
          <w:p w14:paraId="00A4B5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Kouassi; Barot; Gignoux; Bi</w:t>
            </w:r>
          </w:p>
        </w:tc>
        <w:tc>
          <w:tcPr>
            <w:tcW w:w="2126" w:type="dxa"/>
            <w:shd w:val="clear" w:color="auto" w:fill="auto"/>
            <w:noWrap/>
            <w:vAlign w:val="bottom"/>
            <w:hideMark/>
          </w:tcPr>
          <w:p w14:paraId="49DDBC4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5A8DB4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0948341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10.1017/S0266467408005312</w:t>
            </w:r>
          </w:p>
        </w:tc>
      </w:tr>
      <w:tr w:rsidR="008B19D5" w:rsidRPr="008B19D5" w14:paraId="1966C4C3" w14:textId="77777777" w:rsidTr="0092057F">
        <w:trPr>
          <w:trHeight w:val="300"/>
        </w:trPr>
        <w:tc>
          <w:tcPr>
            <w:tcW w:w="703" w:type="dxa"/>
            <w:shd w:val="clear" w:color="auto" w:fill="auto"/>
            <w:noWrap/>
            <w:vAlign w:val="bottom"/>
            <w:hideMark/>
          </w:tcPr>
          <w:p w14:paraId="1F67EFE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273</w:t>
            </w:r>
          </w:p>
        </w:tc>
        <w:tc>
          <w:tcPr>
            <w:tcW w:w="3751" w:type="dxa"/>
            <w:gridSpan w:val="2"/>
            <w:shd w:val="clear" w:color="auto" w:fill="auto"/>
            <w:noWrap/>
            <w:vAlign w:val="bottom"/>
            <w:hideMark/>
          </w:tcPr>
          <w:p w14:paraId="716B194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Erica_ciliaris</w:t>
            </w:r>
          </w:p>
        </w:tc>
        <w:tc>
          <w:tcPr>
            <w:tcW w:w="2649" w:type="dxa"/>
            <w:shd w:val="clear" w:color="auto" w:fill="auto"/>
            <w:noWrap/>
            <w:vAlign w:val="bottom"/>
            <w:hideMark/>
          </w:tcPr>
          <w:p w14:paraId="34B69B8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 White; Prudhomme; Tansey; Perea; Hooftman</w:t>
            </w:r>
          </w:p>
        </w:tc>
        <w:tc>
          <w:tcPr>
            <w:tcW w:w="2126" w:type="dxa"/>
            <w:shd w:val="clear" w:color="auto" w:fill="auto"/>
            <w:noWrap/>
            <w:vAlign w:val="bottom"/>
            <w:hideMark/>
          </w:tcPr>
          <w:p w14:paraId="5C78798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4DA3B4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1321F95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10.1111/j.1365-2745.2011.01910.x</w:t>
            </w:r>
          </w:p>
        </w:tc>
      </w:tr>
      <w:tr w:rsidR="008B19D5" w:rsidRPr="008B19D5" w14:paraId="65053D78" w14:textId="77777777" w:rsidTr="0092057F">
        <w:trPr>
          <w:trHeight w:val="300"/>
        </w:trPr>
        <w:tc>
          <w:tcPr>
            <w:tcW w:w="703" w:type="dxa"/>
            <w:shd w:val="clear" w:color="auto" w:fill="auto"/>
            <w:noWrap/>
            <w:vAlign w:val="bottom"/>
            <w:hideMark/>
          </w:tcPr>
          <w:p w14:paraId="16973DF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274</w:t>
            </w:r>
          </w:p>
        </w:tc>
        <w:tc>
          <w:tcPr>
            <w:tcW w:w="3751" w:type="dxa"/>
            <w:gridSpan w:val="2"/>
            <w:shd w:val="clear" w:color="auto" w:fill="auto"/>
            <w:noWrap/>
            <w:vAlign w:val="bottom"/>
            <w:hideMark/>
          </w:tcPr>
          <w:p w14:paraId="4331E1E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Erigeron_kachinensis</w:t>
            </w:r>
          </w:p>
        </w:tc>
        <w:tc>
          <w:tcPr>
            <w:tcW w:w="2649" w:type="dxa"/>
            <w:shd w:val="clear" w:color="auto" w:fill="auto"/>
            <w:noWrap/>
            <w:vAlign w:val="bottom"/>
            <w:hideMark/>
          </w:tcPr>
          <w:p w14:paraId="6BB3862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Allphin; Harper</w:t>
            </w:r>
          </w:p>
        </w:tc>
        <w:tc>
          <w:tcPr>
            <w:tcW w:w="2126" w:type="dxa"/>
            <w:shd w:val="clear" w:color="auto" w:fill="auto"/>
            <w:noWrap/>
            <w:vAlign w:val="bottom"/>
            <w:hideMark/>
          </w:tcPr>
          <w:p w14:paraId="612F357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Mid Nat</w:t>
            </w:r>
          </w:p>
        </w:tc>
        <w:tc>
          <w:tcPr>
            <w:tcW w:w="1843" w:type="dxa"/>
            <w:shd w:val="clear" w:color="auto" w:fill="auto"/>
            <w:noWrap/>
            <w:vAlign w:val="bottom"/>
            <w:hideMark/>
          </w:tcPr>
          <w:p w14:paraId="6B236DF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493DDAF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10.2307/2426659</w:t>
            </w:r>
          </w:p>
        </w:tc>
      </w:tr>
      <w:tr w:rsidR="008B19D5" w:rsidRPr="008B19D5" w14:paraId="058B7614" w14:textId="77777777" w:rsidTr="0092057F">
        <w:trPr>
          <w:trHeight w:val="300"/>
        </w:trPr>
        <w:tc>
          <w:tcPr>
            <w:tcW w:w="703" w:type="dxa"/>
            <w:shd w:val="clear" w:color="auto" w:fill="auto"/>
            <w:noWrap/>
            <w:vAlign w:val="bottom"/>
            <w:hideMark/>
          </w:tcPr>
          <w:p w14:paraId="1514105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275</w:t>
            </w:r>
          </w:p>
        </w:tc>
        <w:tc>
          <w:tcPr>
            <w:tcW w:w="3751" w:type="dxa"/>
            <w:gridSpan w:val="2"/>
            <w:shd w:val="clear" w:color="auto" w:fill="auto"/>
            <w:noWrap/>
            <w:vAlign w:val="bottom"/>
            <w:hideMark/>
          </w:tcPr>
          <w:p w14:paraId="3DC3BB1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Eriogonum_longifolium_var._gnaphalifolium_2</w:t>
            </w:r>
          </w:p>
        </w:tc>
        <w:tc>
          <w:tcPr>
            <w:tcW w:w="2649" w:type="dxa"/>
            <w:shd w:val="clear" w:color="auto" w:fill="auto"/>
            <w:noWrap/>
            <w:vAlign w:val="bottom"/>
            <w:hideMark/>
          </w:tcPr>
          <w:p w14:paraId="18ED20E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Satterthwaite; Menges; Quintana-Ascencio</w:t>
            </w:r>
          </w:p>
        </w:tc>
        <w:tc>
          <w:tcPr>
            <w:tcW w:w="2126" w:type="dxa"/>
            <w:shd w:val="clear" w:color="auto" w:fill="auto"/>
            <w:noWrap/>
            <w:vAlign w:val="bottom"/>
            <w:hideMark/>
          </w:tcPr>
          <w:p w14:paraId="5C13CC3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7E8EC18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45A27C6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10.1890/1051-0761(2002)012[1672:ASBPVI]2.0.CO;2</w:t>
            </w:r>
          </w:p>
        </w:tc>
      </w:tr>
      <w:tr w:rsidR="008B19D5" w:rsidRPr="008B19D5" w14:paraId="6D7F6623" w14:textId="77777777" w:rsidTr="0092057F">
        <w:trPr>
          <w:trHeight w:val="300"/>
        </w:trPr>
        <w:tc>
          <w:tcPr>
            <w:tcW w:w="703" w:type="dxa"/>
            <w:shd w:val="clear" w:color="auto" w:fill="auto"/>
            <w:noWrap/>
            <w:vAlign w:val="bottom"/>
            <w:hideMark/>
          </w:tcPr>
          <w:p w14:paraId="523D9E0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276</w:t>
            </w:r>
          </w:p>
        </w:tc>
        <w:tc>
          <w:tcPr>
            <w:tcW w:w="3751" w:type="dxa"/>
            <w:gridSpan w:val="2"/>
            <w:shd w:val="clear" w:color="auto" w:fill="auto"/>
            <w:noWrap/>
            <w:vAlign w:val="bottom"/>
            <w:hideMark/>
          </w:tcPr>
          <w:p w14:paraId="20E363C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Eriophorum_angustifolium_subsp._triste</w:t>
            </w:r>
          </w:p>
        </w:tc>
        <w:tc>
          <w:tcPr>
            <w:tcW w:w="2649" w:type="dxa"/>
            <w:shd w:val="clear" w:color="auto" w:fill="auto"/>
            <w:noWrap/>
            <w:vAlign w:val="bottom"/>
            <w:hideMark/>
          </w:tcPr>
          <w:p w14:paraId="4E78AEB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Tolvanen; Schroderus; Henry</w:t>
            </w:r>
          </w:p>
        </w:tc>
        <w:tc>
          <w:tcPr>
            <w:tcW w:w="2126" w:type="dxa"/>
            <w:shd w:val="clear" w:color="auto" w:fill="auto"/>
            <w:noWrap/>
            <w:vAlign w:val="bottom"/>
            <w:hideMark/>
          </w:tcPr>
          <w:p w14:paraId="06D2F33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65C8D42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647EBF5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10.2307/3236906</w:t>
            </w:r>
          </w:p>
        </w:tc>
      </w:tr>
      <w:tr w:rsidR="008B19D5" w:rsidRPr="008B19D5" w14:paraId="666B2022" w14:textId="77777777" w:rsidTr="0092057F">
        <w:trPr>
          <w:trHeight w:val="300"/>
        </w:trPr>
        <w:tc>
          <w:tcPr>
            <w:tcW w:w="703" w:type="dxa"/>
            <w:shd w:val="clear" w:color="auto" w:fill="auto"/>
            <w:noWrap/>
            <w:vAlign w:val="bottom"/>
            <w:hideMark/>
          </w:tcPr>
          <w:p w14:paraId="4B7E3E6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277</w:t>
            </w:r>
          </w:p>
        </w:tc>
        <w:tc>
          <w:tcPr>
            <w:tcW w:w="3751" w:type="dxa"/>
            <w:gridSpan w:val="2"/>
            <w:shd w:val="clear" w:color="auto" w:fill="auto"/>
            <w:noWrap/>
            <w:vAlign w:val="bottom"/>
            <w:hideMark/>
          </w:tcPr>
          <w:p w14:paraId="452BFE3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Erodium_paularense</w:t>
            </w:r>
          </w:p>
        </w:tc>
        <w:tc>
          <w:tcPr>
            <w:tcW w:w="2649" w:type="dxa"/>
            <w:shd w:val="clear" w:color="auto" w:fill="auto"/>
            <w:noWrap/>
            <w:vAlign w:val="bottom"/>
            <w:hideMark/>
          </w:tcPr>
          <w:p w14:paraId="43C41178" w14:textId="17DE05EA"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31426A">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53DEF6B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BACC22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DA1E21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978-84-8014-746-14</w:t>
            </w:r>
          </w:p>
        </w:tc>
      </w:tr>
      <w:tr w:rsidR="008B19D5" w:rsidRPr="008B19D5" w14:paraId="421DB3AD" w14:textId="77777777" w:rsidTr="0092057F">
        <w:trPr>
          <w:trHeight w:val="300"/>
        </w:trPr>
        <w:tc>
          <w:tcPr>
            <w:tcW w:w="703" w:type="dxa"/>
            <w:shd w:val="clear" w:color="auto" w:fill="auto"/>
            <w:noWrap/>
            <w:vAlign w:val="bottom"/>
            <w:hideMark/>
          </w:tcPr>
          <w:p w14:paraId="36BCB6C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278</w:t>
            </w:r>
          </w:p>
        </w:tc>
        <w:tc>
          <w:tcPr>
            <w:tcW w:w="3751" w:type="dxa"/>
            <w:gridSpan w:val="2"/>
            <w:shd w:val="clear" w:color="auto" w:fill="auto"/>
            <w:noWrap/>
            <w:vAlign w:val="bottom"/>
            <w:hideMark/>
          </w:tcPr>
          <w:p w14:paraId="00BBF4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Eryngium_alpinum</w:t>
            </w:r>
          </w:p>
        </w:tc>
        <w:tc>
          <w:tcPr>
            <w:tcW w:w="2649" w:type="dxa"/>
            <w:shd w:val="clear" w:color="auto" w:fill="auto"/>
            <w:noWrap/>
            <w:vAlign w:val="bottom"/>
            <w:hideMark/>
          </w:tcPr>
          <w:p w14:paraId="459A5CFD" w14:textId="3B95AB10"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Andrello; Bizoux; Barbet-Massin; Gaudeul; </w:t>
            </w:r>
            <w:r w:rsidR="0031426A">
              <w:t>Nicolè</w:t>
            </w:r>
            <w:r w:rsidRPr="008B19D5">
              <w:rPr>
                <w:rFonts w:ascii="Calibri" w:eastAsia="Times New Roman" w:hAnsi="Calibri" w:cs="Times New Roman"/>
                <w:color w:val="000000"/>
              </w:rPr>
              <w:t>; Till-Bottraud</w:t>
            </w:r>
          </w:p>
        </w:tc>
        <w:tc>
          <w:tcPr>
            <w:tcW w:w="2126" w:type="dxa"/>
            <w:shd w:val="clear" w:color="auto" w:fill="auto"/>
            <w:noWrap/>
            <w:vAlign w:val="bottom"/>
            <w:hideMark/>
          </w:tcPr>
          <w:p w14:paraId="4DEE418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4853F73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58409EE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10.1016/j.biocon.2011.12.012</w:t>
            </w:r>
          </w:p>
        </w:tc>
      </w:tr>
      <w:tr w:rsidR="008B19D5" w:rsidRPr="008B19D5" w14:paraId="3D919BA7" w14:textId="77777777" w:rsidTr="0092057F">
        <w:trPr>
          <w:trHeight w:val="300"/>
        </w:trPr>
        <w:tc>
          <w:tcPr>
            <w:tcW w:w="703" w:type="dxa"/>
            <w:shd w:val="clear" w:color="auto" w:fill="auto"/>
            <w:noWrap/>
            <w:vAlign w:val="bottom"/>
            <w:hideMark/>
          </w:tcPr>
          <w:p w14:paraId="0882DB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279</w:t>
            </w:r>
          </w:p>
        </w:tc>
        <w:tc>
          <w:tcPr>
            <w:tcW w:w="3751" w:type="dxa"/>
            <w:gridSpan w:val="2"/>
            <w:shd w:val="clear" w:color="auto" w:fill="auto"/>
            <w:noWrap/>
            <w:vAlign w:val="bottom"/>
            <w:hideMark/>
          </w:tcPr>
          <w:p w14:paraId="1F3BD20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Eryngium_cuneifolium</w:t>
            </w:r>
          </w:p>
        </w:tc>
        <w:tc>
          <w:tcPr>
            <w:tcW w:w="2649" w:type="dxa"/>
            <w:shd w:val="clear" w:color="auto" w:fill="auto"/>
            <w:noWrap/>
            <w:vAlign w:val="bottom"/>
            <w:hideMark/>
          </w:tcPr>
          <w:p w14:paraId="54F5934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Menges; Quintana-Ascencio</w:t>
            </w:r>
          </w:p>
        </w:tc>
        <w:tc>
          <w:tcPr>
            <w:tcW w:w="2126" w:type="dxa"/>
            <w:shd w:val="clear" w:color="auto" w:fill="auto"/>
            <w:noWrap/>
            <w:vAlign w:val="bottom"/>
            <w:hideMark/>
          </w:tcPr>
          <w:p w14:paraId="6C20469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Monog</w:t>
            </w:r>
          </w:p>
        </w:tc>
        <w:tc>
          <w:tcPr>
            <w:tcW w:w="1843" w:type="dxa"/>
            <w:shd w:val="clear" w:color="auto" w:fill="auto"/>
            <w:noWrap/>
            <w:vAlign w:val="bottom"/>
            <w:hideMark/>
          </w:tcPr>
          <w:p w14:paraId="2D3FE37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0707493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10.1890/03-4029</w:t>
            </w:r>
          </w:p>
        </w:tc>
      </w:tr>
      <w:tr w:rsidR="008B19D5" w:rsidRPr="008B19D5" w14:paraId="4572281B" w14:textId="77777777" w:rsidTr="0092057F">
        <w:trPr>
          <w:trHeight w:val="300"/>
        </w:trPr>
        <w:tc>
          <w:tcPr>
            <w:tcW w:w="703" w:type="dxa"/>
            <w:shd w:val="clear" w:color="auto" w:fill="auto"/>
            <w:noWrap/>
            <w:vAlign w:val="bottom"/>
            <w:hideMark/>
          </w:tcPr>
          <w:p w14:paraId="160D1E2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280</w:t>
            </w:r>
          </w:p>
        </w:tc>
        <w:tc>
          <w:tcPr>
            <w:tcW w:w="3751" w:type="dxa"/>
            <w:gridSpan w:val="2"/>
            <w:shd w:val="clear" w:color="auto" w:fill="auto"/>
            <w:noWrap/>
            <w:vAlign w:val="bottom"/>
            <w:hideMark/>
          </w:tcPr>
          <w:p w14:paraId="10497DE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Eryngium_maritimum</w:t>
            </w:r>
          </w:p>
        </w:tc>
        <w:tc>
          <w:tcPr>
            <w:tcW w:w="2649" w:type="dxa"/>
            <w:shd w:val="clear" w:color="auto" w:fill="auto"/>
            <w:noWrap/>
            <w:vAlign w:val="bottom"/>
            <w:hideMark/>
          </w:tcPr>
          <w:p w14:paraId="6E6FDD4F" w14:textId="77D06278" w:rsidR="008B19D5" w:rsidRPr="008B19D5" w:rsidRDefault="0031426A" w:rsidP="008B19D5">
            <w:pPr>
              <w:rPr>
                <w:rFonts w:ascii="Calibri" w:eastAsia="Times New Roman" w:hAnsi="Calibri" w:cs="Times New Roman"/>
                <w:color w:val="000000"/>
              </w:rPr>
            </w:pPr>
            <w:r>
              <w:t>Curie</w:t>
            </w:r>
            <w:r w:rsidR="008B19D5" w:rsidRPr="008B19D5">
              <w:rPr>
                <w:rFonts w:ascii="Calibri" w:eastAsia="Times New Roman" w:hAnsi="Calibri" w:cs="Times New Roman"/>
                <w:color w:val="000000"/>
              </w:rPr>
              <w:t>; Stabbetorp; Nordal</w:t>
            </w:r>
          </w:p>
        </w:tc>
        <w:tc>
          <w:tcPr>
            <w:tcW w:w="2126" w:type="dxa"/>
            <w:shd w:val="clear" w:color="auto" w:fill="auto"/>
            <w:noWrap/>
            <w:vAlign w:val="bottom"/>
            <w:hideMark/>
          </w:tcPr>
          <w:p w14:paraId="548A0A1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Nord J Bot</w:t>
            </w:r>
          </w:p>
        </w:tc>
        <w:tc>
          <w:tcPr>
            <w:tcW w:w="1843" w:type="dxa"/>
            <w:shd w:val="clear" w:color="auto" w:fill="auto"/>
            <w:noWrap/>
            <w:vAlign w:val="bottom"/>
            <w:hideMark/>
          </w:tcPr>
          <w:p w14:paraId="4EB2383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623C61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85C78CD" w14:textId="77777777" w:rsidTr="0092057F">
        <w:trPr>
          <w:trHeight w:val="300"/>
        </w:trPr>
        <w:tc>
          <w:tcPr>
            <w:tcW w:w="703" w:type="dxa"/>
            <w:shd w:val="clear" w:color="auto" w:fill="auto"/>
            <w:noWrap/>
            <w:vAlign w:val="bottom"/>
            <w:hideMark/>
          </w:tcPr>
          <w:p w14:paraId="47797AE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281</w:t>
            </w:r>
          </w:p>
        </w:tc>
        <w:tc>
          <w:tcPr>
            <w:tcW w:w="3751" w:type="dxa"/>
            <w:gridSpan w:val="2"/>
            <w:shd w:val="clear" w:color="auto" w:fill="auto"/>
            <w:noWrap/>
            <w:vAlign w:val="bottom"/>
            <w:hideMark/>
          </w:tcPr>
          <w:p w14:paraId="1A6D141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Erythronium_japonicum</w:t>
            </w:r>
          </w:p>
        </w:tc>
        <w:tc>
          <w:tcPr>
            <w:tcW w:w="2649" w:type="dxa"/>
            <w:shd w:val="clear" w:color="auto" w:fill="auto"/>
            <w:noWrap/>
            <w:vAlign w:val="bottom"/>
            <w:hideMark/>
          </w:tcPr>
          <w:p w14:paraId="65A868D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08CB83B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289858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70D4A2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BE06C95" w14:textId="77777777" w:rsidTr="0092057F">
        <w:trPr>
          <w:trHeight w:val="300"/>
        </w:trPr>
        <w:tc>
          <w:tcPr>
            <w:tcW w:w="703" w:type="dxa"/>
            <w:shd w:val="clear" w:color="auto" w:fill="auto"/>
            <w:noWrap/>
            <w:vAlign w:val="bottom"/>
            <w:hideMark/>
          </w:tcPr>
          <w:p w14:paraId="7E930C7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282</w:t>
            </w:r>
          </w:p>
        </w:tc>
        <w:tc>
          <w:tcPr>
            <w:tcW w:w="3751" w:type="dxa"/>
            <w:gridSpan w:val="2"/>
            <w:shd w:val="clear" w:color="auto" w:fill="auto"/>
            <w:noWrap/>
            <w:vAlign w:val="bottom"/>
            <w:hideMark/>
          </w:tcPr>
          <w:p w14:paraId="6A53043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Erythronium_japonicum_2</w:t>
            </w:r>
          </w:p>
        </w:tc>
        <w:tc>
          <w:tcPr>
            <w:tcW w:w="2649" w:type="dxa"/>
            <w:shd w:val="clear" w:color="auto" w:fill="auto"/>
            <w:noWrap/>
            <w:vAlign w:val="bottom"/>
            <w:hideMark/>
          </w:tcPr>
          <w:p w14:paraId="0DD5353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Kawano; Takada; Nakayama; Hiratsuka</w:t>
            </w:r>
          </w:p>
        </w:tc>
        <w:tc>
          <w:tcPr>
            <w:tcW w:w="2126" w:type="dxa"/>
            <w:shd w:val="clear" w:color="auto" w:fill="auto"/>
            <w:noWrap/>
            <w:vAlign w:val="bottom"/>
            <w:hideMark/>
          </w:tcPr>
          <w:p w14:paraId="4766DE7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5071352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1987</w:t>
            </w:r>
          </w:p>
        </w:tc>
        <w:tc>
          <w:tcPr>
            <w:tcW w:w="3478" w:type="dxa"/>
            <w:shd w:val="clear" w:color="auto" w:fill="auto"/>
            <w:noWrap/>
            <w:vAlign w:val="bottom"/>
            <w:hideMark/>
          </w:tcPr>
          <w:p w14:paraId="2210DC4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F757CE6" w14:textId="77777777" w:rsidTr="0092057F">
        <w:trPr>
          <w:trHeight w:val="300"/>
        </w:trPr>
        <w:tc>
          <w:tcPr>
            <w:tcW w:w="703" w:type="dxa"/>
            <w:shd w:val="clear" w:color="auto" w:fill="auto"/>
            <w:noWrap/>
            <w:vAlign w:val="bottom"/>
            <w:hideMark/>
          </w:tcPr>
          <w:p w14:paraId="6BB27E9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283</w:t>
            </w:r>
          </w:p>
        </w:tc>
        <w:tc>
          <w:tcPr>
            <w:tcW w:w="3751" w:type="dxa"/>
            <w:gridSpan w:val="2"/>
            <w:shd w:val="clear" w:color="auto" w:fill="auto"/>
            <w:noWrap/>
            <w:vAlign w:val="bottom"/>
            <w:hideMark/>
          </w:tcPr>
          <w:p w14:paraId="39AE9D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Erythronium_japonicum_3</w:t>
            </w:r>
          </w:p>
        </w:tc>
        <w:tc>
          <w:tcPr>
            <w:tcW w:w="2649" w:type="dxa"/>
            <w:shd w:val="clear" w:color="auto" w:fill="auto"/>
            <w:noWrap/>
            <w:vAlign w:val="bottom"/>
            <w:hideMark/>
          </w:tcPr>
          <w:p w14:paraId="7AD7585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Takada; Nakayama; Kawano</w:t>
            </w:r>
          </w:p>
        </w:tc>
        <w:tc>
          <w:tcPr>
            <w:tcW w:w="2126" w:type="dxa"/>
            <w:shd w:val="clear" w:color="auto" w:fill="auto"/>
            <w:noWrap/>
            <w:vAlign w:val="bottom"/>
            <w:hideMark/>
          </w:tcPr>
          <w:p w14:paraId="3264E8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6445FF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6C57CD8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10.1111/j.1442-1984.1998.tb00253.x</w:t>
            </w:r>
          </w:p>
        </w:tc>
      </w:tr>
      <w:tr w:rsidR="008B19D5" w:rsidRPr="008B19D5" w14:paraId="7061A48A" w14:textId="77777777" w:rsidTr="0092057F">
        <w:trPr>
          <w:trHeight w:val="300"/>
        </w:trPr>
        <w:tc>
          <w:tcPr>
            <w:tcW w:w="703" w:type="dxa"/>
            <w:shd w:val="clear" w:color="auto" w:fill="auto"/>
            <w:noWrap/>
            <w:vAlign w:val="bottom"/>
            <w:hideMark/>
          </w:tcPr>
          <w:p w14:paraId="59458C4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284</w:t>
            </w:r>
          </w:p>
        </w:tc>
        <w:tc>
          <w:tcPr>
            <w:tcW w:w="3751" w:type="dxa"/>
            <w:gridSpan w:val="2"/>
            <w:shd w:val="clear" w:color="auto" w:fill="auto"/>
            <w:noWrap/>
            <w:vAlign w:val="bottom"/>
            <w:hideMark/>
          </w:tcPr>
          <w:p w14:paraId="5C242C7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Escontria_chiotilla</w:t>
            </w:r>
          </w:p>
        </w:tc>
        <w:tc>
          <w:tcPr>
            <w:tcW w:w="2649" w:type="dxa"/>
            <w:shd w:val="clear" w:color="auto" w:fill="auto"/>
            <w:noWrap/>
            <w:vAlign w:val="bottom"/>
            <w:hideMark/>
          </w:tcPr>
          <w:p w14:paraId="72CB419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Ortega-Baes</w:t>
            </w:r>
          </w:p>
        </w:tc>
        <w:tc>
          <w:tcPr>
            <w:tcW w:w="2126" w:type="dxa"/>
            <w:shd w:val="clear" w:color="auto" w:fill="auto"/>
            <w:noWrap/>
            <w:vAlign w:val="bottom"/>
            <w:hideMark/>
          </w:tcPr>
          <w:p w14:paraId="7AA07F6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A44266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2382EA4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AC9E5B8" w14:textId="77777777" w:rsidTr="0092057F">
        <w:trPr>
          <w:trHeight w:val="300"/>
        </w:trPr>
        <w:tc>
          <w:tcPr>
            <w:tcW w:w="703" w:type="dxa"/>
            <w:shd w:val="clear" w:color="auto" w:fill="auto"/>
            <w:noWrap/>
            <w:vAlign w:val="bottom"/>
            <w:hideMark/>
          </w:tcPr>
          <w:p w14:paraId="6CF235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285</w:t>
            </w:r>
          </w:p>
        </w:tc>
        <w:tc>
          <w:tcPr>
            <w:tcW w:w="3751" w:type="dxa"/>
            <w:gridSpan w:val="2"/>
            <w:shd w:val="clear" w:color="auto" w:fill="auto"/>
            <w:noWrap/>
            <w:vAlign w:val="bottom"/>
            <w:hideMark/>
          </w:tcPr>
          <w:p w14:paraId="2301E4E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Espeletia_spicata</w:t>
            </w:r>
          </w:p>
        </w:tc>
        <w:tc>
          <w:tcPr>
            <w:tcW w:w="2649" w:type="dxa"/>
            <w:shd w:val="clear" w:color="auto" w:fill="auto"/>
            <w:noWrap/>
            <w:vAlign w:val="bottom"/>
            <w:hideMark/>
          </w:tcPr>
          <w:p w14:paraId="1AB7F8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Silva; Trevisan; Estrada; Monosterio</w:t>
            </w:r>
          </w:p>
        </w:tc>
        <w:tc>
          <w:tcPr>
            <w:tcW w:w="2126" w:type="dxa"/>
            <w:shd w:val="clear" w:color="auto" w:fill="auto"/>
            <w:noWrap/>
            <w:vAlign w:val="bottom"/>
            <w:hideMark/>
          </w:tcPr>
          <w:p w14:paraId="1ECC78A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Global Ecol Biogeogr</w:t>
            </w:r>
          </w:p>
        </w:tc>
        <w:tc>
          <w:tcPr>
            <w:tcW w:w="1843" w:type="dxa"/>
            <w:shd w:val="clear" w:color="auto" w:fill="auto"/>
            <w:noWrap/>
            <w:vAlign w:val="bottom"/>
            <w:hideMark/>
          </w:tcPr>
          <w:p w14:paraId="253DEDD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53DA5A6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10.1046/j.1365-2699.2000.00187.x</w:t>
            </w:r>
          </w:p>
        </w:tc>
      </w:tr>
      <w:tr w:rsidR="008B19D5" w:rsidRPr="008B19D5" w14:paraId="491EB275" w14:textId="77777777" w:rsidTr="0092057F">
        <w:trPr>
          <w:trHeight w:val="300"/>
        </w:trPr>
        <w:tc>
          <w:tcPr>
            <w:tcW w:w="703" w:type="dxa"/>
            <w:shd w:val="clear" w:color="auto" w:fill="auto"/>
            <w:noWrap/>
            <w:vAlign w:val="bottom"/>
            <w:hideMark/>
          </w:tcPr>
          <w:p w14:paraId="2E7EC3A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286</w:t>
            </w:r>
          </w:p>
        </w:tc>
        <w:tc>
          <w:tcPr>
            <w:tcW w:w="3751" w:type="dxa"/>
            <w:gridSpan w:val="2"/>
            <w:shd w:val="clear" w:color="auto" w:fill="auto"/>
            <w:noWrap/>
            <w:vAlign w:val="bottom"/>
            <w:hideMark/>
          </w:tcPr>
          <w:p w14:paraId="502572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Espeletia_timotensis</w:t>
            </w:r>
          </w:p>
        </w:tc>
        <w:tc>
          <w:tcPr>
            <w:tcW w:w="2649" w:type="dxa"/>
            <w:shd w:val="clear" w:color="auto" w:fill="auto"/>
            <w:noWrap/>
            <w:vAlign w:val="bottom"/>
            <w:hideMark/>
          </w:tcPr>
          <w:p w14:paraId="47B3049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Silva; Trevisan; Estrada; Monosterio</w:t>
            </w:r>
          </w:p>
        </w:tc>
        <w:tc>
          <w:tcPr>
            <w:tcW w:w="2126" w:type="dxa"/>
            <w:shd w:val="clear" w:color="auto" w:fill="auto"/>
            <w:noWrap/>
            <w:vAlign w:val="bottom"/>
            <w:hideMark/>
          </w:tcPr>
          <w:p w14:paraId="39C3B2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Global Ecol Biogeogr</w:t>
            </w:r>
          </w:p>
        </w:tc>
        <w:tc>
          <w:tcPr>
            <w:tcW w:w="1843" w:type="dxa"/>
            <w:shd w:val="clear" w:color="auto" w:fill="auto"/>
            <w:noWrap/>
            <w:vAlign w:val="bottom"/>
            <w:hideMark/>
          </w:tcPr>
          <w:p w14:paraId="23A79C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701AA45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10.1046/j.1365-2699.2000.00187.x</w:t>
            </w:r>
          </w:p>
        </w:tc>
      </w:tr>
      <w:tr w:rsidR="008B19D5" w:rsidRPr="008B19D5" w14:paraId="288FD13B" w14:textId="77777777" w:rsidTr="0092057F">
        <w:trPr>
          <w:trHeight w:val="300"/>
        </w:trPr>
        <w:tc>
          <w:tcPr>
            <w:tcW w:w="703" w:type="dxa"/>
            <w:shd w:val="clear" w:color="auto" w:fill="auto"/>
            <w:noWrap/>
            <w:vAlign w:val="bottom"/>
            <w:hideMark/>
          </w:tcPr>
          <w:p w14:paraId="39B1163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287</w:t>
            </w:r>
          </w:p>
        </w:tc>
        <w:tc>
          <w:tcPr>
            <w:tcW w:w="3751" w:type="dxa"/>
            <w:gridSpan w:val="2"/>
            <w:shd w:val="clear" w:color="auto" w:fill="auto"/>
            <w:noWrap/>
            <w:vAlign w:val="bottom"/>
            <w:hideMark/>
          </w:tcPr>
          <w:p w14:paraId="59AECC9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Eupatorium_perfoliatum</w:t>
            </w:r>
          </w:p>
        </w:tc>
        <w:tc>
          <w:tcPr>
            <w:tcW w:w="2649" w:type="dxa"/>
            <w:shd w:val="clear" w:color="auto" w:fill="auto"/>
            <w:noWrap/>
            <w:vAlign w:val="bottom"/>
            <w:hideMark/>
          </w:tcPr>
          <w:p w14:paraId="21EACF8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Byers; Meagher</w:t>
            </w:r>
          </w:p>
        </w:tc>
        <w:tc>
          <w:tcPr>
            <w:tcW w:w="2126" w:type="dxa"/>
            <w:shd w:val="clear" w:color="auto" w:fill="auto"/>
            <w:noWrap/>
            <w:vAlign w:val="bottom"/>
            <w:hideMark/>
          </w:tcPr>
          <w:p w14:paraId="4828941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57C5D73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5BDF82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10.1890/1051-0761(1997)007[0519:ACODCI]2.0.CO;2</w:t>
            </w:r>
          </w:p>
        </w:tc>
      </w:tr>
      <w:tr w:rsidR="008B19D5" w:rsidRPr="008B19D5" w14:paraId="2890E3DB" w14:textId="77777777" w:rsidTr="0092057F">
        <w:trPr>
          <w:trHeight w:val="300"/>
        </w:trPr>
        <w:tc>
          <w:tcPr>
            <w:tcW w:w="703" w:type="dxa"/>
            <w:shd w:val="clear" w:color="auto" w:fill="auto"/>
            <w:noWrap/>
            <w:vAlign w:val="bottom"/>
            <w:hideMark/>
          </w:tcPr>
          <w:p w14:paraId="305A827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288</w:t>
            </w:r>
          </w:p>
        </w:tc>
        <w:tc>
          <w:tcPr>
            <w:tcW w:w="3751" w:type="dxa"/>
            <w:gridSpan w:val="2"/>
            <w:shd w:val="clear" w:color="auto" w:fill="auto"/>
            <w:noWrap/>
            <w:vAlign w:val="bottom"/>
            <w:hideMark/>
          </w:tcPr>
          <w:p w14:paraId="1B4C451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Eupatorium_resinosum</w:t>
            </w:r>
          </w:p>
        </w:tc>
        <w:tc>
          <w:tcPr>
            <w:tcW w:w="2649" w:type="dxa"/>
            <w:shd w:val="clear" w:color="auto" w:fill="auto"/>
            <w:noWrap/>
            <w:vAlign w:val="bottom"/>
            <w:hideMark/>
          </w:tcPr>
          <w:p w14:paraId="58030A6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Byers; Meagher</w:t>
            </w:r>
          </w:p>
        </w:tc>
        <w:tc>
          <w:tcPr>
            <w:tcW w:w="2126" w:type="dxa"/>
            <w:shd w:val="clear" w:color="auto" w:fill="auto"/>
            <w:noWrap/>
            <w:vAlign w:val="bottom"/>
            <w:hideMark/>
          </w:tcPr>
          <w:p w14:paraId="07B2C7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70A591F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1ADCED8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10.1890/1051-0761(1997)007[0519:ACODCI]2.0.CO;2</w:t>
            </w:r>
          </w:p>
        </w:tc>
      </w:tr>
      <w:tr w:rsidR="008B19D5" w:rsidRPr="008B19D5" w14:paraId="6D880EA8" w14:textId="77777777" w:rsidTr="0092057F">
        <w:trPr>
          <w:trHeight w:val="300"/>
        </w:trPr>
        <w:tc>
          <w:tcPr>
            <w:tcW w:w="703" w:type="dxa"/>
            <w:shd w:val="clear" w:color="auto" w:fill="auto"/>
            <w:noWrap/>
            <w:vAlign w:val="bottom"/>
            <w:hideMark/>
          </w:tcPr>
          <w:p w14:paraId="5982088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289</w:t>
            </w:r>
          </w:p>
        </w:tc>
        <w:tc>
          <w:tcPr>
            <w:tcW w:w="3751" w:type="dxa"/>
            <w:gridSpan w:val="2"/>
            <w:shd w:val="clear" w:color="auto" w:fill="auto"/>
            <w:noWrap/>
            <w:vAlign w:val="bottom"/>
            <w:hideMark/>
          </w:tcPr>
          <w:p w14:paraId="6C8EC15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Euphorbia_fontqueriana</w:t>
            </w:r>
          </w:p>
        </w:tc>
        <w:tc>
          <w:tcPr>
            <w:tcW w:w="2649" w:type="dxa"/>
            <w:shd w:val="clear" w:color="auto" w:fill="auto"/>
            <w:noWrap/>
            <w:vAlign w:val="bottom"/>
            <w:hideMark/>
          </w:tcPr>
          <w:p w14:paraId="3B9C28AE" w14:textId="105E97B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31426A">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70D181A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0672F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019C8AD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978-84-8014-746-15</w:t>
            </w:r>
          </w:p>
        </w:tc>
      </w:tr>
      <w:tr w:rsidR="008B19D5" w:rsidRPr="008B19D5" w14:paraId="7FB65B4A" w14:textId="77777777" w:rsidTr="0092057F">
        <w:trPr>
          <w:trHeight w:val="300"/>
        </w:trPr>
        <w:tc>
          <w:tcPr>
            <w:tcW w:w="703" w:type="dxa"/>
            <w:shd w:val="clear" w:color="auto" w:fill="auto"/>
            <w:noWrap/>
            <w:vAlign w:val="bottom"/>
            <w:hideMark/>
          </w:tcPr>
          <w:p w14:paraId="17A743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290</w:t>
            </w:r>
          </w:p>
        </w:tc>
        <w:tc>
          <w:tcPr>
            <w:tcW w:w="3751" w:type="dxa"/>
            <w:gridSpan w:val="2"/>
            <w:shd w:val="clear" w:color="auto" w:fill="auto"/>
            <w:noWrap/>
            <w:vAlign w:val="bottom"/>
            <w:hideMark/>
          </w:tcPr>
          <w:p w14:paraId="06C5725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Euterpe_edulis</w:t>
            </w:r>
          </w:p>
        </w:tc>
        <w:tc>
          <w:tcPr>
            <w:tcW w:w="2649" w:type="dxa"/>
            <w:shd w:val="clear" w:color="auto" w:fill="auto"/>
            <w:noWrap/>
            <w:vAlign w:val="bottom"/>
            <w:hideMark/>
          </w:tcPr>
          <w:p w14:paraId="5FC05B2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Silva-Matos; Freckleton; Watkinson</w:t>
            </w:r>
          </w:p>
        </w:tc>
        <w:tc>
          <w:tcPr>
            <w:tcW w:w="2126" w:type="dxa"/>
            <w:shd w:val="clear" w:color="auto" w:fill="auto"/>
            <w:noWrap/>
            <w:vAlign w:val="bottom"/>
            <w:hideMark/>
          </w:tcPr>
          <w:p w14:paraId="7175E86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362375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79F323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10.1890/0012-9658(1999)080[2635:TRODDI]2.0.CO;2</w:t>
            </w:r>
          </w:p>
        </w:tc>
      </w:tr>
      <w:tr w:rsidR="008B19D5" w:rsidRPr="008B19D5" w14:paraId="7D650A9A" w14:textId="77777777" w:rsidTr="0092057F">
        <w:trPr>
          <w:trHeight w:val="300"/>
        </w:trPr>
        <w:tc>
          <w:tcPr>
            <w:tcW w:w="703" w:type="dxa"/>
            <w:shd w:val="clear" w:color="auto" w:fill="auto"/>
            <w:noWrap/>
            <w:vAlign w:val="bottom"/>
            <w:hideMark/>
          </w:tcPr>
          <w:p w14:paraId="11D9339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291</w:t>
            </w:r>
          </w:p>
        </w:tc>
        <w:tc>
          <w:tcPr>
            <w:tcW w:w="3751" w:type="dxa"/>
            <w:gridSpan w:val="2"/>
            <w:shd w:val="clear" w:color="auto" w:fill="auto"/>
            <w:noWrap/>
            <w:vAlign w:val="bottom"/>
            <w:hideMark/>
          </w:tcPr>
          <w:p w14:paraId="549C547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Euterpe_edulis_2</w:t>
            </w:r>
          </w:p>
        </w:tc>
        <w:tc>
          <w:tcPr>
            <w:tcW w:w="2649" w:type="dxa"/>
            <w:shd w:val="clear" w:color="auto" w:fill="auto"/>
            <w:noWrap/>
            <w:vAlign w:val="bottom"/>
            <w:hideMark/>
          </w:tcPr>
          <w:p w14:paraId="0C61065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Freckleton; Matos; Bovi; Watkinson</w:t>
            </w:r>
          </w:p>
        </w:tc>
        <w:tc>
          <w:tcPr>
            <w:tcW w:w="2126" w:type="dxa"/>
            <w:shd w:val="clear" w:color="auto" w:fill="auto"/>
            <w:noWrap/>
            <w:vAlign w:val="bottom"/>
            <w:hideMark/>
          </w:tcPr>
          <w:p w14:paraId="013CF8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1B12FF4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42D841E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F4C582A" w14:textId="77777777" w:rsidTr="0092057F">
        <w:trPr>
          <w:trHeight w:val="300"/>
        </w:trPr>
        <w:tc>
          <w:tcPr>
            <w:tcW w:w="703" w:type="dxa"/>
            <w:shd w:val="clear" w:color="auto" w:fill="auto"/>
            <w:noWrap/>
            <w:vAlign w:val="bottom"/>
            <w:hideMark/>
          </w:tcPr>
          <w:p w14:paraId="2854A9A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292</w:t>
            </w:r>
          </w:p>
        </w:tc>
        <w:tc>
          <w:tcPr>
            <w:tcW w:w="3751" w:type="dxa"/>
            <w:gridSpan w:val="2"/>
            <w:shd w:val="clear" w:color="auto" w:fill="auto"/>
            <w:noWrap/>
            <w:vAlign w:val="bottom"/>
            <w:hideMark/>
          </w:tcPr>
          <w:p w14:paraId="52FC97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Euterpe_oleracea</w:t>
            </w:r>
          </w:p>
        </w:tc>
        <w:tc>
          <w:tcPr>
            <w:tcW w:w="2649" w:type="dxa"/>
            <w:shd w:val="clear" w:color="auto" w:fill="auto"/>
            <w:noWrap/>
            <w:vAlign w:val="bottom"/>
            <w:hideMark/>
          </w:tcPr>
          <w:p w14:paraId="3F3C8AF8" w14:textId="17F0417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Arango; Duque; </w:t>
            </w:r>
            <w:r w:rsidR="0031426A" w:rsidRPr="00FA5178">
              <w:rPr>
                <w:bCs/>
              </w:rPr>
              <w:t>Muñoz</w:t>
            </w:r>
          </w:p>
        </w:tc>
        <w:tc>
          <w:tcPr>
            <w:tcW w:w="2126" w:type="dxa"/>
            <w:shd w:val="clear" w:color="auto" w:fill="auto"/>
            <w:noWrap/>
            <w:vAlign w:val="bottom"/>
            <w:hideMark/>
          </w:tcPr>
          <w:p w14:paraId="10AC28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Int J Trop Biol</w:t>
            </w:r>
          </w:p>
        </w:tc>
        <w:tc>
          <w:tcPr>
            <w:tcW w:w="1843" w:type="dxa"/>
            <w:shd w:val="clear" w:color="auto" w:fill="auto"/>
            <w:noWrap/>
            <w:vAlign w:val="bottom"/>
            <w:hideMark/>
          </w:tcPr>
          <w:p w14:paraId="3799CF1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22AAD8D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EFA8913" w14:textId="77777777" w:rsidTr="0092057F">
        <w:trPr>
          <w:trHeight w:val="300"/>
        </w:trPr>
        <w:tc>
          <w:tcPr>
            <w:tcW w:w="703" w:type="dxa"/>
            <w:shd w:val="clear" w:color="auto" w:fill="auto"/>
            <w:noWrap/>
            <w:vAlign w:val="bottom"/>
            <w:hideMark/>
          </w:tcPr>
          <w:p w14:paraId="7EDF0A5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293</w:t>
            </w:r>
          </w:p>
        </w:tc>
        <w:tc>
          <w:tcPr>
            <w:tcW w:w="3751" w:type="dxa"/>
            <w:gridSpan w:val="2"/>
            <w:shd w:val="clear" w:color="auto" w:fill="auto"/>
            <w:noWrap/>
            <w:vAlign w:val="bottom"/>
            <w:hideMark/>
          </w:tcPr>
          <w:p w14:paraId="4D9D7A1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Euterpe_precatoria</w:t>
            </w:r>
          </w:p>
        </w:tc>
        <w:tc>
          <w:tcPr>
            <w:tcW w:w="2649" w:type="dxa"/>
            <w:shd w:val="clear" w:color="auto" w:fill="auto"/>
            <w:noWrap/>
            <w:vAlign w:val="bottom"/>
            <w:hideMark/>
          </w:tcPr>
          <w:p w14:paraId="2D6171D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Zuidema</w:t>
            </w:r>
          </w:p>
        </w:tc>
        <w:tc>
          <w:tcPr>
            <w:tcW w:w="2126" w:type="dxa"/>
            <w:shd w:val="clear" w:color="auto" w:fill="auto"/>
            <w:noWrap/>
            <w:vAlign w:val="bottom"/>
            <w:hideMark/>
          </w:tcPr>
          <w:p w14:paraId="0E59026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Bolivia</w:t>
            </w:r>
          </w:p>
        </w:tc>
        <w:tc>
          <w:tcPr>
            <w:tcW w:w="1843" w:type="dxa"/>
            <w:shd w:val="clear" w:color="auto" w:fill="auto"/>
            <w:noWrap/>
            <w:vAlign w:val="bottom"/>
            <w:hideMark/>
          </w:tcPr>
          <w:p w14:paraId="07BDCCD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1768EA8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DD53AD4" w14:textId="77777777" w:rsidTr="0092057F">
        <w:trPr>
          <w:trHeight w:val="300"/>
        </w:trPr>
        <w:tc>
          <w:tcPr>
            <w:tcW w:w="703" w:type="dxa"/>
            <w:shd w:val="clear" w:color="auto" w:fill="auto"/>
            <w:noWrap/>
            <w:vAlign w:val="bottom"/>
            <w:hideMark/>
          </w:tcPr>
          <w:p w14:paraId="5C6968A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294</w:t>
            </w:r>
          </w:p>
        </w:tc>
        <w:tc>
          <w:tcPr>
            <w:tcW w:w="3751" w:type="dxa"/>
            <w:gridSpan w:val="2"/>
            <w:shd w:val="clear" w:color="auto" w:fill="auto"/>
            <w:noWrap/>
            <w:vAlign w:val="bottom"/>
            <w:hideMark/>
          </w:tcPr>
          <w:p w14:paraId="52E1BFB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Fabiana_imbricata</w:t>
            </w:r>
          </w:p>
        </w:tc>
        <w:tc>
          <w:tcPr>
            <w:tcW w:w="2649" w:type="dxa"/>
            <w:shd w:val="clear" w:color="auto" w:fill="auto"/>
            <w:noWrap/>
            <w:vAlign w:val="bottom"/>
            <w:hideMark/>
          </w:tcPr>
          <w:p w14:paraId="3983B30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Ruete</w:t>
            </w:r>
          </w:p>
        </w:tc>
        <w:tc>
          <w:tcPr>
            <w:tcW w:w="2126" w:type="dxa"/>
            <w:shd w:val="clear" w:color="auto" w:fill="auto"/>
            <w:noWrap/>
            <w:vAlign w:val="bottom"/>
            <w:hideMark/>
          </w:tcPr>
          <w:p w14:paraId="0C78098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BSc thesis</w:t>
            </w:r>
          </w:p>
        </w:tc>
        <w:tc>
          <w:tcPr>
            <w:tcW w:w="1843" w:type="dxa"/>
            <w:shd w:val="clear" w:color="auto" w:fill="auto"/>
            <w:noWrap/>
            <w:vAlign w:val="bottom"/>
            <w:hideMark/>
          </w:tcPr>
          <w:p w14:paraId="741369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27C8CFB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356AB5BF" w14:textId="77777777" w:rsidTr="0092057F">
        <w:trPr>
          <w:trHeight w:val="300"/>
        </w:trPr>
        <w:tc>
          <w:tcPr>
            <w:tcW w:w="703" w:type="dxa"/>
            <w:shd w:val="clear" w:color="auto" w:fill="auto"/>
            <w:noWrap/>
            <w:vAlign w:val="bottom"/>
            <w:hideMark/>
          </w:tcPr>
          <w:p w14:paraId="583EBC5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295</w:t>
            </w:r>
          </w:p>
        </w:tc>
        <w:tc>
          <w:tcPr>
            <w:tcW w:w="3751" w:type="dxa"/>
            <w:gridSpan w:val="2"/>
            <w:shd w:val="clear" w:color="auto" w:fill="auto"/>
            <w:noWrap/>
            <w:vAlign w:val="bottom"/>
            <w:hideMark/>
          </w:tcPr>
          <w:p w14:paraId="79CB5F7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Fagus_crenata</w:t>
            </w:r>
          </w:p>
        </w:tc>
        <w:tc>
          <w:tcPr>
            <w:tcW w:w="2649" w:type="dxa"/>
            <w:shd w:val="clear" w:color="auto" w:fill="auto"/>
            <w:noWrap/>
            <w:vAlign w:val="bottom"/>
            <w:hideMark/>
          </w:tcPr>
          <w:p w14:paraId="0A196119" w14:textId="770D6712" w:rsidR="008B19D5" w:rsidRPr="008B19D5" w:rsidRDefault="008B19D5" w:rsidP="0031426A">
            <w:pPr>
              <w:rPr>
                <w:rFonts w:ascii="Calibri" w:eastAsia="Times New Roman" w:hAnsi="Calibri" w:cs="Times New Roman"/>
                <w:color w:val="000000"/>
              </w:rPr>
            </w:pPr>
            <w:r w:rsidRPr="008B19D5">
              <w:rPr>
                <w:rFonts w:ascii="Calibri" w:eastAsia="Times New Roman" w:hAnsi="Calibri" w:cs="Times New Roman"/>
                <w:color w:val="000000"/>
              </w:rPr>
              <w:t>Nakashizuka</w:t>
            </w:r>
          </w:p>
        </w:tc>
        <w:tc>
          <w:tcPr>
            <w:tcW w:w="2126" w:type="dxa"/>
            <w:shd w:val="clear" w:color="auto" w:fill="auto"/>
            <w:noWrap/>
            <w:vAlign w:val="bottom"/>
            <w:hideMark/>
          </w:tcPr>
          <w:p w14:paraId="0AAEB70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6BB145B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0ACB543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FF47B07" w14:textId="77777777" w:rsidTr="0092057F">
        <w:trPr>
          <w:trHeight w:val="300"/>
        </w:trPr>
        <w:tc>
          <w:tcPr>
            <w:tcW w:w="703" w:type="dxa"/>
            <w:shd w:val="clear" w:color="auto" w:fill="auto"/>
            <w:noWrap/>
            <w:vAlign w:val="bottom"/>
            <w:hideMark/>
          </w:tcPr>
          <w:p w14:paraId="59CB2C3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296</w:t>
            </w:r>
          </w:p>
        </w:tc>
        <w:tc>
          <w:tcPr>
            <w:tcW w:w="3751" w:type="dxa"/>
            <w:gridSpan w:val="2"/>
            <w:shd w:val="clear" w:color="auto" w:fill="auto"/>
            <w:noWrap/>
            <w:vAlign w:val="bottom"/>
            <w:hideMark/>
          </w:tcPr>
          <w:p w14:paraId="626C0CE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Fagus_grandifolia</w:t>
            </w:r>
          </w:p>
        </w:tc>
        <w:tc>
          <w:tcPr>
            <w:tcW w:w="2649" w:type="dxa"/>
            <w:shd w:val="clear" w:color="auto" w:fill="auto"/>
            <w:noWrap/>
            <w:vAlign w:val="bottom"/>
            <w:hideMark/>
          </w:tcPr>
          <w:p w14:paraId="6638BCD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Batista; Platt; Macchiavelli</w:t>
            </w:r>
          </w:p>
        </w:tc>
        <w:tc>
          <w:tcPr>
            <w:tcW w:w="2126" w:type="dxa"/>
            <w:shd w:val="clear" w:color="auto" w:fill="auto"/>
            <w:noWrap/>
            <w:vAlign w:val="bottom"/>
            <w:hideMark/>
          </w:tcPr>
          <w:p w14:paraId="29B218D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06EDC0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27FC953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10.2307/176863</w:t>
            </w:r>
          </w:p>
        </w:tc>
      </w:tr>
      <w:tr w:rsidR="008B19D5" w:rsidRPr="008B19D5" w14:paraId="771E552C" w14:textId="77777777" w:rsidTr="0092057F">
        <w:trPr>
          <w:trHeight w:val="300"/>
        </w:trPr>
        <w:tc>
          <w:tcPr>
            <w:tcW w:w="703" w:type="dxa"/>
            <w:shd w:val="clear" w:color="auto" w:fill="auto"/>
            <w:noWrap/>
            <w:vAlign w:val="bottom"/>
            <w:hideMark/>
          </w:tcPr>
          <w:p w14:paraId="0120898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297</w:t>
            </w:r>
          </w:p>
        </w:tc>
        <w:tc>
          <w:tcPr>
            <w:tcW w:w="3751" w:type="dxa"/>
            <w:gridSpan w:val="2"/>
            <w:shd w:val="clear" w:color="auto" w:fill="auto"/>
            <w:noWrap/>
            <w:vAlign w:val="bottom"/>
            <w:hideMark/>
          </w:tcPr>
          <w:p w14:paraId="584976B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Fagus_sylvatica</w:t>
            </w:r>
          </w:p>
        </w:tc>
        <w:tc>
          <w:tcPr>
            <w:tcW w:w="2649" w:type="dxa"/>
            <w:shd w:val="clear" w:color="auto" w:fill="auto"/>
            <w:noWrap/>
            <w:vAlign w:val="bottom"/>
            <w:hideMark/>
          </w:tcPr>
          <w:p w14:paraId="155BD619" w14:textId="7786A868" w:rsidR="008B19D5" w:rsidRPr="008B19D5" w:rsidRDefault="0031426A" w:rsidP="00FA5178">
            <w:pPr>
              <w:rPr>
                <w:rFonts w:ascii="Calibri" w:eastAsia="Times New Roman" w:hAnsi="Calibri" w:cs="Times New Roman"/>
                <w:color w:val="000000"/>
              </w:rPr>
            </w:pPr>
            <w:r>
              <w:t>López</w:t>
            </w:r>
            <w:r w:rsidR="008B19D5" w:rsidRPr="008B19D5">
              <w:rPr>
                <w:rFonts w:ascii="Calibri" w:eastAsia="Times New Roman" w:hAnsi="Calibri" w:cs="Times New Roman"/>
                <w:color w:val="000000"/>
              </w:rPr>
              <w:t xml:space="preserve">; </w:t>
            </w:r>
            <w:r>
              <w:t>Ortuño</w:t>
            </w:r>
            <w:r w:rsidR="008B19D5" w:rsidRPr="008B19D5">
              <w:rPr>
                <w:rFonts w:ascii="Calibri" w:eastAsia="Times New Roman" w:hAnsi="Calibri" w:cs="Times New Roman"/>
                <w:color w:val="000000"/>
              </w:rPr>
              <w:t>; Mart</w:t>
            </w:r>
            <w:r w:rsidR="00FA5178">
              <w:rPr>
                <w:rFonts w:ascii="Calibri" w:eastAsia="Times New Roman" w:hAnsi="Calibri" w:cs="Times New Roman"/>
                <w:color w:val="000000"/>
              </w:rPr>
              <w:t>í</w:t>
            </w:r>
            <w:r w:rsidR="008B19D5" w:rsidRPr="008B19D5">
              <w:rPr>
                <w:rFonts w:ascii="Calibri" w:eastAsia="Times New Roman" w:hAnsi="Calibri" w:cs="Times New Roman"/>
                <w:color w:val="000000"/>
              </w:rPr>
              <w:t>n; Fullano</w:t>
            </w:r>
          </w:p>
        </w:tc>
        <w:tc>
          <w:tcPr>
            <w:tcW w:w="2126" w:type="dxa"/>
            <w:shd w:val="clear" w:color="auto" w:fill="auto"/>
            <w:noWrap/>
            <w:vAlign w:val="bottom"/>
            <w:hideMark/>
          </w:tcPr>
          <w:p w14:paraId="7F3141F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Ann For Sci</w:t>
            </w:r>
          </w:p>
        </w:tc>
        <w:tc>
          <w:tcPr>
            <w:tcW w:w="1843" w:type="dxa"/>
            <w:shd w:val="clear" w:color="auto" w:fill="auto"/>
            <w:noWrap/>
            <w:vAlign w:val="bottom"/>
            <w:hideMark/>
          </w:tcPr>
          <w:p w14:paraId="1FBB919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79CE36E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10.1051/forest:2007037</w:t>
            </w:r>
          </w:p>
        </w:tc>
      </w:tr>
      <w:tr w:rsidR="008B19D5" w:rsidRPr="008B19D5" w14:paraId="3CA22ABA" w14:textId="77777777" w:rsidTr="0092057F">
        <w:trPr>
          <w:trHeight w:val="300"/>
        </w:trPr>
        <w:tc>
          <w:tcPr>
            <w:tcW w:w="703" w:type="dxa"/>
            <w:shd w:val="clear" w:color="auto" w:fill="auto"/>
            <w:noWrap/>
            <w:vAlign w:val="bottom"/>
            <w:hideMark/>
          </w:tcPr>
          <w:p w14:paraId="61B67D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298</w:t>
            </w:r>
          </w:p>
        </w:tc>
        <w:tc>
          <w:tcPr>
            <w:tcW w:w="3751" w:type="dxa"/>
            <w:gridSpan w:val="2"/>
            <w:shd w:val="clear" w:color="auto" w:fill="auto"/>
            <w:noWrap/>
            <w:vAlign w:val="bottom"/>
            <w:hideMark/>
          </w:tcPr>
          <w:p w14:paraId="310BEFE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Festuca_gracillima</w:t>
            </w:r>
          </w:p>
        </w:tc>
        <w:tc>
          <w:tcPr>
            <w:tcW w:w="2649" w:type="dxa"/>
            <w:shd w:val="clear" w:color="auto" w:fill="auto"/>
            <w:noWrap/>
            <w:vAlign w:val="bottom"/>
            <w:hideMark/>
          </w:tcPr>
          <w:p w14:paraId="31FF7C7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Oliva; Collantes; Humano</w:t>
            </w:r>
          </w:p>
        </w:tc>
        <w:tc>
          <w:tcPr>
            <w:tcW w:w="2126" w:type="dxa"/>
            <w:shd w:val="clear" w:color="auto" w:fill="auto"/>
            <w:noWrap/>
            <w:vAlign w:val="bottom"/>
            <w:hideMark/>
          </w:tcPr>
          <w:p w14:paraId="3155906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Rang Ecol Manag</w:t>
            </w:r>
          </w:p>
        </w:tc>
        <w:tc>
          <w:tcPr>
            <w:tcW w:w="1843" w:type="dxa"/>
            <w:shd w:val="clear" w:color="auto" w:fill="auto"/>
            <w:noWrap/>
            <w:vAlign w:val="bottom"/>
            <w:hideMark/>
          </w:tcPr>
          <w:p w14:paraId="3A91B6B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031AF7D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10.2111/1551-5028(2005)58[466:DOGTGP]2.0.CO;2</w:t>
            </w:r>
          </w:p>
        </w:tc>
      </w:tr>
      <w:tr w:rsidR="008B19D5" w:rsidRPr="008B19D5" w14:paraId="529A7D17" w14:textId="77777777" w:rsidTr="0092057F">
        <w:trPr>
          <w:trHeight w:val="300"/>
        </w:trPr>
        <w:tc>
          <w:tcPr>
            <w:tcW w:w="703" w:type="dxa"/>
            <w:shd w:val="clear" w:color="auto" w:fill="auto"/>
            <w:noWrap/>
            <w:vAlign w:val="bottom"/>
            <w:hideMark/>
          </w:tcPr>
          <w:p w14:paraId="344DE99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299</w:t>
            </w:r>
          </w:p>
        </w:tc>
        <w:tc>
          <w:tcPr>
            <w:tcW w:w="3751" w:type="dxa"/>
            <w:gridSpan w:val="2"/>
            <w:shd w:val="clear" w:color="auto" w:fill="auto"/>
            <w:noWrap/>
            <w:vAlign w:val="bottom"/>
            <w:hideMark/>
          </w:tcPr>
          <w:p w14:paraId="2C06B2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Fragaria_vesca</w:t>
            </w:r>
          </w:p>
        </w:tc>
        <w:tc>
          <w:tcPr>
            <w:tcW w:w="2649" w:type="dxa"/>
            <w:shd w:val="clear" w:color="auto" w:fill="auto"/>
            <w:noWrap/>
            <w:vAlign w:val="bottom"/>
            <w:hideMark/>
          </w:tcPr>
          <w:p w14:paraId="17FE7DA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Schulze; Rufener; Erharft; Stoll</w:t>
            </w:r>
          </w:p>
        </w:tc>
        <w:tc>
          <w:tcPr>
            <w:tcW w:w="2126" w:type="dxa"/>
            <w:shd w:val="clear" w:color="auto" w:fill="auto"/>
            <w:noWrap/>
            <w:vAlign w:val="bottom"/>
            <w:hideMark/>
          </w:tcPr>
          <w:p w14:paraId="192698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78C1C2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3C5CE3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10.1007/s10144-012-0338-1</w:t>
            </w:r>
          </w:p>
        </w:tc>
      </w:tr>
      <w:tr w:rsidR="008B19D5" w:rsidRPr="008B19D5" w14:paraId="43D0AF99" w14:textId="77777777" w:rsidTr="0092057F">
        <w:trPr>
          <w:trHeight w:val="300"/>
        </w:trPr>
        <w:tc>
          <w:tcPr>
            <w:tcW w:w="703" w:type="dxa"/>
            <w:shd w:val="clear" w:color="auto" w:fill="auto"/>
            <w:noWrap/>
            <w:vAlign w:val="bottom"/>
            <w:hideMark/>
          </w:tcPr>
          <w:p w14:paraId="0BBDBF9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300</w:t>
            </w:r>
          </w:p>
        </w:tc>
        <w:tc>
          <w:tcPr>
            <w:tcW w:w="3751" w:type="dxa"/>
            <w:gridSpan w:val="2"/>
            <w:shd w:val="clear" w:color="auto" w:fill="auto"/>
            <w:noWrap/>
            <w:vAlign w:val="bottom"/>
            <w:hideMark/>
          </w:tcPr>
          <w:p w14:paraId="096C9ED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Frasera_speciosa</w:t>
            </w:r>
          </w:p>
        </w:tc>
        <w:tc>
          <w:tcPr>
            <w:tcW w:w="2649" w:type="dxa"/>
            <w:shd w:val="clear" w:color="auto" w:fill="auto"/>
            <w:noWrap/>
            <w:vAlign w:val="bottom"/>
            <w:hideMark/>
          </w:tcPr>
          <w:p w14:paraId="271739F0" w14:textId="3DB85641"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Taylor; Ino</w:t>
            </w:r>
            <w:r w:rsidR="0031426A">
              <w:rPr>
                <w:rFonts w:ascii="Calibri" w:eastAsia="Times New Roman" w:hAnsi="Calibri" w:cs="Times New Roman"/>
                <w:color w:val="000000"/>
              </w:rPr>
              <w:t>u</w:t>
            </w:r>
            <w:r w:rsidRPr="008B19D5">
              <w:rPr>
                <w:rFonts w:ascii="Calibri" w:eastAsia="Times New Roman" w:hAnsi="Calibri" w:cs="Times New Roman"/>
                <w:color w:val="000000"/>
              </w:rPr>
              <w:t>ye</w:t>
            </w:r>
          </w:p>
        </w:tc>
        <w:tc>
          <w:tcPr>
            <w:tcW w:w="2126" w:type="dxa"/>
            <w:shd w:val="clear" w:color="auto" w:fill="auto"/>
            <w:noWrap/>
            <w:vAlign w:val="bottom"/>
            <w:hideMark/>
          </w:tcPr>
          <w:p w14:paraId="411661C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2B14AD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1985</w:t>
            </w:r>
          </w:p>
        </w:tc>
        <w:tc>
          <w:tcPr>
            <w:tcW w:w="3478" w:type="dxa"/>
            <w:shd w:val="clear" w:color="auto" w:fill="auto"/>
            <w:noWrap/>
            <w:vAlign w:val="bottom"/>
            <w:hideMark/>
          </w:tcPr>
          <w:p w14:paraId="368FC04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10.2307/1940400</w:t>
            </w:r>
          </w:p>
        </w:tc>
      </w:tr>
      <w:tr w:rsidR="008B19D5" w:rsidRPr="008B19D5" w14:paraId="682CA1BC" w14:textId="77777777" w:rsidTr="0092057F">
        <w:trPr>
          <w:trHeight w:val="300"/>
        </w:trPr>
        <w:tc>
          <w:tcPr>
            <w:tcW w:w="703" w:type="dxa"/>
            <w:shd w:val="clear" w:color="auto" w:fill="auto"/>
            <w:noWrap/>
            <w:vAlign w:val="bottom"/>
            <w:hideMark/>
          </w:tcPr>
          <w:p w14:paraId="37ED5CD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301</w:t>
            </w:r>
          </w:p>
        </w:tc>
        <w:tc>
          <w:tcPr>
            <w:tcW w:w="3751" w:type="dxa"/>
            <w:gridSpan w:val="2"/>
            <w:shd w:val="clear" w:color="auto" w:fill="auto"/>
            <w:noWrap/>
            <w:vAlign w:val="bottom"/>
            <w:hideMark/>
          </w:tcPr>
          <w:p w14:paraId="280EAEC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Fritillaria_camtschatcensis</w:t>
            </w:r>
          </w:p>
        </w:tc>
        <w:tc>
          <w:tcPr>
            <w:tcW w:w="2649" w:type="dxa"/>
            <w:shd w:val="clear" w:color="auto" w:fill="auto"/>
            <w:noWrap/>
            <w:vAlign w:val="bottom"/>
            <w:hideMark/>
          </w:tcPr>
          <w:p w14:paraId="5653842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Shimizu; Hatanaka; Zentoh; Yashima; Kinoshita; Watano; Shimizu</w:t>
            </w:r>
          </w:p>
        </w:tc>
        <w:tc>
          <w:tcPr>
            <w:tcW w:w="2126" w:type="dxa"/>
            <w:shd w:val="clear" w:color="auto" w:fill="auto"/>
            <w:noWrap/>
            <w:vAlign w:val="bottom"/>
            <w:hideMark/>
          </w:tcPr>
          <w:p w14:paraId="5D02663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Research</w:t>
            </w:r>
          </w:p>
        </w:tc>
        <w:tc>
          <w:tcPr>
            <w:tcW w:w="1843" w:type="dxa"/>
            <w:shd w:val="clear" w:color="auto" w:fill="auto"/>
            <w:noWrap/>
            <w:vAlign w:val="bottom"/>
            <w:hideMark/>
          </w:tcPr>
          <w:p w14:paraId="401780A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60B057F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10.1046/j.1440-1703.1998.00245.x</w:t>
            </w:r>
          </w:p>
        </w:tc>
      </w:tr>
      <w:tr w:rsidR="008B19D5" w:rsidRPr="008B19D5" w14:paraId="5E27B4D0" w14:textId="77777777" w:rsidTr="0092057F">
        <w:trPr>
          <w:trHeight w:val="300"/>
        </w:trPr>
        <w:tc>
          <w:tcPr>
            <w:tcW w:w="703" w:type="dxa"/>
            <w:shd w:val="clear" w:color="auto" w:fill="auto"/>
            <w:noWrap/>
            <w:vAlign w:val="bottom"/>
            <w:hideMark/>
          </w:tcPr>
          <w:p w14:paraId="134589C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302</w:t>
            </w:r>
          </w:p>
        </w:tc>
        <w:tc>
          <w:tcPr>
            <w:tcW w:w="3751" w:type="dxa"/>
            <w:gridSpan w:val="2"/>
            <w:shd w:val="clear" w:color="auto" w:fill="auto"/>
            <w:noWrap/>
            <w:vAlign w:val="bottom"/>
            <w:hideMark/>
          </w:tcPr>
          <w:p w14:paraId="6DC47BE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Fritillaria_meleagris</w:t>
            </w:r>
          </w:p>
        </w:tc>
        <w:tc>
          <w:tcPr>
            <w:tcW w:w="2649" w:type="dxa"/>
            <w:shd w:val="clear" w:color="auto" w:fill="auto"/>
            <w:noWrap/>
            <w:vAlign w:val="bottom"/>
            <w:hideMark/>
          </w:tcPr>
          <w:p w14:paraId="25D12AA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Zhang; Hytteborn</w:t>
            </w:r>
          </w:p>
        </w:tc>
        <w:tc>
          <w:tcPr>
            <w:tcW w:w="2126" w:type="dxa"/>
            <w:shd w:val="clear" w:color="auto" w:fill="auto"/>
            <w:noWrap/>
            <w:vAlign w:val="bottom"/>
            <w:hideMark/>
          </w:tcPr>
          <w:p w14:paraId="645D057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Hol Ecol</w:t>
            </w:r>
          </w:p>
        </w:tc>
        <w:tc>
          <w:tcPr>
            <w:tcW w:w="1843" w:type="dxa"/>
            <w:shd w:val="clear" w:color="auto" w:fill="auto"/>
            <w:noWrap/>
            <w:vAlign w:val="bottom"/>
            <w:hideMark/>
          </w:tcPr>
          <w:p w14:paraId="5FA812D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1985</w:t>
            </w:r>
          </w:p>
        </w:tc>
        <w:tc>
          <w:tcPr>
            <w:tcW w:w="3478" w:type="dxa"/>
            <w:shd w:val="clear" w:color="auto" w:fill="auto"/>
            <w:noWrap/>
            <w:vAlign w:val="bottom"/>
            <w:hideMark/>
          </w:tcPr>
          <w:p w14:paraId="4DE826D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10.1111/j.1600-0587.1985.tb01174.x</w:t>
            </w:r>
          </w:p>
        </w:tc>
      </w:tr>
      <w:tr w:rsidR="008B19D5" w:rsidRPr="008B19D5" w14:paraId="4E3244CB" w14:textId="77777777" w:rsidTr="0092057F">
        <w:trPr>
          <w:trHeight w:val="300"/>
        </w:trPr>
        <w:tc>
          <w:tcPr>
            <w:tcW w:w="703" w:type="dxa"/>
            <w:shd w:val="clear" w:color="auto" w:fill="auto"/>
            <w:noWrap/>
            <w:vAlign w:val="bottom"/>
            <w:hideMark/>
          </w:tcPr>
          <w:p w14:paraId="3450892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303</w:t>
            </w:r>
          </w:p>
        </w:tc>
        <w:tc>
          <w:tcPr>
            <w:tcW w:w="3751" w:type="dxa"/>
            <w:gridSpan w:val="2"/>
            <w:shd w:val="clear" w:color="auto" w:fill="auto"/>
            <w:noWrap/>
            <w:vAlign w:val="bottom"/>
            <w:hideMark/>
          </w:tcPr>
          <w:p w14:paraId="10AB2F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Fucus_distichus</w:t>
            </w:r>
          </w:p>
        </w:tc>
        <w:tc>
          <w:tcPr>
            <w:tcW w:w="2649" w:type="dxa"/>
            <w:shd w:val="clear" w:color="auto" w:fill="auto"/>
            <w:noWrap/>
            <w:vAlign w:val="bottom"/>
            <w:hideMark/>
          </w:tcPr>
          <w:p w14:paraId="1240BB6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Ang; de Wreede</w:t>
            </w:r>
          </w:p>
        </w:tc>
        <w:tc>
          <w:tcPr>
            <w:tcW w:w="2126" w:type="dxa"/>
            <w:shd w:val="clear" w:color="auto" w:fill="auto"/>
            <w:noWrap/>
            <w:vAlign w:val="bottom"/>
            <w:hideMark/>
          </w:tcPr>
          <w:p w14:paraId="5861989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Mar Ecol Prog Ser</w:t>
            </w:r>
          </w:p>
        </w:tc>
        <w:tc>
          <w:tcPr>
            <w:tcW w:w="1843" w:type="dxa"/>
            <w:shd w:val="clear" w:color="auto" w:fill="auto"/>
            <w:noWrap/>
            <w:vAlign w:val="bottom"/>
            <w:hideMark/>
          </w:tcPr>
          <w:p w14:paraId="3327813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0D95FD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10.3354/meps093253</w:t>
            </w:r>
          </w:p>
        </w:tc>
      </w:tr>
      <w:tr w:rsidR="008B19D5" w:rsidRPr="008B19D5" w14:paraId="23B5F331" w14:textId="77777777" w:rsidTr="0092057F">
        <w:trPr>
          <w:trHeight w:val="300"/>
        </w:trPr>
        <w:tc>
          <w:tcPr>
            <w:tcW w:w="703" w:type="dxa"/>
            <w:shd w:val="clear" w:color="auto" w:fill="auto"/>
            <w:noWrap/>
            <w:vAlign w:val="bottom"/>
            <w:hideMark/>
          </w:tcPr>
          <w:p w14:paraId="7986033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304</w:t>
            </w:r>
          </w:p>
        </w:tc>
        <w:tc>
          <w:tcPr>
            <w:tcW w:w="3751" w:type="dxa"/>
            <w:gridSpan w:val="2"/>
            <w:shd w:val="clear" w:color="auto" w:fill="auto"/>
            <w:noWrap/>
            <w:vAlign w:val="bottom"/>
            <w:hideMark/>
          </w:tcPr>
          <w:p w14:paraId="253790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Fumana_procumbens</w:t>
            </w:r>
          </w:p>
        </w:tc>
        <w:tc>
          <w:tcPr>
            <w:tcW w:w="2649" w:type="dxa"/>
            <w:shd w:val="clear" w:color="auto" w:fill="auto"/>
            <w:noWrap/>
            <w:vAlign w:val="bottom"/>
            <w:hideMark/>
          </w:tcPr>
          <w:p w14:paraId="5FAE9D9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Bengtsson</w:t>
            </w:r>
          </w:p>
        </w:tc>
        <w:tc>
          <w:tcPr>
            <w:tcW w:w="2126" w:type="dxa"/>
            <w:shd w:val="clear" w:color="auto" w:fill="auto"/>
            <w:noWrap/>
            <w:vAlign w:val="bottom"/>
            <w:hideMark/>
          </w:tcPr>
          <w:p w14:paraId="48E1958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1335CA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7A76340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10.2307/2261672</w:t>
            </w:r>
          </w:p>
        </w:tc>
      </w:tr>
      <w:tr w:rsidR="008B19D5" w:rsidRPr="008B19D5" w14:paraId="769BCA72" w14:textId="77777777" w:rsidTr="0092057F">
        <w:trPr>
          <w:trHeight w:val="300"/>
        </w:trPr>
        <w:tc>
          <w:tcPr>
            <w:tcW w:w="703" w:type="dxa"/>
            <w:shd w:val="clear" w:color="auto" w:fill="auto"/>
            <w:noWrap/>
            <w:vAlign w:val="bottom"/>
            <w:hideMark/>
          </w:tcPr>
          <w:p w14:paraId="163F56C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305</w:t>
            </w:r>
          </w:p>
        </w:tc>
        <w:tc>
          <w:tcPr>
            <w:tcW w:w="3751" w:type="dxa"/>
            <w:gridSpan w:val="2"/>
            <w:shd w:val="clear" w:color="auto" w:fill="auto"/>
            <w:noWrap/>
            <w:vAlign w:val="bottom"/>
            <w:hideMark/>
          </w:tcPr>
          <w:p w14:paraId="16F0B7B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Garcinia_lucida</w:t>
            </w:r>
          </w:p>
        </w:tc>
        <w:tc>
          <w:tcPr>
            <w:tcW w:w="2649" w:type="dxa"/>
            <w:shd w:val="clear" w:color="auto" w:fill="auto"/>
            <w:noWrap/>
            <w:vAlign w:val="bottom"/>
            <w:hideMark/>
          </w:tcPr>
          <w:p w14:paraId="2BC4631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Guedje; Zuidema; During; Foahom; Lejoly</w:t>
            </w:r>
          </w:p>
        </w:tc>
        <w:tc>
          <w:tcPr>
            <w:tcW w:w="2126" w:type="dxa"/>
            <w:shd w:val="clear" w:color="auto" w:fill="auto"/>
            <w:noWrap/>
            <w:vAlign w:val="bottom"/>
            <w:hideMark/>
          </w:tcPr>
          <w:p w14:paraId="28191B2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663385C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1A0F3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10.1016/j.foreco.2006.09.029</w:t>
            </w:r>
          </w:p>
        </w:tc>
      </w:tr>
      <w:tr w:rsidR="008B19D5" w:rsidRPr="008B19D5" w14:paraId="5F66A114" w14:textId="77777777" w:rsidTr="0092057F">
        <w:trPr>
          <w:trHeight w:val="300"/>
        </w:trPr>
        <w:tc>
          <w:tcPr>
            <w:tcW w:w="703" w:type="dxa"/>
            <w:shd w:val="clear" w:color="auto" w:fill="auto"/>
            <w:noWrap/>
            <w:vAlign w:val="bottom"/>
            <w:hideMark/>
          </w:tcPr>
          <w:p w14:paraId="51B25D9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306</w:t>
            </w:r>
          </w:p>
        </w:tc>
        <w:tc>
          <w:tcPr>
            <w:tcW w:w="3751" w:type="dxa"/>
            <w:gridSpan w:val="2"/>
            <w:shd w:val="clear" w:color="auto" w:fill="auto"/>
            <w:noWrap/>
            <w:vAlign w:val="bottom"/>
            <w:hideMark/>
          </w:tcPr>
          <w:p w14:paraId="42BE46F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Gardenia_actinocarpa</w:t>
            </w:r>
          </w:p>
        </w:tc>
        <w:tc>
          <w:tcPr>
            <w:tcW w:w="2649" w:type="dxa"/>
            <w:shd w:val="clear" w:color="auto" w:fill="auto"/>
            <w:noWrap/>
            <w:vAlign w:val="bottom"/>
            <w:hideMark/>
          </w:tcPr>
          <w:p w14:paraId="18B495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Osunkoya</w:t>
            </w:r>
          </w:p>
        </w:tc>
        <w:tc>
          <w:tcPr>
            <w:tcW w:w="2126" w:type="dxa"/>
            <w:shd w:val="clear" w:color="auto" w:fill="auto"/>
            <w:noWrap/>
            <w:vAlign w:val="bottom"/>
            <w:hideMark/>
          </w:tcPr>
          <w:p w14:paraId="62E64B5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37E49BA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583409B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10.1016/S0006-3207(02)00417-2</w:t>
            </w:r>
          </w:p>
        </w:tc>
      </w:tr>
      <w:tr w:rsidR="008B19D5" w:rsidRPr="008B19D5" w14:paraId="16CCBEDC" w14:textId="77777777" w:rsidTr="0092057F">
        <w:trPr>
          <w:trHeight w:val="300"/>
        </w:trPr>
        <w:tc>
          <w:tcPr>
            <w:tcW w:w="703" w:type="dxa"/>
            <w:shd w:val="clear" w:color="auto" w:fill="auto"/>
            <w:noWrap/>
            <w:vAlign w:val="bottom"/>
            <w:hideMark/>
          </w:tcPr>
          <w:p w14:paraId="7F3E5B0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307</w:t>
            </w:r>
          </w:p>
        </w:tc>
        <w:tc>
          <w:tcPr>
            <w:tcW w:w="3751" w:type="dxa"/>
            <w:gridSpan w:val="2"/>
            <w:shd w:val="clear" w:color="auto" w:fill="auto"/>
            <w:noWrap/>
            <w:vAlign w:val="bottom"/>
            <w:hideMark/>
          </w:tcPr>
          <w:p w14:paraId="1637D2F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Gaura_neomexicana_subsp._coloradensis</w:t>
            </w:r>
          </w:p>
        </w:tc>
        <w:tc>
          <w:tcPr>
            <w:tcW w:w="2649" w:type="dxa"/>
            <w:shd w:val="clear" w:color="auto" w:fill="auto"/>
            <w:noWrap/>
            <w:vAlign w:val="bottom"/>
            <w:hideMark/>
          </w:tcPr>
          <w:p w14:paraId="76A463D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Floyd; Ranker</w:t>
            </w:r>
          </w:p>
        </w:tc>
        <w:tc>
          <w:tcPr>
            <w:tcW w:w="2126" w:type="dxa"/>
            <w:shd w:val="clear" w:color="auto" w:fill="auto"/>
            <w:noWrap/>
            <w:vAlign w:val="bottom"/>
            <w:hideMark/>
          </w:tcPr>
          <w:p w14:paraId="1B97AF8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Int J Plant Sci</w:t>
            </w:r>
          </w:p>
        </w:tc>
        <w:tc>
          <w:tcPr>
            <w:tcW w:w="1843" w:type="dxa"/>
            <w:shd w:val="clear" w:color="auto" w:fill="auto"/>
            <w:noWrap/>
            <w:vAlign w:val="bottom"/>
            <w:hideMark/>
          </w:tcPr>
          <w:p w14:paraId="2534FE3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7D0A7F9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10.1086/297607</w:t>
            </w:r>
          </w:p>
        </w:tc>
      </w:tr>
      <w:tr w:rsidR="008B19D5" w:rsidRPr="008B19D5" w14:paraId="0271E9DB" w14:textId="77777777" w:rsidTr="0092057F">
        <w:trPr>
          <w:trHeight w:val="300"/>
        </w:trPr>
        <w:tc>
          <w:tcPr>
            <w:tcW w:w="703" w:type="dxa"/>
            <w:shd w:val="clear" w:color="auto" w:fill="auto"/>
            <w:noWrap/>
            <w:vAlign w:val="bottom"/>
            <w:hideMark/>
          </w:tcPr>
          <w:p w14:paraId="47C2C80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308</w:t>
            </w:r>
          </w:p>
        </w:tc>
        <w:tc>
          <w:tcPr>
            <w:tcW w:w="3751" w:type="dxa"/>
            <w:gridSpan w:val="2"/>
            <w:shd w:val="clear" w:color="auto" w:fill="auto"/>
            <w:noWrap/>
            <w:vAlign w:val="bottom"/>
            <w:hideMark/>
          </w:tcPr>
          <w:p w14:paraId="168080A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Gelidium_sesquipedale</w:t>
            </w:r>
          </w:p>
        </w:tc>
        <w:tc>
          <w:tcPr>
            <w:tcW w:w="2649" w:type="dxa"/>
            <w:shd w:val="clear" w:color="auto" w:fill="auto"/>
            <w:noWrap/>
            <w:vAlign w:val="bottom"/>
            <w:hideMark/>
          </w:tcPr>
          <w:p w14:paraId="5AD50EF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Santos; Nyman</w:t>
            </w:r>
          </w:p>
        </w:tc>
        <w:tc>
          <w:tcPr>
            <w:tcW w:w="2126" w:type="dxa"/>
            <w:shd w:val="clear" w:color="auto" w:fill="auto"/>
            <w:noWrap/>
            <w:vAlign w:val="bottom"/>
            <w:hideMark/>
          </w:tcPr>
          <w:p w14:paraId="3AAAFF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Phyco</w:t>
            </w:r>
          </w:p>
        </w:tc>
        <w:tc>
          <w:tcPr>
            <w:tcW w:w="1843" w:type="dxa"/>
            <w:shd w:val="clear" w:color="auto" w:fill="auto"/>
            <w:noWrap/>
            <w:vAlign w:val="bottom"/>
            <w:hideMark/>
          </w:tcPr>
          <w:p w14:paraId="4D253E6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28D8062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72F4935" w14:textId="77777777" w:rsidTr="0092057F">
        <w:trPr>
          <w:trHeight w:val="300"/>
        </w:trPr>
        <w:tc>
          <w:tcPr>
            <w:tcW w:w="703" w:type="dxa"/>
            <w:shd w:val="clear" w:color="auto" w:fill="auto"/>
            <w:noWrap/>
            <w:vAlign w:val="bottom"/>
            <w:hideMark/>
          </w:tcPr>
          <w:p w14:paraId="6725338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309</w:t>
            </w:r>
          </w:p>
        </w:tc>
        <w:tc>
          <w:tcPr>
            <w:tcW w:w="3751" w:type="dxa"/>
            <w:gridSpan w:val="2"/>
            <w:shd w:val="clear" w:color="auto" w:fill="auto"/>
            <w:noWrap/>
            <w:vAlign w:val="bottom"/>
            <w:hideMark/>
          </w:tcPr>
          <w:p w14:paraId="19377C8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Gentiana_pneumonanthe</w:t>
            </w:r>
          </w:p>
        </w:tc>
        <w:tc>
          <w:tcPr>
            <w:tcW w:w="2649" w:type="dxa"/>
            <w:shd w:val="clear" w:color="auto" w:fill="auto"/>
            <w:noWrap/>
            <w:vAlign w:val="bottom"/>
            <w:hideMark/>
          </w:tcPr>
          <w:p w14:paraId="00B0D21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Oostermeijer; Brugman; de Boer; den Nijs</w:t>
            </w:r>
          </w:p>
        </w:tc>
        <w:tc>
          <w:tcPr>
            <w:tcW w:w="2126" w:type="dxa"/>
            <w:shd w:val="clear" w:color="auto" w:fill="auto"/>
            <w:noWrap/>
            <w:vAlign w:val="bottom"/>
            <w:hideMark/>
          </w:tcPr>
          <w:p w14:paraId="1A7757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F71135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1996</w:t>
            </w:r>
          </w:p>
        </w:tc>
        <w:tc>
          <w:tcPr>
            <w:tcW w:w="3478" w:type="dxa"/>
            <w:shd w:val="clear" w:color="auto" w:fill="auto"/>
            <w:noWrap/>
            <w:vAlign w:val="bottom"/>
            <w:hideMark/>
          </w:tcPr>
          <w:p w14:paraId="5FFFE63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10.2307/2261351</w:t>
            </w:r>
          </w:p>
        </w:tc>
      </w:tr>
      <w:tr w:rsidR="008B19D5" w:rsidRPr="008B19D5" w14:paraId="0155C7F5" w14:textId="77777777" w:rsidTr="0092057F">
        <w:trPr>
          <w:trHeight w:val="300"/>
        </w:trPr>
        <w:tc>
          <w:tcPr>
            <w:tcW w:w="703" w:type="dxa"/>
            <w:shd w:val="clear" w:color="auto" w:fill="auto"/>
            <w:noWrap/>
            <w:vAlign w:val="bottom"/>
            <w:hideMark/>
          </w:tcPr>
          <w:p w14:paraId="6C185AC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310</w:t>
            </w:r>
          </w:p>
        </w:tc>
        <w:tc>
          <w:tcPr>
            <w:tcW w:w="3751" w:type="dxa"/>
            <w:gridSpan w:val="2"/>
            <w:shd w:val="clear" w:color="auto" w:fill="auto"/>
            <w:noWrap/>
            <w:vAlign w:val="bottom"/>
            <w:hideMark/>
          </w:tcPr>
          <w:p w14:paraId="7D60880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Gentianella_campestris</w:t>
            </w:r>
          </w:p>
        </w:tc>
        <w:tc>
          <w:tcPr>
            <w:tcW w:w="2649" w:type="dxa"/>
            <w:shd w:val="clear" w:color="auto" w:fill="auto"/>
            <w:noWrap/>
            <w:vAlign w:val="bottom"/>
            <w:hideMark/>
          </w:tcPr>
          <w:p w14:paraId="7B500DE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Lennartsson; Oostermeijer</w:t>
            </w:r>
          </w:p>
        </w:tc>
        <w:tc>
          <w:tcPr>
            <w:tcW w:w="2126" w:type="dxa"/>
            <w:shd w:val="clear" w:color="auto" w:fill="auto"/>
            <w:noWrap/>
            <w:vAlign w:val="bottom"/>
            <w:hideMark/>
          </w:tcPr>
          <w:p w14:paraId="49320CC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202192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42F6638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10.1046/j.1365-2745.2001.00566.x</w:t>
            </w:r>
          </w:p>
        </w:tc>
      </w:tr>
      <w:tr w:rsidR="008B19D5" w:rsidRPr="008B19D5" w14:paraId="41671164" w14:textId="77777777" w:rsidTr="0092057F">
        <w:trPr>
          <w:trHeight w:val="300"/>
        </w:trPr>
        <w:tc>
          <w:tcPr>
            <w:tcW w:w="703" w:type="dxa"/>
            <w:shd w:val="clear" w:color="auto" w:fill="auto"/>
            <w:noWrap/>
            <w:vAlign w:val="bottom"/>
            <w:hideMark/>
          </w:tcPr>
          <w:p w14:paraId="52E4AA2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311</w:t>
            </w:r>
          </w:p>
        </w:tc>
        <w:tc>
          <w:tcPr>
            <w:tcW w:w="3751" w:type="dxa"/>
            <w:gridSpan w:val="2"/>
            <w:shd w:val="clear" w:color="auto" w:fill="auto"/>
            <w:noWrap/>
            <w:vAlign w:val="bottom"/>
            <w:hideMark/>
          </w:tcPr>
          <w:p w14:paraId="2960F4E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Geonoma_brevispatha</w:t>
            </w:r>
          </w:p>
        </w:tc>
        <w:tc>
          <w:tcPr>
            <w:tcW w:w="2649" w:type="dxa"/>
            <w:shd w:val="clear" w:color="auto" w:fill="auto"/>
            <w:noWrap/>
            <w:vAlign w:val="bottom"/>
            <w:hideMark/>
          </w:tcPr>
          <w:p w14:paraId="079F6F6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Souza; Martins</w:t>
            </w:r>
          </w:p>
        </w:tc>
        <w:tc>
          <w:tcPr>
            <w:tcW w:w="2126" w:type="dxa"/>
            <w:shd w:val="clear" w:color="auto" w:fill="auto"/>
            <w:noWrap/>
            <w:vAlign w:val="bottom"/>
            <w:hideMark/>
          </w:tcPr>
          <w:p w14:paraId="0A825C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Ecol</w:t>
            </w:r>
          </w:p>
        </w:tc>
        <w:tc>
          <w:tcPr>
            <w:tcW w:w="1843" w:type="dxa"/>
            <w:shd w:val="clear" w:color="auto" w:fill="auto"/>
            <w:noWrap/>
            <w:vAlign w:val="bottom"/>
            <w:hideMark/>
          </w:tcPr>
          <w:p w14:paraId="462735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6942C40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10.1111/j.1442-9993.2006.01650.x</w:t>
            </w:r>
          </w:p>
        </w:tc>
      </w:tr>
      <w:tr w:rsidR="008B19D5" w:rsidRPr="008B19D5" w14:paraId="2A76F091" w14:textId="77777777" w:rsidTr="0092057F">
        <w:trPr>
          <w:trHeight w:val="300"/>
        </w:trPr>
        <w:tc>
          <w:tcPr>
            <w:tcW w:w="703" w:type="dxa"/>
            <w:shd w:val="clear" w:color="auto" w:fill="auto"/>
            <w:noWrap/>
            <w:vAlign w:val="bottom"/>
            <w:hideMark/>
          </w:tcPr>
          <w:p w14:paraId="2A1302C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312</w:t>
            </w:r>
          </w:p>
        </w:tc>
        <w:tc>
          <w:tcPr>
            <w:tcW w:w="3751" w:type="dxa"/>
            <w:gridSpan w:val="2"/>
            <w:shd w:val="clear" w:color="auto" w:fill="auto"/>
            <w:noWrap/>
            <w:vAlign w:val="bottom"/>
            <w:hideMark/>
          </w:tcPr>
          <w:p w14:paraId="365EFAF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Geonoma_deversa</w:t>
            </w:r>
          </w:p>
        </w:tc>
        <w:tc>
          <w:tcPr>
            <w:tcW w:w="2649" w:type="dxa"/>
            <w:shd w:val="clear" w:color="auto" w:fill="auto"/>
            <w:noWrap/>
            <w:vAlign w:val="bottom"/>
            <w:hideMark/>
          </w:tcPr>
          <w:p w14:paraId="74CDB72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Zuidema; de Kroon; Werger</w:t>
            </w:r>
          </w:p>
        </w:tc>
        <w:tc>
          <w:tcPr>
            <w:tcW w:w="2126" w:type="dxa"/>
            <w:shd w:val="clear" w:color="auto" w:fill="auto"/>
            <w:noWrap/>
            <w:vAlign w:val="bottom"/>
            <w:hideMark/>
          </w:tcPr>
          <w:p w14:paraId="12F9526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01DBFD0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F87092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10.1890/1051-0761(2007)017[0118:TSBPAR]2.0.CO;2</w:t>
            </w:r>
          </w:p>
        </w:tc>
      </w:tr>
      <w:tr w:rsidR="008B19D5" w:rsidRPr="008B19D5" w14:paraId="418D4679" w14:textId="77777777" w:rsidTr="0092057F">
        <w:trPr>
          <w:trHeight w:val="300"/>
        </w:trPr>
        <w:tc>
          <w:tcPr>
            <w:tcW w:w="703" w:type="dxa"/>
            <w:shd w:val="clear" w:color="auto" w:fill="auto"/>
            <w:noWrap/>
            <w:vAlign w:val="bottom"/>
            <w:hideMark/>
          </w:tcPr>
          <w:p w14:paraId="2FF7BB8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313</w:t>
            </w:r>
          </w:p>
        </w:tc>
        <w:tc>
          <w:tcPr>
            <w:tcW w:w="3751" w:type="dxa"/>
            <w:gridSpan w:val="2"/>
            <w:shd w:val="clear" w:color="auto" w:fill="auto"/>
            <w:noWrap/>
            <w:vAlign w:val="bottom"/>
            <w:hideMark/>
          </w:tcPr>
          <w:p w14:paraId="4DE1DD2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Geonoma_macrostachys</w:t>
            </w:r>
          </w:p>
        </w:tc>
        <w:tc>
          <w:tcPr>
            <w:tcW w:w="2649" w:type="dxa"/>
            <w:shd w:val="clear" w:color="auto" w:fill="auto"/>
            <w:noWrap/>
            <w:vAlign w:val="bottom"/>
            <w:hideMark/>
          </w:tcPr>
          <w:p w14:paraId="6CEDA9A2" w14:textId="77777777" w:rsidR="008B19D5" w:rsidRPr="00776873" w:rsidRDefault="008B19D5" w:rsidP="008B19D5">
            <w:pPr>
              <w:rPr>
                <w:rFonts w:ascii="Calibri" w:eastAsia="Times New Roman" w:hAnsi="Calibri" w:cs="Times New Roman"/>
                <w:color w:val="000000"/>
              </w:rPr>
            </w:pPr>
            <w:r w:rsidRPr="00776873">
              <w:rPr>
                <w:rFonts w:ascii="Calibri" w:eastAsia="Times New Roman" w:hAnsi="Calibri" w:cs="Times New Roman"/>
                <w:color w:val="000000"/>
              </w:rPr>
              <w:t>Svenning</w:t>
            </w:r>
          </w:p>
        </w:tc>
        <w:tc>
          <w:tcPr>
            <w:tcW w:w="2126" w:type="dxa"/>
            <w:shd w:val="clear" w:color="auto" w:fill="auto"/>
            <w:noWrap/>
            <w:vAlign w:val="bottom"/>
            <w:hideMark/>
          </w:tcPr>
          <w:p w14:paraId="749199D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10C7E6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5FD6768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10.1023/A:1015520116260</w:t>
            </w:r>
          </w:p>
        </w:tc>
      </w:tr>
      <w:tr w:rsidR="008B19D5" w:rsidRPr="008B19D5" w14:paraId="7FA38FE1" w14:textId="77777777" w:rsidTr="0092057F">
        <w:trPr>
          <w:trHeight w:val="300"/>
        </w:trPr>
        <w:tc>
          <w:tcPr>
            <w:tcW w:w="703" w:type="dxa"/>
            <w:shd w:val="clear" w:color="auto" w:fill="auto"/>
            <w:noWrap/>
            <w:vAlign w:val="bottom"/>
            <w:hideMark/>
          </w:tcPr>
          <w:p w14:paraId="63D5635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314</w:t>
            </w:r>
          </w:p>
        </w:tc>
        <w:tc>
          <w:tcPr>
            <w:tcW w:w="3751" w:type="dxa"/>
            <w:gridSpan w:val="2"/>
            <w:shd w:val="clear" w:color="auto" w:fill="auto"/>
            <w:noWrap/>
            <w:vAlign w:val="bottom"/>
            <w:hideMark/>
          </w:tcPr>
          <w:p w14:paraId="0C5153E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Geonoma_orbignyana</w:t>
            </w:r>
          </w:p>
        </w:tc>
        <w:tc>
          <w:tcPr>
            <w:tcW w:w="2649" w:type="dxa"/>
            <w:shd w:val="clear" w:color="auto" w:fill="auto"/>
            <w:noWrap/>
            <w:vAlign w:val="bottom"/>
            <w:hideMark/>
          </w:tcPr>
          <w:p w14:paraId="270CA773" w14:textId="03F790A6" w:rsidR="008B19D5" w:rsidRPr="00776873" w:rsidRDefault="0031426A" w:rsidP="008B19D5">
            <w:pPr>
              <w:rPr>
                <w:rFonts w:ascii="Calibri" w:eastAsia="Times New Roman" w:hAnsi="Calibri" w:cs="Times New Roman"/>
                <w:color w:val="000000"/>
              </w:rPr>
            </w:pPr>
            <w:r w:rsidRPr="00FA5178">
              <w:rPr>
                <w:bCs/>
              </w:rPr>
              <w:t>Rodríguez</w:t>
            </w:r>
            <w:r w:rsidRPr="00776873">
              <w:t>-</w:t>
            </w:r>
            <w:r w:rsidRPr="00FA5178">
              <w:rPr>
                <w:bCs/>
              </w:rPr>
              <w:t>Buriticá</w:t>
            </w:r>
            <w:r w:rsidR="008B19D5" w:rsidRPr="00776873">
              <w:rPr>
                <w:rFonts w:ascii="Calibri" w:eastAsia="Times New Roman" w:hAnsi="Calibri" w:cs="Times New Roman"/>
                <w:color w:val="000000"/>
              </w:rPr>
              <w:t>; Orjuela; Galeano</w:t>
            </w:r>
          </w:p>
        </w:tc>
        <w:tc>
          <w:tcPr>
            <w:tcW w:w="2126" w:type="dxa"/>
            <w:shd w:val="clear" w:color="auto" w:fill="auto"/>
            <w:noWrap/>
            <w:vAlign w:val="bottom"/>
            <w:hideMark/>
          </w:tcPr>
          <w:p w14:paraId="2B80BB2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049868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5EE3CE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10.1016/j.foreco.2005.02.052</w:t>
            </w:r>
          </w:p>
        </w:tc>
      </w:tr>
      <w:tr w:rsidR="008B19D5" w:rsidRPr="008B19D5" w14:paraId="1E406A02" w14:textId="77777777" w:rsidTr="0092057F">
        <w:trPr>
          <w:trHeight w:val="300"/>
        </w:trPr>
        <w:tc>
          <w:tcPr>
            <w:tcW w:w="703" w:type="dxa"/>
            <w:shd w:val="clear" w:color="auto" w:fill="auto"/>
            <w:noWrap/>
            <w:vAlign w:val="bottom"/>
            <w:hideMark/>
          </w:tcPr>
          <w:p w14:paraId="40D3B7C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315</w:t>
            </w:r>
          </w:p>
        </w:tc>
        <w:tc>
          <w:tcPr>
            <w:tcW w:w="3751" w:type="dxa"/>
            <w:gridSpan w:val="2"/>
            <w:shd w:val="clear" w:color="auto" w:fill="auto"/>
            <w:noWrap/>
            <w:vAlign w:val="bottom"/>
            <w:hideMark/>
          </w:tcPr>
          <w:p w14:paraId="153D3B4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Geonoma_schottiana</w:t>
            </w:r>
          </w:p>
        </w:tc>
        <w:tc>
          <w:tcPr>
            <w:tcW w:w="2649" w:type="dxa"/>
            <w:shd w:val="clear" w:color="auto" w:fill="auto"/>
            <w:noWrap/>
            <w:vAlign w:val="bottom"/>
            <w:hideMark/>
          </w:tcPr>
          <w:p w14:paraId="69172C2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Sampaio; Scariot</w:t>
            </w:r>
          </w:p>
        </w:tc>
        <w:tc>
          <w:tcPr>
            <w:tcW w:w="2126" w:type="dxa"/>
            <w:shd w:val="clear" w:color="auto" w:fill="auto"/>
            <w:noWrap/>
            <w:vAlign w:val="bottom"/>
            <w:hideMark/>
          </w:tcPr>
          <w:p w14:paraId="390540C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199250F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D3891D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10.1017/S0266467409990599</w:t>
            </w:r>
          </w:p>
        </w:tc>
      </w:tr>
      <w:tr w:rsidR="008B19D5" w:rsidRPr="008B19D5" w14:paraId="20E2A4B4" w14:textId="77777777" w:rsidTr="0092057F">
        <w:trPr>
          <w:trHeight w:val="300"/>
        </w:trPr>
        <w:tc>
          <w:tcPr>
            <w:tcW w:w="703" w:type="dxa"/>
            <w:shd w:val="clear" w:color="auto" w:fill="auto"/>
            <w:noWrap/>
            <w:vAlign w:val="bottom"/>
            <w:hideMark/>
          </w:tcPr>
          <w:p w14:paraId="282F94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316</w:t>
            </w:r>
          </w:p>
        </w:tc>
        <w:tc>
          <w:tcPr>
            <w:tcW w:w="3751" w:type="dxa"/>
            <w:gridSpan w:val="2"/>
            <w:shd w:val="clear" w:color="auto" w:fill="auto"/>
            <w:noWrap/>
            <w:vAlign w:val="bottom"/>
            <w:hideMark/>
          </w:tcPr>
          <w:p w14:paraId="445A774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Geranium_sylvaticum</w:t>
            </w:r>
          </w:p>
        </w:tc>
        <w:tc>
          <w:tcPr>
            <w:tcW w:w="2649" w:type="dxa"/>
            <w:shd w:val="clear" w:color="auto" w:fill="auto"/>
            <w:noWrap/>
            <w:vAlign w:val="bottom"/>
            <w:hideMark/>
          </w:tcPr>
          <w:p w14:paraId="5D9E453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Ramula; Toivonen; Mutikainen</w:t>
            </w:r>
          </w:p>
        </w:tc>
        <w:tc>
          <w:tcPr>
            <w:tcW w:w="2126" w:type="dxa"/>
            <w:shd w:val="clear" w:color="auto" w:fill="auto"/>
            <w:noWrap/>
            <w:vAlign w:val="bottom"/>
            <w:hideMark/>
          </w:tcPr>
          <w:p w14:paraId="1BD337B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Int J Plant Sci</w:t>
            </w:r>
          </w:p>
        </w:tc>
        <w:tc>
          <w:tcPr>
            <w:tcW w:w="1843" w:type="dxa"/>
            <w:shd w:val="clear" w:color="auto" w:fill="auto"/>
            <w:noWrap/>
            <w:vAlign w:val="bottom"/>
            <w:hideMark/>
          </w:tcPr>
          <w:p w14:paraId="110C1E7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18F8EE8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10.1086/512040</w:t>
            </w:r>
          </w:p>
        </w:tc>
      </w:tr>
      <w:tr w:rsidR="008B19D5" w:rsidRPr="008B19D5" w14:paraId="2B60FBEA" w14:textId="77777777" w:rsidTr="0092057F">
        <w:trPr>
          <w:trHeight w:val="300"/>
        </w:trPr>
        <w:tc>
          <w:tcPr>
            <w:tcW w:w="703" w:type="dxa"/>
            <w:shd w:val="clear" w:color="auto" w:fill="auto"/>
            <w:noWrap/>
            <w:vAlign w:val="bottom"/>
            <w:hideMark/>
          </w:tcPr>
          <w:p w14:paraId="31D55F1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317</w:t>
            </w:r>
          </w:p>
        </w:tc>
        <w:tc>
          <w:tcPr>
            <w:tcW w:w="3751" w:type="dxa"/>
            <w:gridSpan w:val="2"/>
            <w:shd w:val="clear" w:color="auto" w:fill="auto"/>
            <w:noWrap/>
            <w:vAlign w:val="bottom"/>
            <w:hideMark/>
          </w:tcPr>
          <w:p w14:paraId="61ACC23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Geum_reptans</w:t>
            </w:r>
          </w:p>
        </w:tc>
        <w:tc>
          <w:tcPr>
            <w:tcW w:w="2649" w:type="dxa"/>
            <w:shd w:val="clear" w:color="auto" w:fill="auto"/>
            <w:noWrap/>
            <w:vAlign w:val="bottom"/>
            <w:hideMark/>
          </w:tcPr>
          <w:p w14:paraId="3BA313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Weppler; Stoll; Stocklin</w:t>
            </w:r>
          </w:p>
        </w:tc>
        <w:tc>
          <w:tcPr>
            <w:tcW w:w="2126" w:type="dxa"/>
            <w:shd w:val="clear" w:color="auto" w:fill="auto"/>
            <w:noWrap/>
            <w:vAlign w:val="bottom"/>
            <w:hideMark/>
          </w:tcPr>
          <w:p w14:paraId="7A2131A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67A9F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094B5DF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10.1111/j.1365-2745.2006.01134.x</w:t>
            </w:r>
          </w:p>
        </w:tc>
      </w:tr>
      <w:tr w:rsidR="008B19D5" w:rsidRPr="008B19D5" w14:paraId="600E6D42" w14:textId="77777777" w:rsidTr="0092057F">
        <w:trPr>
          <w:trHeight w:val="300"/>
        </w:trPr>
        <w:tc>
          <w:tcPr>
            <w:tcW w:w="703" w:type="dxa"/>
            <w:shd w:val="clear" w:color="auto" w:fill="auto"/>
            <w:noWrap/>
            <w:vAlign w:val="bottom"/>
            <w:hideMark/>
          </w:tcPr>
          <w:p w14:paraId="42AD0D6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318</w:t>
            </w:r>
          </w:p>
        </w:tc>
        <w:tc>
          <w:tcPr>
            <w:tcW w:w="3751" w:type="dxa"/>
            <w:gridSpan w:val="2"/>
            <w:shd w:val="clear" w:color="auto" w:fill="auto"/>
            <w:noWrap/>
            <w:vAlign w:val="bottom"/>
            <w:hideMark/>
          </w:tcPr>
          <w:p w14:paraId="03E840F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Geum_rivale</w:t>
            </w:r>
          </w:p>
        </w:tc>
        <w:tc>
          <w:tcPr>
            <w:tcW w:w="2649" w:type="dxa"/>
            <w:shd w:val="clear" w:color="auto" w:fill="auto"/>
            <w:noWrap/>
            <w:vAlign w:val="bottom"/>
            <w:hideMark/>
          </w:tcPr>
          <w:p w14:paraId="0011636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Kiviniemi</w:t>
            </w:r>
          </w:p>
        </w:tc>
        <w:tc>
          <w:tcPr>
            <w:tcW w:w="2126" w:type="dxa"/>
            <w:shd w:val="clear" w:color="auto" w:fill="auto"/>
            <w:noWrap/>
            <w:vAlign w:val="bottom"/>
            <w:hideMark/>
          </w:tcPr>
          <w:p w14:paraId="361F43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686110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6EC6EA1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495FA81" w14:textId="77777777" w:rsidTr="0092057F">
        <w:trPr>
          <w:trHeight w:val="300"/>
        </w:trPr>
        <w:tc>
          <w:tcPr>
            <w:tcW w:w="703" w:type="dxa"/>
            <w:shd w:val="clear" w:color="auto" w:fill="auto"/>
            <w:noWrap/>
            <w:vAlign w:val="bottom"/>
            <w:hideMark/>
          </w:tcPr>
          <w:p w14:paraId="24826A2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319</w:t>
            </w:r>
          </w:p>
        </w:tc>
        <w:tc>
          <w:tcPr>
            <w:tcW w:w="3751" w:type="dxa"/>
            <w:gridSpan w:val="2"/>
            <w:shd w:val="clear" w:color="auto" w:fill="auto"/>
            <w:noWrap/>
            <w:vAlign w:val="bottom"/>
            <w:hideMark/>
          </w:tcPr>
          <w:p w14:paraId="3A2F003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Gilia_tenuiflora_subsp._hoffmannii</w:t>
            </w:r>
          </w:p>
        </w:tc>
        <w:tc>
          <w:tcPr>
            <w:tcW w:w="2649" w:type="dxa"/>
            <w:shd w:val="clear" w:color="auto" w:fill="auto"/>
            <w:noWrap/>
            <w:vAlign w:val="bottom"/>
            <w:hideMark/>
          </w:tcPr>
          <w:p w14:paraId="3828BB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Levine; McEachern; Cowan</w:t>
            </w:r>
          </w:p>
        </w:tc>
        <w:tc>
          <w:tcPr>
            <w:tcW w:w="2126" w:type="dxa"/>
            <w:shd w:val="clear" w:color="auto" w:fill="auto"/>
            <w:noWrap/>
            <w:vAlign w:val="bottom"/>
            <w:hideMark/>
          </w:tcPr>
          <w:p w14:paraId="0DB80A0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864538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6BE53E5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10.1111/j.1365-2745.2008.01375.x</w:t>
            </w:r>
          </w:p>
        </w:tc>
      </w:tr>
      <w:tr w:rsidR="008B19D5" w:rsidRPr="008B19D5" w14:paraId="025C7D0B" w14:textId="77777777" w:rsidTr="0092057F">
        <w:trPr>
          <w:trHeight w:val="300"/>
        </w:trPr>
        <w:tc>
          <w:tcPr>
            <w:tcW w:w="703" w:type="dxa"/>
            <w:shd w:val="clear" w:color="auto" w:fill="auto"/>
            <w:noWrap/>
            <w:vAlign w:val="bottom"/>
            <w:hideMark/>
          </w:tcPr>
          <w:p w14:paraId="18B811C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320</w:t>
            </w:r>
          </w:p>
        </w:tc>
        <w:tc>
          <w:tcPr>
            <w:tcW w:w="3751" w:type="dxa"/>
            <w:gridSpan w:val="2"/>
            <w:shd w:val="clear" w:color="auto" w:fill="auto"/>
            <w:noWrap/>
            <w:vAlign w:val="bottom"/>
            <w:hideMark/>
          </w:tcPr>
          <w:p w14:paraId="688F2D9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Grias_peruviana</w:t>
            </w:r>
          </w:p>
        </w:tc>
        <w:tc>
          <w:tcPr>
            <w:tcW w:w="2649" w:type="dxa"/>
            <w:shd w:val="clear" w:color="auto" w:fill="auto"/>
            <w:noWrap/>
            <w:vAlign w:val="bottom"/>
            <w:hideMark/>
          </w:tcPr>
          <w:p w14:paraId="57D44D4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Peters</w:t>
            </w:r>
          </w:p>
        </w:tc>
        <w:tc>
          <w:tcPr>
            <w:tcW w:w="2126" w:type="dxa"/>
            <w:shd w:val="clear" w:color="auto" w:fill="auto"/>
            <w:noWrap/>
            <w:vAlign w:val="bottom"/>
            <w:hideMark/>
          </w:tcPr>
          <w:p w14:paraId="06A54D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E951DC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09A4625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AF6BD61" w14:textId="77777777" w:rsidTr="0092057F">
        <w:trPr>
          <w:trHeight w:val="300"/>
        </w:trPr>
        <w:tc>
          <w:tcPr>
            <w:tcW w:w="703" w:type="dxa"/>
            <w:shd w:val="clear" w:color="auto" w:fill="auto"/>
            <w:noWrap/>
            <w:vAlign w:val="bottom"/>
            <w:hideMark/>
          </w:tcPr>
          <w:p w14:paraId="3135CAA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321</w:t>
            </w:r>
          </w:p>
        </w:tc>
        <w:tc>
          <w:tcPr>
            <w:tcW w:w="3751" w:type="dxa"/>
            <w:gridSpan w:val="2"/>
            <w:shd w:val="clear" w:color="auto" w:fill="auto"/>
            <w:noWrap/>
            <w:vAlign w:val="bottom"/>
            <w:hideMark/>
          </w:tcPr>
          <w:p w14:paraId="77ABBF8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Guaiacum_sanctum</w:t>
            </w:r>
          </w:p>
        </w:tc>
        <w:tc>
          <w:tcPr>
            <w:tcW w:w="2649" w:type="dxa"/>
            <w:shd w:val="clear" w:color="auto" w:fill="auto"/>
            <w:noWrap/>
            <w:vAlign w:val="bottom"/>
            <w:hideMark/>
          </w:tcPr>
          <w:p w14:paraId="12DFBFF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CITES</w:t>
            </w:r>
          </w:p>
        </w:tc>
        <w:tc>
          <w:tcPr>
            <w:tcW w:w="2126" w:type="dxa"/>
            <w:shd w:val="clear" w:color="auto" w:fill="auto"/>
            <w:noWrap/>
            <w:vAlign w:val="bottom"/>
            <w:hideMark/>
          </w:tcPr>
          <w:p w14:paraId="2CD42E7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Plants Committee</w:t>
            </w:r>
          </w:p>
        </w:tc>
        <w:tc>
          <w:tcPr>
            <w:tcW w:w="1843" w:type="dxa"/>
            <w:shd w:val="clear" w:color="auto" w:fill="auto"/>
            <w:noWrap/>
            <w:vAlign w:val="bottom"/>
            <w:hideMark/>
          </w:tcPr>
          <w:p w14:paraId="6306520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0484EFF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7887C24" w14:textId="77777777" w:rsidTr="0092057F">
        <w:trPr>
          <w:trHeight w:val="300"/>
        </w:trPr>
        <w:tc>
          <w:tcPr>
            <w:tcW w:w="703" w:type="dxa"/>
            <w:shd w:val="clear" w:color="auto" w:fill="auto"/>
            <w:noWrap/>
            <w:vAlign w:val="bottom"/>
            <w:hideMark/>
          </w:tcPr>
          <w:p w14:paraId="66CC2C9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322</w:t>
            </w:r>
          </w:p>
        </w:tc>
        <w:tc>
          <w:tcPr>
            <w:tcW w:w="3751" w:type="dxa"/>
            <w:gridSpan w:val="2"/>
            <w:shd w:val="clear" w:color="auto" w:fill="auto"/>
            <w:noWrap/>
            <w:vAlign w:val="bottom"/>
            <w:hideMark/>
          </w:tcPr>
          <w:p w14:paraId="41D7B4E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Guarianthe_aurantiaca</w:t>
            </w:r>
          </w:p>
        </w:tc>
        <w:tc>
          <w:tcPr>
            <w:tcW w:w="2649" w:type="dxa"/>
            <w:shd w:val="clear" w:color="auto" w:fill="auto"/>
            <w:noWrap/>
            <w:vAlign w:val="bottom"/>
            <w:hideMark/>
          </w:tcPr>
          <w:p w14:paraId="0B43310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Mondragon</w:t>
            </w:r>
          </w:p>
        </w:tc>
        <w:tc>
          <w:tcPr>
            <w:tcW w:w="2126" w:type="dxa"/>
            <w:shd w:val="clear" w:color="auto" w:fill="auto"/>
            <w:noWrap/>
            <w:vAlign w:val="bottom"/>
            <w:hideMark/>
          </w:tcPr>
          <w:p w14:paraId="2BBB79E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523FA55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6EB8184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10.1111/j.1442-1984.2009.00230.x</w:t>
            </w:r>
          </w:p>
        </w:tc>
      </w:tr>
      <w:tr w:rsidR="008B19D5" w:rsidRPr="008B19D5" w14:paraId="3DDAEC6E" w14:textId="77777777" w:rsidTr="0092057F">
        <w:trPr>
          <w:trHeight w:val="300"/>
        </w:trPr>
        <w:tc>
          <w:tcPr>
            <w:tcW w:w="703" w:type="dxa"/>
            <w:shd w:val="clear" w:color="auto" w:fill="auto"/>
            <w:noWrap/>
            <w:vAlign w:val="bottom"/>
            <w:hideMark/>
          </w:tcPr>
          <w:p w14:paraId="3A0F3FD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323</w:t>
            </w:r>
          </w:p>
        </w:tc>
        <w:tc>
          <w:tcPr>
            <w:tcW w:w="3751" w:type="dxa"/>
            <w:gridSpan w:val="2"/>
            <w:shd w:val="clear" w:color="auto" w:fill="auto"/>
            <w:noWrap/>
            <w:vAlign w:val="bottom"/>
            <w:hideMark/>
          </w:tcPr>
          <w:p w14:paraId="76107E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Guettarda_viburnoides</w:t>
            </w:r>
          </w:p>
        </w:tc>
        <w:tc>
          <w:tcPr>
            <w:tcW w:w="2649" w:type="dxa"/>
            <w:shd w:val="clear" w:color="auto" w:fill="auto"/>
            <w:noWrap/>
            <w:vAlign w:val="bottom"/>
            <w:hideMark/>
          </w:tcPr>
          <w:p w14:paraId="71C5A69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Loayza; Knight</w:t>
            </w:r>
          </w:p>
        </w:tc>
        <w:tc>
          <w:tcPr>
            <w:tcW w:w="2126" w:type="dxa"/>
            <w:shd w:val="clear" w:color="auto" w:fill="auto"/>
            <w:noWrap/>
            <w:vAlign w:val="bottom"/>
            <w:hideMark/>
          </w:tcPr>
          <w:p w14:paraId="4693EC4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3DB62E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026D802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10.1890/09-0480.1</w:t>
            </w:r>
          </w:p>
        </w:tc>
      </w:tr>
      <w:tr w:rsidR="008B19D5" w:rsidRPr="008B19D5" w14:paraId="683FBA87" w14:textId="77777777" w:rsidTr="0092057F">
        <w:trPr>
          <w:trHeight w:val="300"/>
        </w:trPr>
        <w:tc>
          <w:tcPr>
            <w:tcW w:w="703" w:type="dxa"/>
            <w:shd w:val="clear" w:color="auto" w:fill="auto"/>
            <w:noWrap/>
            <w:vAlign w:val="bottom"/>
            <w:hideMark/>
          </w:tcPr>
          <w:p w14:paraId="12AD06A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324</w:t>
            </w:r>
          </w:p>
        </w:tc>
        <w:tc>
          <w:tcPr>
            <w:tcW w:w="3751" w:type="dxa"/>
            <w:gridSpan w:val="2"/>
            <w:shd w:val="clear" w:color="auto" w:fill="auto"/>
            <w:noWrap/>
            <w:vAlign w:val="bottom"/>
            <w:hideMark/>
          </w:tcPr>
          <w:p w14:paraId="12E481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Haplopappus_radiatus</w:t>
            </w:r>
          </w:p>
        </w:tc>
        <w:tc>
          <w:tcPr>
            <w:tcW w:w="2649" w:type="dxa"/>
            <w:shd w:val="clear" w:color="auto" w:fill="auto"/>
            <w:noWrap/>
            <w:vAlign w:val="bottom"/>
            <w:hideMark/>
          </w:tcPr>
          <w:p w14:paraId="6345B66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Kaye; Pyke</w:t>
            </w:r>
          </w:p>
        </w:tc>
        <w:tc>
          <w:tcPr>
            <w:tcW w:w="2126" w:type="dxa"/>
            <w:shd w:val="clear" w:color="auto" w:fill="auto"/>
            <w:noWrap/>
            <w:vAlign w:val="bottom"/>
            <w:hideMark/>
          </w:tcPr>
          <w:p w14:paraId="04740A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2D0265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365B510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10.1890/0012-9658(2003)084[1464:TEOSTO]2.0.CO;2</w:t>
            </w:r>
          </w:p>
        </w:tc>
      </w:tr>
      <w:tr w:rsidR="008B19D5" w:rsidRPr="008B19D5" w14:paraId="05A91EB0" w14:textId="77777777" w:rsidTr="0092057F">
        <w:trPr>
          <w:trHeight w:val="300"/>
        </w:trPr>
        <w:tc>
          <w:tcPr>
            <w:tcW w:w="703" w:type="dxa"/>
            <w:shd w:val="clear" w:color="auto" w:fill="auto"/>
            <w:noWrap/>
            <w:vAlign w:val="bottom"/>
            <w:hideMark/>
          </w:tcPr>
          <w:p w14:paraId="6FE3B01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325</w:t>
            </w:r>
          </w:p>
        </w:tc>
        <w:tc>
          <w:tcPr>
            <w:tcW w:w="3751" w:type="dxa"/>
            <w:gridSpan w:val="2"/>
            <w:shd w:val="clear" w:color="auto" w:fill="auto"/>
            <w:noWrap/>
            <w:vAlign w:val="bottom"/>
            <w:hideMark/>
          </w:tcPr>
          <w:p w14:paraId="0CE78DD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Harrisia_fragrans</w:t>
            </w:r>
          </w:p>
        </w:tc>
        <w:tc>
          <w:tcPr>
            <w:tcW w:w="2649" w:type="dxa"/>
            <w:shd w:val="clear" w:color="auto" w:fill="auto"/>
            <w:noWrap/>
            <w:vAlign w:val="bottom"/>
            <w:hideMark/>
          </w:tcPr>
          <w:p w14:paraId="2A3A4EF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Rae; Ebert</w:t>
            </w:r>
          </w:p>
        </w:tc>
        <w:tc>
          <w:tcPr>
            <w:tcW w:w="2126" w:type="dxa"/>
            <w:shd w:val="clear" w:color="auto" w:fill="auto"/>
            <w:noWrap/>
            <w:vAlign w:val="bottom"/>
            <w:hideMark/>
          </w:tcPr>
          <w:p w14:paraId="19F376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Int J Plant Sci</w:t>
            </w:r>
          </w:p>
        </w:tc>
        <w:tc>
          <w:tcPr>
            <w:tcW w:w="1843" w:type="dxa"/>
            <w:shd w:val="clear" w:color="auto" w:fill="auto"/>
            <w:noWrap/>
            <w:vAlign w:val="bottom"/>
            <w:hideMark/>
          </w:tcPr>
          <w:p w14:paraId="2C225F7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3DB5E1E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10.1086/339719</w:t>
            </w:r>
          </w:p>
        </w:tc>
      </w:tr>
      <w:tr w:rsidR="008B19D5" w:rsidRPr="008B19D5" w14:paraId="17C7D9A8" w14:textId="77777777" w:rsidTr="0092057F">
        <w:trPr>
          <w:trHeight w:val="300"/>
        </w:trPr>
        <w:tc>
          <w:tcPr>
            <w:tcW w:w="703" w:type="dxa"/>
            <w:shd w:val="clear" w:color="auto" w:fill="auto"/>
            <w:noWrap/>
            <w:vAlign w:val="bottom"/>
            <w:hideMark/>
          </w:tcPr>
          <w:p w14:paraId="440AF4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326</w:t>
            </w:r>
          </w:p>
        </w:tc>
        <w:tc>
          <w:tcPr>
            <w:tcW w:w="3751" w:type="dxa"/>
            <w:gridSpan w:val="2"/>
            <w:shd w:val="clear" w:color="auto" w:fill="auto"/>
            <w:noWrap/>
            <w:vAlign w:val="bottom"/>
            <w:hideMark/>
          </w:tcPr>
          <w:p w14:paraId="734E91D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Hedyotis_nigricans</w:t>
            </w:r>
          </w:p>
        </w:tc>
        <w:tc>
          <w:tcPr>
            <w:tcW w:w="2649" w:type="dxa"/>
            <w:shd w:val="clear" w:color="auto" w:fill="auto"/>
            <w:noWrap/>
            <w:vAlign w:val="bottom"/>
            <w:hideMark/>
          </w:tcPr>
          <w:p w14:paraId="283DEC6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6AA3ED3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2DD0F64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4484053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39AA83EC" w14:textId="77777777" w:rsidTr="0092057F">
        <w:trPr>
          <w:trHeight w:val="300"/>
        </w:trPr>
        <w:tc>
          <w:tcPr>
            <w:tcW w:w="703" w:type="dxa"/>
            <w:shd w:val="clear" w:color="auto" w:fill="auto"/>
            <w:noWrap/>
            <w:vAlign w:val="bottom"/>
            <w:hideMark/>
          </w:tcPr>
          <w:p w14:paraId="68F5C5F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327</w:t>
            </w:r>
          </w:p>
        </w:tc>
        <w:tc>
          <w:tcPr>
            <w:tcW w:w="3751" w:type="dxa"/>
            <w:gridSpan w:val="2"/>
            <w:shd w:val="clear" w:color="auto" w:fill="auto"/>
            <w:noWrap/>
            <w:vAlign w:val="bottom"/>
            <w:hideMark/>
          </w:tcPr>
          <w:p w14:paraId="37B9717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Helenium_virginicum</w:t>
            </w:r>
          </w:p>
        </w:tc>
        <w:tc>
          <w:tcPr>
            <w:tcW w:w="2649" w:type="dxa"/>
            <w:shd w:val="clear" w:color="auto" w:fill="auto"/>
            <w:noWrap/>
            <w:vAlign w:val="bottom"/>
            <w:hideMark/>
          </w:tcPr>
          <w:p w14:paraId="604209E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Adams; Marsh; Knox</w:t>
            </w:r>
          </w:p>
        </w:tc>
        <w:tc>
          <w:tcPr>
            <w:tcW w:w="2126" w:type="dxa"/>
            <w:shd w:val="clear" w:color="auto" w:fill="auto"/>
            <w:noWrap/>
            <w:vAlign w:val="bottom"/>
            <w:hideMark/>
          </w:tcPr>
          <w:p w14:paraId="608243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006DE1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125DF5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10.1016/j.biocon.2005.02.001</w:t>
            </w:r>
          </w:p>
        </w:tc>
      </w:tr>
      <w:tr w:rsidR="008B19D5" w:rsidRPr="008B19D5" w14:paraId="286E71BF" w14:textId="77777777" w:rsidTr="0092057F">
        <w:trPr>
          <w:trHeight w:val="300"/>
        </w:trPr>
        <w:tc>
          <w:tcPr>
            <w:tcW w:w="703" w:type="dxa"/>
            <w:shd w:val="clear" w:color="auto" w:fill="auto"/>
            <w:noWrap/>
            <w:vAlign w:val="bottom"/>
            <w:hideMark/>
          </w:tcPr>
          <w:p w14:paraId="5D93D5A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328</w:t>
            </w:r>
          </w:p>
        </w:tc>
        <w:tc>
          <w:tcPr>
            <w:tcW w:w="3751" w:type="dxa"/>
            <w:gridSpan w:val="2"/>
            <w:shd w:val="clear" w:color="auto" w:fill="auto"/>
            <w:noWrap/>
            <w:vAlign w:val="bottom"/>
            <w:hideMark/>
          </w:tcPr>
          <w:p w14:paraId="0B7852D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Helianthemum_juliae</w:t>
            </w:r>
          </w:p>
        </w:tc>
        <w:tc>
          <w:tcPr>
            <w:tcW w:w="2649" w:type="dxa"/>
            <w:shd w:val="clear" w:color="auto" w:fill="auto"/>
            <w:noWrap/>
            <w:vAlign w:val="bottom"/>
            <w:hideMark/>
          </w:tcPr>
          <w:p w14:paraId="220DEC07" w14:textId="6E6C9952"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Marrero-</w:t>
            </w:r>
            <w:r w:rsidR="00AE2320">
              <w:t>Gómez</w:t>
            </w:r>
            <w:r w:rsidRPr="008B19D5">
              <w:rPr>
                <w:rFonts w:ascii="Calibri" w:eastAsia="Times New Roman" w:hAnsi="Calibri" w:cs="Times New Roman"/>
                <w:color w:val="000000"/>
              </w:rPr>
              <w:t xml:space="preserve">; Oostermeijer; </w:t>
            </w:r>
            <w:r w:rsidR="00AE2320">
              <w:t>Carqué-Álamo</w:t>
            </w:r>
            <w:r w:rsidRPr="008B19D5">
              <w:rPr>
                <w:rFonts w:ascii="Calibri" w:eastAsia="Times New Roman" w:hAnsi="Calibri" w:cs="Times New Roman"/>
                <w:color w:val="000000"/>
              </w:rPr>
              <w:t xml:space="preserve">; </w:t>
            </w:r>
            <w:r w:rsidR="00AE2320">
              <w:t>Bañares</w:t>
            </w:r>
            <w:r w:rsidRPr="008B19D5">
              <w:rPr>
                <w:rFonts w:ascii="Calibri" w:eastAsia="Times New Roman" w:hAnsi="Calibri" w:cs="Times New Roman"/>
                <w:color w:val="000000"/>
              </w:rPr>
              <w:t>-Baudet</w:t>
            </w:r>
          </w:p>
        </w:tc>
        <w:tc>
          <w:tcPr>
            <w:tcW w:w="2126" w:type="dxa"/>
            <w:shd w:val="clear" w:color="auto" w:fill="auto"/>
            <w:noWrap/>
            <w:vAlign w:val="bottom"/>
            <w:hideMark/>
          </w:tcPr>
          <w:p w14:paraId="0B2482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12B671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7C3F6E1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10.1016/j.biocon.2007.01.010</w:t>
            </w:r>
          </w:p>
        </w:tc>
      </w:tr>
      <w:tr w:rsidR="008B19D5" w:rsidRPr="008B19D5" w14:paraId="623C7988" w14:textId="77777777" w:rsidTr="0092057F">
        <w:trPr>
          <w:trHeight w:val="300"/>
        </w:trPr>
        <w:tc>
          <w:tcPr>
            <w:tcW w:w="703" w:type="dxa"/>
            <w:shd w:val="clear" w:color="auto" w:fill="auto"/>
            <w:noWrap/>
            <w:vAlign w:val="bottom"/>
            <w:hideMark/>
          </w:tcPr>
          <w:p w14:paraId="300E71B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329</w:t>
            </w:r>
          </w:p>
        </w:tc>
        <w:tc>
          <w:tcPr>
            <w:tcW w:w="3751" w:type="dxa"/>
            <w:gridSpan w:val="2"/>
            <w:shd w:val="clear" w:color="auto" w:fill="auto"/>
            <w:noWrap/>
            <w:vAlign w:val="bottom"/>
            <w:hideMark/>
          </w:tcPr>
          <w:p w14:paraId="352C94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Helianthemum_polygonoides</w:t>
            </w:r>
          </w:p>
        </w:tc>
        <w:tc>
          <w:tcPr>
            <w:tcW w:w="2649" w:type="dxa"/>
            <w:shd w:val="clear" w:color="auto" w:fill="auto"/>
            <w:noWrap/>
            <w:vAlign w:val="bottom"/>
            <w:hideMark/>
          </w:tcPr>
          <w:p w14:paraId="0A3D6C60" w14:textId="5742DD44"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AE2320">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717353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704AB6F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D59346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978-84-8014-746-16</w:t>
            </w:r>
          </w:p>
        </w:tc>
      </w:tr>
      <w:tr w:rsidR="008B19D5" w:rsidRPr="008B19D5" w14:paraId="288DF5F9" w14:textId="77777777" w:rsidTr="0092057F">
        <w:trPr>
          <w:trHeight w:val="300"/>
        </w:trPr>
        <w:tc>
          <w:tcPr>
            <w:tcW w:w="703" w:type="dxa"/>
            <w:shd w:val="clear" w:color="auto" w:fill="auto"/>
            <w:noWrap/>
            <w:vAlign w:val="bottom"/>
            <w:hideMark/>
          </w:tcPr>
          <w:p w14:paraId="450F4B1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330</w:t>
            </w:r>
          </w:p>
        </w:tc>
        <w:tc>
          <w:tcPr>
            <w:tcW w:w="3751" w:type="dxa"/>
            <w:gridSpan w:val="2"/>
            <w:shd w:val="clear" w:color="auto" w:fill="auto"/>
            <w:noWrap/>
            <w:vAlign w:val="bottom"/>
            <w:hideMark/>
          </w:tcPr>
          <w:p w14:paraId="76BFC4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Helianthemum_teneriffae</w:t>
            </w:r>
          </w:p>
        </w:tc>
        <w:tc>
          <w:tcPr>
            <w:tcW w:w="2649" w:type="dxa"/>
            <w:shd w:val="clear" w:color="auto" w:fill="auto"/>
            <w:noWrap/>
            <w:vAlign w:val="bottom"/>
            <w:hideMark/>
          </w:tcPr>
          <w:p w14:paraId="35D90632" w14:textId="3B2F6AEC"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AE2320">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1CF8D7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7274191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6AF3DDB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978-84-8014-746-17</w:t>
            </w:r>
          </w:p>
        </w:tc>
      </w:tr>
      <w:tr w:rsidR="008B19D5" w:rsidRPr="008B19D5" w14:paraId="54C245CF" w14:textId="77777777" w:rsidTr="0092057F">
        <w:trPr>
          <w:trHeight w:val="300"/>
        </w:trPr>
        <w:tc>
          <w:tcPr>
            <w:tcW w:w="703" w:type="dxa"/>
            <w:shd w:val="clear" w:color="auto" w:fill="auto"/>
            <w:noWrap/>
            <w:vAlign w:val="bottom"/>
            <w:hideMark/>
          </w:tcPr>
          <w:p w14:paraId="69221D5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331</w:t>
            </w:r>
          </w:p>
        </w:tc>
        <w:tc>
          <w:tcPr>
            <w:tcW w:w="3751" w:type="dxa"/>
            <w:gridSpan w:val="2"/>
            <w:shd w:val="clear" w:color="auto" w:fill="auto"/>
            <w:noWrap/>
            <w:vAlign w:val="bottom"/>
            <w:hideMark/>
          </w:tcPr>
          <w:p w14:paraId="5CCD2C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Helianthus_divaricatus</w:t>
            </w:r>
          </w:p>
        </w:tc>
        <w:tc>
          <w:tcPr>
            <w:tcW w:w="2649" w:type="dxa"/>
            <w:shd w:val="clear" w:color="auto" w:fill="auto"/>
            <w:noWrap/>
            <w:vAlign w:val="bottom"/>
            <w:hideMark/>
          </w:tcPr>
          <w:p w14:paraId="462AB7E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Nantel; Gagnon</w:t>
            </w:r>
          </w:p>
        </w:tc>
        <w:tc>
          <w:tcPr>
            <w:tcW w:w="2126" w:type="dxa"/>
            <w:shd w:val="clear" w:color="auto" w:fill="auto"/>
            <w:noWrap/>
            <w:vAlign w:val="bottom"/>
            <w:hideMark/>
          </w:tcPr>
          <w:p w14:paraId="6FDD2E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348C11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69253DD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10.1046/j.1365-2745.1999.00388.x</w:t>
            </w:r>
          </w:p>
        </w:tc>
      </w:tr>
      <w:tr w:rsidR="008B19D5" w:rsidRPr="008B19D5" w14:paraId="003CF364" w14:textId="77777777" w:rsidTr="0092057F">
        <w:trPr>
          <w:trHeight w:val="300"/>
        </w:trPr>
        <w:tc>
          <w:tcPr>
            <w:tcW w:w="703" w:type="dxa"/>
            <w:shd w:val="clear" w:color="auto" w:fill="auto"/>
            <w:noWrap/>
            <w:vAlign w:val="bottom"/>
            <w:hideMark/>
          </w:tcPr>
          <w:p w14:paraId="3BFCF4D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332</w:t>
            </w:r>
          </w:p>
        </w:tc>
        <w:tc>
          <w:tcPr>
            <w:tcW w:w="3751" w:type="dxa"/>
            <w:gridSpan w:val="2"/>
            <w:shd w:val="clear" w:color="auto" w:fill="auto"/>
            <w:noWrap/>
            <w:vAlign w:val="bottom"/>
            <w:hideMark/>
          </w:tcPr>
          <w:p w14:paraId="7249790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Heliconia_acuminata</w:t>
            </w:r>
          </w:p>
        </w:tc>
        <w:tc>
          <w:tcPr>
            <w:tcW w:w="2649" w:type="dxa"/>
            <w:shd w:val="clear" w:color="auto" w:fill="auto"/>
            <w:noWrap/>
            <w:vAlign w:val="bottom"/>
            <w:hideMark/>
          </w:tcPr>
          <w:p w14:paraId="07B4DFB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Bruna</w:t>
            </w:r>
          </w:p>
        </w:tc>
        <w:tc>
          <w:tcPr>
            <w:tcW w:w="2126" w:type="dxa"/>
            <w:shd w:val="clear" w:color="auto" w:fill="auto"/>
            <w:noWrap/>
            <w:vAlign w:val="bottom"/>
            <w:hideMark/>
          </w:tcPr>
          <w:p w14:paraId="40F7C8D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CE1045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5F70AA2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10.1890/0012-9658(2003)084[0932:APPIFH]2.0.CO;2</w:t>
            </w:r>
          </w:p>
        </w:tc>
      </w:tr>
      <w:tr w:rsidR="008B19D5" w:rsidRPr="008B19D5" w14:paraId="466C27B1" w14:textId="77777777" w:rsidTr="0092057F">
        <w:trPr>
          <w:trHeight w:val="300"/>
        </w:trPr>
        <w:tc>
          <w:tcPr>
            <w:tcW w:w="703" w:type="dxa"/>
            <w:shd w:val="clear" w:color="auto" w:fill="auto"/>
            <w:noWrap/>
            <w:vAlign w:val="bottom"/>
            <w:hideMark/>
          </w:tcPr>
          <w:p w14:paraId="3D51E68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333</w:t>
            </w:r>
          </w:p>
        </w:tc>
        <w:tc>
          <w:tcPr>
            <w:tcW w:w="3751" w:type="dxa"/>
            <w:gridSpan w:val="2"/>
            <w:shd w:val="clear" w:color="auto" w:fill="auto"/>
            <w:noWrap/>
            <w:vAlign w:val="bottom"/>
            <w:hideMark/>
          </w:tcPr>
          <w:p w14:paraId="0A064A9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Heliconia_metallica</w:t>
            </w:r>
          </w:p>
        </w:tc>
        <w:tc>
          <w:tcPr>
            <w:tcW w:w="2649" w:type="dxa"/>
            <w:shd w:val="clear" w:color="auto" w:fill="auto"/>
            <w:noWrap/>
            <w:vAlign w:val="bottom"/>
            <w:hideMark/>
          </w:tcPr>
          <w:p w14:paraId="2E67B6BB" w14:textId="2525A4D2"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Schleuning; </w:t>
            </w:r>
            <w:r w:rsidR="00AE2320">
              <w:t>Huamán</w:t>
            </w:r>
            <w:r w:rsidRPr="008B19D5">
              <w:rPr>
                <w:rFonts w:ascii="Calibri" w:eastAsia="Times New Roman" w:hAnsi="Calibri" w:cs="Times New Roman"/>
                <w:color w:val="000000"/>
              </w:rPr>
              <w:t>; Matthies</w:t>
            </w:r>
          </w:p>
        </w:tc>
        <w:tc>
          <w:tcPr>
            <w:tcW w:w="2126" w:type="dxa"/>
            <w:shd w:val="clear" w:color="auto" w:fill="auto"/>
            <w:noWrap/>
            <w:vAlign w:val="bottom"/>
            <w:hideMark/>
          </w:tcPr>
          <w:p w14:paraId="5BD9E8C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1C48AD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7C0E29F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10.1111/j.1365-2745.2008.01416.x</w:t>
            </w:r>
          </w:p>
        </w:tc>
      </w:tr>
      <w:tr w:rsidR="008B19D5" w:rsidRPr="008B19D5" w14:paraId="4C55F954" w14:textId="77777777" w:rsidTr="0092057F">
        <w:trPr>
          <w:trHeight w:val="300"/>
        </w:trPr>
        <w:tc>
          <w:tcPr>
            <w:tcW w:w="703" w:type="dxa"/>
            <w:shd w:val="clear" w:color="auto" w:fill="auto"/>
            <w:noWrap/>
            <w:vAlign w:val="bottom"/>
            <w:hideMark/>
          </w:tcPr>
          <w:p w14:paraId="3E3B980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334</w:t>
            </w:r>
          </w:p>
        </w:tc>
        <w:tc>
          <w:tcPr>
            <w:tcW w:w="3751" w:type="dxa"/>
            <w:gridSpan w:val="2"/>
            <w:shd w:val="clear" w:color="auto" w:fill="auto"/>
            <w:noWrap/>
            <w:vAlign w:val="bottom"/>
            <w:hideMark/>
          </w:tcPr>
          <w:p w14:paraId="0F441F8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Heracleum_mantegazzianum</w:t>
            </w:r>
          </w:p>
        </w:tc>
        <w:tc>
          <w:tcPr>
            <w:tcW w:w="2649" w:type="dxa"/>
            <w:shd w:val="clear" w:color="auto" w:fill="auto"/>
            <w:noWrap/>
            <w:vAlign w:val="bottom"/>
            <w:hideMark/>
          </w:tcPr>
          <w:p w14:paraId="43798555" w14:textId="5BF13494"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Nehrbass; Winkler; Pergl; </w:t>
            </w:r>
            <w:r w:rsidR="00AE2320">
              <w:t>Perglová</w:t>
            </w:r>
            <w:r w:rsidRPr="008B19D5">
              <w:rPr>
                <w:rFonts w:ascii="Calibri" w:eastAsia="Times New Roman" w:hAnsi="Calibri" w:cs="Times New Roman"/>
                <w:color w:val="000000"/>
              </w:rPr>
              <w:t xml:space="preserve">; </w:t>
            </w:r>
            <w:r w:rsidR="00AE2320">
              <w:t>Pyšek</w:t>
            </w:r>
          </w:p>
        </w:tc>
        <w:tc>
          <w:tcPr>
            <w:tcW w:w="2126" w:type="dxa"/>
            <w:shd w:val="clear" w:color="auto" w:fill="auto"/>
            <w:noWrap/>
            <w:vAlign w:val="bottom"/>
            <w:hideMark/>
          </w:tcPr>
          <w:p w14:paraId="27FCF6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Pers Plant Ecol Evol Syst</w:t>
            </w:r>
          </w:p>
        </w:tc>
        <w:tc>
          <w:tcPr>
            <w:tcW w:w="1843" w:type="dxa"/>
            <w:shd w:val="clear" w:color="auto" w:fill="auto"/>
            <w:noWrap/>
            <w:vAlign w:val="bottom"/>
            <w:hideMark/>
          </w:tcPr>
          <w:p w14:paraId="2E7D168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0FD7293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10.1016/j.ppees.2005.11.001</w:t>
            </w:r>
          </w:p>
        </w:tc>
      </w:tr>
      <w:tr w:rsidR="008B19D5" w:rsidRPr="008B19D5" w14:paraId="7E48177D" w14:textId="77777777" w:rsidTr="0092057F">
        <w:trPr>
          <w:trHeight w:val="300"/>
        </w:trPr>
        <w:tc>
          <w:tcPr>
            <w:tcW w:w="703" w:type="dxa"/>
            <w:shd w:val="clear" w:color="auto" w:fill="auto"/>
            <w:noWrap/>
            <w:vAlign w:val="bottom"/>
            <w:hideMark/>
          </w:tcPr>
          <w:p w14:paraId="194AE22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335</w:t>
            </w:r>
          </w:p>
        </w:tc>
        <w:tc>
          <w:tcPr>
            <w:tcW w:w="3751" w:type="dxa"/>
            <w:gridSpan w:val="2"/>
            <w:shd w:val="clear" w:color="auto" w:fill="auto"/>
            <w:noWrap/>
            <w:vAlign w:val="bottom"/>
            <w:hideMark/>
          </w:tcPr>
          <w:p w14:paraId="68D20B4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Herminium_monorchis</w:t>
            </w:r>
          </w:p>
        </w:tc>
        <w:tc>
          <w:tcPr>
            <w:tcW w:w="2649" w:type="dxa"/>
            <w:shd w:val="clear" w:color="auto" w:fill="auto"/>
            <w:noWrap/>
            <w:vAlign w:val="bottom"/>
            <w:hideMark/>
          </w:tcPr>
          <w:p w14:paraId="5D08070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Wells; Rothery; Cox; Bamford</w:t>
            </w:r>
          </w:p>
        </w:tc>
        <w:tc>
          <w:tcPr>
            <w:tcW w:w="2126" w:type="dxa"/>
            <w:shd w:val="clear" w:color="auto" w:fill="auto"/>
            <w:noWrap/>
            <w:vAlign w:val="bottom"/>
            <w:hideMark/>
          </w:tcPr>
          <w:p w14:paraId="180255A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Bot J Lin Soc</w:t>
            </w:r>
          </w:p>
        </w:tc>
        <w:tc>
          <w:tcPr>
            <w:tcW w:w="1843" w:type="dxa"/>
            <w:shd w:val="clear" w:color="auto" w:fill="auto"/>
            <w:noWrap/>
            <w:vAlign w:val="bottom"/>
            <w:hideMark/>
          </w:tcPr>
          <w:p w14:paraId="2C9CFE2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1DCDE14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10.1111/j.1095-8339.1998.tb02514.x</w:t>
            </w:r>
          </w:p>
        </w:tc>
      </w:tr>
      <w:tr w:rsidR="008B19D5" w:rsidRPr="008B19D5" w14:paraId="07A370AB" w14:textId="77777777" w:rsidTr="0092057F">
        <w:trPr>
          <w:trHeight w:val="300"/>
        </w:trPr>
        <w:tc>
          <w:tcPr>
            <w:tcW w:w="703" w:type="dxa"/>
            <w:shd w:val="clear" w:color="auto" w:fill="auto"/>
            <w:noWrap/>
            <w:vAlign w:val="bottom"/>
            <w:hideMark/>
          </w:tcPr>
          <w:p w14:paraId="2EBA072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336</w:t>
            </w:r>
          </w:p>
        </w:tc>
        <w:tc>
          <w:tcPr>
            <w:tcW w:w="3751" w:type="dxa"/>
            <w:gridSpan w:val="2"/>
            <w:shd w:val="clear" w:color="auto" w:fill="auto"/>
            <w:noWrap/>
            <w:vAlign w:val="bottom"/>
            <w:hideMark/>
          </w:tcPr>
          <w:p w14:paraId="31B2316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Heteropogon_contortus</w:t>
            </w:r>
          </w:p>
        </w:tc>
        <w:tc>
          <w:tcPr>
            <w:tcW w:w="2649" w:type="dxa"/>
            <w:shd w:val="clear" w:color="auto" w:fill="auto"/>
            <w:noWrap/>
            <w:vAlign w:val="bottom"/>
            <w:hideMark/>
          </w:tcPr>
          <w:p w14:paraId="1C1EE18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O'Connor</w:t>
            </w:r>
          </w:p>
        </w:tc>
        <w:tc>
          <w:tcPr>
            <w:tcW w:w="2126" w:type="dxa"/>
            <w:shd w:val="clear" w:color="auto" w:fill="auto"/>
            <w:noWrap/>
            <w:vAlign w:val="bottom"/>
            <w:hideMark/>
          </w:tcPr>
          <w:p w14:paraId="67BF34C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2D58F21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484B30F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8B19D5" w:rsidRPr="008B19D5" w14:paraId="5816B682" w14:textId="77777777" w:rsidTr="0092057F">
        <w:trPr>
          <w:trHeight w:val="300"/>
        </w:trPr>
        <w:tc>
          <w:tcPr>
            <w:tcW w:w="703" w:type="dxa"/>
            <w:shd w:val="clear" w:color="auto" w:fill="auto"/>
            <w:noWrap/>
            <w:vAlign w:val="bottom"/>
            <w:hideMark/>
          </w:tcPr>
          <w:p w14:paraId="2426154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337</w:t>
            </w:r>
          </w:p>
        </w:tc>
        <w:tc>
          <w:tcPr>
            <w:tcW w:w="3751" w:type="dxa"/>
            <w:gridSpan w:val="2"/>
            <w:shd w:val="clear" w:color="auto" w:fill="auto"/>
            <w:noWrap/>
            <w:vAlign w:val="bottom"/>
            <w:hideMark/>
          </w:tcPr>
          <w:p w14:paraId="640B37B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Hieracium_floribundum</w:t>
            </w:r>
          </w:p>
        </w:tc>
        <w:tc>
          <w:tcPr>
            <w:tcW w:w="2649" w:type="dxa"/>
            <w:shd w:val="clear" w:color="auto" w:fill="auto"/>
            <w:noWrap/>
            <w:vAlign w:val="bottom"/>
            <w:hideMark/>
          </w:tcPr>
          <w:p w14:paraId="1D65F33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Thomas; Dale</w:t>
            </w:r>
          </w:p>
        </w:tc>
        <w:tc>
          <w:tcPr>
            <w:tcW w:w="2126" w:type="dxa"/>
            <w:shd w:val="clear" w:color="auto" w:fill="auto"/>
            <w:noWrap/>
            <w:vAlign w:val="bottom"/>
            <w:hideMark/>
          </w:tcPr>
          <w:p w14:paraId="6B2FC57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Can J Bot</w:t>
            </w:r>
          </w:p>
        </w:tc>
        <w:tc>
          <w:tcPr>
            <w:tcW w:w="1843" w:type="dxa"/>
            <w:shd w:val="clear" w:color="auto" w:fill="auto"/>
            <w:noWrap/>
            <w:vAlign w:val="bottom"/>
            <w:hideMark/>
          </w:tcPr>
          <w:p w14:paraId="22B658B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1975</w:t>
            </w:r>
          </w:p>
        </w:tc>
        <w:tc>
          <w:tcPr>
            <w:tcW w:w="3478" w:type="dxa"/>
            <w:shd w:val="clear" w:color="auto" w:fill="auto"/>
            <w:noWrap/>
            <w:vAlign w:val="bottom"/>
            <w:hideMark/>
          </w:tcPr>
          <w:p w14:paraId="487553A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10.1139/b75-331</w:t>
            </w:r>
          </w:p>
        </w:tc>
      </w:tr>
      <w:tr w:rsidR="008B19D5" w:rsidRPr="008B19D5" w14:paraId="50400766" w14:textId="77777777" w:rsidTr="0092057F">
        <w:trPr>
          <w:trHeight w:val="300"/>
        </w:trPr>
        <w:tc>
          <w:tcPr>
            <w:tcW w:w="703" w:type="dxa"/>
            <w:shd w:val="clear" w:color="auto" w:fill="auto"/>
            <w:noWrap/>
            <w:vAlign w:val="bottom"/>
            <w:hideMark/>
          </w:tcPr>
          <w:p w14:paraId="7A6483B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338</w:t>
            </w:r>
          </w:p>
        </w:tc>
        <w:tc>
          <w:tcPr>
            <w:tcW w:w="3751" w:type="dxa"/>
            <w:gridSpan w:val="2"/>
            <w:shd w:val="clear" w:color="auto" w:fill="auto"/>
            <w:noWrap/>
            <w:vAlign w:val="bottom"/>
            <w:hideMark/>
          </w:tcPr>
          <w:p w14:paraId="7D1D482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Hilaria_mutica</w:t>
            </w:r>
          </w:p>
        </w:tc>
        <w:tc>
          <w:tcPr>
            <w:tcW w:w="2649" w:type="dxa"/>
            <w:shd w:val="clear" w:color="auto" w:fill="auto"/>
            <w:noWrap/>
            <w:vAlign w:val="bottom"/>
            <w:hideMark/>
          </w:tcPr>
          <w:p w14:paraId="676545F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Vega; Montaña</w:t>
            </w:r>
          </w:p>
        </w:tc>
        <w:tc>
          <w:tcPr>
            <w:tcW w:w="2126" w:type="dxa"/>
            <w:shd w:val="clear" w:color="auto" w:fill="auto"/>
            <w:noWrap/>
            <w:vAlign w:val="bottom"/>
            <w:hideMark/>
          </w:tcPr>
          <w:p w14:paraId="3339500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38BFBA5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2E5D66D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10.1023/B:VEGE.0000048094.21994.74</w:t>
            </w:r>
          </w:p>
        </w:tc>
      </w:tr>
      <w:tr w:rsidR="008B19D5" w:rsidRPr="008B19D5" w14:paraId="5D1F09B9" w14:textId="77777777" w:rsidTr="0092057F">
        <w:trPr>
          <w:trHeight w:val="300"/>
        </w:trPr>
        <w:tc>
          <w:tcPr>
            <w:tcW w:w="703" w:type="dxa"/>
            <w:shd w:val="clear" w:color="auto" w:fill="auto"/>
            <w:noWrap/>
            <w:vAlign w:val="bottom"/>
            <w:hideMark/>
          </w:tcPr>
          <w:p w14:paraId="4368A91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339</w:t>
            </w:r>
          </w:p>
        </w:tc>
        <w:tc>
          <w:tcPr>
            <w:tcW w:w="3751" w:type="dxa"/>
            <w:gridSpan w:val="2"/>
            <w:shd w:val="clear" w:color="auto" w:fill="auto"/>
            <w:noWrap/>
            <w:vAlign w:val="bottom"/>
            <w:hideMark/>
          </w:tcPr>
          <w:p w14:paraId="212C042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Himantoglossum_hircinum</w:t>
            </w:r>
          </w:p>
        </w:tc>
        <w:tc>
          <w:tcPr>
            <w:tcW w:w="2649" w:type="dxa"/>
            <w:shd w:val="clear" w:color="auto" w:fill="auto"/>
            <w:noWrap/>
            <w:vAlign w:val="bottom"/>
            <w:hideMark/>
          </w:tcPr>
          <w:p w14:paraId="30A7ADA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Pfeifer; Wiegand; Heinrich; Jetschke</w:t>
            </w:r>
          </w:p>
        </w:tc>
        <w:tc>
          <w:tcPr>
            <w:tcW w:w="2126" w:type="dxa"/>
            <w:shd w:val="clear" w:color="auto" w:fill="auto"/>
            <w:noWrap/>
            <w:vAlign w:val="bottom"/>
            <w:hideMark/>
          </w:tcPr>
          <w:p w14:paraId="2BBE7C1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45AB920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620E63F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10.1111/j.1365-2664.2006.01148.x</w:t>
            </w:r>
          </w:p>
        </w:tc>
      </w:tr>
      <w:tr w:rsidR="008B19D5" w:rsidRPr="008B19D5" w14:paraId="23A0B41C" w14:textId="77777777" w:rsidTr="0092057F">
        <w:trPr>
          <w:trHeight w:val="300"/>
        </w:trPr>
        <w:tc>
          <w:tcPr>
            <w:tcW w:w="703" w:type="dxa"/>
            <w:shd w:val="clear" w:color="auto" w:fill="auto"/>
            <w:noWrap/>
            <w:vAlign w:val="bottom"/>
            <w:hideMark/>
          </w:tcPr>
          <w:p w14:paraId="0AC4E11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340</w:t>
            </w:r>
          </w:p>
        </w:tc>
        <w:tc>
          <w:tcPr>
            <w:tcW w:w="3751" w:type="dxa"/>
            <w:gridSpan w:val="2"/>
            <w:shd w:val="clear" w:color="auto" w:fill="auto"/>
            <w:noWrap/>
            <w:vAlign w:val="bottom"/>
            <w:hideMark/>
          </w:tcPr>
          <w:p w14:paraId="3DFCE66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Himantoglossum_hircinum_2</w:t>
            </w:r>
          </w:p>
        </w:tc>
        <w:tc>
          <w:tcPr>
            <w:tcW w:w="2649" w:type="dxa"/>
            <w:shd w:val="clear" w:color="auto" w:fill="auto"/>
            <w:noWrap/>
            <w:vAlign w:val="bottom"/>
            <w:hideMark/>
          </w:tcPr>
          <w:p w14:paraId="2A1F171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 White; Prudhomme; Tansey; Perea; Hooftman</w:t>
            </w:r>
          </w:p>
        </w:tc>
        <w:tc>
          <w:tcPr>
            <w:tcW w:w="2126" w:type="dxa"/>
            <w:shd w:val="clear" w:color="auto" w:fill="auto"/>
            <w:noWrap/>
            <w:vAlign w:val="bottom"/>
            <w:hideMark/>
          </w:tcPr>
          <w:p w14:paraId="05C4BC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77B502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00BE67C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10.1111/j.1365-2745.2011.01910.x</w:t>
            </w:r>
          </w:p>
        </w:tc>
      </w:tr>
      <w:tr w:rsidR="008B19D5" w:rsidRPr="008B19D5" w14:paraId="5B7E658D" w14:textId="77777777" w:rsidTr="0092057F">
        <w:trPr>
          <w:trHeight w:val="300"/>
        </w:trPr>
        <w:tc>
          <w:tcPr>
            <w:tcW w:w="703" w:type="dxa"/>
            <w:shd w:val="clear" w:color="auto" w:fill="auto"/>
            <w:noWrap/>
            <w:vAlign w:val="bottom"/>
            <w:hideMark/>
          </w:tcPr>
          <w:p w14:paraId="672A56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341</w:t>
            </w:r>
          </w:p>
        </w:tc>
        <w:tc>
          <w:tcPr>
            <w:tcW w:w="3751" w:type="dxa"/>
            <w:gridSpan w:val="2"/>
            <w:shd w:val="clear" w:color="auto" w:fill="auto"/>
            <w:noWrap/>
            <w:vAlign w:val="bottom"/>
            <w:hideMark/>
          </w:tcPr>
          <w:p w14:paraId="5E356D0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Holocarpha_macradenia</w:t>
            </w:r>
          </w:p>
        </w:tc>
        <w:tc>
          <w:tcPr>
            <w:tcW w:w="2649" w:type="dxa"/>
            <w:shd w:val="clear" w:color="auto" w:fill="auto"/>
            <w:noWrap/>
            <w:vAlign w:val="bottom"/>
            <w:hideMark/>
          </w:tcPr>
          <w:p w14:paraId="42A3D42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Satterthwaite; Holl; Hayes; Barber</w:t>
            </w:r>
          </w:p>
        </w:tc>
        <w:tc>
          <w:tcPr>
            <w:tcW w:w="2126" w:type="dxa"/>
            <w:shd w:val="clear" w:color="auto" w:fill="auto"/>
            <w:noWrap/>
            <w:vAlign w:val="bottom"/>
            <w:hideMark/>
          </w:tcPr>
          <w:p w14:paraId="220F6BC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44A6C2A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C86693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10.1016/j.biocon.2006.09.018</w:t>
            </w:r>
          </w:p>
        </w:tc>
      </w:tr>
      <w:tr w:rsidR="008B19D5" w:rsidRPr="008B19D5" w14:paraId="73F0B6E1" w14:textId="77777777" w:rsidTr="0092057F">
        <w:trPr>
          <w:trHeight w:val="300"/>
        </w:trPr>
        <w:tc>
          <w:tcPr>
            <w:tcW w:w="703" w:type="dxa"/>
            <w:shd w:val="clear" w:color="auto" w:fill="auto"/>
            <w:noWrap/>
            <w:vAlign w:val="bottom"/>
            <w:hideMark/>
          </w:tcPr>
          <w:p w14:paraId="1B0AA9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342</w:t>
            </w:r>
          </w:p>
        </w:tc>
        <w:tc>
          <w:tcPr>
            <w:tcW w:w="3751" w:type="dxa"/>
            <w:gridSpan w:val="2"/>
            <w:shd w:val="clear" w:color="auto" w:fill="auto"/>
            <w:noWrap/>
            <w:vAlign w:val="bottom"/>
            <w:hideMark/>
          </w:tcPr>
          <w:p w14:paraId="0315F7E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Horkelia_congesta</w:t>
            </w:r>
          </w:p>
        </w:tc>
        <w:tc>
          <w:tcPr>
            <w:tcW w:w="2649" w:type="dxa"/>
            <w:shd w:val="clear" w:color="auto" w:fill="auto"/>
            <w:noWrap/>
            <w:vAlign w:val="bottom"/>
            <w:hideMark/>
          </w:tcPr>
          <w:p w14:paraId="7CD3652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Kaye; Benfield</w:t>
            </w:r>
          </w:p>
        </w:tc>
        <w:tc>
          <w:tcPr>
            <w:tcW w:w="2126" w:type="dxa"/>
            <w:shd w:val="clear" w:color="auto" w:fill="auto"/>
            <w:noWrap/>
            <w:vAlign w:val="bottom"/>
            <w:hideMark/>
          </w:tcPr>
          <w:p w14:paraId="54DC710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Report</w:t>
            </w:r>
          </w:p>
        </w:tc>
        <w:tc>
          <w:tcPr>
            <w:tcW w:w="1843" w:type="dxa"/>
            <w:shd w:val="clear" w:color="auto" w:fill="auto"/>
            <w:noWrap/>
            <w:vAlign w:val="bottom"/>
            <w:hideMark/>
          </w:tcPr>
          <w:p w14:paraId="27E8B44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2559752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5E6406E" w14:textId="77777777" w:rsidTr="0092057F">
        <w:trPr>
          <w:trHeight w:val="300"/>
        </w:trPr>
        <w:tc>
          <w:tcPr>
            <w:tcW w:w="703" w:type="dxa"/>
            <w:shd w:val="clear" w:color="auto" w:fill="auto"/>
            <w:noWrap/>
            <w:vAlign w:val="bottom"/>
            <w:hideMark/>
          </w:tcPr>
          <w:p w14:paraId="74A4C1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343</w:t>
            </w:r>
          </w:p>
        </w:tc>
        <w:tc>
          <w:tcPr>
            <w:tcW w:w="3751" w:type="dxa"/>
            <w:gridSpan w:val="2"/>
            <w:shd w:val="clear" w:color="auto" w:fill="auto"/>
            <w:noWrap/>
            <w:vAlign w:val="bottom"/>
            <w:hideMark/>
          </w:tcPr>
          <w:p w14:paraId="6FAB132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Hudsonia_montana</w:t>
            </w:r>
          </w:p>
        </w:tc>
        <w:tc>
          <w:tcPr>
            <w:tcW w:w="2649" w:type="dxa"/>
            <w:shd w:val="clear" w:color="auto" w:fill="auto"/>
            <w:noWrap/>
            <w:vAlign w:val="bottom"/>
            <w:hideMark/>
          </w:tcPr>
          <w:p w14:paraId="110AEF5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Gross; Lockwood; Frost; Morris</w:t>
            </w:r>
          </w:p>
        </w:tc>
        <w:tc>
          <w:tcPr>
            <w:tcW w:w="2126" w:type="dxa"/>
            <w:shd w:val="clear" w:color="auto" w:fill="auto"/>
            <w:noWrap/>
            <w:vAlign w:val="bottom"/>
            <w:hideMark/>
          </w:tcPr>
          <w:p w14:paraId="6B8C1E7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797A8B5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6D411C4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10.1111/j.1523-1739.1998.97285.x</w:t>
            </w:r>
          </w:p>
        </w:tc>
      </w:tr>
      <w:tr w:rsidR="008B19D5" w:rsidRPr="008B19D5" w14:paraId="10B7B8B9" w14:textId="77777777" w:rsidTr="0092057F">
        <w:trPr>
          <w:trHeight w:val="300"/>
        </w:trPr>
        <w:tc>
          <w:tcPr>
            <w:tcW w:w="703" w:type="dxa"/>
            <w:shd w:val="clear" w:color="auto" w:fill="auto"/>
            <w:noWrap/>
            <w:vAlign w:val="bottom"/>
            <w:hideMark/>
          </w:tcPr>
          <w:p w14:paraId="1D42B32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344</w:t>
            </w:r>
          </w:p>
        </w:tc>
        <w:tc>
          <w:tcPr>
            <w:tcW w:w="3751" w:type="dxa"/>
            <w:gridSpan w:val="2"/>
            <w:shd w:val="clear" w:color="auto" w:fill="auto"/>
            <w:noWrap/>
            <w:vAlign w:val="bottom"/>
            <w:hideMark/>
          </w:tcPr>
          <w:p w14:paraId="22E0788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Hydrangea_paniculata</w:t>
            </w:r>
          </w:p>
        </w:tc>
        <w:tc>
          <w:tcPr>
            <w:tcW w:w="2649" w:type="dxa"/>
            <w:shd w:val="clear" w:color="auto" w:fill="auto"/>
            <w:noWrap/>
            <w:vAlign w:val="bottom"/>
            <w:hideMark/>
          </w:tcPr>
          <w:p w14:paraId="187C88D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Hara; Kanno; Hirabuki; Takehara</w:t>
            </w:r>
          </w:p>
        </w:tc>
        <w:tc>
          <w:tcPr>
            <w:tcW w:w="2126" w:type="dxa"/>
            <w:shd w:val="clear" w:color="auto" w:fill="auto"/>
            <w:noWrap/>
            <w:vAlign w:val="bottom"/>
            <w:hideMark/>
          </w:tcPr>
          <w:p w14:paraId="7C9A89F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4FAC2EE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1B907A7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10.1658/1100-9233(2004)015[0475:PDOFUS]2.0.CO;2</w:t>
            </w:r>
          </w:p>
        </w:tc>
      </w:tr>
      <w:tr w:rsidR="008B19D5" w:rsidRPr="008B19D5" w14:paraId="20E94031" w14:textId="77777777" w:rsidTr="0092057F">
        <w:trPr>
          <w:trHeight w:val="300"/>
        </w:trPr>
        <w:tc>
          <w:tcPr>
            <w:tcW w:w="703" w:type="dxa"/>
            <w:shd w:val="clear" w:color="auto" w:fill="auto"/>
            <w:noWrap/>
            <w:vAlign w:val="bottom"/>
            <w:hideMark/>
          </w:tcPr>
          <w:p w14:paraId="733644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345</w:t>
            </w:r>
          </w:p>
        </w:tc>
        <w:tc>
          <w:tcPr>
            <w:tcW w:w="3751" w:type="dxa"/>
            <w:gridSpan w:val="2"/>
            <w:shd w:val="clear" w:color="auto" w:fill="auto"/>
            <w:noWrap/>
            <w:vAlign w:val="bottom"/>
            <w:hideMark/>
          </w:tcPr>
          <w:p w14:paraId="03E4800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Hydrastis_canadensis</w:t>
            </w:r>
          </w:p>
        </w:tc>
        <w:tc>
          <w:tcPr>
            <w:tcW w:w="2649" w:type="dxa"/>
            <w:shd w:val="clear" w:color="auto" w:fill="auto"/>
            <w:noWrap/>
            <w:vAlign w:val="bottom"/>
            <w:hideMark/>
          </w:tcPr>
          <w:p w14:paraId="701031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Christensen; Gorchov</w:t>
            </w:r>
          </w:p>
        </w:tc>
        <w:tc>
          <w:tcPr>
            <w:tcW w:w="2126" w:type="dxa"/>
            <w:shd w:val="clear" w:color="auto" w:fill="auto"/>
            <w:noWrap/>
            <w:vAlign w:val="bottom"/>
            <w:hideMark/>
          </w:tcPr>
          <w:p w14:paraId="385869C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32DFBE8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4C9C3D5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10.1007/s11258-010-9749-2</w:t>
            </w:r>
          </w:p>
        </w:tc>
      </w:tr>
      <w:tr w:rsidR="008B19D5" w:rsidRPr="008B19D5" w14:paraId="790F0460" w14:textId="77777777" w:rsidTr="0092057F">
        <w:trPr>
          <w:trHeight w:val="300"/>
        </w:trPr>
        <w:tc>
          <w:tcPr>
            <w:tcW w:w="703" w:type="dxa"/>
            <w:shd w:val="clear" w:color="auto" w:fill="auto"/>
            <w:noWrap/>
            <w:vAlign w:val="bottom"/>
            <w:hideMark/>
          </w:tcPr>
          <w:p w14:paraId="2F5063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346</w:t>
            </w:r>
          </w:p>
        </w:tc>
        <w:tc>
          <w:tcPr>
            <w:tcW w:w="3751" w:type="dxa"/>
            <w:gridSpan w:val="2"/>
            <w:shd w:val="clear" w:color="auto" w:fill="auto"/>
            <w:noWrap/>
            <w:vAlign w:val="bottom"/>
            <w:hideMark/>
          </w:tcPr>
          <w:p w14:paraId="3A0AEA6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Hydrastis_canadensis_2</w:t>
            </w:r>
          </w:p>
        </w:tc>
        <w:tc>
          <w:tcPr>
            <w:tcW w:w="2649" w:type="dxa"/>
            <w:shd w:val="clear" w:color="auto" w:fill="auto"/>
            <w:noWrap/>
            <w:vAlign w:val="bottom"/>
            <w:hideMark/>
          </w:tcPr>
          <w:p w14:paraId="4FD0811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Christensen; Gorchov</w:t>
            </w:r>
          </w:p>
        </w:tc>
        <w:tc>
          <w:tcPr>
            <w:tcW w:w="2126" w:type="dxa"/>
            <w:shd w:val="clear" w:color="auto" w:fill="auto"/>
            <w:noWrap/>
            <w:vAlign w:val="bottom"/>
            <w:hideMark/>
          </w:tcPr>
          <w:p w14:paraId="0CF4FDE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2DBCBF9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3D0EBA5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10.1007/s11258-010-9749-2</w:t>
            </w:r>
          </w:p>
        </w:tc>
      </w:tr>
      <w:tr w:rsidR="008B19D5" w:rsidRPr="008B19D5" w14:paraId="4BB95D97" w14:textId="77777777" w:rsidTr="0092057F">
        <w:trPr>
          <w:trHeight w:val="300"/>
        </w:trPr>
        <w:tc>
          <w:tcPr>
            <w:tcW w:w="703" w:type="dxa"/>
            <w:shd w:val="clear" w:color="auto" w:fill="auto"/>
            <w:noWrap/>
            <w:vAlign w:val="bottom"/>
            <w:hideMark/>
          </w:tcPr>
          <w:p w14:paraId="5027CB3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347</w:t>
            </w:r>
          </w:p>
        </w:tc>
        <w:tc>
          <w:tcPr>
            <w:tcW w:w="3751" w:type="dxa"/>
            <w:gridSpan w:val="2"/>
            <w:shd w:val="clear" w:color="auto" w:fill="auto"/>
            <w:noWrap/>
            <w:vAlign w:val="bottom"/>
            <w:hideMark/>
          </w:tcPr>
          <w:p w14:paraId="21ACC07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Hydrastis_canadensis_3</w:t>
            </w:r>
          </w:p>
        </w:tc>
        <w:tc>
          <w:tcPr>
            <w:tcW w:w="2649" w:type="dxa"/>
            <w:shd w:val="clear" w:color="auto" w:fill="auto"/>
            <w:noWrap/>
            <w:vAlign w:val="bottom"/>
            <w:hideMark/>
          </w:tcPr>
          <w:p w14:paraId="7B5FB4B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Sinclair</w:t>
            </w:r>
          </w:p>
        </w:tc>
        <w:tc>
          <w:tcPr>
            <w:tcW w:w="2126" w:type="dxa"/>
            <w:shd w:val="clear" w:color="auto" w:fill="auto"/>
            <w:noWrap/>
            <w:vAlign w:val="bottom"/>
            <w:hideMark/>
          </w:tcPr>
          <w:p w14:paraId="21A4F8D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50EB560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6F4F2E8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1FFF77B" w14:textId="77777777" w:rsidTr="0092057F">
        <w:trPr>
          <w:trHeight w:val="300"/>
        </w:trPr>
        <w:tc>
          <w:tcPr>
            <w:tcW w:w="703" w:type="dxa"/>
            <w:shd w:val="clear" w:color="auto" w:fill="auto"/>
            <w:noWrap/>
            <w:vAlign w:val="bottom"/>
            <w:hideMark/>
          </w:tcPr>
          <w:p w14:paraId="214854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348</w:t>
            </w:r>
          </w:p>
        </w:tc>
        <w:tc>
          <w:tcPr>
            <w:tcW w:w="3751" w:type="dxa"/>
            <w:gridSpan w:val="2"/>
            <w:shd w:val="clear" w:color="auto" w:fill="auto"/>
            <w:noWrap/>
            <w:vAlign w:val="bottom"/>
            <w:hideMark/>
          </w:tcPr>
          <w:p w14:paraId="6EE378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Hylocomium_splendens</w:t>
            </w:r>
          </w:p>
        </w:tc>
        <w:tc>
          <w:tcPr>
            <w:tcW w:w="2649" w:type="dxa"/>
            <w:shd w:val="clear" w:color="auto" w:fill="auto"/>
            <w:noWrap/>
            <w:vAlign w:val="bottom"/>
            <w:hideMark/>
          </w:tcPr>
          <w:p w14:paraId="278398E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Okland</w:t>
            </w:r>
          </w:p>
        </w:tc>
        <w:tc>
          <w:tcPr>
            <w:tcW w:w="2126" w:type="dxa"/>
            <w:shd w:val="clear" w:color="auto" w:fill="auto"/>
            <w:noWrap/>
            <w:vAlign w:val="bottom"/>
            <w:hideMark/>
          </w:tcPr>
          <w:p w14:paraId="7E8E6BF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Oikos</w:t>
            </w:r>
          </w:p>
        </w:tc>
        <w:tc>
          <w:tcPr>
            <w:tcW w:w="1843" w:type="dxa"/>
            <w:shd w:val="clear" w:color="auto" w:fill="auto"/>
            <w:noWrap/>
            <w:vAlign w:val="bottom"/>
            <w:hideMark/>
          </w:tcPr>
          <w:p w14:paraId="38D1324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4C82D3B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10.1034/j.1600-0706.2000.880301.x</w:t>
            </w:r>
          </w:p>
        </w:tc>
      </w:tr>
      <w:tr w:rsidR="008B19D5" w:rsidRPr="008B19D5" w14:paraId="2458C96F" w14:textId="77777777" w:rsidTr="0092057F">
        <w:trPr>
          <w:trHeight w:val="300"/>
        </w:trPr>
        <w:tc>
          <w:tcPr>
            <w:tcW w:w="703" w:type="dxa"/>
            <w:shd w:val="clear" w:color="auto" w:fill="auto"/>
            <w:noWrap/>
            <w:vAlign w:val="bottom"/>
            <w:hideMark/>
          </w:tcPr>
          <w:p w14:paraId="63C5FCC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349</w:t>
            </w:r>
          </w:p>
        </w:tc>
        <w:tc>
          <w:tcPr>
            <w:tcW w:w="3751" w:type="dxa"/>
            <w:gridSpan w:val="2"/>
            <w:shd w:val="clear" w:color="auto" w:fill="auto"/>
            <w:noWrap/>
            <w:vAlign w:val="bottom"/>
            <w:hideMark/>
          </w:tcPr>
          <w:p w14:paraId="3D7F48F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Hymenoxys_herbacea</w:t>
            </w:r>
          </w:p>
        </w:tc>
        <w:tc>
          <w:tcPr>
            <w:tcW w:w="2649" w:type="dxa"/>
            <w:shd w:val="clear" w:color="auto" w:fill="auto"/>
            <w:noWrap/>
            <w:vAlign w:val="bottom"/>
            <w:hideMark/>
          </w:tcPr>
          <w:p w14:paraId="572004E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Campbell; Husband</w:t>
            </w:r>
          </w:p>
        </w:tc>
        <w:tc>
          <w:tcPr>
            <w:tcW w:w="2126" w:type="dxa"/>
            <w:shd w:val="clear" w:color="auto" w:fill="auto"/>
            <w:noWrap/>
            <w:vAlign w:val="bottom"/>
            <w:hideMark/>
          </w:tcPr>
          <w:p w14:paraId="0269CAF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Heredity</w:t>
            </w:r>
          </w:p>
        </w:tc>
        <w:tc>
          <w:tcPr>
            <w:tcW w:w="1843" w:type="dxa"/>
            <w:shd w:val="clear" w:color="auto" w:fill="auto"/>
            <w:noWrap/>
            <w:vAlign w:val="bottom"/>
            <w:hideMark/>
          </w:tcPr>
          <w:p w14:paraId="2F9C61E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D641A7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10.1038/sj.hdy.6800653</w:t>
            </w:r>
          </w:p>
        </w:tc>
      </w:tr>
      <w:tr w:rsidR="008B19D5" w:rsidRPr="008B19D5" w14:paraId="258313E1" w14:textId="77777777" w:rsidTr="0092057F">
        <w:trPr>
          <w:trHeight w:val="300"/>
        </w:trPr>
        <w:tc>
          <w:tcPr>
            <w:tcW w:w="703" w:type="dxa"/>
            <w:shd w:val="clear" w:color="auto" w:fill="auto"/>
            <w:noWrap/>
            <w:vAlign w:val="bottom"/>
            <w:hideMark/>
          </w:tcPr>
          <w:p w14:paraId="7D347E9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350</w:t>
            </w:r>
          </w:p>
        </w:tc>
        <w:tc>
          <w:tcPr>
            <w:tcW w:w="3751" w:type="dxa"/>
            <w:gridSpan w:val="2"/>
            <w:shd w:val="clear" w:color="auto" w:fill="auto"/>
            <w:noWrap/>
            <w:vAlign w:val="bottom"/>
            <w:hideMark/>
          </w:tcPr>
          <w:p w14:paraId="61EA3E5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Hyparrhenia_diplandra</w:t>
            </w:r>
          </w:p>
        </w:tc>
        <w:tc>
          <w:tcPr>
            <w:tcW w:w="2649" w:type="dxa"/>
            <w:shd w:val="clear" w:color="auto" w:fill="auto"/>
            <w:noWrap/>
            <w:vAlign w:val="bottom"/>
            <w:hideMark/>
          </w:tcPr>
          <w:p w14:paraId="7265E89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Garnier; Dajoz</w:t>
            </w:r>
          </w:p>
        </w:tc>
        <w:tc>
          <w:tcPr>
            <w:tcW w:w="2126" w:type="dxa"/>
            <w:shd w:val="clear" w:color="auto" w:fill="auto"/>
            <w:noWrap/>
            <w:vAlign w:val="bottom"/>
            <w:hideMark/>
          </w:tcPr>
          <w:p w14:paraId="4A97EA8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10D0D9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2CCF3DD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10.1890/0012-9658(2001)082[1720:ESOALV]2.0.CO;2</w:t>
            </w:r>
          </w:p>
        </w:tc>
      </w:tr>
      <w:tr w:rsidR="008B19D5" w:rsidRPr="008B19D5" w14:paraId="4FD7A614" w14:textId="77777777" w:rsidTr="0092057F">
        <w:trPr>
          <w:trHeight w:val="300"/>
        </w:trPr>
        <w:tc>
          <w:tcPr>
            <w:tcW w:w="703" w:type="dxa"/>
            <w:shd w:val="clear" w:color="auto" w:fill="auto"/>
            <w:noWrap/>
            <w:vAlign w:val="bottom"/>
            <w:hideMark/>
          </w:tcPr>
          <w:p w14:paraId="309E64D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351</w:t>
            </w:r>
          </w:p>
        </w:tc>
        <w:tc>
          <w:tcPr>
            <w:tcW w:w="3751" w:type="dxa"/>
            <w:gridSpan w:val="2"/>
            <w:shd w:val="clear" w:color="auto" w:fill="auto"/>
            <w:noWrap/>
            <w:vAlign w:val="bottom"/>
            <w:hideMark/>
          </w:tcPr>
          <w:p w14:paraId="4790997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Hypericum_cumulicola</w:t>
            </w:r>
          </w:p>
        </w:tc>
        <w:tc>
          <w:tcPr>
            <w:tcW w:w="2649" w:type="dxa"/>
            <w:shd w:val="clear" w:color="auto" w:fill="auto"/>
            <w:noWrap/>
            <w:vAlign w:val="bottom"/>
            <w:hideMark/>
          </w:tcPr>
          <w:p w14:paraId="115BB3D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Quintana-Ascencio; Menges; Weekley</w:t>
            </w:r>
          </w:p>
        </w:tc>
        <w:tc>
          <w:tcPr>
            <w:tcW w:w="2126" w:type="dxa"/>
            <w:shd w:val="clear" w:color="auto" w:fill="auto"/>
            <w:noWrap/>
            <w:vAlign w:val="bottom"/>
            <w:hideMark/>
          </w:tcPr>
          <w:p w14:paraId="060ED12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017B097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682789A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10.1046/j.1523-1739.2003.01431.x</w:t>
            </w:r>
          </w:p>
        </w:tc>
      </w:tr>
      <w:tr w:rsidR="008B19D5" w:rsidRPr="008B19D5" w14:paraId="5871FFD7" w14:textId="77777777" w:rsidTr="0092057F">
        <w:trPr>
          <w:trHeight w:val="300"/>
        </w:trPr>
        <w:tc>
          <w:tcPr>
            <w:tcW w:w="703" w:type="dxa"/>
            <w:shd w:val="clear" w:color="auto" w:fill="auto"/>
            <w:noWrap/>
            <w:vAlign w:val="bottom"/>
            <w:hideMark/>
          </w:tcPr>
          <w:p w14:paraId="1F0B223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352</w:t>
            </w:r>
          </w:p>
        </w:tc>
        <w:tc>
          <w:tcPr>
            <w:tcW w:w="3751" w:type="dxa"/>
            <w:gridSpan w:val="2"/>
            <w:shd w:val="clear" w:color="auto" w:fill="auto"/>
            <w:noWrap/>
            <w:vAlign w:val="bottom"/>
            <w:hideMark/>
          </w:tcPr>
          <w:p w14:paraId="092D30E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Hypericum_cumulicola_2</w:t>
            </w:r>
          </w:p>
        </w:tc>
        <w:tc>
          <w:tcPr>
            <w:tcW w:w="2649" w:type="dxa"/>
            <w:shd w:val="clear" w:color="auto" w:fill="auto"/>
            <w:noWrap/>
            <w:vAlign w:val="bottom"/>
            <w:hideMark/>
          </w:tcPr>
          <w:p w14:paraId="25B94D2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Ellis; Williams; Lesica; Bell; Bierzychudek; Bowles; Crone; Doak; Ehrlén; Ellis-Adam; McEachern; Ganesan; Latham; Luijten; Kaye; Knight; Menges; Morris; Den Nijs; Oostermeijer; Quintana-Ascencio; Shelly; Stanley; Thorpe; Ticktin; Valverde; Weekley</w:t>
            </w:r>
          </w:p>
        </w:tc>
        <w:tc>
          <w:tcPr>
            <w:tcW w:w="2126" w:type="dxa"/>
            <w:shd w:val="clear" w:color="auto" w:fill="auto"/>
            <w:noWrap/>
            <w:vAlign w:val="bottom"/>
            <w:hideMark/>
          </w:tcPr>
          <w:p w14:paraId="50D2B9F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F3469C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58CA001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10.1890/11-1052.1</w:t>
            </w:r>
          </w:p>
        </w:tc>
      </w:tr>
      <w:tr w:rsidR="008B19D5" w:rsidRPr="008B19D5" w14:paraId="346E8B04" w14:textId="77777777" w:rsidTr="0092057F">
        <w:trPr>
          <w:trHeight w:val="300"/>
        </w:trPr>
        <w:tc>
          <w:tcPr>
            <w:tcW w:w="703" w:type="dxa"/>
            <w:shd w:val="clear" w:color="auto" w:fill="auto"/>
            <w:noWrap/>
            <w:vAlign w:val="bottom"/>
            <w:hideMark/>
          </w:tcPr>
          <w:p w14:paraId="2870CF9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353</w:t>
            </w:r>
          </w:p>
        </w:tc>
        <w:tc>
          <w:tcPr>
            <w:tcW w:w="3751" w:type="dxa"/>
            <w:gridSpan w:val="2"/>
            <w:shd w:val="clear" w:color="auto" w:fill="auto"/>
            <w:noWrap/>
            <w:vAlign w:val="bottom"/>
            <w:hideMark/>
          </w:tcPr>
          <w:p w14:paraId="0AD9CB8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Hypochaeris_radicata</w:t>
            </w:r>
          </w:p>
        </w:tc>
        <w:tc>
          <w:tcPr>
            <w:tcW w:w="2649" w:type="dxa"/>
            <w:shd w:val="clear" w:color="auto" w:fill="auto"/>
            <w:noWrap/>
            <w:vAlign w:val="bottom"/>
            <w:hideMark/>
          </w:tcPr>
          <w:p w14:paraId="606289F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Jongejans; de Kroon</w:t>
            </w:r>
          </w:p>
        </w:tc>
        <w:tc>
          <w:tcPr>
            <w:tcW w:w="2126" w:type="dxa"/>
            <w:shd w:val="clear" w:color="auto" w:fill="auto"/>
            <w:noWrap/>
            <w:vAlign w:val="bottom"/>
            <w:hideMark/>
          </w:tcPr>
          <w:p w14:paraId="3F535C8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7C10E5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2F463BB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10.1111/j.1365-2745.2005.01003.x</w:t>
            </w:r>
          </w:p>
        </w:tc>
      </w:tr>
      <w:tr w:rsidR="008B19D5" w:rsidRPr="008B19D5" w14:paraId="078C9391" w14:textId="77777777" w:rsidTr="0092057F">
        <w:trPr>
          <w:trHeight w:val="300"/>
        </w:trPr>
        <w:tc>
          <w:tcPr>
            <w:tcW w:w="703" w:type="dxa"/>
            <w:shd w:val="clear" w:color="auto" w:fill="auto"/>
            <w:noWrap/>
            <w:vAlign w:val="bottom"/>
            <w:hideMark/>
          </w:tcPr>
          <w:p w14:paraId="0FD7EBA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354</w:t>
            </w:r>
          </w:p>
        </w:tc>
        <w:tc>
          <w:tcPr>
            <w:tcW w:w="3751" w:type="dxa"/>
            <w:gridSpan w:val="2"/>
            <w:shd w:val="clear" w:color="auto" w:fill="auto"/>
            <w:noWrap/>
            <w:vAlign w:val="bottom"/>
            <w:hideMark/>
          </w:tcPr>
          <w:p w14:paraId="6977246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Impatiens_capensis</w:t>
            </w:r>
          </w:p>
        </w:tc>
        <w:tc>
          <w:tcPr>
            <w:tcW w:w="2649" w:type="dxa"/>
            <w:shd w:val="clear" w:color="auto" w:fill="auto"/>
            <w:noWrap/>
            <w:vAlign w:val="bottom"/>
            <w:hideMark/>
          </w:tcPr>
          <w:p w14:paraId="1ABD587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Steets; Knight; Ashman</w:t>
            </w:r>
          </w:p>
        </w:tc>
        <w:tc>
          <w:tcPr>
            <w:tcW w:w="2126" w:type="dxa"/>
            <w:shd w:val="clear" w:color="auto" w:fill="auto"/>
            <w:noWrap/>
            <w:vAlign w:val="bottom"/>
            <w:hideMark/>
          </w:tcPr>
          <w:p w14:paraId="6CF8AD0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Nat</w:t>
            </w:r>
          </w:p>
        </w:tc>
        <w:tc>
          <w:tcPr>
            <w:tcW w:w="1843" w:type="dxa"/>
            <w:shd w:val="clear" w:color="auto" w:fill="auto"/>
            <w:noWrap/>
            <w:vAlign w:val="bottom"/>
            <w:hideMark/>
          </w:tcPr>
          <w:p w14:paraId="1B126B1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CA315E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10.1086/518178</w:t>
            </w:r>
          </w:p>
        </w:tc>
      </w:tr>
      <w:tr w:rsidR="008B19D5" w:rsidRPr="008B19D5" w14:paraId="3BBA807D" w14:textId="77777777" w:rsidTr="0092057F">
        <w:trPr>
          <w:trHeight w:val="300"/>
        </w:trPr>
        <w:tc>
          <w:tcPr>
            <w:tcW w:w="703" w:type="dxa"/>
            <w:shd w:val="clear" w:color="auto" w:fill="auto"/>
            <w:noWrap/>
            <w:vAlign w:val="bottom"/>
            <w:hideMark/>
          </w:tcPr>
          <w:p w14:paraId="3705E82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355</w:t>
            </w:r>
          </w:p>
        </w:tc>
        <w:tc>
          <w:tcPr>
            <w:tcW w:w="3751" w:type="dxa"/>
            <w:gridSpan w:val="2"/>
            <w:shd w:val="clear" w:color="auto" w:fill="auto"/>
            <w:noWrap/>
            <w:vAlign w:val="bottom"/>
            <w:hideMark/>
          </w:tcPr>
          <w:p w14:paraId="78A929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Ipomoea_leptophylla</w:t>
            </w:r>
          </w:p>
        </w:tc>
        <w:tc>
          <w:tcPr>
            <w:tcW w:w="2649" w:type="dxa"/>
            <w:shd w:val="clear" w:color="auto" w:fill="auto"/>
            <w:noWrap/>
            <w:vAlign w:val="bottom"/>
            <w:hideMark/>
          </w:tcPr>
          <w:p w14:paraId="0CBCC3B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Keeler</w:t>
            </w:r>
          </w:p>
        </w:tc>
        <w:tc>
          <w:tcPr>
            <w:tcW w:w="2126" w:type="dxa"/>
            <w:shd w:val="clear" w:color="auto" w:fill="auto"/>
            <w:noWrap/>
            <w:vAlign w:val="bottom"/>
            <w:hideMark/>
          </w:tcPr>
          <w:p w14:paraId="40AD70F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Mid Nat</w:t>
            </w:r>
          </w:p>
        </w:tc>
        <w:tc>
          <w:tcPr>
            <w:tcW w:w="1843" w:type="dxa"/>
            <w:shd w:val="clear" w:color="auto" w:fill="auto"/>
            <w:noWrap/>
            <w:vAlign w:val="bottom"/>
            <w:hideMark/>
          </w:tcPr>
          <w:p w14:paraId="58D2942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2189BA3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10.2307/2426148</w:t>
            </w:r>
          </w:p>
        </w:tc>
      </w:tr>
      <w:tr w:rsidR="008B19D5" w:rsidRPr="008B19D5" w14:paraId="2E42D910" w14:textId="77777777" w:rsidTr="0092057F">
        <w:trPr>
          <w:trHeight w:val="300"/>
        </w:trPr>
        <w:tc>
          <w:tcPr>
            <w:tcW w:w="703" w:type="dxa"/>
            <w:shd w:val="clear" w:color="auto" w:fill="auto"/>
            <w:noWrap/>
            <w:vAlign w:val="bottom"/>
            <w:hideMark/>
          </w:tcPr>
          <w:p w14:paraId="7CE01C7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356</w:t>
            </w:r>
          </w:p>
        </w:tc>
        <w:tc>
          <w:tcPr>
            <w:tcW w:w="3751" w:type="dxa"/>
            <w:gridSpan w:val="2"/>
            <w:shd w:val="clear" w:color="auto" w:fill="auto"/>
            <w:noWrap/>
            <w:vAlign w:val="bottom"/>
            <w:hideMark/>
          </w:tcPr>
          <w:p w14:paraId="3CAFFD8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Ipomopsis_aggregata</w:t>
            </w:r>
          </w:p>
        </w:tc>
        <w:tc>
          <w:tcPr>
            <w:tcW w:w="2649" w:type="dxa"/>
            <w:shd w:val="clear" w:color="auto" w:fill="auto"/>
            <w:noWrap/>
            <w:vAlign w:val="bottom"/>
            <w:hideMark/>
          </w:tcPr>
          <w:p w14:paraId="469D31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Brody; Price; Waser</w:t>
            </w:r>
          </w:p>
        </w:tc>
        <w:tc>
          <w:tcPr>
            <w:tcW w:w="2126" w:type="dxa"/>
            <w:shd w:val="clear" w:color="auto" w:fill="auto"/>
            <w:noWrap/>
            <w:vAlign w:val="bottom"/>
            <w:hideMark/>
          </w:tcPr>
          <w:p w14:paraId="178B79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Oikos</w:t>
            </w:r>
          </w:p>
        </w:tc>
        <w:tc>
          <w:tcPr>
            <w:tcW w:w="1843" w:type="dxa"/>
            <w:shd w:val="clear" w:color="auto" w:fill="auto"/>
            <w:noWrap/>
            <w:vAlign w:val="bottom"/>
            <w:hideMark/>
          </w:tcPr>
          <w:p w14:paraId="5CAFFF2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6DC58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10.1111/j.2007.0030-1299.15705.x</w:t>
            </w:r>
          </w:p>
        </w:tc>
      </w:tr>
      <w:tr w:rsidR="008B19D5" w:rsidRPr="008B19D5" w14:paraId="7BCFE6C6" w14:textId="77777777" w:rsidTr="0092057F">
        <w:trPr>
          <w:trHeight w:val="300"/>
        </w:trPr>
        <w:tc>
          <w:tcPr>
            <w:tcW w:w="703" w:type="dxa"/>
            <w:shd w:val="clear" w:color="auto" w:fill="auto"/>
            <w:noWrap/>
            <w:vAlign w:val="bottom"/>
            <w:hideMark/>
          </w:tcPr>
          <w:p w14:paraId="558E0A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357</w:t>
            </w:r>
          </w:p>
        </w:tc>
        <w:tc>
          <w:tcPr>
            <w:tcW w:w="3751" w:type="dxa"/>
            <w:gridSpan w:val="2"/>
            <w:shd w:val="clear" w:color="auto" w:fill="auto"/>
            <w:noWrap/>
            <w:vAlign w:val="bottom"/>
            <w:hideMark/>
          </w:tcPr>
          <w:p w14:paraId="4525CE9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Ipomopsis_tenuituba</w:t>
            </w:r>
          </w:p>
        </w:tc>
        <w:tc>
          <w:tcPr>
            <w:tcW w:w="2649" w:type="dxa"/>
            <w:shd w:val="clear" w:color="auto" w:fill="auto"/>
            <w:noWrap/>
            <w:vAlign w:val="bottom"/>
            <w:hideMark/>
          </w:tcPr>
          <w:p w14:paraId="5672BC6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Campbell; Waser</w:t>
            </w:r>
          </w:p>
        </w:tc>
        <w:tc>
          <w:tcPr>
            <w:tcW w:w="2126" w:type="dxa"/>
            <w:shd w:val="clear" w:color="auto" w:fill="auto"/>
            <w:noWrap/>
            <w:vAlign w:val="bottom"/>
            <w:hideMark/>
          </w:tcPr>
          <w:p w14:paraId="0AB2EE4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Nat</w:t>
            </w:r>
          </w:p>
        </w:tc>
        <w:tc>
          <w:tcPr>
            <w:tcW w:w="1843" w:type="dxa"/>
            <w:shd w:val="clear" w:color="auto" w:fill="auto"/>
            <w:noWrap/>
            <w:vAlign w:val="bottom"/>
            <w:hideMark/>
          </w:tcPr>
          <w:p w14:paraId="0D6BBD0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793EDDC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10.1086/510758</w:t>
            </w:r>
          </w:p>
        </w:tc>
      </w:tr>
      <w:tr w:rsidR="008B19D5" w:rsidRPr="008B19D5" w14:paraId="4A104E7A" w14:textId="77777777" w:rsidTr="0092057F">
        <w:trPr>
          <w:trHeight w:val="300"/>
        </w:trPr>
        <w:tc>
          <w:tcPr>
            <w:tcW w:w="703" w:type="dxa"/>
            <w:shd w:val="clear" w:color="auto" w:fill="auto"/>
            <w:noWrap/>
            <w:vAlign w:val="bottom"/>
            <w:hideMark/>
          </w:tcPr>
          <w:p w14:paraId="71D529F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358</w:t>
            </w:r>
          </w:p>
        </w:tc>
        <w:tc>
          <w:tcPr>
            <w:tcW w:w="3751" w:type="dxa"/>
            <w:gridSpan w:val="2"/>
            <w:shd w:val="clear" w:color="auto" w:fill="auto"/>
            <w:noWrap/>
            <w:vAlign w:val="bottom"/>
            <w:hideMark/>
          </w:tcPr>
          <w:p w14:paraId="19B7180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Iriartea_deltoidea</w:t>
            </w:r>
          </w:p>
        </w:tc>
        <w:tc>
          <w:tcPr>
            <w:tcW w:w="2649" w:type="dxa"/>
            <w:shd w:val="clear" w:color="auto" w:fill="auto"/>
            <w:noWrap/>
            <w:vAlign w:val="bottom"/>
            <w:hideMark/>
          </w:tcPr>
          <w:p w14:paraId="2021D32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Pinard</w:t>
            </w:r>
          </w:p>
        </w:tc>
        <w:tc>
          <w:tcPr>
            <w:tcW w:w="2126" w:type="dxa"/>
            <w:shd w:val="clear" w:color="auto" w:fill="auto"/>
            <w:noWrap/>
            <w:vAlign w:val="bottom"/>
            <w:hideMark/>
          </w:tcPr>
          <w:p w14:paraId="4CAD8C3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Biotrop</w:t>
            </w:r>
          </w:p>
        </w:tc>
        <w:tc>
          <w:tcPr>
            <w:tcW w:w="1843" w:type="dxa"/>
            <w:shd w:val="clear" w:color="auto" w:fill="auto"/>
            <w:noWrap/>
            <w:vAlign w:val="bottom"/>
            <w:hideMark/>
          </w:tcPr>
          <w:p w14:paraId="38E974D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6F34724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10.2307/2388974</w:t>
            </w:r>
          </w:p>
        </w:tc>
      </w:tr>
      <w:tr w:rsidR="008B19D5" w:rsidRPr="008B19D5" w14:paraId="224DFBB6" w14:textId="77777777" w:rsidTr="0092057F">
        <w:trPr>
          <w:trHeight w:val="300"/>
        </w:trPr>
        <w:tc>
          <w:tcPr>
            <w:tcW w:w="703" w:type="dxa"/>
            <w:shd w:val="clear" w:color="auto" w:fill="auto"/>
            <w:noWrap/>
            <w:vAlign w:val="bottom"/>
            <w:hideMark/>
          </w:tcPr>
          <w:p w14:paraId="6E9F8BF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359</w:t>
            </w:r>
          </w:p>
        </w:tc>
        <w:tc>
          <w:tcPr>
            <w:tcW w:w="3751" w:type="dxa"/>
            <w:gridSpan w:val="2"/>
            <w:shd w:val="clear" w:color="auto" w:fill="auto"/>
            <w:noWrap/>
            <w:vAlign w:val="bottom"/>
            <w:hideMark/>
          </w:tcPr>
          <w:p w14:paraId="79C86C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Iridaea_splendens</w:t>
            </w:r>
          </w:p>
        </w:tc>
        <w:tc>
          <w:tcPr>
            <w:tcW w:w="2649" w:type="dxa"/>
            <w:shd w:val="clear" w:color="auto" w:fill="auto"/>
            <w:noWrap/>
            <w:vAlign w:val="bottom"/>
            <w:hideMark/>
          </w:tcPr>
          <w:p w14:paraId="18F45D5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Ang; de Wreede; Shaughnessy; Dyck</w:t>
            </w:r>
          </w:p>
        </w:tc>
        <w:tc>
          <w:tcPr>
            <w:tcW w:w="2126" w:type="dxa"/>
            <w:shd w:val="clear" w:color="auto" w:fill="auto"/>
            <w:noWrap/>
            <w:vAlign w:val="bottom"/>
            <w:hideMark/>
          </w:tcPr>
          <w:p w14:paraId="71AE11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Hydrobiol</w:t>
            </w:r>
          </w:p>
        </w:tc>
        <w:tc>
          <w:tcPr>
            <w:tcW w:w="1843" w:type="dxa"/>
            <w:shd w:val="clear" w:color="auto" w:fill="auto"/>
            <w:noWrap/>
            <w:vAlign w:val="bottom"/>
            <w:hideMark/>
          </w:tcPr>
          <w:p w14:paraId="3DEBB43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1990</w:t>
            </w:r>
          </w:p>
        </w:tc>
        <w:tc>
          <w:tcPr>
            <w:tcW w:w="3478" w:type="dxa"/>
            <w:shd w:val="clear" w:color="auto" w:fill="auto"/>
            <w:noWrap/>
            <w:vAlign w:val="bottom"/>
            <w:hideMark/>
          </w:tcPr>
          <w:p w14:paraId="166E58B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10.1007/978-94-009-2049-1_27</w:t>
            </w:r>
          </w:p>
        </w:tc>
      </w:tr>
      <w:tr w:rsidR="008B19D5" w:rsidRPr="008B19D5" w14:paraId="7127177E" w14:textId="77777777" w:rsidTr="0092057F">
        <w:trPr>
          <w:trHeight w:val="300"/>
        </w:trPr>
        <w:tc>
          <w:tcPr>
            <w:tcW w:w="703" w:type="dxa"/>
            <w:shd w:val="clear" w:color="auto" w:fill="auto"/>
            <w:noWrap/>
            <w:vAlign w:val="bottom"/>
            <w:hideMark/>
          </w:tcPr>
          <w:p w14:paraId="24BE346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360</w:t>
            </w:r>
          </w:p>
        </w:tc>
        <w:tc>
          <w:tcPr>
            <w:tcW w:w="3751" w:type="dxa"/>
            <w:gridSpan w:val="2"/>
            <w:shd w:val="clear" w:color="auto" w:fill="auto"/>
            <w:noWrap/>
            <w:vAlign w:val="bottom"/>
            <w:hideMark/>
          </w:tcPr>
          <w:p w14:paraId="2FEE4C7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Iris_germanica</w:t>
            </w:r>
          </w:p>
        </w:tc>
        <w:tc>
          <w:tcPr>
            <w:tcW w:w="2649" w:type="dxa"/>
            <w:shd w:val="clear" w:color="auto" w:fill="auto"/>
            <w:noWrap/>
            <w:vAlign w:val="bottom"/>
            <w:hideMark/>
          </w:tcPr>
          <w:p w14:paraId="63F7FEF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3BFC46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82D871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65A474F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3B36AE6C" w14:textId="77777777" w:rsidTr="0092057F">
        <w:trPr>
          <w:trHeight w:val="300"/>
        </w:trPr>
        <w:tc>
          <w:tcPr>
            <w:tcW w:w="703" w:type="dxa"/>
            <w:shd w:val="clear" w:color="auto" w:fill="auto"/>
            <w:noWrap/>
            <w:vAlign w:val="bottom"/>
            <w:hideMark/>
          </w:tcPr>
          <w:p w14:paraId="03BD23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361</w:t>
            </w:r>
          </w:p>
        </w:tc>
        <w:tc>
          <w:tcPr>
            <w:tcW w:w="3751" w:type="dxa"/>
            <w:gridSpan w:val="2"/>
            <w:shd w:val="clear" w:color="auto" w:fill="auto"/>
            <w:noWrap/>
            <w:vAlign w:val="bottom"/>
            <w:hideMark/>
          </w:tcPr>
          <w:p w14:paraId="0A10603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Iris_hexagona</w:t>
            </w:r>
          </w:p>
        </w:tc>
        <w:tc>
          <w:tcPr>
            <w:tcW w:w="2649" w:type="dxa"/>
            <w:shd w:val="clear" w:color="auto" w:fill="auto"/>
            <w:noWrap/>
            <w:vAlign w:val="bottom"/>
            <w:hideMark/>
          </w:tcPr>
          <w:p w14:paraId="314859C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Pathikonda; Ackleh; Hasenstein; Mopper</w:t>
            </w:r>
          </w:p>
        </w:tc>
        <w:tc>
          <w:tcPr>
            <w:tcW w:w="2126" w:type="dxa"/>
            <w:shd w:val="clear" w:color="auto" w:fill="auto"/>
            <w:noWrap/>
            <w:vAlign w:val="bottom"/>
            <w:hideMark/>
          </w:tcPr>
          <w:p w14:paraId="3FA7FBE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2A78C9D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6E49BB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10.1111/j.1523-1739.2008.01073.x</w:t>
            </w:r>
          </w:p>
        </w:tc>
      </w:tr>
      <w:tr w:rsidR="008B19D5" w:rsidRPr="008B19D5" w14:paraId="0B77D4E3" w14:textId="77777777" w:rsidTr="0092057F">
        <w:trPr>
          <w:trHeight w:val="300"/>
        </w:trPr>
        <w:tc>
          <w:tcPr>
            <w:tcW w:w="703" w:type="dxa"/>
            <w:shd w:val="clear" w:color="auto" w:fill="auto"/>
            <w:noWrap/>
            <w:vAlign w:val="bottom"/>
            <w:hideMark/>
          </w:tcPr>
          <w:p w14:paraId="3BCE314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362</w:t>
            </w:r>
          </w:p>
        </w:tc>
        <w:tc>
          <w:tcPr>
            <w:tcW w:w="3751" w:type="dxa"/>
            <w:gridSpan w:val="2"/>
            <w:shd w:val="clear" w:color="auto" w:fill="auto"/>
            <w:noWrap/>
            <w:vAlign w:val="bottom"/>
            <w:hideMark/>
          </w:tcPr>
          <w:p w14:paraId="7045A5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Isatis_tinctoria</w:t>
            </w:r>
          </w:p>
        </w:tc>
        <w:tc>
          <w:tcPr>
            <w:tcW w:w="2649" w:type="dxa"/>
            <w:shd w:val="clear" w:color="auto" w:fill="auto"/>
            <w:noWrap/>
            <w:vAlign w:val="bottom"/>
            <w:hideMark/>
          </w:tcPr>
          <w:p w14:paraId="3AE5FDE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Farah; Tanaka; West</w:t>
            </w:r>
          </w:p>
        </w:tc>
        <w:tc>
          <w:tcPr>
            <w:tcW w:w="2126" w:type="dxa"/>
            <w:shd w:val="clear" w:color="auto" w:fill="auto"/>
            <w:noWrap/>
            <w:vAlign w:val="bottom"/>
            <w:hideMark/>
          </w:tcPr>
          <w:p w14:paraId="244AA9B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Weed Sci</w:t>
            </w:r>
          </w:p>
        </w:tc>
        <w:tc>
          <w:tcPr>
            <w:tcW w:w="1843" w:type="dxa"/>
            <w:shd w:val="clear" w:color="auto" w:fill="auto"/>
            <w:noWrap/>
            <w:vAlign w:val="bottom"/>
            <w:hideMark/>
          </w:tcPr>
          <w:p w14:paraId="5F5E862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484EA0B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10.3719/weed.33.Suppl_103</w:t>
            </w:r>
          </w:p>
        </w:tc>
      </w:tr>
      <w:tr w:rsidR="008B19D5" w:rsidRPr="008B19D5" w14:paraId="1F89C464" w14:textId="77777777" w:rsidTr="0092057F">
        <w:trPr>
          <w:trHeight w:val="300"/>
        </w:trPr>
        <w:tc>
          <w:tcPr>
            <w:tcW w:w="703" w:type="dxa"/>
            <w:shd w:val="clear" w:color="auto" w:fill="auto"/>
            <w:noWrap/>
            <w:vAlign w:val="bottom"/>
            <w:hideMark/>
          </w:tcPr>
          <w:p w14:paraId="0F2EC47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363</w:t>
            </w:r>
          </w:p>
        </w:tc>
        <w:tc>
          <w:tcPr>
            <w:tcW w:w="3751" w:type="dxa"/>
            <w:gridSpan w:val="2"/>
            <w:shd w:val="clear" w:color="auto" w:fill="auto"/>
            <w:noWrap/>
            <w:vAlign w:val="bottom"/>
            <w:hideMark/>
          </w:tcPr>
          <w:p w14:paraId="10348F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Juniperus_procera</w:t>
            </w:r>
          </w:p>
        </w:tc>
        <w:tc>
          <w:tcPr>
            <w:tcW w:w="2649" w:type="dxa"/>
            <w:shd w:val="clear" w:color="auto" w:fill="auto"/>
            <w:noWrap/>
            <w:vAlign w:val="bottom"/>
            <w:hideMark/>
          </w:tcPr>
          <w:p w14:paraId="4B7131A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Couralet; Sass-Klaassen; Sterck; Bekele; Zuidema</w:t>
            </w:r>
          </w:p>
        </w:tc>
        <w:tc>
          <w:tcPr>
            <w:tcW w:w="2126" w:type="dxa"/>
            <w:shd w:val="clear" w:color="auto" w:fill="auto"/>
            <w:noWrap/>
            <w:vAlign w:val="bottom"/>
            <w:hideMark/>
          </w:tcPr>
          <w:p w14:paraId="5089E6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55599D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9FCBA7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10.1016/j.foreco.2005.05.065</w:t>
            </w:r>
          </w:p>
        </w:tc>
      </w:tr>
      <w:tr w:rsidR="008B19D5" w:rsidRPr="008B19D5" w14:paraId="15B40C4E" w14:textId="77777777" w:rsidTr="0092057F">
        <w:trPr>
          <w:trHeight w:val="300"/>
        </w:trPr>
        <w:tc>
          <w:tcPr>
            <w:tcW w:w="703" w:type="dxa"/>
            <w:shd w:val="clear" w:color="auto" w:fill="auto"/>
            <w:noWrap/>
            <w:vAlign w:val="bottom"/>
            <w:hideMark/>
          </w:tcPr>
          <w:p w14:paraId="033FF86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364</w:t>
            </w:r>
          </w:p>
        </w:tc>
        <w:tc>
          <w:tcPr>
            <w:tcW w:w="3751" w:type="dxa"/>
            <w:gridSpan w:val="2"/>
            <w:shd w:val="clear" w:color="auto" w:fill="auto"/>
            <w:noWrap/>
            <w:vAlign w:val="bottom"/>
            <w:hideMark/>
          </w:tcPr>
          <w:p w14:paraId="4829A3F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Jurinea_fontqueri</w:t>
            </w:r>
          </w:p>
        </w:tc>
        <w:tc>
          <w:tcPr>
            <w:tcW w:w="2649" w:type="dxa"/>
            <w:shd w:val="clear" w:color="auto" w:fill="auto"/>
            <w:noWrap/>
            <w:vAlign w:val="bottom"/>
            <w:hideMark/>
          </w:tcPr>
          <w:p w14:paraId="00833F8E" w14:textId="4F7AEB4E"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97348"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4629DD6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4F1EFEA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31C09E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978-84-8014-746-18</w:t>
            </w:r>
          </w:p>
        </w:tc>
      </w:tr>
      <w:tr w:rsidR="008B19D5" w:rsidRPr="008B19D5" w14:paraId="5D1C159D" w14:textId="77777777" w:rsidTr="0092057F">
        <w:trPr>
          <w:trHeight w:val="300"/>
        </w:trPr>
        <w:tc>
          <w:tcPr>
            <w:tcW w:w="703" w:type="dxa"/>
            <w:shd w:val="clear" w:color="auto" w:fill="auto"/>
            <w:noWrap/>
            <w:vAlign w:val="bottom"/>
            <w:hideMark/>
          </w:tcPr>
          <w:p w14:paraId="3748C0B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365</w:t>
            </w:r>
          </w:p>
        </w:tc>
        <w:tc>
          <w:tcPr>
            <w:tcW w:w="3751" w:type="dxa"/>
            <w:gridSpan w:val="2"/>
            <w:shd w:val="clear" w:color="auto" w:fill="auto"/>
            <w:noWrap/>
            <w:vAlign w:val="bottom"/>
            <w:hideMark/>
          </w:tcPr>
          <w:p w14:paraId="7D15DEA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Khaya_senegalensis</w:t>
            </w:r>
          </w:p>
        </w:tc>
        <w:tc>
          <w:tcPr>
            <w:tcW w:w="2649" w:type="dxa"/>
            <w:shd w:val="clear" w:color="auto" w:fill="auto"/>
            <w:noWrap/>
            <w:vAlign w:val="bottom"/>
            <w:hideMark/>
          </w:tcPr>
          <w:p w14:paraId="4B0CADE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Gaoue; Ticktin</w:t>
            </w:r>
          </w:p>
        </w:tc>
        <w:tc>
          <w:tcPr>
            <w:tcW w:w="2126" w:type="dxa"/>
            <w:shd w:val="clear" w:color="auto" w:fill="auto"/>
            <w:noWrap/>
            <w:vAlign w:val="bottom"/>
            <w:hideMark/>
          </w:tcPr>
          <w:p w14:paraId="40773D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39728FC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7B03D55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10.1111/j.1523-1739.2009.01345.x</w:t>
            </w:r>
          </w:p>
        </w:tc>
      </w:tr>
      <w:tr w:rsidR="008B19D5" w:rsidRPr="008B19D5" w14:paraId="66454C20" w14:textId="77777777" w:rsidTr="0092057F">
        <w:trPr>
          <w:trHeight w:val="300"/>
        </w:trPr>
        <w:tc>
          <w:tcPr>
            <w:tcW w:w="703" w:type="dxa"/>
            <w:shd w:val="clear" w:color="auto" w:fill="auto"/>
            <w:noWrap/>
            <w:vAlign w:val="bottom"/>
            <w:hideMark/>
          </w:tcPr>
          <w:p w14:paraId="19760C1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366</w:t>
            </w:r>
          </w:p>
        </w:tc>
        <w:tc>
          <w:tcPr>
            <w:tcW w:w="3751" w:type="dxa"/>
            <w:gridSpan w:val="2"/>
            <w:shd w:val="clear" w:color="auto" w:fill="auto"/>
            <w:noWrap/>
            <w:vAlign w:val="bottom"/>
            <w:hideMark/>
          </w:tcPr>
          <w:p w14:paraId="60B9AE7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Khaya_senegalensis_2</w:t>
            </w:r>
          </w:p>
        </w:tc>
        <w:tc>
          <w:tcPr>
            <w:tcW w:w="2649" w:type="dxa"/>
            <w:shd w:val="clear" w:color="auto" w:fill="auto"/>
            <w:noWrap/>
            <w:vAlign w:val="bottom"/>
            <w:hideMark/>
          </w:tcPr>
          <w:p w14:paraId="4E66A6E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Gaoue; Horvitz; Ticktin; Steiner; Tuljapurkar</w:t>
            </w:r>
          </w:p>
        </w:tc>
        <w:tc>
          <w:tcPr>
            <w:tcW w:w="2126" w:type="dxa"/>
            <w:shd w:val="clear" w:color="auto" w:fill="auto"/>
            <w:noWrap/>
            <w:vAlign w:val="bottom"/>
            <w:hideMark/>
          </w:tcPr>
          <w:p w14:paraId="531CE08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5DF60C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358FBCA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10.1111/1365-2745.12140</w:t>
            </w:r>
          </w:p>
        </w:tc>
      </w:tr>
      <w:tr w:rsidR="008B19D5" w:rsidRPr="008B19D5" w14:paraId="652FFFB1" w14:textId="77777777" w:rsidTr="0092057F">
        <w:trPr>
          <w:trHeight w:val="300"/>
        </w:trPr>
        <w:tc>
          <w:tcPr>
            <w:tcW w:w="703" w:type="dxa"/>
            <w:shd w:val="clear" w:color="auto" w:fill="auto"/>
            <w:noWrap/>
            <w:vAlign w:val="bottom"/>
            <w:hideMark/>
          </w:tcPr>
          <w:p w14:paraId="0B86525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367</w:t>
            </w:r>
          </w:p>
        </w:tc>
        <w:tc>
          <w:tcPr>
            <w:tcW w:w="3751" w:type="dxa"/>
            <w:gridSpan w:val="2"/>
            <w:shd w:val="clear" w:color="auto" w:fill="auto"/>
            <w:noWrap/>
            <w:vAlign w:val="bottom"/>
            <w:hideMark/>
          </w:tcPr>
          <w:p w14:paraId="3B1106C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Koeleria_macrantha</w:t>
            </w:r>
          </w:p>
        </w:tc>
        <w:tc>
          <w:tcPr>
            <w:tcW w:w="2649" w:type="dxa"/>
            <w:shd w:val="clear" w:color="auto" w:fill="auto"/>
            <w:noWrap/>
            <w:vAlign w:val="bottom"/>
            <w:hideMark/>
          </w:tcPr>
          <w:p w14:paraId="173EDFB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Kula; Hartnett; Sandercook</w:t>
            </w:r>
          </w:p>
        </w:tc>
        <w:tc>
          <w:tcPr>
            <w:tcW w:w="2126" w:type="dxa"/>
            <w:shd w:val="clear" w:color="auto" w:fill="auto"/>
            <w:noWrap/>
            <w:vAlign w:val="bottom"/>
            <w:hideMark/>
          </w:tcPr>
          <w:p w14:paraId="6218F88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7303EBD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787CC2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10.3732/ajb.2007277 </w:t>
            </w:r>
          </w:p>
        </w:tc>
      </w:tr>
      <w:tr w:rsidR="008B19D5" w:rsidRPr="008B19D5" w14:paraId="04CA92B0" w14:textId="77777777" w:rsidTr="0092057F">
        <w:trPr>
          <w:trHeight w:val="300"/>
        </w:trPr>
        <w:tc>
          <w:tcPr>
            <w:tcW w:w="703" w:type="dxa"/>
            <w:shd w:val="clear" w:color="auto" w:fill="auto"/>
            <w:noWrap/>
            <w:vAlign w:val="bottom"/>
            <w:hideMark/>
          </w:tcPr>
          <w:p w14:paraId="7D7120C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368</w:t>
            </w:r>
          </w:p>
        </w:tc>
        <w:tc>
          <w:tcPr>
            <w:tcW w:w="3751" w:type="dxa"/>
            <w:gridSpan w:val="2"/>
            <w:shd w:val="clear" w:color="auto" w:fill="auto"/>
            <w:noWrap/>
            <w:vAlign w:val="bottom"/>
            <w:hideMark/>
          </w:tcPr>
          <w:p w14:paraId="78049A8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Kosteletzkya_pentacarpos</w:t>
            </w:r>
          </w:p>
        </w:tc>
        <w:tc>
          <w:tcPr>
            <w:tcW w:w="2649" w:type="dxa"/>
            <w:shd w:val="clear" w:color="auto" w:fill="auto"/>
            <w:noWrap/>
            <w:vAlign w:val="bottom"/>
            <w:hideMark/>
          </w:tcPr>
          <w:p w14:paraId="63A964FD" w14:textId="60A29451" w:rsidR="008B19D5" w:rsidRPr="008B19D5" w:rsidRDefault="008B19D5" w:rsidP="00FA5178">
            <w:pPr>
              <w:rPr>
                <w:rFonts w:ascii="Calibri" w:eastAsia="Times New Roman" w:hAnsi="Calibri" w:cs="Times New Roman"/>
                <w:color w:val="000000"/>
              </w:rPr>
            </w:pPr>
            <w:r w:rsidRPr="008B19D5">
              <w:rPr>
                <w:rFonts w:ascii="Calibri" w:eastAsia="Times New Roman" w:hAnsi="Calibri" w:cs="Times New Roman"/>
                <w:color w:val="000000"/>
              </w:rPr>
              <w:t xml:space="preserve">Pino; </w:t>
            </w:r>
            <w:r w:rsidR="00FA5178">
              <w:t>Picó</w:t>
            </w:r>
            <w:r w:rsidRPr="008B19D5">
              <w:rPr>
                <w:rFonts w:ascii="Calibri" w:eastAsia="Times New Roman" w:hAnsi="Calibri" w:cs="Times New Roman"/>
                <w:color w:val="000000"/>
              </w:rPr>
              <w:t>; Roa</w:t>
            </w:r>
          </w:p>
        </w:tc>
        <w:tc>
          <w:tcPr>
            <w:tcW w:w="2126" w:type="dxa"/>
            <w:shd w:val="clear" w:color="auto" w:fill="auto"/>
            <w:noWrap/>
            <w:vAlign w:val="bottom"/>
            <w:hideMark/>
          </w:tcPr>
          <w:p w14:paraId="74943B6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Bot J Lin Soc</w:t>
            </w:r>
          </w:p>
        </w:tc>
        <w:tc>
          <w:tcPr>
            <w:tcW w:w="1843" w:type="dxa"/>
            <w:shd w:val="clear" w:color="auto" w:fill="auto"/>
            <w:noWrap/>
            <w:vAlign w:val="bottom"/>
            <w:hideMark/>
          </w:tcPr>
          <w:p w14:paraId="75B834D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36D0D6B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10.1111/j.1095-8339.2007.00628.x</w:t>
            </w:r>
          </w:p>
        </w:tc>
      </w:tr>
      <w:tr w:rsidR="008B19D5" w:rsidRPr="008B19D5" w14:paraId="792F4007" w14:textId="77777777" w:rsidTr="0092057F">
        <w:trPr>
          <w:trHeight w:val="300"/>
        </w:trPr>
        <w:tc>
          <w:tcPr>
            <w:tcW w:w="703" w:type="dxa"/>
            <w:shd w:val="clear" w:color="auto" w:fill="auto"/>
            <w:noWrap/>
            <w:vAlign w:val="bottom"/>
            <w:hideMark/>
          </w:tcPr>
          <w:p w14:paraId="6A6A19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369</w:t>
            </w:r>
          </w:p>
        </w:tc>
        <w:tc>
          <w:tcPr>
            <w:tcW w:w="3751" w:type="dxa"/>
            <w:gridSpan w:val="2"/>
            <w:shd w:val="clear" w:color="auto" w:fill="auto"/>
            <w:noWrap/>
            <w:vAlign w:val="bottom"/>
            <w:hideMark/>
          </w:tcPr>
          <w:p w14:paraId="036A638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Kunkeliella_subsucculenta</w:t>
            </w:r>
          </w:p>
        </w:tc>
        <w:tc>
          <w:tcPr>
            <w:tcW w:w="2649" w:type="dxa"/>
            <w:shd w:val="clear" w:color="auto" w:fill="auto"/>
            <w:noWrap/>
            <w:vAlign w:val="bottom"/>
            <w:hideMark/>
          </w:tcPr>
          <w:p w14:paraId="2378A276" w14:textId="5820CB3B"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97348"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5FD44B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4042BF2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5BAC39B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978-84-8014-746-19</w:t>
            </w:r>
          </w:p>
        </w:tc>
      </w:tr>
      <w:tr w:rsidR="008B19D5" w:rsidRPr="008B19D5" w14:paraId="3CE5C686" w14:textId="77777777" w:rsidTr="0092057F">
        <w:trPr>
          <w:trHeight w:val="300"/>
        </w:trPr>
        <w:tc>
          <w:tcPr>
            <w:tcW w:w="703" w:type="dxa"/>
            <w:shd w:val="clear" w:color="auto" w:fill="auto"/>
            <w:noWrap/>
            <w:vAlign w:val="bottom"/>
            <w:hideMark/>
          </w:tcPr>
          <w:p w14:paraId="24B833D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370</w:t>
            </w:r>
          </w:p>
        </w:tc>
        <w:tc>
          <w:tcPr>
            <w:tcW w:w="3751" w:type="dxa"/>
            <w:gridSpan w:val="2"/>
            <w:shd w:val="clear" w:color="auto" w:fill="auto"/>
            <w:noWrap/>
            <w:vAlign w:val="bottom"/>
            <w:hideMark/>
          </w:tcPr>
          <w:p w14:paraId="49AAB81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Laccosperma_secundiflorum</w:t>
            </w:r>
          </w:p>
        </w:tc>
        <w:tc>
          <w:tcPr>
            <w:tcW w:w="2649" w:type="dxa"/>
            <w:shd w:val="clear" w:color="auto" w:fill="auto"/>
            <w:noWrap/>
            <w:vAlign w:val="bottom"/>
            <w:hideMark/>
          </w:tcPr>
          <w:p w14:paraId="35645E0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Kouassi; Barot; Gignoux; Bi</w:t>
            </w:r>
          </w:p>
        </w:tc>
        <w:tc>
          <w:tcPr>
            <w:tcW w:w="2126" w:type="dxa"/>
            <w:shd w:val="clear" w:color="auto" w:fill="auto"/>
            <w:noWrap/>
            <w:vAlign w:val="bottom"/>
            <w:hideMark/>
          </w:tcPr>
          <w:p w14:paraId="667759E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0BC0D15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7F2B584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10.1017/S0266467408005312</w:t>
            </w:r>
          </w:p>
        </w:tc>
      </w:tr>
      <w:tr w:rsidR="008B19D5" w:rsidRPr="008B19D5" w14:paraId="7634B8B5" w14:textId="77777777" w:rsidTr="0092057F">
        <w:trPr>
          <w:trHeight w:val="300"/>
        </w:trPr>
        <w:tc>
          <w:tcPr>
            <w:tcW w:w="703" w:type="dxa"/>
            <w:shd w:val="clear" w:color="auto" w:fill="auto"/>
            <w:noWrap/>
            <w:vAlign w:val="bottom"/>
            <w:hideMark/>
          </w:tcPr>
          <w:p w14:paraId="55FDE7E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371</w:t>
            </w:r>
          </w:p>
        </w:tc>
        <w:tc>
          <w:tcPr>
            <w:tcW w:w="3751" w:type="dxa"/>
            <w:gridSpan w:val="2"/>
            <w:shd w:val="clear" w:color="auto" w:fill="auto"/>
            <w:noWrap/>
            <w:vAlign w:val="bottom"/>
            <w:hideMark/>
          </w:tcPr>
          <w:p w14:paraId="08B698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Lactuca_serriola</w:t>
            </w:r>
          </w:p>
        </w:tc>
        <w:tc>
          <w:tcPr>
            <w:tcW w:w="2649" w:type="dxa"/>
            <w:shd w:val="clear" w:color="auto" w:fill="auto"/>
            <w:noWrap/>
            <w:vAlign w:val="bottom"/>
            <w:hideMark/>
          </w:tcPr>
          <w:p w14:paraId="5FFEC1AE" w14:textId="7D216E2C" w:rsidR="008B19D5" w:rsidRPr="008B19D5" w:rsidRDefault="00D97348" w:rsidP="008B19D5">
            <w:pPr>
              <w:rPr>
                <w:rFonts w:ascii="Calibri" w:eastAsia="Times New Roman" w:hAnsi="Calibri" w:cs="Times New Roman"/>
                <w:color w:val="000000"/>
              </w:rPr>
            </w:pPr>
            <w:r>
              <w:t>Prevéy</w:t>
            </w:r>
            <w:r w:rsidR="008B19D5" w:rsidRPr="008B19D5">
              <w:rPr>
                <w:rFonts w:ascii="Calibri" w:eastAsia="Times New Roman" w:hAnsi="Calibri" w:cs="Times New Roman"/>
                <w:color w:val="000000"/>
              </w:rPr>
              <w:t>; Germino; Huntly</w:t>
            </w:r>
          </w:p>
        </w:tc>
        <w:tc>
          <w:tcPr>
            <w:tcW w:w="2126" w:type="dxa"/>
            <w:shd w:val="clear" w:color="auto" w:fill="auto"/>
            <w:noWrap/>
            <w:vAlign w:val="bottom"/>
            <w:hideMark/>
          </w:tcPr>
          <w:p w14:paraId="4B59110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32EEBA5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0B7081E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10.1890/09-0750</w:t>
            </w:r>
          </w:p>
        </w:tc>
      </w:tr>
      <w:tr w:rsidR="008B19D5" w:rsidRPr="008B19D5" w14:paraId="4FAAB725" w14:textId="77777777" w:rsidTr="0092057F">
        <w:trPr>
          <w:trHeight w:val="300"/>
        </w:trPr>
        <w:tc>
          <w:tcPr>
            <w:tcW w:w="703" w:type="dxa"/>
            <w:shd w:val="clear" w:color="auto" w:fill="auto"/>
            <w:noWrap/>
            <w:vAlign w:val="bottom"/>
            <w:hideMark/>
          </w:tcPr>
          <w:p w14:paraId="5F9EFBA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372</w:t>
            </w:r>
          </w:p>
        </w:tc>
        <w:tc>
          <w:tcPr>
            <w:tcW w:w="3751" w:type="dxa"/>
            <w:gridSpan w:val="2"/>
            <w:shd w:val="clear" w:color="auto" w:fill="auto"/>
            <w:noWrap/>
            <w:vAlign w:val="bottom"/>
            <w:hideMark/>
          </w:tcPr>
          <w:p w14:paraId="71281D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Lactuca_serriola_2</w:t>
            </w:r>
          </w:p>
        </w:tc>
        <w:tc>
          <w:tcPr>
            <w:tcW w:w="2649" w:type="dxa"/>
            <w:shd w:val="clear" w:color="auto" w:fill="auto"/>
            <w:noWrap/>
            <w:vAlign w:val="bottom"/>
            <w:hideMark/>
          </w:tcPr>
          <w:p w14:paraId="2AFA61E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 White; Prudhomme; Tansey; Perea; Hooftman</w:t>
            </w:r>
          </w:p>
        </w:tc>
        <w:tc>
          <w:tcPr>
            <w:tcW w:w="2126" w:type="dxa"/>
            <w:shd w:val="clear" w:color="auto" w:fill="auto"/>
            <w:noWrap/>
            <w:vAlign w:val="bottom"/>
            <w:hideMark/>
          </w:tcPr>
          <w:p w14:paraId="6289D57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CCF498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1745110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10.1111/j.1365-2745.2011.01910.x</w:t>
            </w:r>
          </w:p>
        </w:tc>
      </w:tr>
      <w:tr w:rsidR="008B19D5" w:rsidRPr="008B19D5" w14:paraId="20965DFA" w14:textId="77777777" w:rsidTr="0092057F">
        <w:trPr>
          <w:trHeight w:val="300"/>
        </w:trPr>
        <w:tc>
          <w:tcPr>
            <w:tcW w:w="703" w:type="dxa"/>
            <w:shd w:val="clear" w:color="auto" w:fill="auto"/>
            <w:noWrap/>
            <w:vAlign w:val="bottom"/>
            <w:hideMark/>
          </w:tcPr>
          <w:p w14:paraId="6340E77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373</w:t>
            </w:r>
          </w:p>
        </w:tc>
        <w:tc>
          <w:tcPr>
            <w:tcW w:w="3751" w:type="dxa"/>
            <w:gridSpan w:val="2"/>
            <w:shd w:val="clear" w:color="auto" w:fill="auto"/>
            <w:noWrap/>
            <w:vAlign w:val="bottom"/>
            <w:hideMark/>
          </w:tcPr>
          <w:p w14:paraId="4BFCEF6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Lactuca_virosa</w:t>
            </w:r>
          </w:p>
        </w:tc>
        <w:tc>
          <w:tcPr>
            <w:tcW w:w="2649" w:type="dxa"/>
            <w:shd w:val="clear" w:color="auto" w:fill="auto"/>
            <w:noWrap/>
            <w:vAlign w:val="bottom"/>
            <w:hideMark/>
          </w:tcPr>
          <w:p w14:paraId="417982E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Boorman; Fuller</w:t>
            </w:r>
          </w:p>
        </w:tc>
        <w:tc>
          <w:tcPr>
            <w:tcW w:w="2126" w:type="dxa"/>
            <w:shd w:val="clear" w:color="auto" w:fill="auto"/>
            <w:noWrap/>
            <w:vAlign w:val="bottom"/>
            <w:hideMark/>
          </w:tcPr>
          <w:p w14:paraId="6D9FF07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Phyto</w:t>
            </w:r>
          </w:p>
        </w:tc>
        <w:tc>
          <w:tcPr>
            <w:tcW w:w="1843" w:type="dxa"/>
            <w:shd w:val="clear" w:color="auto" w:fill="auto"/>
            <w:noWrap/>
            <w:vAlign w:val="bottom"/>
            <w:hideMark/>
          </w:tcPr>
          <w:p w14:paraId="2BD924E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44698EC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10.1111/j.1469-8137.1984.tb03596.x</w:t>
            </w:r>
          </w:p>
        </w:tc>
      </w:tr>
      <w:tr w:rsidR="008B19D5" w:rsidRPr="008B19D5" w14:paraId="6899918C" w14:textId="77777777" w:rsidTr="0092057F">
        <w:trPr>
          <w:trHeight w:val="300"/>
        </w:trPr>
        <w:tc>
          <w:tcPr>
            <w:tcW w:w="703" w:type="dxa"/>
            <w:shd w:val="clear" w:color="auto" w:fill="auto"/>
            <w:noWrap/>
            <w:vAlign w:val="bottom"/>
            <w:hideMark/>
          </w:tcPr>
          <w:p w14:paraId="43A00DD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374</w:t>
            </w:r>
          </w:p>
        </w:tc>
        <w:tc>
          <w:tcPr>
            <w:tcW w:w="3751" w:type="dxa"/>
            <w:gridSpan w:val="2"/>
            <w:shd w:val="clear" w:color="auto" w:fill="auto"/>
            <w:noWrap/>
            <w:vAlign w:val="bottom"/>
            <w:hideMark/>
          </w:tcPr>
          <w:p w14:paraId="6E3F0E7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Laminaria_digitata</w:t>
            </w:r>
          </w:p>
        </w:tc>
        <w:tc>
          <w:tcPr>
            <w:tcW w:w="2649" w:type="dxa"/>
            <w:shd w:val="clear" w:color="auto" w:fill="auto"/>
            <w:noWrap/>
            <w:vAlign w:val="bottom"/>
            <w:hideMark/>
          </w:tcPr>
          <w:p w14:paraId="041C1CD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Chapman</w:t>
            </w:r>
          </w:p>
        </w:tc>
        <w:tc>
          <w:tcPr>
            <w:tcW w:w="2126" w:type="dxa"/>
            <w:shd w:val="clear" w:color="auto" w:fill="auto"/>
            <w:noWrap/>
            <w:vAlign w:val="bottom"/>
            <w:hideMark/>
          </w:tcPr>
          <w:p w14:paraId="458B43F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Hydrobiol</w:t>
            </w:r>
          </w:p>
        </w:tc>
        <w:tc>
          <w:tcPr>
            <w:tcW w:w="1843" w:type="dxa"/>
            <w:shd w:val="clear" w:color="auto" w:fill="auto"/>
            <w:noWrap/>
            <w:vAlign w:val="bottom"/>
            <w:hideMark/>
          </w:tcPr>
          <w:p w14:paraId="0ABA343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2472F12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10.1007/978-94-011-1998-6_31</w:t>
            </w:r>
          </w:p>
        </w:tc>
      </w:tr>
      <w:tr w:rsidR="008B19D5" w:rsidRPr="008B19D5" w14:paraId="14483997" w14:textId="77777777" w:rsidTr="0092057F">
        <w:trPr>
          <w:trHeight w:val="300"/>
        </w:trPr>
        <w:tc>
          <w:tcPr>
            <w:tcW w:w="703" w:type="dxa"/>
            <w:shd w:val="clear" w:color="auto" w:fill="auto"/>
            <w:noWrap/>
            <w:vAlign w:val="bottom"/>
            <w:hideMark/>
          </w:tcPr>
          <w:p w14:paraId="66718CC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375</w:t>
            </w:r>
          </w:p>
        </w:tc>
        <w:tc>
          <w:tcPr>
            <w:tcW w:w="3751" w:type="dxa"/>
            <w:gridSpan w:val="2"/>
            <w:shd w:val="clear" w:color="auto" w:fill="auto"/>
            <w:noWrap/>
            <w:vAlign w:val="bottom"/>
            <w:hideMark/>
          </w:tcPr>
          <w:p w14:paraId="2D32EE8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Lantana_camara</w:t>
            </w:r>
          </w:p>
        </w:tc>
        <w:tc>
          <w:tcPr>
            <w:tcW w:w="2649" w:type="dxa"/>
            <w:shd w:val="clear" w:color="auto" w:fill="auto"/>
            <w:noWrap/>
            <w:vAlign w:val="bottom"/>
            <w:hideMark/>
          </w:tcPr>
          <w:p w14:paraId="15F6C13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Osunkoya; Perrett; Fernando; Clark; Raghu</w:t>
            </w:r>
          </w:p>
        </w:tc>
        <w:tc>
          <w:tcPr>
            <w:tcW w:w="2126" w:type="dxa"/>
            <w:shd w:val="clear" w:color="auto" w:fill="auto"/>
            <w:noWrap/>
            <w:vAlign w:val="bottom"/>
            <w:hideMark/>
          </w:tcPr>
          <w:p w14:paraId="365FFA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1B0AB97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057929E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10.1007/s10144-013-0364-7</w:t>
            </w:r>
          </w:p>
        </w:tc>
      </w:tr>
      <w:tr w:rsidR="008B19D5" w:rsidRPr="008B19D5" w14:paraId="393A5C8C" w14:textId="77777777" w:rsidTr="0092057F">
        <w:trPr>
          <w:trHeight w:val="300"/>
        </w:trPr>
        <w:tc>
          <w:tcPr>
            <w:tcW w:w="703" w:type="dxa"/>
            <w:shd w:val="clear" w:color="auto" w:fill="auto"/>
            <w:noWrap/>
            <w:vAlign w:val="bottom"/>
            <w:hideMark/>
          </w:tcPr>
          <w:p w14:paraId="31D606B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376</w:t>
            </w:r>
          </w:p>
        </w:tc>
        <w:tc>
          <w:tcPr>
            <w:tcW w:w="3751" w:type="dxa"/>
            <w:gridSpan w:val="2"/>
            <w:shd w:val="clear" w:color="auto" w:fill="auto"/>
            <w:noWrap/>
            <w:vAlign w:val="bottom"/>
            <w:hideMark/>
          </w:tcPr>
          <w:p w14:paraId="7ACC38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Laserpitium_longiradium</w:t>
            </w:r>
          </w:p>
        </w:tc>
        <w:tc>
          <w:tcPr>
            <w:tcW w:w="2649" w:type="dxa"/>
            <w:shd w:val="clear" w:color="auto" w:fill="auto"/>
            <w:noWrap/>
            <w:vAlign w:val="bottom"/>
            <w:hideMark/>
          </w:tcPr>
          <w:p w14:paraId="07902771" w14:textId="068C82BA"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97348"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4045DB5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52FB6DE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2B4B2C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978-84-8014-746-20</w:t>
            </w:r>
          </w:p>
        </w:tc>
      </w:tr>
      <w:tr w:rsidR="008B19D5" w:rsidRPr="008B19D5" w14:paraId="316E9536" w14:textId="77777777" w:rsidTr="0092057F">
        <w:trPr>
          <w:trHeight w:val="300"/>
        </w:trPr>
        <w:tc>
          <w:tcPr>
            <w:tcW w:w="703" w:type="dxa"/>
            <w:shd w:val="clear" w:color="auto" w:fill="auto"/>
            <w:noWrap/>
            <w:vAlign w:val="bottom"/>
            <w:hideMark/>
          </w:tcPr>
          <w:p w14:paraId="0EFD36D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377</w:t>
            </w:r>
          </w:p>
        </w:tc>
        <w:tc>
          <w:tcPr>
            <w:tcW w:w="3751" w:type="dxa"/>
            <w:gridSpan w:val="2"/>
            <w:shd w:val="clear" w:color="auto" w:fill="auto"/>
            <w:noWrap/>
            <w:vAlign w:val="bottom"/>
            <w:hideMark/>
          </w:tcPr>
          <w:p w14:paraId="232C75C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Lathyrus_vernus</w:t>
            </w:r>
          </w:p>
        </w:tc>
        <w:tc>
          <w:tcPr>
            <w:tcW w:w="2649" w:type="dxa"/>
            <w:shd w:val="clear" w:color="auto" w:fill="auto"/>
            <w:noWrap/>
            <w:vAlign w:val="bottom"/>
            <w:hideMark/>
          </w:tcPr>
          <w:p w14:paraId="7BAEE6D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Ehrlen</w:t>
            </w:r>
          </w:p>
        </w:tc>
        <w:tc>
          <w:tcPr>
            <w:tcW w:w="2126" w:type="dxa"/>
            <w:shd w:val="clear" w:color="auto" w:fill="auto"/>
            <w:noWrap/>
            <w:vAlign w:val="bottom"/>
            <w:hideMark/>
          </w:tcPr>
          <w:p w14:paraId="7FDAFC5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F0F19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5143CF2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F7E3177" w14:textId="77777777" w:rsidTr="0092057F">
        <w:trPr>
          <w:trHeight w:val="300"/>
        </w:trPr>
        <w:tc>
          <w:tcPr>
            <w:tcW w:w="703" w:type="dxa"/>
            <w:shd w:val="clear" w:color="auto" w:fill="auto"/>
            <w:noWrap/>
            <w:vAlign w:val="bottom"/>
            <w:hideMark/>
          </w:tcPr>
          <w:p w14:paraId="7A5EF9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378</w:t>
            </w:r>
          </w:p>
        </w:tc>
        <w:tc>
          <w:tcPr>
            <w:tcW w:w="3751" w:type="dxa"/>
            <w:gridSpan w:val="2"/>
            <w:shd w:val="clear" w:color="auto" w:fill="auto"/>
            <w:noWrap/>
            <w:vAlign w:val="bottom"/>
            <w:hideMark/>
          </w:tcPr>
          <w:p w14:paraId="28884FE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Lepanthes_eltoroensis</w:t>
            </w:r>
          </w:p>
        </w:tc>
        <w:tc>
          <w:tcPr>
            <w:tcW w:w="2649" w:type="dxa"/>
            <w:shd w:val="clear" w:color="auto" w:fill="auto"/>
            <w:noWrap/>
            <w:vAlign w:val="bottom"/>
            <w:hideMark/>
          </w:tcPr>
          <w:p w14:paraId="106D9C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Tremblay; Ackerman</w:t>
            </w:r>
          </w:p>
        </w:tc>
        <w:tc>
          <w:tcPr>
            <w:tcW w:w="2126" w:type="dxa"/>
            <w:shd w:val="clear" w:color="auto" w:fill="auto"/>
            <w:noWrap/>
            <w:vAlign w:val="bottom"/>
            <w:hideMark/>
          </w:tcPr>
          <w:p w14:paraId="58211B5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J Linn Soc</w:t>
            </w:r>
          </w:p>
        </w:tc>
        <w:tc>
          <w:tcPr>
            <w:tcW w:w="1843" w:type="dxa"/>
            <w:shd w:val="clear" w:color="auto" w:fill="auto"/>
            <w:noWrap/>
            <w:vAlign w:val="bottom"/>
            <w:hideMark/>
          </w:tcPr>
          <w:p w14:paraId="0923188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226FA0F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10.1006/bijl.2000.0485</w:t>
            </w:r>
          </w:p>
        </w:tc>
      </w:tr>
      <w:tr w:rsidR="008B19D5" w:rsidRPr="008B19D5" w14:paraId="67CF05D9" w14:textId="77777777" w:rsidTr="0092057F">
        <w:trPr>
          <w:trHeight w:val="300"/>
        </w:trPr>
        <w:tc>
          <w:tcPr>
            <w:tcW w:w="703" w:type="dxa"/>
            <w:shd w:val="clear" w:color="auto" w:fill="auto"/>
            <w:noWrap/>
            <w:vAlign w:val="bottom"/>
            <w:hideMark/>
          </w:tcPr>
          <w:p w14:paraId="173C7BF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379</w:t>
            </w:r>
          </w:p>
        </w:tc>
        <w:tc>
          <w:tcPr>
            <w:tcW w:w="3751" w:type="dxa"/>
            <w:gridSpan w:val="2"/>
            <w:shd w:val="clear" w:color="auto" w:fill="auto"/>
            <w:noWrap/>
            <w:vAlign w:val="bottom"/>
            <w:hideMark/>
          </w:tcPr>
          <w:p w14:paraId="066DB05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Lepanthes_rubripetala</w:t>
            </w:r>
          </w:p>
        </w:tc>
        <w:tc>
          <w:tcPr>
            <w:tcW w:w="2649" w:type="dxa"/>
            <w:shd w:val="clear" w:color="auto" w:fill="auto"/>
            <w:noWrap/>
            <w:vAlign w:val="bottom"/>
            <w:hideMark/>
          </w:tcPr>
          <w:p w14:paraId="3912D7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Tremblay; Ackerman</w:t>
            </w:r>
          </w:p>
        </w:tc>
        <w:tc>
          <w:tcPr>
            <w:tcW w:w="2126" w:type="dxa"/>
            <w:shd w:val="clear" w:color="auto" w:fill="auto"/>
            <w:noWrap/>
            <w:vAlign w:val="bottom"/>
            <w:hideMark/>
          </w:tcPr>
          <w:p w14:paraId="22D367C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J Linn Soc</w:t>
            </w:r>
          </w:p>
        </w:tc>
        <w:tc>
          <w:tcPr>
            <w:tcW w:w="1843" w:type="dxa"/>
            <w:shd w:val="clear" w:color="auto" w:fill="auto"/>
            <w:noWrap/>
            <w:vAlign w:val="bottom"/>
            <w:hideMark/>
          </w:tcPr>
          <w:p w14:paraId="2340000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694DC6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10.1006/bijl.2000.0485</w:t>
            </w:r>
          </w:p>
        </w:tc>
      </w:tr>
      <w:tr w:rsidR="008B19D5" w:rsidRPr="008B19D5" w14:paraId="2F5A8960" w14:textId="77777777" w:rsidTr="0092057F">
        <w:trPr>
          <w:trHeight w:val="300"/>
        </w:trPr>
        <w:tc>
          <w:tcPr>
            <w:tcW w:w="703" w:type="dxa"/>
            <w:shd w:val="clear" w:color="auto" w:fill="auto"/>
            <w:noWrap/>
            <w:vAlign w:val="bottom"/>
            <w:hideMark/>
          </w:tcPr>
          <w:p w14:paraId="0C203BF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380</w:t>
            </w:r>
          </w:p>
        </w:tc>
        <w:tc>
          <w:tcPr>
            <w:tcW w:w="3751" w:type="dxa"/>
            <w:gridSpan w:val="2"/>
            <w:shd w:val="clear" w:color="auto" w:fill="auto"/>
            <w:noWrap/>
            <w:vAlign w:val="bottom"/>
            <w:hideMark/>
          </w:tcPr>
          <w:p w14:paraId="4BA915F2" w14:textId="5CEA1708" w:rsidR="008B19D5" w:rsidRPr="0092057F" w:rsidRDefault="008B19D5" w:rsidP="00FA5178">
            <w:pPr>
              <w:rPr>
                <w:rFonts w:ascii="Calibri" w:eastAsia="Times New Roman" w:hAnsi="Calibri" w:cs="Times New Roman"/>
                <w:i/>
                <w:color w:val="000000"/>
              </w:rPr>
            </w:pPr>
            <w:r w:rsidRPr="0092057F">
              <w:rPr>
                <w:rFonts w:ascii="Calibri" w:eastAsia="Times New Roman" w:hAnsi="Calibri" w:cs="Times New Roman"/>
                <w:i/>
                <w:color w:val="000000"/>
              </w:rPr>
              <w:t>Lepanthes_rupestris</w:t>
            </w:r>
          </w:p>
        </w:tc>
        <w:tc>
          <w:tcPr>
            <w:tcW w:w="2649" w:type="dxa"/>
            <w:shd w:val="clear" w:color="auto" w:fill="auto"/>
            <w:noWrap/>
            <w:vAlign w:val="bottom"/>
            <w:hideMark/>
          </w:tcPr>
          <w:p w14:paraId="30BBCCF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Tremblay; Ackerman</w:t>
            </w:r>
          </w:p>
        </w:tc>
        <w:tc>
          <w:tcPr>
            <w:tcW w:w="2126" w:type="dxa"/>
            <w:shd w:val="clear" w:color="auto" w:fill="auto"/>
            <w:noWrap/>
            <w:vAlign w:val="bottom"/>
            <w:hideMark/>
          </w:tcPr>
          <w:p w14:paraId="2FB3EB3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J Linn Soc</w:t>
            </w:r>
          </w:p>
        </w:tc>
        <w:tc>
          <w:tcPr>
            <w:tcW w:w="1843" w:type="dxa"/>
            <w:shd w:val="clear" w:color="auto" w:fill="auto"/>
            <w:noWrap/>
            <w:vAlign w:val="bottom"/>
            <w:hideMark/>
          </w:tcPr>
          <w:p w14:paraId="245366A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2E9543E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10.1006/bijl.2000.0485</w:t>
            </w:r>
          </w:p>
        </w:tc>
      </w:tr>
      <w:tr w:rsidR="008B19D5" w:rsidRPr="008B19D5" w14:paraId="327D8287" w14:textId="77777777" w:rsidTr="0092057F">
        <w:trPr>
          <w:trHeight w:val="300"/>
        </w:trPr>
        <w:tc>
          <w:tcPr>
            <w:tcW w:w="703" w:type="dxa"/>
            <w:shd w:val="clear" w:color="auto" w:fill="auto"/>
            <w:noWrap/>
            <w:vAlign w:val="bottom"/>
            <w:hideMark/>
          </w:tcPr>
          <w:p w14:paraId="3F54F1E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381</w:t>
            </w:r>
          </w:p>
        </w:tc>
        <w:tc>
          <w:tcPr>
            <w:tcW w:w="3751" w:type="dxa"/>
            <w:gridSpan w:val="2"/>
            <w:shd w:val="clear" w:color="auto" w:fill="auto"/>
            <w:noWrap/>
            <w:vAlign w:val="bottom"/>
            <w:hideMark/>
          </w:tcPr>
          <w:p w14:paraId="38D1167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Lepidium_davisii</w:t>
            </w:r>
          </w:p>
        </w:tc>
        <w:tc>
          <w:tcPr>
            <w:tcW w:w="2649" w:type="dxa"/>
            <w:shd w:val="clear" w:color="auto" w:fill="auto"/>
            <w:noWrap/>
            <w:vAlign w:val="bottom"/>
            <w:hideMark/>
          </w:tcPr>
          <w:p w14:paraId="4856B9A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Bernatus</w:t>
            </w:r>
          </w:p>
        </w:tc>
        <w:tc>
          <w:tcPr>
            <w:tcW w:w="2126" w:type="dxa"/>
            <w:shd w:val="clear" w:color="auto" w:fill="auto"/>
            <w:noWrap/>
            <w:vAlign w:val="bottom"/>
            <w:hideMark/>
          </w:tcPr>
          <w:p w14:paraId="421C216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Report</w:t>
            </w:r>
          </w:p>
        </w:tc>
        <w:tc>
          <w:tcPr>
            <w:tcW w:w="1843" w:type="dxa"/>
            <w:shd w:val="clear" w:color="auto" w:fill="auto"/>
            <w:noWrap/>
            <w:vAlign w:val="bottom"/>
            <w:hideMark/>
          </w:tcPr>
          <w:p w14:paraId="4C39D33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6169CA2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5B0C525" w14:textId="77777777" w:rsidTr="0092057F">
        <w:trPr>
          <w:trHeight w:val="300"/>
        </w:trPr>
        <w:tc>
          <w:tcPr>
            <w:tcW w:w="703" w:type="dxa"/>
            <w:shd w:val="clear" w:color="auto" w:fill="auto"/>
            <w:noWrap/>
            <w:vAlign w:val="bottom"/>
            <w:hideMark/>
          </w:tcPr>
          <w:p w14:paraId="140543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382</w:t>
            </w:r>
          </w:p>
        </w:tc>
        <w:tc>
          <w:tcPr>
            <w:tcW w:w="3751" w:type="dxa"/>
            <w:gridSpan w:val="2"/>
            <w:shd w:val="clear" w:color="auto" w:fill="auto"/>
            <w:noWrap/>
            <w:vAlign w:val="bottom"/>
            <w:hideMark/>
          </w:tcPr>
          <w:p w14:paraId="2900D92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Leptocoryphium_lanatum</w:t>
            </w:r>
          </w:p>
        </w:tc>
        <w:tc>
          <w:tcPr>
            <w:tcW w:w="2649" w:type="dxa"/>
            <w:shd w:val="clear" w:color="auto" w:fill="auto"/>
            <w:noWrap/>
            <w:vAlign w:val="bottom"/>
            <w:hideMark/>
          </w:tcPr>
          <w:p w14:paraId="20984AB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Raventos; Segarra; Acevedo</w:t>
            </w:r>
          </w:p>
        </w:tc>
        <w:tc>
          <w:tcPr>
            <w:tcW w:w="2126" w:type="dxa"/>
            <w:shd w:val="clear" w:color="auto" w:fill="auto"/>
            <w:noWrap/>
            <w:vAlign w:val="bottom"/>
            <w:hideMark/>
          </w:tcPr>
          <w:p w14:paraId="0D7757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Model</w:t>
            </w:r>
          </w:p>
        </w:tc>
        <w:tc>
          <w:tcPr>
            <w:tcW w:w="1843" w:type="dxa"/>
            <w:shd w:val="clear" w:color="auto" w:fill="auto"/>
            <w:noWrap/>
            <w:vAlign w:val="bottom"/>
            <w:hideMark/>
          </w:tcPr>
          <w:p w14:paraId="366871D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5FE4C04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10.1016/j.ecolmodel.2003.12.044</w:t>
            </w:r>
          </w:p>
        </w:tc>
      </w:tr>
      <w:tr w:rsidR="008B19D5" w:rsidRPr="008B19D5" w14:paraId="1A4F7763" w14:textId="77777777" w:rsidTr="0092057F">
        <w:trPr>
          <w:trHeight w:val="300"/>
        </w:trPr>
        <w:tc>
          <w:tcPr>
            <w:tcW w:w="703" w:type="dxa"/>
            <w:shd w:val="clear" w:color="auto" w:fill="auto"/>
            <w:noWrap/>
            <w:vAlign w:val="bottom"/>
            <w:hideMark/>
          </w:tcPr>
          <w:p w14:paraId="4988117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383</w:t>
            </w:r>
          </w:p>
        </w:tc>
        <w:tc>
          <w:tcPr>
            <w:tcW w:w="3751" w:type="dxa"/>
            <w:gridSpan w:val="2"/>
            <w:shd w:val="clear" w:color="auto" w:fill="auto"/>
            <w:noWrap/>
            <w:vAlign w:val="bottom"/>
            <w:hideMark/>
          </w:tcPr>
          <w:p w14:paraId="04136AE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Lespedeza_cuneata</w:t>
            </w:r>
          </w:p>
        </w:tc>
        <w:tc>
          <w:tcPr>
            <w:tcW w:w="2649" w:type="dxa"/>
            <w:shd w:val="clear" w:color="auto" w:fill="auto"/>
            <w:noWrap/>
            <w:vAlign w:val="bottom"/>
            <w:hideMark/>
          </w:tcPr>
          <w:p w14:paraId="77F839B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Schutzenhofer; Knight</w:t>
            </w:r>
          </w:p>
        </w:tc>
        <w:tc>
          <w:tcPr>
            <w:tcW w:w="2126" w:type="dxa"/>
            <w:shd w:val="clear" w:color="auto" w:fill="auto"/>
            <w:noWrap/>
            <w:vAlign w:val="bottom"/>
            <w:hideMark/>
          </w:tcPr>
          <w:p w14:paraId="08CB049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6F7CBA7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1F0B949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10.1890/06-1282</w:t>
            </w:r>
          </w:p>
        </w:tc>
      </w:tr>
      <w:tr w:rsidR="008B19D5" w:rsidRPr="008B19D5" w14:paraId="389E4FEC" w14:textId="77777777" w:rsidTr="0092057F">
        <w:trPr>
          <w:trHeight w:val="300"/>
        </w:trPr>
        <w:tc>
          <w:tcPr>
            <w:tcW w:w="703" w:type="dxa"/>
            <w:shd w:val="clear" w:color="auto" w:fill="auto"/>
            <w:noWrap/>
            <w:vAlign w:val="bottom"/>
            <w:hideMark/>
          </w:tcPr>
          <w:p w14:paraId="75A3DC5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384</w:t>
            </w:r>
          </w:p>
        </w:tc>
        <w:tc>
          <w:tcPr>
            <w:tcW w:w="3751" w:type="dxa"/>
            <w:gridSpan w:val="2"/>
            <w:shd w:val="clear" w:color="auto" w:fill="auto"/>
            <w:noWrap/>
            <w:vAlign w:val="bottom"/>
            <w:hideMark/>
          </w:tcPr>
          <w:p w14:paraId="2A48EB7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Lesquerella_ovalifolia</w:t>
            </w:r>
          </w:p>
        </w:tc>
        <w:tc>
          <w:tcPr>
            <w:tcW w:w="2649" w:type="dxa"/>
            <w:shd w:val="clear" w:color="auto" w:fill="auto"/>
            <w:noWrap/>
            <w:vAlign w:val="bottom"/>
            <w:hideMark/>
          </w:tcPr>
          <w:p w14:paraId="4A7E29C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65162A5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E63EE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7AC37CF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65B4B95D" w14:textId="77777777" w:rsidTr="0092057F">
        <w:trPr>
          <w:trHeight w:val="300"/>
        </w:trPr>
        <w:tc>
          <w:tcPr>
            <w:tcW w:w="703" w:type="dxa"/>
            <w:shd w:val="clear" w:color="auto" w:fill="auto"/>
            <w:noWrap/>
            <w:vAlign w:val="bottom"/>
            <w:hideMark/>
          </w:tcPr>
          <w:p w14:paraId="2C6CE7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385</w:t>
            </w:r>
          </w:p>
        </w:tc>
        <w:tc>
          <w:tcPr>
            <w:tcW w:w="3751" w:type="dxa"/>
            <w:gridSpan w:val="2"/>
            <w:shd w:val="clear" w:color="auto" w:fill="auto"/>
            <w:noWrap/>
            <w:vAlign w:val="bottom"/>
            <w:hideMark/>
          </w:tcPr>
          <w:p w14:paraId="68EBA10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Liatris_scariosa</w:t>
            </w:r>
          </w:p>
        </w:tc>
        <w:tc>
          <w:tcPr>
            <w:tcW w:w="2649" w:type="dxa"/>
            <w:shd w:val="clear" w:color="auto" w:fill="auto"/>
            <w:noWrap/>
            <w:vAlign w:val="bottom"/>
            <w:hideMark/>
          </w:tcPr>
          <w:p w14:paraId="328D3A5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Ellis</w:t>
            </w:r>
          </w:p>
        </w:tc>
        <w:tc>
          <w:tcPr>
            <w:tcW w:w="2126" w:type="dxa"/>
            <w:shd w:val="clear" w:color="auto" w:fill="auto"/>
            <w:noWrap/>
            <w:vAlign w:val="bottom"/>
            <w:hideMark/>
          </w:tcPr>
          <w:p w14:paraId="6F033F2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6A9A42B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3AFF0D7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10.1890/11-1052.1</w:t>
            </w:r>
          </w:p>
        </w:tc>
      </w:tr>
      <w:tr w:rsidR="008B19D5" w:rsidRPr="008B19D5" w14:paraId="6A4A2A72" w14:textId="77777777" w:rsidTr="0092057F">
        <w:trPr>
          <w:trHeight w:val="300"/>
        </w:trPr>
        <w:tc>
          <w:tcPr>
            <w:tcW w:w="703" w:type="dxa"/>
            <w:shd w:val="clear" w:color="auto" w:fill="auto"/>
            <w:noWrap/>
            <w:vAlign w:val="bottom"/>
            <w:hideMark/>
          </w:tcPr>
          <w:p w14:paraId="61381FE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386</w:t>
            </w:r>
          </w:p>
        </w:tc>
        <w:tc>
          <w:tcPr>
            <w:tcW w:w="3751" w:type="dxa"/>
            <w:gridSpan w:val="2"/>
            <w:shd w:val="clear" w:color="auto" w:fill="auto"/>
            <w:noWrap/>
            <w:vAlign w:val="bottom"/>
            <w:hideMark/>
          </w:tcPr>
          <w:p w14:paraId="412C58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Limonium_carolinianum</w:t>
            </w:r>
          </w:p>
        </w:tc>
        <w:tc>
          <w:tcPr>
            <w:tcW w:w="2649" w:type="dxa"/>
            <w:shd w:val="clear" w:color="auto" w:fill="auto"/>
            <w:noWrap/>
            <w:vAlign w:val="bottom"/>
            <w:hideMark/>
          </w:tcPr>
          <w:p w14:paraId="5D473FF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Baltzer; Reekie; Hewlin; Taylor; Boates</w:t>
            </w:r>
          </w:p>
        </w:tc>
        <w:tc>
          <w:tcPr>
            <w:tcW w:w="2126" w:type="dxa"/>
            <w:shd w:val="clear" w:color="auto" w:fill="auto"/>
            <w:noWrap/>
            <w:vAlign w:val="bottom"/>
            <w:hideMark/>
          </w:tcPr>
          <w:p w14:paraId="116D4EC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Can J Bot</w:t>
            </w:r>
          </w:p>
        </w:tc>
        <w:tc>
          <w:tcPr>
            <w:tcW w:w="1843" w:type="dxa"/>
            <w:shd w:val="clear" w:color="auto" w:fill="auto"/>
            <w:noWrap/>
            <w:vAlign w:val="bottom"/>
            <w:hideMark/>
          </w:tcPr>
          <w:p w14:paraId="2973172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3F4C399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10.1139/b02-070</w:t>
            </w:r>
          </w:p>
        </w:tc>
      </w:tr>
      <w:tr w:rsidR="008B19D5" w:rsidRPr="008B19D5" w14:paraId="52131C89" w14:textId="77777777" w:rsidTr="0092057F">
        <w:trPr>
          <w:trHeight w:val="300"/>
        </w:trPr>
        <w:tc>
          <w:tcPr>
            <w:tcW w:w="703" w:type="dxa"/>
            <w:shd w:val="clear" w:color="auto" w:fill="auto"/>
            <w:noWrap/>
            <w:vAlign w:val="bottom"/>
            <w:hideMark/>
          </w:tcPr>
          <w:p w14:paraId="3A4B5A6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387</w:t>
            </w:r>
          </w:p>
        </w:tc>
        <w:tc>
          <w:tcPr>
            <w:tcW w:w="3751" w:type="dxa"/>
            <w:gridSpan w:val="2"/>
            <w:shd w:val="clear" w:color="auto" w:fill="auto"/>
            <w:noWrap/>
            <w:vAlign w:val="bottom"/>
            <w:hideMark/>
          </w:tcPr>
          <w:p w14:paraId="77D7754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Limonium_delicatulum</w:t>
            </w:r>
          </w:p>
        </w:tc>
        <w:tc>
          <w:tcPr>
            <w:tcW w:w="2649" w:type="dxa"/>
            <w:shd w:val="clear" w:color="auto" w:fill="auto"/>
            <w:noWrap/>
            <w:vAlign w:val="bottom"/>
            <w:hideMark/>
          </w:tcPr>
          <w:p w14:paraId="1FBB4BE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Hegazy</w:t>
            </w:r>
          </w:p>
        </w:tc>
        <w:tc>
          <w:tcPr>
            <w:tcW w:w="2126" w:type="dxa"/>
            <w:shd w:val="clear" w:color="auto" w:fill="auto"/>
            <w:noWrap/>
            <w:vAlign w:val="bottom"/>
            <w:hideMark/>
          </w:tcPr>
          <w:p w14:paraId="6F5AF9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101C49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282C99C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10.2307/2404462</w:t>
            </w:r>
          </w:p>
        </w:tc>
      </w:tr>
      <w:tr w:rsidR="008B19D5" w:rsidRPr="008B19D5" w14:paraId="5E96427A" w14:textId="77777777" w:rsidTr="0092057F">
        <w:trPr>
          <w:trHeight w:val="300"/>
        </w:trPr>
        <w:tc>
          <w:tcPr>
            <w:tcW w:w="703" w:type="dxa"/>
            <w:shd w:val="clear" w:color="auto" w:fill="auto"/>
            <w:noWrap/>
            <w:vAlign w:val="bottom"/>
            <w:hideMark/>
          </w:tcPr>
          <w:p w14:paraId="423AA00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388</w:t>
            </w:r>
          </w:p>
        </w:tc>
        <w:tc>
          <w:tcPr>
            <w:tcW w:w="3751" w:type="dxa"/>
            <w:gridSpan w:val="2"/>
            <w:shd w:val="clear" w:color="auto" w:fill="auto"/>
            <w:noWrap/>
            <w:vAlign w:val="bottom"/>
            <w:hideMark/>
          </w:tcPr>
          <w:p w14:paraId="5E1A8B8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Limonium_erectum</w:t>
            </w:r>
          </w:p>
        </w:tc>
        <w:tc>
          <w:tcPr>
            <w:tcW w:w="2649" w:type="dxa"/>
            <w:shd w:val="clear" w:color="auto" w:fill="auto"/>
            <w:noWrap/>
            <w:vAlign w:val="bottom"/>
            <w:hideMark/>
          </w:tcPr>
          <w:p w14:paraId="3B67A976" w14:textId="1B82674C"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97348"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12DCF18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412AA3D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BDBE96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978-84-8014-746-21</w:t>
            </w:r>
          </w:p>
        </w:tc>
      </w:tr>
      <w:tr w:rsidR="008B19D5" w:rsidRPr="008B19D5" w14:paraId="24965464" w14:textId="77777777" w:rsidTr="0092057F">
        <w:trPr>
          <w:trHeight w:val="300"/>
        </w:trPr>
        <w:tc>
          <w:tcPr>
            <w:tcW w:w="703" w:type="dxa"/>
            <w:shd w:val="clear" w:color="auto" w:fill="auto"/>
            <w:noWrap/>
            <w:vAlign w:val="bottom"/>
            <w:hideMark/>
          </w:tcPr>
          <w:p w14:paraId="45811A4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389</w:t>
            </w:r>
          </w:p>
        </w:tc>
        <w:tc>
          <w:tcPr>
            <w:tcW w:w="3751" w:type="dxa"/>
            <w:gridSpan w:val="2"/>
            <w:shd w:val="clear" w:color="auto" w:fill="auto"/>
            <w:noWrap/>
            <w:vAlign w:val="bottom"/>
            <w:hideMark/>
          </w:tcPr>
          <w:p w14:paraId="04DA45C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Limonium_geronense</w:t>
            </w:r>
          </w:p>
        </w:tc>
        <w:tc>
          <w:tcPr>
            <w:tcW w:w="2649" w:type="dxa"/>
            <w:shd w:val="clear" w:color="auto" w:fill="auto"/>
            <w:noWrap/>
            <w:vAlign w:val="bottom"/>
            <w:hideMark/>
          </w:tcPr>
          <w:p w14:paraId="44B496CC" w14:textId="74C19CD5"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97348"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5F09FB5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CFBC2F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01729A4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978-84-8014-746-22</w:t>
            </w:r>
          </w:p>
        </w:tc>
      </w:tr>
      <w:tr w:rsidR="008B19D5" w:rsidRPr="008B19D5" w14:paraId="4A974462" w14:textId="77777777" w:rsidTr="0092057F">
        <w:trPr>
          <w:trHeight w:val="300"/>
        </w:trPr>
        <w:tc>
          <w:tcPr>
            <w:tcW w:w="703" w:type="dxa"/>
            <w:shd w:val="clear" w:color="auto" w:fill="auto"/>
            <w:noWrap/>
            <w:vAlign w:val="bottom"/>
            <w:hideMark/>
          </w:tcPr>
          <w:p w14:paraId="363040B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390</w:t>
            </w:r>
          </w:p>
        </w:tc>
        <w:tc>
          <w:tcPr>
            <w:tcW w:w="3751" w:type="dxa"/>
            <w:gridSpan w:val="2"/>
            <w:shd w:val="clear" w:color="auto" w:fill="auto"/>
            <w:noWrap/>
            <w:vAlign w:val="bottom"/>
            <w:hideMark/>
          </w:tcPr>
          <w:p w14:paraId="742EACC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Limonium_malacitanum</w:t>
            </w:r>
          </w:p>
        </w:tc>
        <w:tc>
          <w:tcPr>
            <w:tcW w:w="2649" w:type="dxa"/>
            <w:shd w:val="clear" w:color="auto" w:fill="auto"/>
            <w:noWrap/>
            <w:vAlign w:val="bottom"/>
            <w:hideMark/>
          </w:tcPr>
          <w:p w14:paraId="3DA6B0EC" w14:textId="42AA897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D97348"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3EDE1F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6A76118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E8B21A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978-84-8014-746-23</w:t>
            </w:r>
          </w:p>
        </w:tc>
      </w:tr>
      <w:tr w:rsidR="008B19D5" w:rsidRPr="008B19D5" w14:paraId="30305ECA" w14:textId="77777777" w:rsidTr="0092057F">
        <w:trPr>
          <w:trHeight w:val="300"/>
        </w:trPr>
        <w:tc>
          <w:tcPr>
            <w:tcW w:w="703" w:type="dxa"/>
            <w:shd w:val="clear" w:color="auto" w:fill="auto"/>
            <w:noWrap/>
            <w:vAlign w:val="bottom"/>
            <w:hideMark/>
          </w:tcPr>
          <w:p w14:paraId="282744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391</w:t>
            </w:r>
          </w:p>
        </w:tc>
        <w:tc>
          <w:tcPr>
            <w:tcW w:w="3751" w:type="dxa"/>
            <w:gridSpan w:val="2"/>
            <w:shd w:val="clear" w:color="auto" w:fill="auto"/>
            <w:noWrap/>
            <w:vAlign w:val="bottom"/>
            <w:hideMark/>
          </w:tcPr>
          <w:p w14:paraId="05755D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Lindera_benzoin</w:t>
            </w:r>
          </w:p>
        </w:tc>
        <w:tc>
          <w:tcPr>
            <w:tcW w:w="2649" w:type="dxa"/>
            <w:shd w:val="clear" w:color="auto" w:fill="auto"/>
            <w:noWrap/>
            <w:vAlign w:val="bottom"/>
            <w:hideMark/>
          </w:tcPr>
          <w:p w14:paraId="029D458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Cipollini; Wallace-Senft; Whigham</w:t>
            </w:r>
          </w:p>
        </w:tc>
        <w:tc>
          <w:tcPr>
            <w:tcW w:w="2126" w:type="dxa"/>
            <w:shd w:val="clear" w:color="auto" w:fill="auto"/>
            <w:noWrap/>
            <w:vAlign w:val="bottom"/>
            <w:hideMark/>
          </w:tcPr>
          <w:p w14:paraId="6681897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28354E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535CF50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10.2307/2261269</w:t>
            </w:r>
          </w:p>
        </w:tc>
      </w:tr>
      <w:tr w:rsidR="008B19D5" w:rsidRPr="008B19D5" w14:paraId="43B9FFC7" w14:textId="77777777" w:rsidTr="0092057F">
        <w:trPr>
          <w:trHeight w:val="300"/>
        </w:trPr>
        <w:tc>
          <w:tcPr>
            <w:tcW w:w="703" w:type="dxa"/>
            <w:shd w:val="clear" w:color="auto" w:fill="auto"/>
            <w:noWrap/>
            <w:vAlign w:val="bottom"/>
            <w:hideMark/>
          </w:tcPr>
          <w:p w14:paraId="4AB1380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392</w:t>
            </w:r>
          </w:p>
        </w:tc>
        <w:tc>
          <w:tcPr>
            <w:tcW w:w="3751" w:type="dxa"/>
            <w:gridSpan w:val="2"/>
            <w:shd w:val="clear" w:color="auto" w:fill="auto"/>
            <w:noWrap/>
            <w:vAlign w:val="bottom"/>
            <w:hideMark/>
          </w:tcPr>
          <w:p w14:paraId="0BBF842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Lindera_umbellata</w:t>
            </w:r>
          </w:p>
        </w:tc>
        <w:tc>
          <w:tcPr>
            <w:tcW w:w="2649" w:type="dxa"/>
            <w:shd w:val="clear" w:color="auto" w:fill="auto"/>
            <w:noWrap/>
            <w:vAlign w:val="bottom"/>
            <w:hideMark/>
          </w:tcPr>
          <w:p w14:paraId="4D3D2E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Hara; Kanno; Hirabuki; Takehara</w:t>
            </w:r>
          </w:p>
        </w:tc>
        <w:tc>
          <w:tcPr>
            <w:tcW w:w="2126" w:type="dxa"/>
            <w:shd w:val="clear" w:color="auto" w:fill="auto"/>
            <w:noWrap/>
            <w:vAlign w:val="bottom"/>
            <w:hideMark/>
          </w:tcPr>
          <w:p w14:paraId="3F3BFA0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7AF3B04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71BEE73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10.1658/1100-9233(2004)015[0475:PDOFUS]2.0.CO;2</w:t>
            </w:r>
          </w:p>
        </w:tc>
      </w:tr>
      <w:tr w:rsidR="008B19D5" w:rsidRPr="008B19D5" w14:paraId="64C96355" w14:textId="77777777" w:rsidTr="0092057F">
        <w:trPr>
          <w:trHeight w:val="300"/>
        </w:trPr>
        <w:tc>
          <w:tcPr>
            <w:tcW w:w="703" w:type="dxa"/>
            <w:shd w:val="clear" w:color="auto" w:fill="auto"/>
            <w:noWrap/>
            <w:vAlign w:val="bottom"/>
            <w:hideMark/>
          </w:tcPr>
          <w:p w14:paraId="51964F6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393</w:t>
            </w:r>
          </w:p>
        </w:tc>
        <w:tc>
          <w:tcPr>
            <w:tcW w:w="3751" w:type="dxa"/>
            <w:gridSpan w:val="2"/>
            <w:shd w:val="clear" w:color="auto" w:fill="auto"/>
            <w:noWrap/>
            <w:vAlign w:val="bottom"/>
            <w:hideMark/>
          </w:tcPr>
          <w:p w14:paraId="0E721C8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Linum_catharticum</w:t>
            </w:r>
          </w:p>
        </w:tc>
        <w:tc>
          <w:tcPr>
            <w:tcW w:w="2649" w:type="dxa"/>
            <w:shd w:val="clear" w:color="auto" w:fill="auto"/>
            <w:noWrap/>
            <w:vAlign w:val="bottom"/>
            <w:hideMark/>
          </w:tcPr>
          <w:p w14:paraId="4ABC702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Verkaar; Schenkeveld</w:t>
            </w:r>
          </w:p>
        </w:tc>
        <w:tc>
          <w:tcPr>
            <w:tcW w:w="2126" w:type="dxa"/>
            <w:shd w:val="clear" w:color="auto" w:fill="auto"/>
            <w:noWrap/>
            <w:vAlign w:val="bottom"/>
            <w:hideMark/>
          </w:tcPr>
          <w:p w14:paraId="3A2698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Phyto</w:t>
            </w:r>
          </w:p>
        </w:tc>
        <w:tc>
          <w:tcPr>
            <w:tcW w:w="1843" w:type="dxa"/>
            <w:shd w:val="clear" w:color="auto" w:fill="auto"/>
            <w:noWrap/>
            <w:vAlign w:val="bottom"/>
            <w:hideMark/>
          </w:tcPr>
          <w:p w14:paraId="75A4F4E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54553B1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10.1111/j.1469-8137.1984.tb04155.x</w:t>
            </w:r>
          </w:p>
        </w:tc>
      </w:tr>
      <w:tr w:rsidR="008B19D5" w:rsidRPr="008B19D5" w14:paraId="20997DB2" w14:textId="77777777" w:rsidTr="0092057F">
        <w:trPr>
          <w:trHeight w:val="300"/>
        </w:trPr>
        <w:tc>
          <w:tcPr>
            <w:tcW w:w="703" w:type="dxa"/>
            <w:shd w:val="clear" w:color="auto" w:fill="auto"/>
            <w:noWrap/>
            <w:vAlign w:val="bottom"/>
            <w:hideMark/>
          </w:tcPr>
          <w:p w14:paraId="1CF49CA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394</w:t>
            </w:r>
          </w:p>
        </w:tc>
        <w:tc>
          <w:tcPr>
            <w:tcW w:w="3751" w:type="dxa"/>
            <w:gridSpan w:val="2"/>
            <w:shd w:val="clear" w:color="auto" w:fill="auto"/>
            <w:noWrap/>
            <w:vAlign w:val="bottom"/>
            <w:hideMark/>
          </w:tcPr>
          <w:p w14:paraId="6F29A3C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Linum_flavum</w:t>
            </w:r>
          </w:p>
        </w:tc>
        <w:tc>
          <w:tcPr>
            <w:tcW w:w="2649" w:type="dxa"/>
            <w:shd w:val="clear" w:color="auto" w:fill="auto"/>
            <w:noWrap/>
            <w:vAlign w:val="bottom"/>
            <w:hideMark/>
          </w:tcPr>
          <w:p w14:paraId="2B7CFA96" w14:textId="23699931" w:rsidR="008B19D5" w:rsidRPr="008B19D5" w:rsidRDefault="00D97348" w:rsidP="00D97348">
            <w:pPr>
              <w:rPr>
                <w:rFonts w:ascii="Calibri" w:eastAsia="Times New Roman" w:hAnsi="Calibri" w:cs="Times New Roman"/>
                <w:color w:val="000000"/>
              </w:rPr>
            </w:pPr>
            <w:r>
              <w:t>Münzbergová</w:t>
            </w:r>
          </w:p>
        </w:tc>
        <w:tc>
          <w:tcPr>
            <w:tcW w:w="2126" w:type="dxa"/>
            <w:shd w:val="clear" w:color="auto" w:fill="auto"/>
            <w:noWrap/>
            <w:vAlign w:val="bottom"/>
            <w:hideMark/>
          </w:tcPr>
          <w:p w14:paraId="74A6188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Biology</w:t>
            </w:r>
          </w:p>
        </w:tc>
        <w:tc>
          <w:tcPr>
            <w:tcW w:w="1843" w:type="dxa"/>
            <w:shd w:val="clear" w:color="auto" w:fill="auto"/>
            <w:noWrap/>
            <w:vAlign w:val="bottom"/>
            <w:hideMark/>
          </w:tcPr>
          <w:p w14:paraId="2308745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16644AE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10.1111/plb.12007</w:t>
            </w:r>
          </w:p>
        </w:tc>
      </w:tr>
      <w:tr w:rsidR="008B19D5" w:rsidRPr="008B19D5" w14:paraId="77C1D55D" w14:textId="77777777" w:rsidTr="0092057F">
        <w:trPr>
          <w:trHeight w:val="300"/>
        </w:trPr>
        <w:tc>
          <w:tcPr>
            <w:tcW w:w="703" w:type="dxa"/>
            <w:shd w:val="clear" w:color="auto" w:fill="auto"/>
            <w:noWrap/>
            <w:vAlign w:val="bottom"/>
            <w:hideMark/>
          </w:tcPr>
          <w:p w14:paraId="3B77D4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395</w:t>
            </w:r>
          </w:p>
        </w:tc>
        <w:tc>
          <w:tcPr>
            <w:tcW w:w="3751" w:type="dxa"/>
            <w:gridSpan w:val="2"/>
            <w:shd w:val="clear" w:color="auto" w:fill="auto"/>
            <w:noWrap/>
            <w:vAlign w:val="bottom"/>
            <w:hideMark/>
          </w:tcPr>
          <w:p w14:paraId="7F32675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Linum_tenuifolium</w:t>
            </w:r>
          </w:p>
        </w:tc>
        <w:tc>
          <w:tcPr>
            <w:tcW w:w="2649" w:type="dxa"/>
            <w:shd w:val="clear" w:color="auto" w:fill="auto"/>
            <w:noWrap/>
            <w:vAlign w:val="bottom"/>
            <w:hideMark/>
          </w:tcPr>
          <w:p w14:paraId="4BB268DD" w14:textId="2526AE4A" w:rsidR="008B19D5" w:rsidRPr="008B19D5" w:rsidRDefault="00D97348" w:rsidP="00D97348">
            <w:pPr>
              <w:rPr>
                <w:rFonts w:ascii="Calibri" w:eastAsia="Times New Roman" w:hAnsi="Calibri" w:cs="Times New Roman"/>
                <w:color w:val="000000"/>
              </w:rPr>
            </w:pPr>
            <w:r>
              <w:t>Münzbergová</w:t>
            </w:r>
          </w:p>
        </w:tc>
        <w:tc>
          <w:tcPr>
            <w:tcW w:w="2126" w:type="dxa"/>
            <w:shd w:val="clear" w:color="auto" w:fill="auto"/>
            <w:noWrap/>
            <w:vAlign w:val="bottom"/>
            <w:hideMark/>
          </w:tcPr>
          <w:p w14:paraId="166DC96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Biology</w:t>
            </w:r>
          </w:p>
        </w:tc>
        <w:tc>
          <w:tcPr>
            <w:tcW w:w="1843" w:type="dxa"/>
            <w:shd w:val="clear" w:color="auto" w:fill="auto"/>
            <w:noWrap/>
            <w:vAlign w:val="bottom"/>
            <w:hideMark/>
          </w:tcPr>
          <w:p w14:paraId="0CD4CD4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5AD3507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10.1111/plb.12007</w:t>
            </w:r>
          </w:p>
        </w:tc>
      </w:tr>
      <w:tr w:rsidR="008B19D5" w:rsidRPr="008B19D5" w14:paraId="39ECF4AF" w14:textId="77777777" w:rsidTr="0092057F">
        <w:trPr>
          <w:trHeight w:val="300"/>
        </w:trPr>
        <w:tc>
          <w:tcPr>
            <w:tcW w:w="703" w:type="dxa"/>
            <w:shd w:val="clear" w:color="auto" w:fill="auto"/>
            <w:noWrap/>
            <w:vAlign w:val="bottom"/>
            <w:hideMark/>
          </w:tcPr>
          <w:p w14:paraId="62235A9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396</w:t>
            </w:r>
          </w:p>
        </w:tc>
        <w:tc>
          <w:tcPr>
            <w:tcW w:w="3751" w:type="dxa"/>
            <w:gridSpan w:val="2"/>
            <w:shd w:val="clear" w:color="auto" w:fill="auto"/>
            <w:noWrap/>
            <w:vAlign w:val="bottom"/>
            <w:hideMark/>
          </w:tcPr>
          <w:p w14:paraId="0156BB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Lithospermum_ruderale</w:t>
            </w:r>
          </w:p>
        </w:tc>
        <w:tc>
          <w:tcPr>
            <w:tcW w:w="2649" w:type="dxa"/>
            <w:shd w:val="clear" w:color="auto" w:fill="auto"/>
            <w:noWrap/>
            <w:vAlign w:val="bottom"/>
            <w:hideMark/>
          </w:tcPr>
          <w:p w14:paraId="7754BE6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Bricker; Maron</w:t>
            </w:r>
          </w:p>
        </w:tc>
        <w:tc>
          <w:tcPr>
            <w:tcW w:w="2126" w:type="dxa"/>
            <w:shd w:val="clear" w:color="auto" w:fill="auto"/>
            <w:noWrap/>
            <w:vAlign w:val="bottom"/>
            <w:hideMark/>
          </w:tcPr>
          <w:p w14:paraId="0918FC6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E9743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2BFD929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10.1890/11-0948.1</w:t>
            </w:r>
          </w:p>
        </w:tc>
      </w:tr>
      <w:tr w:rsidR="008B19D5" w:rsidRPr="008B19D5" w14:paraId="23F521B2" w14:textId="77777777" w:rsidTr="0092057F">
        <w:trPr>
          <w:trHeight w:val="300"/>
        </w:trPr>
        <w:tc>
          <w:tcPr>
            <w:tcW w:w="703" w:type="dxa"/>
            <w:shd w:val="clear" w:color="auto" w:fill="auto"/>
            <w:noWrap/>
            <w:vAlign w:val="bottom"/>
            <w:hideMark/>
          </w:tcPr>
          <w:p w14:paraId="5273AAE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397</w:t>
            </w:r>
          </w:p>
        </w:tc>
        <w:tc>
          <w:tcPr>
            <w:tcW w:w="3751" w:type="dxa"/>
            <w:gridSpan w:val="2"/>
            <w:shd w:val="clear" w:color="auto" w:fill="auto"/>
            <w:noWrap/>
            <w:vAlign w:val="bottom"/>
            <w:hideMark/>
          </w:tcPr>
          <w:p w14:paraId="3A7024C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Lobelia_boykinii</w:t>
            </w:r>
          </w:p>
        </w:tc>
        <w:tc>
          <w:tcPr>
            <w:tcW w:w="2649" w:type="dxa"/>
            <w:shd w:val="clear" w:color="auto" w:fill="auto"/>
            <w:noWrap/>
            <w:vAlign w:val="bottom"/>
            <w:hideMark/>
          </w:tcPr>
          <w:p w14:paraId="7B3FBD5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Lacey; Royo; Bates; Herr</w:t>
            </w:r>
          </w:p>
        </w:tc>
        <w:tc>
          <w:tcPr>
            <w:tcW w:w="2126" w:type="dxa"/>
            <w:shd w:val="clear" w:color="auto" w:fill="auto"/>
            <w:noWrap/>
            <w:vAlign w:val="bottom"/>
            <w:hideMark/>
          </w:tcPr>
          <w:p w14:paraId="57504EC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Castanea</w:t>
            </w:r>
          </w:p>
        </w:tc>
        <w:tc>
          <w:tcPr>
            <w:tcW w:w="1843" w:type="dxa"/>
            <w:shd w:val="clear" w:color="auto" w:fill="auto"/>
            <w:noWrap/>
            <w:vAlign w:val="bottom"/>
            <w:hideMark/>
          </w:tcPr>
          <w:p w14:paraId="3EEC33B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0687D4A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A6BCA00" w14:textId="77777777" w:rsidTr="0092057F">
        <w:trPr>
          <w:trHeight w:val="300"/>
        </w:trPr>
        <w:tc>
          <w:tcPr>
            <w:tcW w:w="703" w:type="dxa"/>
            <w:shd w:val="clear" w:color="auto" w:fill="auto"/>
            <w:noWrap/>
            <w:vAlign w:val="bottom"/>
            <w:hideMark/>
          </w:tcPr>
          <w:p w14:paraId="0E1A712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398</w:t>
            </w:r>
          </w:p>
        </w:tc>
        <w:tc>
          <w:tcPr>
            <w:tcW w:w="3751" w:type="dxa"/>
            <w:gridSpan w:val="2"/>
            <w:shd w:val="clear" w:color="auto" w:fill="auto"/>
            <w:noWrap/>
            <w:vAlign w:val="bottom"/>
            <w:hideMark/>
          </w:tcPr>
          <w:p w14:paraId="27737D3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Lobularia_maritima</w:t>
            </w:r>
          </w:p>
        </w:tc>
        <w:tc>
          <w:tcPr>
            <w:tcW w:w="2649" w:type="dxa"/>
            <w:shd w:val="clear" w:color="auto" w:fill="auto"/>
            <w:noWrap/>
            <w:vAlign w:val="bottom"/>
            <w:hideMark/>
          </w:tcPr>
          <w:p w14:paraId="1497B2F3" w14:textId="57F91D48" w:rsidR="008B19D5" w:rsidRPr="008B19D5" w:rsidRDefault="00D97348" w:rsidP="008B19D5">
            <w:pPr>
              <w:rPr>
                <w:rFonts w:ascii="Calibri" w:eastAsia="Times New Roman" w:hAnsi="Calibri" w:cs="Times New Roman"/>
                <w:color w:val="000000"/>
              </w:rPr>
            </w:pPr>
            <w:r>
              <w:t>Picó</w:t>
            </w:r>
            <w:r w:rsidR="008B19D5" w:rsidRPr="008B19D5">
              <w:rPr>
                <w:rFonts w:ascii="Calibri" w:eastAsia="Times New Roman" w:hAnsi="Calibri" w:cs="Times New Roman"/>
                <w:color w:val="000000"/>
              </w:rPr>
              <w:t>; de Kroon; Retana</w:t>
            </w:r>
          </w:p>
        </w:tc>
        <w:tc>
          <w:tcPr>
            <w:tcW w:w="2126" w:type="dxa"/>
            <w:shd w:val="clear" w:color="auto" w:fill="auto"/>
            <w:noWrap/>
            <w:vAlign w:val="bottom"/>
            <w:hideMark/>
          </w:tcPr>
          <w:p w14:paraId="1AB8D37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F94749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3D4A675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10.1890/0012-9658(2002)083[1991:AEFAFS]2.0.CO;2</w:t>
            </w:r>
          </w:p>
        </w:tc>
      </w:tr>
      <w:tr w:rsidR="008B19D5" w:rsidRPr="008B19D5" w14:paraId="2CEBA8F5" w14:textId="77777777" w:rsidTr="0092057F">
        <w:trPr>
          <w:trHeight w:val="300"/>
        </w:trPr>
        <w:tc>
          <w:tcPr>
            <w:tcW w:w="703" w:type="dxa"/>
            <w:shd w:val="clear" w:color="auto" w:fill="auto"/>
            <w:noWrap/>
            <w:vAlign w:val="bottom"/>
            <w:hideMark/>
          </w:tcPr>
          <w:p w14:paraId="443147D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399</w:t>
            </w:r>
          </w:p>
        </w:tc>
        <w:tc>
          <w:tcPr>
            <w:tcW w:w="3751" w:type="dxa"/>
            <w:gridSpan w:val="2"/>
            <w:shd w:val="clear" w:color="auto" w:fill="auto"/>
            <w:noWrap/>
            <w:vAlign w:val="bottom"/>
            <w:hideMark/>
          </w:tcPr>
          <w:p w14:paraId="319D641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Lomatium_bradshawii</w:t>
            </w:r>
          </w:p>
        </w:tc>
        <w:tc>
          <w:tcPr>
            <w:tcW w:w="2649" w:type="dxa"/>
            <w:shd w:val="clear" w:color="auto" w:fill="auto"/>
            <w:noWrap/>
            <w:vAlign w:val="bottom"/>
            <w:hideMark/>
          </w:tcPr>
          <w:p w14:paraId="7E15722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Kaye; Pyke</w:t>
            </w:r>
          </w:p>
        </w:tc>
        <w:tc>
          <w:tcPr>
            <w:tcW w:w="2126" w:type="dxa"/>
            <w:shd w:val="clear" w:color="auto" w:fill="auto"/>
            <w:noWrap/>
            <w:vAlign w:val="bottom"/>
            <w:hideMark/>
          </w:tcPr>
          <w:p w14:paraId="17CA7F3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E80454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29EE101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10.1890/0012-9658(2003)084[1464:TEOSTO]2.0.CO;2</w:t>
            </w:r>
          </w:p>
        </w:tc>
      </w:tr>
      <w:tr w:rsidR="008B19D5" w:rsidRPr="008B19D5" w14:paraId="01B41213" w14:textId="77777777" w:rsidTr="0092057F">
        <w:trPr>
          <w:trHeight w:val="300"/>
        </w:trPr>
        <w:tc>
          <w:tcPr>
            <w:tcW w:w="703" w:type="dxa"/>
            <w:shd w:val="clear" w:color="auto" w:fill="auto"/>
            <w:noWrap/>
            <w:vAlign w:val="bottom"/>
            <w:hideMark/>
          </w:tcPr>
          <w:p w14:paraId="67BD82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400</w:t>
            </w:r>
          </w:p>
        </w:tc>
        <w:tc>
          <w:tcPr>
            <w:tcW w:w="3751" w:type="dxa"/>
            <w:gridSpan w:val="2"/>
            <w:shd w:val="clear" w:color="auto" w:fill="auto"/>
            <w:noWrap/>
            <w:vAlign w:val="bottom"/>
            <w:hideMark/>
          </w:tcPr>
          <w:p w14:paraId="6C4D6E4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Lomatium_bradshawii_2</w:t>
            </w:r>
          </w:p>
        </w:tc>
        <w:tc>
          <w:tcPr>
            <w:tcW w:w="2649" w:type="dxa"/>
            <w:shd w:val="clear" w:color="auto" w:fill="auto"/>
            <w:noWrap/>
            <w:vAlign w:val="bottom"/>
            <w:hideMark/>
          </w:tcPr>
          <w:p w14:paraId="718D00B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Kaye; Pendergrass; Finley; Kauffman</w:t>
            </w:r>
          </w:p>
        </w:tc>
        <w:tc>
          <w:tcPr>
            <w:tcW w:w="2126" w:type="dxa"/>
            <w:shd w:val="clear" w:color="auto" w:fill="auto"/>
            <w:noWrap/>
            <w:vAlign w:val="bottom"/>
            <w:hideMark/>
          </w:tcPr>
          <w:p w14:paraId="49618C2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3E4A910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4DA9AF3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10.1890/1051-0761(2001)011[1366:TEOFOT]2.0.CO;2</w:t>
            </w:r>
          </w:p>
        </w:tc>
      </w:tr>
      <w:tr w:rsidR="008B19D5" w:rsidRPr="008B19D5" w14:paraId="7AF36526" w14:textId="77777777" w:rsidTr="0092057F">
        <w:trPr>
          <w:trHeight w:val="300"/>
        </w:trPr>
        <w:tc>
          <w:tcPr>
            <w:tcW w:w="703" w:type="dxa"/>
            <w:shd w:val="clear" w:color="auto" w:fill="auto"/>
            <w:noWrap/>
            <w:vAlign w:val="bottom"/>
            <w:hideMark/>
          </w:tcPr>
          <w:p w14:paraId="742619B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401</w:t>
            </w:r>
          </w:p>
        </w:tc>
        <w:tc>
          <w:tcPr>
            <w:tcW w:w="3751" w:type="dxa"/>
            <w:gridSpan w:val="2"/>
            <w:shd w:val="clear" w:color="auto" w:fill="auto"/>
            <w:noWrap/>
            <w:vAlign w:val="bottom"/>
            <w:hideMark/>
          </w:tcPr>
          <w:p w14:paraId="74B6B31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Lomatium_cookii</w:t>
            </w:r>
          </w:p>
        </w:tc>
        <w:tc>
          <w:tcPr>
            <w:tcW w:w="2649" w:type="dxa"/>
            <w:shd w:val="clear" w:color="auto" w:fill="auto"/>
            <w:noWrap/>
            <w:vAlign w:val="bottom"/>
            <w:hideMark/>
          </w:tcPr>
          <w:p w14:paraId="200170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Kaye; Pyke</w:t>
            </w:r>
          </w:p>
        </w:tc>
        <w:tc>
          <w:tcPr>
            <w:tcW w:w="2126" w:type="dxa"/>
            <w:shd w:val="clear" w:color="auto" w:fill="auto"/>
            <w:noWrap/>
            <w:vAlign w:val="bottom"/>
            <w:hideMark/>
          </w:tcPr>
          <w:p w14:paraId="723704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43C752C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50C043B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10.1890/0012-9658(2003)084[1464:TEOSTO]2.0.CO;2</w:t>
            </w:r>
          </w:p>
        </w:tc>
      </w:tr>
      <w:tr w:rsidR="008B19D5" w:rsidRPr="008B19D5" w14:paraId="5E1827F4" w14:textId="77777777" w:rsidTr="0092057F">
        <w:trPr>
          <w:trHeight w:val="300"/>
        </w:trPr>
        <w:tc>
          <w:tcPr>
            <w:tcW w:w="703" w:type="dxa"/>
            <w:shd w:val="clear" w:color="auto" w:fill="auto"/>
            <w:noWrap/>
            <w:vAlign w:val="bottom"/>
            <w:hideMark/>
          </w:tcPr>
          <w:p w14:paraId="667C6B8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402</w:t>
            </w:r>
          </w:p>
        </w:tc>
        <w:tc>
          <w:tcPr>
            <w:tcW w:w="3751" w:type="dxa"/>
            <w:gridSpan w:val="2"/>
            <w:shd w:val="clear" w:color="auto" w:fill="auto"/>
            <w:noWrap/>
            <w:vAlign w:val="bottom"/>
            <w:hideMark/>
          </w:tcPr>
          <w:p w14:paraId="4E36C6B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Lonicera_maackii</w:t>
            </w:r>
          </w:p>
        </w:tc>
        <w:tc>
          <w:tcPr>
            <w:tcW w:w="2649" w:type="dxa"/>
            <w:shd w:val="clear" w:color="auto" w:fill="auto"/>
            <w:noWrap/>
            <w:vAlign w:val="bottom"/>
            <w:hideMark/>
          </w:tcPr>
          <w:p w14:paraId="2672CAD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1CDCDBA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FE3299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28BFB89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3866BF98" w14:textId="77777777" w:rsidTr="0092057F">
        <w:trPr>
          <w:trHeight w:val="300"/>
        </w:trPr>
        <w:tc>
          <w:tcPr>
            <w:tcW w:w="703" w:type="dxa"/>
            <w:shd w:val="clear" w:color="auto" w:fill="auto"/>
            <w:noWrap/>
            <w:vAlign w:val="bottom"/>
            <w:hideMark/>
          </w:tcPr>
          <w:p w14:paraId="5FC1ABF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403</w:t>
            </w:r>
          </w:p>
        </w:tc>
        <w:tc>
          <w:tcPr>
            <w:tcW w:w="3751" w:type="dxa"/>
            <w:gridSpan w:val="2"/>
            <w:shd w:val="clear" w:color="auto" w:fill="auto"/>
            <w:noWrap/>
            <w:vAlign w:val="bottom"/>
            <w:hideMark/>
          </w:tcPr>
          <w:p w14:paraId="23EEBA8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Lotus_arinagensis</w:t>
            </w:r>
          </w:p>
        </w:tc>
        <w:tc>
          <w:tcPr>
            <w:tcW w:w="2649" w:type="dxa"/>
            <w:shd w:val="clear" w:color="auto" w:fill="auto"/>
            <w:noWrap/>
            <w:vAlign w:val="bottom"/>
            <w:hideMark/>
          </w:tcPr>
          <w:p w14:paraId="1877D0A6" w14:textId="0AE5292D" w:rsidR="008B19D5" w:rsidRPr="008B19D5" w:rsidRDefault="008B19D5">
            <w:pPr>
              <w:rPr>
                <w:rFonts w:ascii="Calibri" w:eastAsia="Times New Roman" w:hAnsi="Calibri" w:cs="Times New Roman"/>
                <w:color w:val="000000"/>
              </w:rPr>
            </w:pPr>
            <w:r w:rsidRPr="008B19D5">
              <w:rPr>
                <w:rFonts w:ascii="Calibri" w:eastAsia="Times New Roman" w:hAnsi="Calibri" w:cs="Times New Roman"/>
                <w:color w:val="000000"/>
              </w:rPr>
              <w:t>Iriondo; Albert; Gime</w:t>
            </w:r>
            <w:r w:rsidR="00D97348">
              <w:rPr>
                <w:b/>
                <w:bCs/>
              </w:rPr>
              <w:t xml:space="preserve"> </w:t>
            </w:r>
            <w:r w:rsidR="00D97348"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478C3BD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69E037D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59CA13C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978-84-8014-746-25</w:t>
            </w:r>
          </w:p>
        </w:tc>
      </w:tr>
      <w:tr w:rsidR="008B19D5" w:rsidRPr="008B19D5" w14:paraId="193781D8" w14:textId="77777777" w:rsidTr="0092057F">
        <w:trPr>
          <w:trHeight w:val="300"/>
        </w:trPr>
        <w:tc>
          <w:tcPr>
            <w:tcW w:w="703" w:type="dxa"/>
            <w:shd w:val="clear" w:color="auto" w:fill="auto"/>
            <w:noWrap/>
            <w:vAlign w:val="bottom"/>
            <w:hideMark/>
          </w:tcPr>
          <w:p w14:paraId="58D10A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404</w:t>
            </w:r>
          </w:p>
        </w:tc>
        <w:tc>
          <w:tcPr>
            <w:tcW w:w="3751" w:type="dxa"/>
            <w:gridSpan w:val="2"/>
            <w:shd w:val="clear" w:color="auto" w:fill="auto"/>
            <w:noWrap/>
            <w:vAlign w:val="bottom"/>
            <w:hideMark/>
          </w:tcPr>
          <w:p w14:paraId="6689DA2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Lotus_corniculatus</w:t>
            </w:r>
          </w:p>
        </w:tc>
        <w:tc>
          <w:tcPr>
            <w:tcW w:w="2649" w:type="dxa"/>
            <w:shd w:val="clear" w:color="auto" w:fill="auto"/>
            <w:noWrap/>
            <w:vAlign w:val="bottom"/>
            <w:hideMark/>
          </w:tcPr>
          <w:p w14:paraId="5181F85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Emery; Beuselinck; English</w:t>
            </w:r>
          </w:p>
        </w:tc>
        <w:tc>
          <w:tcPr>
            <w:tcW w:w="2126" w:type="dxa"/>
            <w:shd w:val="clear" w:color="auto" w:fill="auto"/>
            <w:noWrap/>
            <w:vAlign w:val="bottom"/>
            <w:hideMark/>
          </w:tcPr>
          <w:p w14:paraId="0221A92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Phyto</w:t>
            </w:r>
          </w:p>
        </w:tc>
        <w:tc>
          <w:tcPr>
            <w:tcW w:w="1843" w:type="dxa"/>
            <w:shd w:val="clear" w:color="auto" w:fill="auto"/>
            <w:noWrap/>
            <w:vAlign w:val="bottom"/>
            <w:hideMark/>
          </w:tcPr>
          <w:p w14:paraId="60622A4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30FDF1F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10.1046/j.1469-8137.1999.00540.x</w:t>
            </w:r>
          </w:p>
        </w:tc>
      </w:tr>
      <w:tr w:rsidR="008B19D5" w:rsidRPr="008B19D5" w14:paraId="0584956B" w14:textId="77777777" w:rsidTr="0092057F">
        <w:trPr>
          <w:trHeight w:val="300"/>
        </w:trPr>
        <w:tc>
          <w:tcPr>
            <w:tcW w:w="703" w:type="dxa"/>
            <w:shd w:val="clear" w:color="auto" w:fill="auto"/>
            <w:noWrap/>
            <w:vAlign w:val="bottom"/>
            <w:hideMark/>
          </w:tcPr>
          <w:p w14:paraId="017D066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405</w:t>
            </w:r>
          </w:p>
        </w:tc>
        <w:tc>
          <w:tcPr>
            <w:tcW w:w="3751" w:type="dxa"/>
            <w:gridSpan w:val="2"/>
            <w:shd w:val="clear" w:color="auto" w:fill="auto"/>
            <w:noWrap/>
            <w:vAlign w:val="bottom"/>
            <w:hideMark/>
          </w:tcPr>
          <w:p w14:paraId="346B431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Lupinus_arboreus</w:t>
            </w:r>
          </w:p>
        </w:tc>
        <w:tc>
          <w:tcPr>
            <w:tcW w:w="2649" w:type="dxa"/>
            <w:shd w:val="clear" w:color="auto" w:fill="auto"/>
            <w:noWrap/>
            <w:vAlign w:val="bottom"/>
            <w:hideMark/>
          </w:tcPr>
          <w:p w14:paraId="11FA4AA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Kauffman; Maron</w:t>
            </w:r>
          </w:p>
        </w:tc>
        <w:tc>
          <w:tcPr>
            <w:tcW w:w="2126" w:type="dxa"/>
            <w:shd w:val="clear" w:color="auto" w:fill="auto"/>
            <w:noWrap/>
            <w:vAlign w:val="bottom"/>
            <w:hideMark/>
          </w:tcPr>
          <w:p w14:paraId="4A0F114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Nat</w:t>
            </w:r>
          </w:p>
        </w:tc>
        <w:tc>
          <w:tcPr>
            <w:tcW w:w="1843" w:type="dxa"/>
            <w:shd w:val="clear" w:color="auto" w:fill="auto"/>
            <w:noWrap/>
            <w:vAlign w:val="bottom"/>
            <w:hideMark/>
          </w:tcPr>
          <w:p w14:paraId="3F174EE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7C3B2EF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10.1086/507877</w:t>
            </w:r>
          </w:p>
        </w:tc>
      </w:tr>
      <w:tr w:rsidR="008B19D5" w:rsidRPr="008B19D5" w14:paraId="1E8E6754" w14:textId="77777777" w:rsidTr="0092057F">
        <w:trPr>
          <w:trHeight w:val="300"/>
        </w:trPr>
        <w:tc>
          <w:tcPr>
            <w:tcW w:w="703" w:type="dxa"/>
            <w:shd w:val="clear" w:color="auto" w:fill="auto"/>
            <w:noWrap/>
            <w:vAlign w:val="bottom"/>
            <w:hideMark/>
          </w:tcPr>
          <w:p w14:paraId="4A64D0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406</w:t>
            </w:r>
          </w:p>
        </w:tc>
        <w:tc>
          <w:tcPr>
            <w:tcW w:w="3751" w:type="dxa"/>
            <w:gridSpan w:val="2"/>
            <w:shd w:val="clear" w:color="auto" w:fill="auto"/>
            <w:noWrap/>
            <w:vAlign w:val="bottom"/>
            <w:hideMark/>
          </w:tcPr>
          <w:p w14:paraId="189E074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Lupinus_tidestromii</w:t>
            </w:r>
          </w:p>
        </w:tc>
        <w:tc>
          <w:tcPr>
            <w:tcW w:w="2649" w:type="dxa"/>
            <w:shd w:val="clear" w:color="auto" w:fill="auto"/>
            <w:noWrap/>
            <w:vAlign w:val="bottom"/>
            <w:hideMark/>
          </w:tcPr>
          <w:p w14:paraId="0188E79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Dangremond; Knight</w:t>
            </w:r>
          </w:p>
        </w:tc>
        <w:tc>
          <w:tcPr>
            <w:tcW w:w="2126" w:type="dxa"/>
            <w:shd w:val="clear" w:color="auto" w:fill="auto"/>
            <w:noWrap/>
            <w:vAlign w:val="bottom"/>
            <w:hideMark/>
          </w:tcPr>
          <w:p w14:paraId="7C28337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2D4B1F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3613541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10.1890/09-0418.1</w:t>
            </w:r>
          </w:p>
        </w:tc>
      </w:tr>
      <w:tr w:rsidR="008B19D5" w:rsidRPr="008B19D5" w14:paraId="2053218F" w14:textId="77777777" w:rsidTr="0092057F">
        <w:trPr>
          <w:trHeight w:val="300"/>
        </w:trPr>
        <w:tc>
          <w:tcPr>
            <w:tcW w:w="703" w:type="dxa"/>
            <w:shd w:val="clear" w:color="auto" w:fill="auto"/>
            <w:noWrap/>
            <w:vAlign w:val="bottom"/>
            <w:hideMark/>
          </w:tcPr>
          <w:p w14:paraId="581EBAF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407</w:t>
            </w:r>
          </w:p>
        </w:tc>
        <w:tc>
          <w:tcPr>
            <w:tcW w:w="3751" w:type="dxa"/>
            <w:gridSpan w:val="2"/>
            <w:shd w:val="clear" w:color="auto" w:fill="auto"/>
            <w:noWrap/>
            <w:vAlign w:val="bottom"/>
            <w:hideMark/>
          </w:tcPr>
          <w:p w14:paraId="2DF83B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Lythrum_salicaria</w:t>
            </w:r>
          </w:p>
        </w:tc>
        <w:tc>
          <w:tcPr>
            <w:tcW w:w="2649" w:type="dxa"/>
            <w:shd w:val="clear" w:color="auto" w:fill="auto"/>
            <w:noWrap/>
            <w:vAlign w:val="bottom"/>
            <w:hideMark/>
          </w:tcPr>
          <w:p w14:paraId="2713458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Lacroix</w:t>
            </w:r>
          </w:p>
        </w:tc>
        <w:tc>
          <w:tcPr>
            <w:tcW w:w="2126" w:type="dxa"/>
            <w:shd w:val="clear" w:color="auto" w:fill="auto"/>
            <w:noWrap/>
            <w:vAlign w:val="bottom"/>
            <w:hideMark/>
          </w:tcPr>
          <w:p w14:paraId="296044C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6D3B919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214CF4A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AF6B8A3" w14:textId="77777777" w:rsidTr="0092057F">
        <w:trPr>
          <w:trHeight w:val="300"/>
        </w:trPr>
        <w:tc>
          <w:tcPr>
            <w:tcW w:w="703" w:type="dxa"/>
            <w:shd w:val="clear" w:color="auto" w:fill="auto"/>
            <w:noWrap/>
            <w:vAlign w:val="bottom"/>
            <w:hideMark/>
          </w:tcPr>
          <w:p w14:paraId="303B31D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408</w:t>
            </w:r>
          </w:p>
        </w:tc>
        <w:tc>
          <w:tcPr>
            <w:tcW w:w="3751" w:type="dxa"/>
            <w:gridSpan w:val="2"/>
            <w:shd w:val="clear" w:color="auto" w:fill="auto"/>
            <w:noWrap/>
            <w:vAlign w:val="bottom"/>
            <w:hideMark/>
          </w:tcPr>
          <w:p w14:paraId="69F38BC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Machaerium_cuspidatum</w:t>
            </w:r>
          </w:p>
        </w:tc>
        <w:tc>
          <w:tcPr>
            <w:tcW w:w="2649" w:type="dxa"/>
            <w:shd w:val="clear" w:color="auto" w:fill="auto"/>
            <w:noWrap/>
            <w:vAlign w:val="bottom"/>
            <w:hideMark/>
          </w:tcPr>
          <w:p w14:paraId="3F460B2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Nabe-Nielsen</w:t>
            </w:r>
          </w:p>
        </w:tc>
        <w:tc>
          <w:tcPr>
            <w:tcW w:w="2126" w:type="dxa"/>
            <w:shd w:val="clear" w:color="auto" w:fill="auto"/>
            <w:noWrap/>
            <w:vAlign w:val="bottom"/>
            <w:hideMark/>
          </w:tcPr>
          <w:p w14:paraId="7D26203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3AAFE54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08FADCD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10.1017/S0266467404001609</w:t>
            </w:r>
          </w:p>
        </w:tc>
      </w:tr>
      <w:tr w:rsidR="008B19D5" w:rsidRPr="008B19D5" w14:paraId="4BEFBE42" w14:textId="77777777" w:rsidTr="0092057F">
        <w:trPr>
          <w:trHeight w:val="300"/>
        </w:trPr>
        <w:tc>
          <w:tcPr>
            <w:tcW w:w="703" w:type="dxa"/>
            <w:shd w:val="clear" w:color="auto" w:fill="auto"/>
            <w:noWrap/>
            <w:vAlign w:val="bottom"/>
            <w:hideMark/>
          </w:tcPr>
          <w:p w14:paraId="0616163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409</w:t>
            </w:r>
          </w:p>
        </w:tc>
        <w:tc>
          <w:tcPr>
            <w:tcW w:w="3751" w:type="dxa"/>
            <w:gridSpan w:val="2"/>
            <w:shd w:val="clear" w:color="auto" w:fill="auto"/>
            <w:noWrap/>
            <w:vAlign w:val="bottom"/>
            <w:hideMark/>
          </w:tcPr>
          <w:p w14:paraId="185EFD0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Macrocystis_pyrifera</w:t>
            </w:r>
          </w:p>
        </w:tc>
        <w:tc>
          <w:tcPr>
            <w:tcW w:w="2649" w:type="dxa"/>
            <w:shd w:val="clear" w:color="auto" w:fill="auto"/>
            <w:noWrap/>
            <w:vAlign w:val="bottom"/>
            <w:hideMark/>
          </w:tcPr>
          <w:p w14:paraId="0F1D75C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Nyman; Brown; Neushul; Keogh</w:t>
            </w:r>
          </w:p>
        </w:tc>
        <w:tc>
          <w:tcPr>
            <w:tcW w:w="2126" w:type="dxa"/>
            <w:shd w:val="clear" w:color="auto" w:fill="auto"/>
            <w:noWrap/>
            <w:vAlign w:val="bottom"/>
            <w:hideMark/>
          </w:tcPr>
          <w:p w14:paraId="783BCEF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Phyco</w:t>
            </w:r>
          </w:p>
        </w:tc>
        <w:tc>
          <w:tcPr>
            <w:tcW w:w="1843" w:type="dxa"/>
            <w:shd w:val="clear" w:color="auto" w:fill="auto"/>
            <w:noWrap/>
            <w:vAlign w:val="bottom"/>
            <w:hideMark/>
          </w:tcPr>
          <w:p w14:paraId="297F059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1990</w:t>
            </w:r>
          </w:p>
        </w:tc>
        <w:tc>
          <w:tcPr>
            <w:tcW w:w="3478" w:type="dxa"/>
            <w:shd w:val="clear" w:color="auto" w:fill="auto"/>
            <w:noWrap/>
            <w:vAlign w:val="bottom"/>
            <w:hideMark/>
          </w:tcPr>
          <w:p w14:paraId="0906261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10.1007/BF02179782</w:t>
            </w:r>
          </w:p>
        </w:tc>
      </w:tr>
      <w:tr w:rsidR="008B19D5" w:rsidRPr="008B19D5" w14:paraId="0395F103" w14:textId="77777777" w:rsidTr="0092057F">
        <w:trPr>
          <w:trHeight w:val="300"/>
        </w:trPr>
        <w:tc>
          <w:tcPr>
            <w:tcW w:w="703" w:type="dxa"/>
            <w:shd w:val="clear" w:color="auto" w:fill="auto"/>
            <w:noWrap/>
            <w:vAlign w:val="bottom"/>
            <w:hideMark/>
          </w:tcPr>
          <w:p w14:paraId="4762C08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410</w:t>
            </w:r>
          </w:p>
        </w:tc>
        <w:tc>
          <w:tcPr>
            <w:tcW w:w="3751" w:type="dxa"/>
            <w:gridSpan w:val="2"/>
            <w:shd w:val="clear" w:color="auto" w:fill="auto"/>
            <w:noWrap/>
            <w:vAlign w:val="bottom"/>
            <w:hideMark/>
          </w:tcPr>
          <w:p w14:paraId="3280804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Magnolia_dealbata</w:t>
            </w:r>
          </w:p>
        </w:tc>
        <w:tc>
          <w:tcPr>
            <w:tcW w:w="2649" w:type="dxa"/>
            <w:shd w:val="clear" w:color="auto" w:fill="auto"/>
            <w:noWrap/>
            <w:vAlign w:val="bottom"/>
            <w:hideMark/>
          </w:tcPr>
          <w:p w14:paraId="06C665C9" w14:textId="001C555A" w:rsidR="008B19D5" w:rsidRPr="008B19D5" w:rsidRDefault="00CA4FEF" w:rsidP="008B19D5">
            <w:pPr>
              <w:rPr>
                <w:rFonts w:ascii="Calibri" w:eastAsia="Times New Roman" w:hAnsi="Calibri" w:cs="Times New Roman"/>
                <w:color w:val="000000"/>
              </w:rPr>
            </w:pPr>
            <w:r>
              <w:t>Sánchez</w:t>
            </w:r>
            <w:r w:rsidR="008B19D5" w:rsidRPr="008B19D5">
              <w:rPr>
                <w:rFonts w:ascii="Calibri" w:eastAsia="Times New Roman" w:hAnsi="Calibri" w:cs="Times New Roman"/>
                <w:color w:val="000000"/>
              </w:rPr>
              <w:t>-</w:t>
            </w:r>
            <w:r>
              <w:t>Velásquez</w:t>
            </w:r>
            <w:r w:rsidR="008B19D5" w:rsidRPr="008B19D5">
              <w:rPr>
                <w:rFonts w:ascii="Calibri" w:eastAsia="Times New Roman" w:hAnsi="Calibri" w:cs="Times New Roman"/>
                <w:color w:val="000000"/>
              </w:rPr>
              <w:t>; Pineda-</w:t>
            </w:r>
            <w:r>
              <w:t>López</w:t>
            </w:r>
          </w:p>
        </w:tc>
        <w:tc>
          <w:tcPr>
            <w:tcW w:w="2126" w:type="dxa"/>
            <w:shd w:val="clear" w:color="auto" w:fill="auto"/>
            <w:noWrap/>
            <w:vAlign w:val="bottom"/>
            <w:hideMark/>
          </w:tcPr>
          <w:p w14:paraId="043B8DC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7BBA3F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3313399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10.1007/s10144-009-0161-5</w:t>
            </w:r>
          </w:p>
        </w:tc>
      </w:tr>
      <w:tr w:rsidR="008B19D5" w:rsidRPr="008B19D5" w14:paraId="03DFC29F" w14:textId="77777777" w:rsidTr="0092057F">
        <w:trPr>
          <w:trHeight w:val="300"/>
        </w:trPr>
        <w:tc>
          <w:tcPr>
            <w:tcW w:w="703" w:type="dxa"/>
            <w:shd w:val="clear" w:color="auto" w:fill="auto"/>
            <w:noWrap/>
            <w:vAlign w:val="bottom"/>
            <w:hideMark/>
          </w:tcPr>
          <w:p w14:paraId="2A4BC3A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411</w:t>
            </w:r>
          </w:p>
        </w:tc>
        <w:tc>
          <w:tcPr>
            <w:tcW w:w="3751" w:type="dxa"/>
            <w:gridSpan w:val="2"/>
            <w:shd w:val="clear" w:color="auto" w:fill="auto"/>
            <w:noWrap/>
            <w:vAlign w:val="bottom"/>
            <w:hideMark/>
          </w:tcPr>
          <w:p w14:paraId="379E978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Magnolia_salicifolia</w:t>
            </w:r>
          </w:p>
        </w:tc>
        <w:tc>
          <w:tcPr>
            <w:tcW w:w="2649" w:type="dxa"/>
            <w:shd w:val="clear" w:color="auto" w:fill="auto"/>
            <w:noWrap/>
            <w:vAlign w:val="bottom"/>
            <w:hideMark/>
          </w:tcPr>
          <w:p w14:paraId="5A28853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Hara; Kanno; Hirabuki; Takehara</w:t>
            </w:r>
          </w:p>
        </w:tc>
        <w:tc>
          <w:tcPr>
            <w:tcW w:w="2126" w:type="dxa"/>
            <w:shd w:val="clear" w:color="auto" w:fill="auto"/>
            <w:noWrap/>
            <w:vAlign w:val="bottom"/>
            <w:hideMark/>
          </w:tcPr>
          <w:p w14:paraId="5F8B610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01161F6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48BFDF2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10.1111/j.1654-1103.2004.tb02286.x</w:t>
            </w:r>
          </w:p>
        </w:tc>
      </w:tr>
      <w:tr w:rsidR="008B19D5" w:rsidRPr="008B19D5" w14:paraId="4CD1B7DA" w14:textId="77777777" w:rsidTr="0092057F">
        <w:trPr>
          <w:trHeight w:val="300"/>
        </w:trPr>
        <w:tc>
          <w:tcPr>
            <w:tcW w:w="703" w:type="dxa"/>
            <w:shd w:val="clear" w:color="auto" w:fill="auto"/>
            <w:noWrap/>
            <w:vAlign w:val="bottom"/>
            <w:hideMark/>
          </w:tcPr>
          <w:p w14:paraId="3A39ED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412</w:t>
            </w:r>
          </w:p>
        </w:tc>
        <w:tc>
          <w:tcPr>
            <w:tcW w:w="3751" w:type="dxa"/>
            <w:gridSpan w:val="2"/>
            <w:shd w:val="clear" w:color="auto" w:fill="auto"/>
            <w:noWrap/>
            <w:vAlign w:val="bottom"/>
            <w:hideMark/>
          </w:tcPr>
          <w:p w14:paraId="5B4ED55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Malacothrix_indecora</w:t>
            </w:r>
          </w:p>
        </w:tc>
        <w:tc>
          <w:tcPr>
            <w:tcW w:w="2649" w:type="dxa"/>
            <w:shd w:val="clear" w:color="auto" w:fill="auto"/>
            <w:noWrap/>
            <w:vAlign w:val="bottom"/>
            <w:hideMark/>
          </w:tcPr>
          <w:p w14:paraId="7A5C1DF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Levine; McEachern; Cowan</w:t>
            </w:r>
          </w:p>
        </w:tc>
        <w:tc>
          <w:tcPr>
            <w:tcW w:w="2126" w:type="dxa"/>
            <w:shd w:val="clear" w:color="auto" w:fill="auto"/>
            <w:noWrap/>
            <w:vAlign w:val="bottom"/>
            <w:hideMark/>
          </w:tcPr>
          <w:p w14:paraId="3AF643A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48E3D0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FC8FE5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10.1111/j.1365-2745.2008.01375.x</w:t>
            </w:r>
          </w:p>
        </w:tc>
      </w:tr>
      <w:tr w:rsidR="008B19D5" w:rsidRPr="008B19D5" w14:paraId="6A6A2439" w14:textId="77777777" w:rsidTr="0092057F">
        <w:trPr>
          <w:trHeight w:val="300"/>
        </w:trPr>
        <w:tc>
          <w:tcPr>
            <w:tcW w:w="703" w:type="dxa"/>
            <w:shd w:val="clear" w:color="auto" w:fill="auto"/>
            <w:noWrap/>
            <w:vAlign w:val="bottom"/>
            <w:hideMark/>
          </w:tcPr>
          <w:p w14:paraId="2487102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413</w:t>
            </w:r>
          </w:p>
        </w:tc>
        <w:tc>
          <w:tcPr>
            <w:tcW w:w="3751" w:type="dxa"/>
            <w:gridSpan w:val="2"/>
            <w:shd w:val="clear" w:color="auto" w:fill="auto"/>
            <w:noWrap/>
            <w:vAlign w:val="bottom"/>
            <w:hideMark/>
          </w:tcPr>
          <w:p w14:paraId="6C832F2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Mammillaria_crucigera</w:t>
            </w:r>
          </w:p>
        </w:tc>
        <w:tc>
          <w:tcPr>
            <w:tcW w:w="2649" w:type="dxa"/>
            <w:shd w:val="clear" w:color="auto" w:fill="auto"/>
            <w:noWrap/>
            <w:vAlign w:val="bottom"/>
            <w:hideMark/>
          </w:tcPr>
          <w:p w14:paraId="7FB4276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Contreras; Valverde</w:t>
            </w:r>
          </w:p>
        </w:tc>
        <w:tc>
          <w:tcPr>
            <w:tcW w:w="2126" w:type="dxa"/>
            <w:shd w:val="clear" w:color="auto" w:fill="auto"/>
            <w:noWrap/>
            <w:vAlign w:val="bottom"/>
            <w:hideMark/>
          </w:tcPr>
          <w:p w14:paraId="3D599F5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Arid Env</w:t>
            </w:r>
          </w:p>
        </w:tc>
        <w:tc>
          <w:tcPr>
            <w:tcW w:w="1843" w:type="dxa"/>
            <w:shd w:val="clear" w:color="auto" w:fill="auto"/>
            <w:noWrap/>
            <w:vAlign w:val="bottom"/>
            <w:hideMark/>
          </w:tcPr>
          <w:p w14:paraId="3243D5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6F60AA1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10.1006/jare.2001.0926</w:t>
            </w:r>
          </w:p>
        </w:tc>
      </w:tr>
      <w:tr w:rsidR="008B19D5" w:rsidRPr="008B19D5" w14:paraId="191A1D0F" w14:textId="77777777" w:rsidTr="0092057F">
        <w:trPr>
          <w:trHeight w:val="300"/>
        </w:trPr>
        <w:tc>
          <w:tcPr>
            <w:tcW w:w="703" w:type="dxa"/>
            <w:shd w:val="clear" w:color="auto" w:fill="auto"/>
            <w:noWrap/>
            <w:vAlign w:val="bottom"/>
            <w:hideMark/>
          </w:tcPr>
          <w:p w14:paraId="04FC7F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414</w:t>
            </w:r>
          </w:p>
        </w:tc>
        <w:tc>
          <w:tcPr>
            <w:tcW w:w="3751" w:type="dxa"/>
            <w:gridSpan w:val="2"/>
            <w:shd w:val="clear" w:color="auto" w:fill="auto"/>
            <w:noWrap/>
            <w:vAlign w:val="bottom"/>
            <w:hideMark/>
          </w:tcPr>
          <w:p w14:paraId="65C317D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Mammillaria_gaumeri</w:t>
            </w:r>
          </w:p>
        </w:tc>
        <w:tc>
          <w:tcPr>
            <w:tcW w:w="2649" w:type="dxa"/>
            <w:shd w:val="clear" w:color="auto" w:fill="auto"/>
            <w:noWrap/>
            <w:vAlign w:val="bottom"/>
            <w:hideMark/>
          </w:tcPr>
          <w:p w14:paraId="08771816" w14:textId="5A02FC1D"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Ferrer; Duran; </w:t>
            </w:r>
            <w:r w:rsidR="00CA4FEF" w:rsidRPr="00FA5178">
              <w:rPr>
                <w:bCs/>
              </w:rPr>
              <w:t>Méndez</w:t>
            </w:r>
            <w:r w:rsidRPr="008B19D5">
              <w:rPr>
                <w:rFonts w:ascii="Calibri" w:eastAsia="Times New Roman" w:hAnsi="Calibri" w:cs="Times New Roman"/>
                <w:color w:val="000000"/>
              </w:rPr>
              <w:t>; Dorantes; Dzib</w:t>
            </w:r>
          </w:p>
        </w:tc>
        <w:tc>
          <w:tcPr>
            <w:tcW w:w="2126" w:type="dxa"/>
            <w:shd w:val="clear" w:color="auto" w:fill="auto"/>
            <w:noWrap/>
            <w:vAlign w:val="bottom"/>
            <w:hideMark/>
          </w:tcPr>
          <w:p w14:paraId="5BE3AA3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Bol Soc Bot Mex</w:t>
            </w:r>
          </w:p>
        </w:tc>
        <w:tc>
          <w:tcPr>
            <w:tcW w:w="1843" w:type="dxa"/>
            <w:shd w:val="clear" w:color="auto" w:fill="auto"/>
            <w:noWrap/>
            <w:vAlign w:val="bottom"/>
            <w:hideMark/>
          </w:tcPr>
          <w:p w14:paraId="48057F2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15EBFB7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4626144" w14:textId="77777777" w:rsidTr="0092057F">
        <w:trPr>
          <w:trHeight w:val="300"/>
        </w:trPr>
        <w:tc>
          <w:tcPr>
            <w:tcW w:w="703" w:type="dxa"/>
            <w:shd w:val="clear" w:color="auto" w:fill="auto"/>
            <w:noWrap/>
            <w:vAlign w:val="bottom"/>
            <w:hideMark/>
          </w:tcPr>
          <w:p w14:paraId="19D9775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415</w:t>
            </w:r>
          </w:p>
        </w:tc>
        <w:tc>
          <w:tcPr>
            <w:tcW w:w="3751" w:type="dxa"/>
            <w:gridSpan w:val="2"/>
            <w:shd w:val="clear" w:color="auto" w:fill="auto"/>
            <w:noWrap/>
            <w:vAlign w:val="bottom"/>
            <w:hideMark/>
          </w:tcPr>
          <w:p w14:paraId="46C4ACA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Mammillaria_huitzilopochtli</w:t>
            </w:r>
          </w:p>
        </w:tc>
        <w:tc>
          <w:tcPr>
            <w:tcW w:w="2649" w:type="dxa"/>
            <w:shd w:val="clear" w:color="auto" w:fill="auto"/>
            <w:noWrap/>
            <w:vAlign w:val="bottom"/>
            <w:hideMark/>
          </w:tcPr>
          <w:p w14:paraId="022097A1" w14:textId="3F8EDB00"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Flores-Martinez; Manzanero-Medino; Golubov; </w:t>
            </w:r>
            <w:r w:rsidR="00CA4FEF">
              <w:t>Montaña</w:t>
            </w:r>
            <w:r w:rsidRPr="008B19D5">
              <w:rPr>
                <w:rFonts w:ascii="Calibri" w:eastAsia="Times New Roman" w:hAnsi="Calibri" w:cs="Times New Roman"/>
                <w:color w:val="000000"/>
              </w:rPr>
              <w:t>; Mandujano</w:t>
            </w:r>
          </w:p>
        </w:tc>
        <w:tc>
          <w:tcPr>
            <w:tcW w:w="2126" w:type="dxa"/>
            <w:shd w:val="clear" w:color="auto" w:fill="auto"/>
            <w:noWrap/>
            <w:vAlign w:val="bottom"/>
            <w:hideMark/>
          </w:tcPr>
          <w:p w14:paraId="3765B2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538B84A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2A6DE12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10.1007/s11258-010-9737-6</w:t>
            </w:r>
          </w:p>
        </w:tc>
      </w:tr>
      <w:tr w:rsidR="008B19D5" w:rsidRPr="008B19D5" w14:paraId="3BEA2B66" w14:textId="77777777" w:rsidTr="0092057F">
        <w:trPr>
          <w:trHeight w:val="300"/>
        </w:trPr>
        <w:tc>
          <w:tcPr>
            <w:tcW w:w="703" w:type="dxa"/>
            <w:shd w:val="clear" w:color="auto" w:fill="auto"/>
            <w:noWrap/>
            <w:vAlign w:val="bottom"/>
            <w:hideMark/>
          </w:tcPr>
          <w:p w14:paraId="5D3A42F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416</w:t>
            </w:r>
          </w:p>
        </w:tc>
        <w:tc>
          <w:tcPr>
            <w:tcW w:w="3751" w:type="dxa"/>
            <w:gridSpan w:val="2"/>
            <w:shd w:val="clear" w:color="auto" w:fill="auto"/>
            <w:noWrap/>
            <w:vAlign w:val="bottom"/>
            <w:hideMark/>
          </w:tcPr>
          <w:p w14:paraId="1F2819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Mammillaria_magnimamma</w:t>
            </w:r>
          </w:p>
        </w:tc>
        <w:tc>
          <w:tcPr>
            <w:tcW w:w="2649" w:type="dxa"/>
            <w:shd w:val="clear" w:color="auto" w:fill="auto"/>
            <w:noWrap/>
            <w:vAlign w:val="bottom"/>
            <w:hideMark/>
          </w:tcPr>
          <w:p w14:paraId="60561CA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Valverde; Quijas; Lopez-Villavicencio; Castillo</w:t>
            </w:r>
          </w:p>
        </w:tc>
        <w:tc>
          <w:tcPr>
            <w:tcW w:w="2126" w:type="dxa"/>
            <w:shd w:val="clear" w:color="auto" w:fill="auto"/>
            <w:noWrap/>
            <w:vAlign w:val="bottom"/>
            <w:hideMark/>
          </w:tcPr>
          <w:p w14:paraId="62971CF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5A3E52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23F6536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10.1023/B:VEGE.0000021662.78634.de</w:t>
            </w:r>
          </w:p>
        </w:tc>
      </w:tr>
      <w:tr w:rsidR="008B19D5" w:rsidRPr="008B19D5" w14:paraId="5A8CDC5B" w14:textId="77777777" w:rsidTr="0092057F">
        <w:trPr>
          <w:trHeight w:val="300"/>
        </w:trPr>
        <w:tc>
          <w:tcPr>
            <w:tcW w:w="703" w:type="dxa"/>
            <w:shd w:val="clear" w:color="auto" w:fill="auto"/>
            <w:noWrap/>
            <w:vAlign w:val="bottom"/>
            <w:hideMark/>
          </w:tcPr>
          <w:p w14:paraId="218FBC8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417</w:t>
            </w:r>
          </w:p>
        </w:tc>
        <w:tc>
          <w:tcPr>
            <w:tcW w:w="3751" w:type="dxa"/>
            <w:gridSpan w:val="2"/>
            <w:shd w:val="clear" w:color="auto" w:fill="auto"/>
            <w:noWrap/>
            <w:vAlign w:val="bottom"/>
            <w:hideMark/>
          </w:tcPr>
          <w:p w14:paraId="223F492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Mammillaria_pectinifera</w:t>
            </w:r>
          </w:p>
        </w:tc>
        <w:tc>
          <w:tcPr>
            <w:tcW w:w="2649" w:type="dxa"/>
            <w:shd w:val="clear" w:color="auto" w:fill="auto"/>
            <w:noWrap/>
            <w:vAlign w:val="bottom"/>
            <w:hideMark/>
          </w:tcPr>
          <w:p w14:paraId="70E7128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Valverde; Zavala-Hurtado</w:t>
            </w:r>
          </w:p>
        </w:tc>
        <w:tc>
          <w:tcPr>
            <w:tcW w:w="2126" w:type="dxa"/>
            <w:shd w:val="clear" w:color="auto" w:fill="auto"/>
            <w:noWrap/>
            <w:vAlign w:val="bottom"/>
            <w:hideMark/>
          </w:tcPr>
          <w:p w14:paraId="6BBF5E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Arid Env</w:t>
            </w:r>
          </w:p>
        </w:tc>
        <w:tc>
          <w:tcPr>
            <w:tcW w:w="1843" w:type="dxa"/>
            <w:shd w:val="clear" w:color="auto" w:fill="auto"/>
            <w:noWrap/>
            <w:vAlign w:val="bottom"/>
            <w:hideMark/>
          </w:tcPr>
          <w:p w14:paraId="27982B1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13B9D0D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10.1016/j.jaridenv.2005.06.001</w:t>
            </w:r>
          </w:p>
        </w:tc>
      </w:tr>
      <w:tr w:rsidR="008B19D5" w:rsidRPr="008B19D5" w14:paraId="070FE60A" w14:textId="77777777" w:rsidTr="0092057F">
        <w:trPr>
          <w:trHeight w:val="300"/>
        </w:trPr>
        <w:tc>
          <w:tcPr>
            <w:tcW w:w="703" w:type="dxa"/>
            <w:shd w:val="clear" w:color="auto" w:fill="auto"/>
            <w:noWrap/>
            <w:vAlign w:val="bottom"/>
            <w:hideMark/>
          </w:tcPr>
          <w:p w14:paraId="68EE879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418</w:t>
            </w:r>
          </w:p>
        </w:tc>
        <w:tc>
          <w:tcPr>
            <w:tcW w:w="3751" w:type="dxa"/>
            <w:gridSpan w:val="2"/>
            <w:shd w:val="clear" w:color="auto" w:fill="auto"/>
            <w:noWrap/>
            <w:vAlign w:val="bottom"/>
            <w:hideMark/>
          </w:tcPr>
          <w:p w14:paraId="21D59C3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Manglietia_fordiana</w:t>
            </w:r>
          </w:p>
        </w:tc>
        <w:tc>
          <w:tcPr>
            <w:tcW w:w="2649" w:type="dxa"/>
            <w:shd w:val="clear" w:color="auto" w:fill="auto"/>
            <w:noWrap/>
            <w:vAlign w:val="bottom"/>
            <w:hideMark/>
          </w:tcPr>
          <w:p w14:paraId="1AD64EA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Chien; Zuidema; Nghia</w:t>
            </w:r>
          </w:p>
        </w:tc>
        <w:tc>
          <w:tcPr>
            <w:tcW w:w="2126" w:type="dxa"/>
            <w:shd w:val="clear" w:color="auto" w:fill="auto"/>
            <w:noWrap/>
            <w:vAlign w:val="bottom"/>
            <w:hideMark/>
          </w:tcPr>
          <w:p w14:paraId="2A936B3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748569C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3D37219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10.1007/s10144-008-0079-3</w:t>
            </w:r>
          </w:p>
        </w:tc>
      </w:tr>
      <w:tr w:rsidR="008B19D5" w:rsidRPr="008B19D5" w14:paraId="5F30CA7E" w14:textId="77777777" w:rsidTr="0092057F">
        <w:trPr>
          <w:trHeight w:val="300"/>
        </w:trPr>
        <w:tc>
          <w:tcPr>
            <w:tcW w:w="703" w:type="dxa"/>
            <w:shd w:val="clear" w:color="auto" w:fill="auto"/>
            <w:noWrap/>
            <w:vAlign w:val="bottom"/>
            <w:hideMark/>
          </w:tcPr>
          <w:p w14:paraId="07F8B4C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419</w:t>
            </w:r>
          </w:p>
        </w:tc>
        <w:tc>
          <w:tcPr>
            <w:tcW w:w="3751" w:type="dxa"/>
            <w:gridSpan w:val="2"/>
            <w:shd w:val="clear" w:color="auto" w:fill="auto"/>
            <w:noWrap/>
            <w:vAlign w:val="bottom"/>
            <w:hideMark/>
          </w:tcPr>
          <w:p w14:paraId="6B3AD6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Manilkara_zapota</w:t>
            </w:r>
          </w:p>
        </w:tc>
        <w:tc>
          <w:tcPr>
            <w:tcW w:w="2649" w:type="dxa"/>
            <w:shd w:val="clear" w:color="auto" w:fill="auto"/>
            <w:noWrap/>
            <w:vAlign w:val="bottom"/>
            <w:hideMark/>
          </w:tcPr>
          <w:p w14:paraId="4B3797E6" w14:textId="6674578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Cruz-Rodriguez; </w:t>
            </w:r>
            <w:r w:rsidR="00CA4FEF">
              <w:t>López-Villavicencio</w:t>
            </w:r>
            <w:r w:rsidRPr="008B19D5">
              <w:rPr>
                <w:rFonts w:ascii="Calibri" w:eastAsia="Times New Roman" w:hAnsi="Calibri" w:cs="Times New Roman"/>
                <w:color w:val="000000"/>
              </w:rPr>
              <w:t>; Valverde</w:t>
            </w:r>
          </w:p>
        </w:tc>
        <w:tc>
          <w:tcPr>
            <w:tcW w:w="2126" w:type="dxa"/>
            <w:shd w:val="clear" w:color="auto" w:fill="auto"/>
            <w:noWrap/>
            <w:vAlign w:val="bottom"/>
            <w:hideMark/>
          </w:tcPr>
          <w:p w14:paraId="2ECB2F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43F16AA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F962C5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10.1017/S0266467408005713</w:t>
            </w:r>
          </w:p>
        </w:tc>
      </w:tr>
      <w:tr w:rsidR="008B19D5" w:rsidRPr="008B19D5" w14:paraId="42295A45" w14:textId="77777777" w:rsidTr="0092057F">
        <w:trPr>
          <w:trHeight w:val="300"/>
        </w:trPr>
        <w:tc>
          <w:tcPr>
            <w:tcW w:w="703" w:type="dxa"/>
            <w:shd w:val="clear" w:color="auto" w:fill="auto"/>
            <w:noWrap/>
            <w:vAlign w:val="bottom"/>
            <w:hideMark/>
          </w:tcPr>
          <w:p w14:paraId="6DD5346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420</w:t>
            </w:r>
          </w:p>
        </w:tc>
        <w:tc>
          <w:tcPr>
            <w:tcW w:w="3751" w:type="dxa"/>
            <w:gridSpan w:val="2"/>
            <w:shd w:val="clear" w:color="auto" w:fill="auto"/>
            <w:noWrap/>
            <w:vAlign w:val="bottom"/>
            <w:hideMark/>
          </w:tcPr>
          <w:p w14:paraId="2747BA6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Mauritia_flexuosa</w:t>
            </w:r>
          </w:p>
        </w:tc>
        <w:tc>
          <w:tcPr>
            <w:tcW w:w="2649" w:type="dxa"/>
            <w:shd w:val="clear" w:color="auto" w:fill="auto"/>
            <w:noWrap/>
            <w:vAlign w:val="bottom"/>
            <w:hideMark/>
          </w:tcPr>
          <w:p w14:paraId="05C6750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Holm; Miller; Cropper</w:t>
            </w:r>
          </w:p>
        </w:tc>
        <w:tc>
          <w:tcPr>
            <w:tcW w:w="2126" w:type="dxa"/>
            <w:shd w:val="clear" w:color="auto" w:fill="auto"/>
            <w:noWrap/>
            <w:vAlign w:val="bottom"/>
            <w:hideMark/>
          </w:tcPr>
          <w:p w14:paraId="2985750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Biotrop</w:t>
            </w:r>
          </w:p>
        </w:tc>
        <w:tc>
          <w:tcPr>
            <w:tcW w:w="1843" w:type="dxa"/>
            <w:shd w:val="clear" w:color="auto" w:fill="auto"/>
            <w:noWrap/>
            <w:vAlign w:val="bottom"/>
            <w:hideMark/>
          </w:tcPr>
          <w:p w14:paraId="7FE83AD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0B25BF5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10.1111/j.1744-7429.2008.00412.x</w:t>
            </w:r>
          </w:p>
        </w:tc>
      </w:tr>
      <w:tr w:rsidR="008B19D5" w:rsidRPr="008B19D5" w14:paraId="0B6A6F08" w14:textId="77777777" w:rsidTr="0092057F">
        <w:trPr>
          <w:trHeight w:val="300"/>
        </w:trPr>
        <w:tc>
          <w:tcPr>
            <w:tcW w:w="703" w:type="dxa"/>
            <w:shd w:val="clear" w:color="auto" w:fill="auto"/>
            <w:noWrap/>
            <w:vAlign w:val="bottom"/>
            <w:hideMark/>
          </w:tcPr>
          <w:p w14:paraId="4778ECB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421</w:t>
            </w:r>
          </w:p>
        </w:tc>
        <w:tc>
          <w:tcPr>
            <w:tcW w:w="3751" w:type="dxa"/>
            <w:gridSpan w:val="2"/>
            <w:shd w:val="clear" w:color="auto" w:fill="auto"/>
            <w:noWrap/>
            <w:vAlign w:val="bottom"/>
            <w:hideMark/>
          </w:tcPr>
          <w:p w14:paraId="051E3F0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Melaleuca_viridiflora</w:t>
            </w:r>
          </w:p>
        </w:tc>
        <w:tc>
          <w:tcPr>
            <w:tcW w:w="2649" w:type="dxa"/>
            <w:shd w:val="clear" w:color="auto" w:fill="auto"/>
            <w:noWrap/>
            <w:vAlign w:val="bottom"/>
            <w:hideMark/>
          </w:tcPr>
          <w:p w14:paraId="74642CB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Crowley; Garnett; Shephard</w:t>
            </w:r>
          </w:p>
        </w:tc>
        <w:tc>
          <w:tcPr>
            <w:tcW w:w="2126" w:type="dxa"/>
            <w:shd w:val="clear" w:color="auto" w:fill="auto"/>
            <w:noWrap/>
            <w:vAlign w:val="bottom"/>
            <w:hideMark/>
          </w:tcPr>
          <w:p w14:paraId="4213F4B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Ecol</w:t>
            </w:r>
          </w:p>
        </w:tc>
        <w:tc>
          <w:tcPr>
            <w:tcW w:w="1843" w:type="dxa"/>
            <w:shd w:val="clear" w:color="auto" w:fill="auto"/>
            <w:noWrap/>
            <w:vAlign w:val="bottom"/>
            <w:hideMark/>
          </w:tcPr>
          <w:p w14:paraId="129F1B8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CEF826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10.1111/j.1442-9993.2008.01921.x</w:t>
            </w:r>
          </w:p>
        </w:tc>
      </w:tr>
      <w:tr w:rsidR="008B19D5" w:rsidRPr="008B19D5" w14:paraId="2D73EAD9" w14:textId="77777777" w:rsidTr="0092057F">
        <w:trPr>
          <w:trHeight w:val="300"/>
        </w:trPr>
        <w:tc>
          <w:tcPr>
            <w:tcW w:w="703" w:type="dxa"/>
            <w:shd w:val="clear" w:color="auto" w:fill="auto"/>
            <w:noWrap/>
            <w:vAlign w:val="bottom"/>
            <w:hideMark/>
          </w:tcPr>
          <w:p w14:paraId="0D322F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422</w:t>
            </w:r>
          </w:p>
        </w:tc>
        <w:tc>
          <w:tcPr>
            <w:tcW w:w="3751" w:type="dxa"/>
            <w:gridSpan w:val="2"/>
            <w:shd w:val="clear" w:color="auto" w:fill="auto"/>
            <w:noWrap/>
            <w:vAlign w:val="bottom"/>
            <w:hideMark/>
          </w:tcPr>
          <w:p w14:paraId="595A871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Melampyrum_pratense</w:t>
            </w:r>
          </w:p>
        </w:tc>
        <w:tc>
          <w:tcPr>
            <w:tcW w:w="2649" w:type="dxa"/>
            <w:shd w:val="clear" w:color="auto" w:fill="auto"/>
            <w:noWrap/>
            <w:vAlign w:val="bottom"/>
            <w:hideMark/>
          </w:tcPr>
          <w:p w14:paraId="00FD2F0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Ramula</w:t>
            </w:r>
          </w:p>
        </w:tc>
        <w:tc>
          <w:tcPr>
            <w:tcW w:w="2126" w:type="dxa"/>
            <w:shd w:val="clear" w:color="auto" w:fill="auto"/>
            <w:noWrap/>
            <w:vAlign w:val="bottom"/>
            <w:hideMark/>
          </w:tcPr>
          <w:p w14:paraId="0C02302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Bas and Appl Ecol</w:t>
            </w:r>
          </w:p>
        </w:tc>
        <w:tc>
          <w:tcPr>
            <w:tcW w:w="1843" w:type="dxa"/>
            <w:shd w:val="clear" w:color="auto" w:fill="auto"/>
            <w:noWrap/>
            <w:vAlign w:val="bottom"/>
            <w:hideMark/>
          </w:tcPr>
          <w:p w14:paraId="4AFE37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15AD1E6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10.1016/j.actao.2007.11.005</w:t>
            </w:r>
          </w:p>
        </w:tc>
      </w:tr>
      <w:tr w:rsidR="008B19D5" w:rsidRPr="008B19D5" w14:paraId="6F25B506" w14:textId="77777777" w:rsidTr="0092057F">
        <w:trPr>
          <w:trHeight w:val="300"/>
        </w:trPr>
        <w:tc>
          <w:tcPr>
            <w:tcW w:w="703" w:type="dxa"/>
            <w:shd w:val="clear" w:color="auto" w:fill="auto"/>
            <w:noWrap/>
            <w:vAlign w:val="bottom"/>
            <w:hideMark/>
          </w:tcPr>
          <w:p w14:paraId="53055EB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423</w:t>
            </w:r>
          </w:p>
        </w:tc>
        <w:tc>
          <w:tcPr>
            <w:tcW w:w="3751" w:type="dxa"/>
            <w:gridSpan w:val="2"/>
            <w:shd w:val="clear" w:color="auto" w:fill="auto"/>
            <w:noWrap/>
            <w:vAlign w:val="bottom"/>
            <w:hideMark/>
          </w:tcPr>
          <w:p w14:paraId="100FBB8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Miconia_albicans</w:t>
            </w:r>
          </w:p>
        </w:tc>
        <w:tc>
          <w:tcPr>
            <w:tcW w:w="2649" w:type="dxa"/>
            <w:shd w:val="clear" w:color="auto" w:fill="auto"/>
            <w:noWrap/>
            <w:vAlign w:val="bottom"/>
            <w:hideMark/>
          </w:tcPr>
          <w:p w14:paraId="4699AEC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Hoffmann</w:t>
            </w:r>
          </w:p>
        </w:tc>
        <w:tc>
          <w:tcPr>
            <w:tcW w:w="2126" w:type="dxa"/>
            <w:shd w:val="clear" w:color="auto" w:fill="auto"/>
            <w:noWrap/>
            <w:vAlign w:val="bottom"/>
            <w:hideMark/>
          </w:tcPr>
          <w:p w14:paraId="10D259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0C78F8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32D9F8A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10.2307/177080</w:t>
            </w:r>
          </w:p>
        </w:tc>
      </w:tr>
      <w:tr w:rsidR="008B19D5" w:rsidRPr="008B19D5" w14:paraId="3A84B669" w14:textId="77777777" w:rsidTr="0092057F">
        <w:trPr>
          <w:trHeight w:val="300"/>
        </w:trPr>
        <w:tc>
          <w:tcPr>
            <w:tcW w:w="703" w:type="dxa"/>
            <w:shd w:val="clear" w:color="auto" w:fill="auto"/>
            <w:noWrap/>
            <w:vAlign w:val="bottom"/>
            <w:hideMark/>
          </w:tcPr>
          <w:p w14:paraId="149E9F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424</w:t>
            </w:r>
          </w:p>
        </w:tc>
        <w:tc>
          <w:tcPr>
            <w:tcW w:w="3751" w:type="dxa"/>
            <w:gridSpan w:val="2"/>
            <w:shd w:val="clear" w:color="auto" w:fill="auto"/>
            <w:noWrap/>
            <w:vAlign w:val="bottom"/>
            <w:hideMark/>
          </w:tcPr>
          <w:p w14:paraId="245A5A0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Miconia_prasina</w:t>
            </w:r>
          </w:p>
        </w:tc>
        <w:tc>
          <w:tcPr>
            <w:tcW w:w="2649" w:type="dxa"/>
            <w:shd w:val="clear" w:color="auto" w:fill="auto"/>
            <w:noWrap/>
            <w:vAlign w:val="bottom"/>
            <w:hideMark/>
          </w:tcPr>
          <w:p w14:paraId="393BA40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Pascarella; Alde; Zimmerman</w:t>
            </w:r>
          </w:p>
        </w:tc>
        <w:tc>
          <w:tcPr>
            <w:tcW w:w="2126" w:type="dxa"/>
            <w:shd w:val="clear" w:color="auto" w:fill="auto"/>
            <w:noWrap/>
            <w:vAlign w:val="bottom"/>
            <w:hideMark/>
          </w:tcPr>
          <w:p w14:paraId="4010FF0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Biotrop</w:t>
            </w:r>
          </w:p>
        </w:tc>
        <w:tc>
          <w:tcPr>
            <w:tcW w:w="1843" w:type="dxa"/>
            <w:shd w:val="clear" w:color="auto" w:fill="auto"/>
            <w:noWrap/>
            <w:vAlign w:val="bottom"/>
            <w:hideMark/>
          </w:tcPr>
          <w:p w14:paraId="6713AE5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7915204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10.1111/j.1744-7429.2006.00220.x</w:t>
            </w:r>
          </w:p>
        </w:tc>
      </w:tr>
      <w:tr w:rsidR="008B19D5" w:rsidRPr="008B19D5" w14:paraId="7EEF6835" w14:textId="77777777" w:rsidTr="0092057F">
        <w:trPr>
          <w:trHeight w:val="300"/>
        </w:trPr>
        <w:tc>
          <w:tcPr>
            <w:tcW w:w="703" w:type="dxa"/>
            <w:shd w:val="clear" w:color="auto" w:fill="auto"/>
            <w:noWrap/>
            <w:vAlign w:val="bottom"/>
            <w:hideMark/>
          </w:tcPr>
          <w:p w14:paraId="1056B9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425</w:t>
            </w:r>
          </w:p>
        </w:tc>
        <w:tc>
          <w:tcPr>
            <w:tcW w:w="3751" w:type="dxa"/>
            <w:gridSpan w:val="2"/>
            <w:shd w:val="clear" w:color="auto" w:fill="auto"/>
            <w:noWrap/>
            <w:vAlign w:val="bottom"/>
            <w:hideMark/>
          </w:tcPr>
          <w:p w14:paraId="6A2991D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Microberlinia_bisulcata</w:t>
            </w:r>
          </w:p>
        </w:tc>
        <w:tc>
          <w:tcPr>
            <w:tcW w:w="2649" w:type="dxa"/>
            <w:shd w:val="clear" w:color="auto" w:fill="auto"/>
            <w:noWrap/>
            <w:vAlign w:val="bottom"/>
            <w:hideMark/>
          </w:tcPr>
          <w:p w14:paraId="57CE00F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Norghauer; Newbery</w:t>
            </w:r>
          </w:p>
        </w:tc>
        <w:tc>
          <w:tcPr>
            <w:tcW w:w="2126" w:type="dxa"/>
            <w:shd w:val="clear" w:color="auto" w:fill="auto"/>
            <w:noWrap/>
            <w:vAlign w:val="bottom"/>
            <w:hideMark/>
          </w:tcPr>
          <w:p w14:paraId="1508AF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Monog</w:t>
            </w:r>
          </w:p>
        </w:tc>
        <w:tc>
          <w:tcPr>
            <w:tcW w:w="1843" w:type="dxa"/>
            <w:shd w:val="clear" w:color="auto" w:fill="auto"/>
            <w:noWrap/>
            <w:vAlign w:val="bottom"/>
            <w:hideMark/>
          </w:tcPr>
          <w:p w14:paraId="094AF0F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1B0A8DD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10.1890/10-2268.1</w:t>
            </w:r>
          </w:p>
        </w:tc>
      </w:tr>
      <w:tr w:rsidR="008B19D5" w:rsidRPr="008B19D5" w14:paraId="667D0005" w14:textId="77777777" w:rsidTr="0092057F">
        <w:trPr>
          <w:trHeight w:val="300"/>
        </w:trPr>
        <w:tc>
          <w:tcPr>
            <w:tcW w:w="703" w:type="dxa"/>
            <w:shd w:val="clear" w:color="auto" w:fill="auto"/>
            <w:noWrap/>
            <w:vAlign w:val="bottom"/>
            <w:hideMark/>
          </w:tcPr>
          <w:p w14:paraId="417DBE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426</w:t>
            </w:r>
          </w:p>
        </w:tc>
        <w:tc>
          <w:tcPr>
            <w:tcW w:w="3751" w:type="dxa"/>
            <w:gridSpan w:val="2"/>
            <w:shd w:val="clear" w:color="auto" w:fill="auto"/>
            <w:noWrap/>
            <w:vAlign w:val="bottom"/>
            <w:hideMark/>
          </w:tcPr>
          <w:p w14:paraId="101265B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Mimulus_cardinalis</w:t>
            </w:r>
          </w:p>
        </w:tc>
        <w:tc>
          <w:tcPr>
            <w:tcW w:w="2649" w:type="dxa"/>
            <w:shd w:val="clear" w:color="auto" w:fill="auto"/>
            <w:noWrap/>
            <w:vAlign w:val="bottom"/>
            <w:hideMark/>
          </w:tcPr>
          <w:p w14:paraId="2CD5BCC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Angert</w:t>
            </w:r>
          </w:p>
        </w:tc>
        <w:tc>
          <w:tcPr>
            <w:tcW w:w="2126" w:type="dxa"/>
            <w:shd w:val="clear" w:color="auto" w:fill="auto"/>
            <w:noWrap/>
            <w:vAlign w:val="bottom"/>
            <w:hideMark/>
          </w:tcPr>
          <w:p w14:paraId="1EB721B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294342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3AA1A67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10.1890/0012-9658(2006)87[2014:DOCAMP]2.0.CO;2</w:t>
            </w:r>
          </w:p>
        </w:tc>
      </w:tr>
      <w:tr w:rsidR="008B19D5" w:rsidRPr="008B19D5" w14:paraId="43D2F421" w14:textId="77777777" w:rsidTr="0092057F">
        <w:trPr>
          <w:trHeight w:val="300"/>
        </w:trPr>
        <w:tc>
          <w:tcPr>
            <w:tcW w:w="703" w:type="dxa"/>
            <w:shd w:val="clear" w:color="auto" w:fill="auto"/>
            <w:noWrap/>
            <w:vAlign w:val="bottom"/>
            <w:hideMark/>
          </w:tcPr>
          <w:p w14:paraId="6476AE4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427</w:t>
            </w:r>
          </w:p>
        </w:tc>
        <w:tc>
          <w:tcPr>
            <w:tcW w:w="3751" w:type="dxa"/>
            <w:gridSpan w:val="2"/>
            <w:shd w:val="clear" w:color="auto" w:fill="auto"/>
            <w:noWrap/>
            <w:vAlign w:val="bottom"/>
            <w:hideMark/>
          </w:tcPr>
          <w:p w14:paraId="3808102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Mimulus_guttatus</w:t>
            </w:r>
          </w:p>
        </w:tc>
        <w:tc>
          <w:tcPr>
            <w:tcW w:w="2649" w:type="dxa"/>
            <w:shd w:val="clear" w:color="auto" w:fill="auto"/>
            <w:noWrap/>
            <w:vAlign w:val="bottom"/>
            <w:hideMark/>
          </w:tcPr>
          <w:p w14:paraId="285FF9B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Elderd; Doak</w:t>
            </w:r>
          </w:p>
        </w:tc>
        <w:tc>
          <w:tcPr>
            <w:tcW w:w="2126" w:type="dxa"/>
            <w:shd w:val="clear" w:color="auto" w:fill="auto"/>
            <w:noWrap/>
            <w:vAlign w:val="bottom"/>
            <w:hideMark/>
          </w:tcPr>
          <w:p w14:paraId="04FBA3A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4C1B35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560974C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10.1111/j.1365-2745.2006.01115.x</w:t>
            </w:r>
          </w:p>
        </w:tc>
      </w:tr>
      <w:tr w:rsidR="008B19D5" w:rsidRPr="008B19D5" w14:paraId="4E0017AE" w14:textId="77777777" w:rsidTr="0092057F">
        <w:trPr>
          <w:trHeight w:val="300"/>
        </w:trPr>
        <w:tc>
          <w:tcPr>
            <w:tcW w:w="703" w:type="dxa"/>
            <w:shd w:val="clear" w:color="auto" w:fill="auto"/>
            <w:noWrap/>
            <w:vAlign w:val="bottom"/>
            <w:hideMark/>
          </w:tcPr>
          <w:p w14:paraId="0EEC620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428</w:t>
            </w:r>
          </w:p>
        </w:tc>
        <w:tc>
          <w:tcPr>
            <w:tcW w:w="3751" w:type="dxa"/>
            <w:gridSpan w:val="2"/>
            <w:shd w:val="clear" w:color="auto" w:fill="auto"/>
            <w:noWrap/>
            <w:vAlign w:val="bottom"/>
            <w:hideMark/>
          </w:tcPr>
          <w:p w14:paraId="1D7A01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Mimulus_lewisii</w:t>
            </w:r>
          </w:p>
        </w:tc>
        <w:tc>
          <w:tcPr>
            <w:tcW w:w="2649" w:type="dxa"/>
            <w:shd w:val="clear" w:color="auto" w:fill="auto"/>
            <w:noWrap/>
            <w:vAlign w:val="bottom"/>
            <w:hideMark/>
          </w:tcPr>
          <w:p w14:paraId="6C97C27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Angert</w:t>
            </w:r>
          </w:p>
        </w:tc>
        <w:tc>
          <w:tcPr>
            <w:tcW w:w="2126" w:type="dxa"/>
            <w:shd w:val="clear" w:color="auto" w:fill="auto"/>
            <w:noWrap/>
            <w:vAlign w:val="bottom"/>
            <w:hideMark/>
          </w:tcPr>
          <w:p w14:paraId="150B656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13F1AE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1CF7157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10.1890/0012-9658(2006)87[2014:DOCAMP]2.0.CO;2</w:t>
            </w:r>
          </w:p>
        </w:tc>
      </w:tr>
      <w:tr w:rsidR="008B19D5" w:rsidRPr="008B19D5" w14:paraId="16579F67" w14:textId="77777777" w:rsidTr="0092057F">
        <w:trPr>
          <w:trHeight w:val="300"/>
        </w:trPr>
        <w:tc>
          <w:tcPr>
            <w:tcW w:w="703" w:type="dxa"/>
            <w:shd w:val="clear" w:color="auto" w:fill="auto"/>
            <w:noWrap/>
            <w:vAlign w:val="bottom"/>
            <w:hideMark/>
          </w:tcPr>
          <w:p w14:paraId="74993BA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429</w:t>
            </w:r>
          </w:p>
        </w:tc>
        <w:tc>
          <w:tcPr>
            <w:tcW w:w="3751" w:type="dxa"/>
            <w:gridSpan w:val="2"/>
            <w:shd w:val="clear" w:color="auto" w:fill="auto"/>
            <w:noWrap/>
            <w:vAlign w:val="bottom"/>
            <w:hideMark/>
          </w:tcPr>
          <w:p w14:paraId="3593A1B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Minuartia_obtusiloba</w:t>
            </w:r>
          </w:p>
        </w:tc>
        <w:tc>
          <w:tcPr>
            <w:tcW w:w="2649" w:type="dxa"/>
            <w:shd w:val="clear" w:color="auto" w:fill="auto"/>
            <w:noWrap/>
            <w:vAlign w:val="bottom"/>
            <w:hideMark/>
          </w:tcPr>
          <w:p w14:paraId="7BB0783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Forbis; Doak</w:t>
            </w:r>
          </w:p>
        </w:tc>
        <w:tc>
          <w:tcPr>
            <w:tcW w:w="2126" w:type="dxa"/>
            <w:shd w:val="clear" w:color="auto" w:fill="auto"/>
            <w:noWrap/>
            <w:vAlign w:val="bottom"/>
            <w:hideMark/>
          </w:tcPr>
          <w:p w14:paraId="3BFFFA4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6630F65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7F6665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10.3732/ajb.91.7.1147</w:t>
            </w:r>
          </w:p>
        </w:tc>
      </w:tr>
      <w:tr w:rsidR="008B19D5" w:rsidRPr="008B19D5" w14:paraId="19E16073" w14:textId="77777777" w:rsidTr="0092057F">
        <w:trPr>
          <w:trHeight w:val="300"/>
        </w:trPr>
        <w:tc>
          <w:tcPr>
            <w:tcW w:w="703" w:type="dxa"/>
            <w:shd w:val="clear" w:color="auto" w:fill="auto"/>
            <w:noWrap/>
            <w:vAlign w:val="bottom"/>
            <w:hideMark/>
          </w:tcPr>
          <w:p w14:paraId="3A8AE82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430</w:t>
            </w:r>
          </w:p>
        </w:tc>
        <w:tc>
          <w:tcPr>
            <w:tcW w:w="3751" w:type="dxa"/>
            <w:gridSpan w:val="2"/>
            <w:shd w:val="clear" w:color="auto" w:fill="auto"/>
            <w:noWrap/>
            <w:vAlign w:val="bottom"/>
            <w:hideMark/>
          </w:tcPr>
          <w:p w14:paraId="7DF88FF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Mircothlaspi_perfoliatum</w:t>
            </w:r>
          </w:p>
        </w:tc>
        <w:tc>
          <w:tcPr>
            <w:tcW w:w="2649" w:type="dxa"/>
            <w:shd w:val="clear" w:color="auto" w:fill="auto"/>
            <w:noWrap/>
            <w:vAlign w:val="bottom"/>
            <w:hideMark/>
          </w:tcPr>
          <w:p w14:paraId="43B8876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192F073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C353E9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61AF371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7647C454" w14:textId="77777777" w:rsidTr="0092057F">
        <w:trPr>
          <w:trHeight w:val="300"/>
        </w:trPr>
        <w:tc>
          <w:tcPr>
            <w:tcW w:w="703" w:type="dxa"/>
            <w:shd w:val="clear" w:color="auto" w:fill="auto"/>
            <w:noWrap/>
            <w:vAlign w:val="bottom"/>
            <w:hideMark/>
          </w:tcPr>
          <w:p w14:paraId="763DCF4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431</w:t>
            </w:r>
          </w:p>
        </w:tc>
        <w:tc>
          <w:tcPr>
            <w:tcW w:w="3751" w:type="dxa"/>
            <w:gridSpan w:val="2"/>
            <w:shd w:val="clear" w:color="auto" w:fill="auto"/>
            <w:noWrap/>
            <w:vAlign w:val="bottom"/>
            <w:hideMark/>
          </w:tcPr>
          <w:p w14:paraId="3C44C24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Molinia_caerulea</w:t>
            </w:r>
          </w:p>
        </w:tc>
        <w:tc>
          <w:tcPr>
            <w:tcW w:w="2649" w:type="dxa"/>
            <w:shd w:val="clear" w:color="auto" w:fill="auto"/>
            <w:noWrap/>
            <w:vAlign w:val="bottom"/>
            <w:hideMark/>
          </w:tcPr>
          <w:p w14:paraId="34DE440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Jacquemyn; Brys; Neubert</w:t>
            </w:r>
          </w:p>
        </w:tc>
        <w:tc>
          <w:tcPr>
            <w:tcW w:w="2126" w:type="dxa"/>
            <w:shd w:val="clear" w:color="auto" w:fill="auto"/>
            <w:noWrap/>
            <w:vAlign w:val="bottom"/>
            <w:hideMark/>
          </w:tcPr>
          <w:p w14:paraId="4DE5CF9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045A7D8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E8F309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10.1890/04-1762</w:t>
            </w:r>
          </w:p>
        </w:tc>
      </w:tr>
      <w:tr w:rsidR="008B19D5" w:rsidRPr="008B19D5" w14:paraId="0BB60932" w14:textId="77777777" w:rsidTr="0092057F">
        <w:trPr>
          <w:trHeight w:val="300"/>
        </w:trPr>
        <w:tc>
          <w:tcPr>
            <w:tcW w:w="703" w:type="dxa"/>
            <w:shd w:val="clear" w:color="auto" w:fill="auto"/>
            <w:noWrap/>
            <w:vAlign w:val="bottom"/>
            <w:hideMark/>
          </w:tcPr>
          <w:p w14:paraId="3A43C28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432</w:t>
            </w:r>
          </w:p>
        </w:tc>
        <w:tc>
          <w:tcPr>
            <w:tcW w:w="3751" w:type="dxa"/>
            <w:gridSpan w:val="2"/>
            <w:shd w:val="clear" w:color="auto" w:fill="auto"/>
            <w:noWrap/>
            <w:vAlign w:val="bottom"/>
            <w:hideMark/>
          </w:tcPr>
          <w:p w14:paraId="548B74C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Mulinum_spinosum</w:t>
            </w:r>
          </w:p>
        </w:tc>
        <w:tc>
          <w:tcPr>
            <w:tcW w:w="2649" w:type="dxa"/>
            <w:shd w:val="clear" w:color="auto" w:fill="auto"/>
            <w:noWrap/>
            <w:vAlign w:val="bottom"/>
            <w:hideMark/>
          </w:tcPr>
          <w:p w14:paraId="050B390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Cipriotti; Aguiar</w:t>
            </w:r>
          </w:p>
        </w:tc>
        <w:tc>
          <w:tcPr>
            <w:tcW w:w="2126" w:type="dxa"/>
            <w:shd w:val="clear" w:color="auto" w:fill="auto"/>
            <w:noWrap/>
            <w:vAlign w:val="bottom"/>
            <w:hideMark/>
          </w:tcPr>
          <w:p w14:paraId="1A969EE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Appl Veg Sci</w:t>
            </w:r>
          </w:p>
        </w:tc>
        <w:tc>
          <w:tcPr>
            <w:tcW w:w="1843" w:type="dxa"/>
            <w:shd w:val="clear" w:color="auto" w:fill="auto"/>
            <w:noWrap/>
            <w:vAlign w:val="bottom"/>
            <w:hideMark/>
          </w:tcPr>
          <w:p w14:paraId="1F59C41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51C4F34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10.1111/j.1654-109X.2011.01138.x</w:t>
            </w:r>
          </w:p>
        </w:tc>
      </w:tr>
      <w:tr w:rsidR="008B19D5" w:rsidRPr="008B19D5" w14:paraId="738E5D55" w14:textId="77777777" w:rsidTr="0092057F">
        <w:trPr>
          <w:trHeight w:val="300"/>
        </w:trPr>
        <w:tc>
          <w:tcPr>
            <w:tcW w:w="703" w:type="dxa"/>
            <w:shd w:val="clear" w:color="auto" w:fill="auto"/>
            <w:noWrap/>
            <w:vAlign w:val="bottom"/>
            <w:hideMark/>
          </w:tcPr>
          <w:p w14:paraId="618B76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433</w:t>
            </w:r>
          </w:p>
        </w:tc>
        <w:tc>
          <w:tcPr>
            <w:tcW w:w="3751" w:type="dxa"/>
            <w:gridSpan w:val="2"/>
            <w:shd w:val="clear" w:color="auto" w:fill="auto"/>
            <w:noWrap/>
            <w:vAlign w:val="bottom"/>
            <w:hideMark/>
          </w:tcPr>
          <w:p w14:paraId="3E42040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Murdannia_nudiflora</w:t>
            </w:r>
          </w:p>
        </w:tc>
        <w:tc>
          <w:tcPr>
            <w:tcW w:w="2649" w:type="dxa"/>
            <w:shd w:val="clear" w:color="auto" w:fill="auto"/>
            <w:noWrap/>
            <w:vAlign w:val="bottom"/>
            <w:hideMark/>
          </w:tcPr>
          <w:p w14:paraId="05A14C4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17F8CB9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3EA71A6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BABA96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8B19D5" w:rsidRPr="008B19D5" w14:paraId="7CAE7815" w14:textId="77777777" w:rsidTr="0092057F">
        <w:trPr>
          <w:trHeight w:val="300"/>
        </w:trPr>
        <w:tc>
          <w:tcPr>
            <w:tcW w:w="703" w:type="dxa"/>
            <w:shd w:val="clear" w:color="auto" w:fill="auto"/>
            <w:noWrap/>
            <w:vAlign w:val="bottom"/>
            <w:hideMark/>
          </w:tcPr>
          <w:p w14:paraId="379F775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434</w:t>
            </w:r>
          </w:p>
        </w:tc>
        <w:tc>
          <w:tcPr>
            <w:tcW w:w="3751" w:type="dxa"/>
            <w:gridSpan w:val="2"/>
            <w:shd w:val="clear" w:color="auto" w:fill="auto"/>
            <w:noWrap/>
            <w:vAlign w:val="bottom"/>
            <w:hideMark/>
          </w:tcPr>
          <w:p w14:paraId="7BB15EE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Murdannia_simplex</w:t>
            </w:r>
          </w:p>
        </w:tc>
        <w:tc>
          <w:tcPr>
            <w:tcW w:w="2649" w:type="dxa"/>
            <w:shd w:val="clear" w:color="auto" w:fill="auto"/>
            <w:noWrap/>
            <w:vAlign w:val="bottom"/>
            <w:hideMark/>
          </w:tcPr>
          <w:p w14:paraId="5E9397A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5F2D5DF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6A7BDD4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2CE5886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8B19D5" w:rsidRPr="008B19D5" w14:paraId="40A5F466" w14:textId="77777777" w:rsidTr="0092057F">
        <w:trPr>
          <w:trHeight w:val="300"/>
        </w:trPr>
        <w:tc>
          <w:tcPr>
            <w:tcW w:w="703" w:type="dxa"/>
            <w:shd w:val="clear" w:color="auto" w:fill="auto"/>
            <w:noWrap/>
            <w:vAlign w:val="bottom"/>
            <w:hideMark/>
          </w:tcPr>
          <w:p w14:paraId="4C41C55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435</w:t>
            </w:r>
          </w:p>
        </w:tc>
        <w:tc>
          <w:tcPr>
            <w:tcW w:w="3751" w:type="dxa"/>
            <w:gridSpan w:val="2"/>
            <w:shd w:val="clear" w:color="auto" w:fill="auto"/>
            <w:noWrap/>
            <w:vAlign w:val="bottom"/>
            <w:hideMark/>
          </w:tcPr>
          <w:p w14:paraId="123BD93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Myosotis_ramosissima</w:t>
            </w:r>
          </w:p>
        </w:tc>
        <w:tc>
          <w:tcPr>
            <w:tcW w:w="2649" w:type="dxa"/>
            <w:shd w:val="clear" w:color="auto" w:fill="auto"/>
            <w:noWrap/>
            <w:vAlign w:val="bottom"/>
            <w:hideMark/>
          </w:tcPr>
          <w:p w14:paraId="1D08170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Dostal</w:t>
            </w:r>
          </w:p>
        </w:tc>
        <w:tc>
          <w:tcPr>
            <w:tcW w:w="2126" w:type="dxa"/>
            <w:shd w:val="clear" w:color="auto" w:fill="auto"/>
            <w:noWrap/>
            <w:vAlign w:val="bottom"/>
            <w:hideMark/>
          </w:tcPr>
          <w:p w14:paraId="5A6916E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0CA16DB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7FA193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10.1111/j.1654-1103.2007.tb02519.x</w:t>
            </w:r>
          </w:p>
        </w:tc>
      </w:tr>
      <w:tr w:rsidR="008B19D5" w:rsidRPr="008B19D5" w14:paraId="380CADE8" w14:textId="77777777" w:rsidTr="0092057F">
        <w:trPr>
          <w:trHeight w:val="300"/>
        </w:trPr>
        <w:tc>
          <w:tcPr>
            <w:tcW w:w="703" w:type="dxa"/>
            <w:shd w:val="clear" w:color="auto" w:fill="auto"/>
            <w:noWrap/>
            <w:vAlign w:val="bottom"/>
            <w:hideMark/>
          </w:tcPr>
          <w:p w14:paraId="399DC75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436</w:t>
            </w:r>
          </w:p>
        </w:tc>
        <w:tc>
          <w:tcPr>
            <w:tcW w:w="3751" w:type="dxa"/>
            <w:gridSpan w:val="2"/>
            <w:shd w:val="clear" w:color="auto" w:fill="auto"/>
            <w:noWrap/>
            <w:vAlign w:val="bottom"/>
            <w:hideMark/>
          </w:tcPr>
          <w:p w14:paraId="74F5501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Myrsine_guianensis</w:t>
            </w:r>
          </w:p>
        </w:tc>
        <w:tc>
          <w:tcPr>
            <w:tcW w:w="2649" w:type="dxa"/>
            <w:shd w:val="clear" w:color="auto" w:fill="auto"/>
            <w:noWrap/>
            <w:vAlign w:val="bottom"/>
            <w:hideMark/>
          </w:tcPr>
          <w:p w14:paraId="020E430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Hoffmann</w:t>
            </w:r>
          </w:p>
        </w:tc>
        <w:tc>
          <w:tcPr>
            <w:tcW w:w="2126" w:type="dxa"/>
            <w:shd w:val="clear" w:color="auto" w:fill="auto"/>
            <w:noWrap/>
            <w:vAlign w:val="bottom"/>
            <w:hideMark/>
          </w:tcPr>
          <w:p w14:paraId="782DE75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411BEB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07CF556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10.2307/177080</w:t>
            </w:r>
          </w:p>
        </w:tc>
      </w:tr>
      <w:tr w:rsidR="008B19D5" w:rsidRPr="008B19D5" w14:paraId="03228ECF" w14:textId="77777777" w:rsidTr="0092057F">
        <w:trPr>
          <w:trHeight w:val="300"/>
        </w:trPr>
        <w:tc>
          <w:tcPr>
            <w:tcW w:w="703" w:type="dxa"/>
            <w:shd w:val="clear" w:color="auto" w:fill="auto"/>
            <w:noWrap/>
            <w:vAlign w:val="bottom"/>
            <w:hideMark/>
          </w:tcPr>
          <w:p w14:paraId="5978746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437</w:t>
            </w:r>
          </w:p>
        </w:tc>
        <w:tc>
          <w:tcPr>
            <w:tcW w:w="3751" w:type="dxa"/>
            <w:gridSpan w:val="2"/>
            <w:shd w:val="clear" w:color="auto" w:fill="auto"/>
            <w:noWrap/>
            <w:vAlign w:val="bottom"/>
            <w:hideMark/>
          </w:tcPr>
          <w:p w14:paraId="7D17369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Narcissus_poeticus</w:t>
            </w:r>
          </w:p>
        </w:tc>
        <w:tc>
          <w:tcPr>
            <w:tcW w:w="2649" w:type="dxa"/>
            <w:shd w:val="clear" w:color="auto" w:fill="auto"/>
            <w:noWrap/>
            <w:vAlign w:val="bottom"/>
            <w:hideMark/>
          </w:tcPr>
          <w:p w14:paraId="7E96132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5E697FF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05F9EA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3F56E1D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67ACB924" w14:textId="77777777" w:rsidTr="0092057F">
        <w:trPr>
          <w:trHeight w:val="300"/>
        </w:trPr>
        <w:tc>
          <w:tcPr>
            <w:tcW w:w="703" w:type="dxa"/>
            <w:shd w:val="clear" w:color="auto" w:fill="auto"/>
            <w:noWrap/>
            <w:vAlign w:val="bottom"/>
            <w:hideMark/>
          </w:tcPr>
          <w:p w14:paraId="5FCD5A4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438</w:t>
            </w:r>
          </w:p>
        </w:tc>
        <w:tc>
          <w:tcPr>
            <w:tcW w:w="3751" w:type="dxa"/>
            <w:gridSpan w:val="2"/>
            <w:shd w:val="clear" w:color="auto" w:fill="auto"/>
            <w:noWrap/>
            <w:vAlign w:val="bottom"/>
            <w:hideMark/>
          </w:tcPr>
          <w:p w14:paraId="640DA0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Narcissus_pseudonarcissus</w:t>
            </w:r>
          </w:p>
        </w:tc>
        <w:tc>
          <w:tcPr>
            <w:tcW w:w="2649" w:type="dxa"/>
            <w:shd w:val="clear" w:color="auto" w:fill="auto"/>
            <w:noWrap/>
            <w:vAlign w:val="bottom"/>
            <w:hideMark/>
          </w:tcPr>
          <w:p w14:paraId="79D23FC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Barkham</w:t>
            </w:r>
          </w:p>
        </w:tc>
        <w:tc>
          <w:tcPr>
            <w:tcW w:w="2126" w:type="dxa"/>
            <w:shd w:val="clear" w:color="auto" w:fill="auto"/>
            <w:noWrap/>
            <w:vAlign w:val="bottom"/>
            <w:hideMark/>
          </w:tcPr>
          <w:p w14:paraId="11E4F4B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78C87B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1980</w:t>
            </w:r>
          </w:p>
        </w:tc>
        <w:tc>
          <w:tcPr>
            <w:tcW w:w="3478" w:type="dxa"/>
            <w:shd w:val="clear" w:color="auto" w:fill="auto"/>
            <w:noWrap/>
            <w:vAlign w:val="bottom"/>
            <w:hideMark/>
          </w:tcPr>
          <w:p w14:paraId="053F47A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10.2307/2259425</w:t>
            </w:r>
          </w:p>
        </w:tc>
      </w:tr>
      <w:tr w:rsidR="008B19D5" w:rsidRPr="008B19D5" w14:paraId="142C4D14" w14:textId="77777777" w:rsidTr="0092057F">
        <w:trPr>
          <w:trHeight w:val="300"/>
        </w:trPr>
        <w:tc>
          <w:tcPr>
            <w:tcW w:w="703" w:type="dxa"/>
            <w:shd w:val="clear" w:color="auto" w:fill="auto"/>
            <w:noWrap/>
            <w:vAlign w:val="bottom"/>
            <w:hideMark/>
          </w:tcPr>
          <w:p w14:paraId="6847945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439</w:t>
            </w:r>
          </w:p>
        </w:tc>
        <w:tc>
          <w:tcPr>
            <w:tcW w:w="3751" w:type="dxa"/>
            <w:gridSpan w:val="2"/>
            <w:shd w:val="clear" w:color="auto" w:fill="auto"/>
            <w:noWrap/>
            <w:vAlign w:val="bottom"/>
            <w:hideMark/>
          </w:tcPr>
          <w:p w14:paraId="1D13780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Nardostachys_grandiflora</w:t>
            </w:r>
          </w:p>
        </w:tc>
        <w:tc>
          <w:tcPr>
            <w:tcW w:w="2649" w:type="dxa"/>
            <w:shd w:val="clear" w:color="auto" w:fill="auto"/>
            <w:noWrap/>
            <w:vAlign w:val="bottom"/>
            <w:hideMark/>
          </w:tcPr>
          <w:p w14:paraId="0EF12A0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Ghimire; Gimenez; Pradel; McKey; Aumeeruddy-Thomas</w:t>
            </w:r>
          </w:p>
        </w:tc>
        <w:tc>
          <w:tcPr>
            <w:tcW w:w="2126" w:type="dxa"/>
            <w:shd w:val="clear" w:color="auto" w:fill="auto"/>
            <w:noWrap/>
            <w:vAlign w:val="bottom"/>
            <w:hideMark/>
          </w:tcPr>
          <w:p w14:paraId="54E6BE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3339C55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4A54040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10.1111/j.1365-2664.2007.01375.x</w:t>
            </w:r>
          </w:p>
        </w:tc>
      </w:tr>
      <w:tr w:rsidR="008B19D5" w:rsidRPr="008B19D5" w14:paraId="5B824F84" w14:textId="77777777" w:rsidTr="0092057F">
        <w:trPr>
          <w:trHeight w:val="300"/>
        </w:trPr>
        <w:tc>
          <w:tcPr>
            <w:tcW w:w="703" w:type="dxa"/>
            <w:shd w:val="clear" w:color="auto" w:fill="auto"/>
            <w:noWrap/>
            <w:vAlign w:val="bottom"/>
            <w:hideMark/>
          </w:tcPr>
          <w:p w14:paraId="0295B06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440</w:t>
            </w:r>
          </w:p>
        </w:tc>
        <w:tc>
          <w:tcPr>
            <w:tcW w:w="3751" w:type="dxa"/>
            <w:gridSpan w:val="2"/>
            <w:shd w:val="clear" w:color="auto" w:fill="auto"/>
            <w:noWrap/>
            <w:vAlign w:val="bottom"/>
            <w:hideMark/>
          </w:tcPr>
          <w:p w14:paraId="439CA1A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Neobuxbaumia_macrocephala</w:t>
            </w:r>
          </w:p>
        </w:tc>
        <w:tc>
          <w:tcPr>
            <w:tcW w:w="2649" w:type="dxa"/>
            <w:shd w:val="clear" w:color="auto" w:fill="auto"/>
            <w:noWrap/>
            <w:vAlign w:val="bottom"/>
            <w:hideMark/>
          </w:tcPr>
          <w:p w14:paraId="6AF3504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Esparza-Olguin; Valverde; Mandujano</w:t>
            </w:r>
          </w:p>
        </w:tc>
        <w:tc>
          <w:tcPr>
            <w:tcW w:w="2126" w:type="dxa"/>
            <w:shd w:val="clear" w:color="auto" w:fill="auto"/>
            <w:noWrap/>
            <w:vAlign w:val="bottom"/>
            <w:hideMark/>
          </w:tcPr>
          <w:p w14:paraId="135B89E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39C5981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C678C6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10.1007/s10144-005-0230-3</w:t>
            </w:r>
          </w:p>
        </w:tc>
      </w:tr>
      <w:tr w:rsidR="008B19D5" w:rsidRPr="008B19D5" w14:paraId="11BA529C" w14:textId="77777777" w:rsidTr="0092057F">
        <w:trPr>
          <w:trHeight w:val="300"/>
        </w:trPr>
        <w:tc>
          <w:tcPr>
            <w:tcW w:w="703" w:type="dxa"/>
            <w:shd w:val="clear" w:color="auto" w:fill="auto"/>
            <w:noWrap/>
            <w:vAlign w:val="bottom"/>
            <w:hideMark/>
          </w:tcPr>
          <w:p w14:paraId="31315DC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441</w:t>
            </w:r>
          </w:p>
        </w:tc>
        <w:tc>
          <w:tcPr>
            <w:tcW w:w="3751" w:type="dxa"/>
            <w:gridSpan w:val="2"/>
            <w:shd w:val="clear" w:color="auto" w:fill="auto"/>
            <w:noWrap/>
            <w:vAlign w:val="bottom"/>
            <w:hideMark/>
          </w:tcPr>
          <w:p w14:paraId="4DE7B1E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Neobuxbaumia_macrocephala_2</w:t>
            </w:r>
          </w:p>
        </w:tc>
        <w:tc>
          <w:tcPr>
            <w:tcW w:w="2649" w:type="dxa"/>
            <w:shd w:val="clear" w:color="auto" w:fill="auto"/>
            <w:noWrap/>
            <w:vAlign w:val="bottom"/>
            <w:hideMark/>
          </w:tcPr>
          <w:p w14:paraId="4CA0A224" w14:textId="22810BF1" w:rsidR="008B19D5" w:rsidRPr="008B19D5" w:rsidRDefault="00CA4FEF" w:rsidP="008B19D5">
            <w:pPr>
              <w:rPr>
                <w:rFonts w:ascii="Calibri" w:eastAsia="Times New Roman" w:hAnsi="Calibri" w:cs="Times New Roman"/>
                <w:color w:val="000000"/>
              </w:rPr>
            </w:pPr>
            <w:r>
              <w:t>Godínez</w:t>
            </w:r>
            <w:r w:rsidR="008B19D5" w:rsidRPr="008B19D5">
              <w:rPr>
                <w:rFonts w:ascii="Calibri" w:eastAsia="Times New Roman" w:hAnsi="Calibri" w:cs="Times New Roman"/>
                <w:color w:val="000000"/>
              </w:rPr>
              <w:t>-Alvarez; Valiente-Banuet</w:t>
            </w:r>
          </w:p>
        </w:tc>
        <w:tc>
          <w:tcPr>
            <w:tcW w:w="2126" w:type="dxa"/>
            <w:shd w:val="clear" w:color="auto" w:fill="auto"/>
            <w:noWrap/>
            <w:vAlign w:val="bottom"/>
            <w:hideMark/>
          </w:tcPr>
          <w:p w14:paraId="497913E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44FD29B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3F35E5B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10.1023/B:VEGE.0000046052.35390.59</w:t>
            </w:r>
          </w:p>
        </w:tc>
      </w:tr>
      <w:tr w:rsidR="008B19D5" w:rsidRPr="008B19D5" w14:paraId="7EA5E937" w14:textId="77777777" w:rsidTr="0092057F">
        <w:trPr>
          <w:trHeight w:val="300"/>
        </w:trPr>
        <w:tc>
          <w:tcPr>
            <w:tcW w:w="703" w:type="dxa"/>
            <w:shd w:val="clear" w:color="auto" w:fill="auto"/>
            <w:noWrap/>
            <w:vAlign w:val="bottom"/>
            <w:hideMark/>
          </w:tcPr>
          <w:p w14:paraId="33FFD5D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442</w:t>
            </w:r>
          </w:p>
        </w:tc>
        <w:tc>
          <w:tcPr>
            <w:tcW w:w="3751" w:type="dxa"/>
            <w:gridSpan w:val="2"/>
            <w:shd w:val="clear" w:color="auto" w:fill="auto"/>
            <w:noWrap/>
            <w:vAlign w:val="bottom"/>
            <w:hideMark/>
          </w:tcPr>
          <w:p w14:paraId="78BB17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Neobuxbaumia_mezcalaensis</w:t>
            </w:r>
          </w:p>
        </w:tc>
        <w:tc>
          <w:tcPr>
            <w:tcW w:w="2649" w:type="dxa"/>
            <w:shd w:val="clear" w:color="auto" w:fill="auto"/>
            <w:noWrap/>
            <w:vAlign w:val="bottom"/>
            <w:hideMark/>
          </w:tcPr>
          <w:p w14:paraId="3C8E1CD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Esparza-Olguin; Valverde; Mandujano</w:t>
            </w:r>
          </w:p>
        </w:tc>
        <w:tc>
          <w:tcPr>
            <w:tcW w:w="2126" w:type="dxa"/>
            <w:shd w:val="clear" w:color="auto" w:fill="auto"/>
            <w:noWrap/>
            <w:vAlign w:val="bottom"/>
            <w:hideMark/>
          </w:tcPr>
          <w:p w14:paraId="32F57BF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0EA2538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046A575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10.1007/s10144-005-0230-3</w:t>
            </w:r>
          </w:p>
        </w:tc>
      </w:tr>
      <w:tr w:rsidR="008B19D5" w:rsidRPr="008B19D5" w14:paraId="65308D16" w14:textId="77777777" w:rsidTr="0092057F">
        <w:trPr>
          <w:trHeight w:val="300"/>
        </w:trPr>
        <w:tc>
          <w:tcPr>
            <w:tcW w:w="703" w:type="dxa"/>
            <w:shd w:val="clear" w:color="auto" w:fill="auto"/>
            <w:noWrap/>
            <w:vAlign w:val="bottom"/>
            <w:hideMark/>
          </w:tcPr>
          <w:p w14:paraId="3DF0D4C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443</w:t>
            </w:r>
          </w:p>
        </w:tc>
        <w:tc>
          <w:tcPr>
            <w:tcW w:w="3751" w:type="dxa"/>
            <w:gridSpan w:val="2"/>
            <w:shd w:val="clear" w:color="auto" w:fill="auto"/>
            <w:noWrap/>
            <w:vAlign w:val="bottom"/>
            <w:hideMark/>
          </w:tcPr>
          <w:p w14:paraId="5B206CA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Neobuxbaumia_tetetzo</w:t>
            </w:r>
          </w:p>
        </w:tc>
        <w:tc>
          <w:tcPr>
            <w:tcW w:w="2649" w:type="dxa"/>
            <w:shd w:val="clear" w:color="auto" w:fill="auto"/>
            <w:noWrap/>
            <w:vAlign w:val="bottom"/>
            <w:hideMark/>
          </w:tcPr>
          <w:p w14:paraId="05F514A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Esparza-Olguin; Valverde; Mandujano</w:t>
            </w:r>
          </w:p>
        </w:tc>
        <w:tc>
          <w:tcPr>
            <w:tcW w:w="2126" w:type="dxa"/>
            <w:shd w:val="clear" w:color="auto" w:fill="auto"/>
            <w:noWrap/>
            <w:vAlign w:val="bottom"/>
            <w:hideMark/>
          </w:tcPr>
          <w:p w14:paraId="2625A67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0D707A6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2F1574D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10.1007/s10144-005-0230-3</w:t>
            </w:r>
          </w:p>
        </w:tc>
      </w:tr>
      <w:tr w:rsidR="008B19D5" w:rsidRPr="008B19D5" w14:paraId="42C0DDD4" w14:textId="77777777" w:rsidTr="0092057F">
        <w:trPr>
          <w:trHeight w:val="300"/>
        </w:trPr>
        <w:tc>
          <w:tcPr>
            <w:tcW w:w="703" w:type="dxa"/>
            <w:shd w:val="clear" w:color="auto" w:fill="auto"/>
            <w:noWrap/>
            <w:vAlign w:val="bottom"/>
            <w:hideMark/>
          </w:tcPr>
          <w:p w14:paraId="12A1602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444</w:t>
            </w:r>
          </w:p>
        </w:tc>
        <w:tc>
          <w:tcPr>
            <w:tcW w:w="3751" w:type="dxa"/>
            <w:gridSpan w:val="2"/>
            <w:shd w:val="clear" w:color="auto" w:fill="auto"/>
            <w:noWrap/>
            <w:vAlign w:val="bottom"/>
            <w:hideMark/>
          </w:tcPr>
          <w:p w14:paraId="53F3A0B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Neobuxbaumia_tetetzo_2</w:t>
            </w:r>
          </w:p>
        </w:tc>
        <w:tc>
          <w:tcPr>
            <w:tcW w:w="2649" w:type="dxa"/>
            <w:shd w:val="clear" w:color="auto" w:fill="auto"/>
            <w:noWrap/>
            <w:vAlign w:val="bottom"/>
            <w:hideMark/>
          </w:tcPr>
          <w:p w14:paraId="4469B525" w14:textId="4ECA10FD" w:rsidR="008B19D5" w:rsidRPr="008B19D5" w:rsidRDefault="00CA4FEF" w:rsidP="008B19D5">
            <w:pPr>
              <w:rPr>
                <w:rFonts w:ascii="Calibri" w:eastAsia="Times New Roman" w:hAnsi="Calibri" w:cs="Times New Roman"/>
                <w:color w:val="000000"/>
              </w:rPr>
            </w:pPr>
            <w:r>
              <w:t>Godínez</w:t>
            </w:r>
            <w:r w:rsidR="008B19D5" w:rsidRPr="008B19D5">
              <w:rPr>
                <w:rFonts w:ascii="Calibri" w:eastAsia="Times New Roman" w:hAnsi="Calibri" w:cs="Times New Roman"/>
                <w:color w:val="000000"/>
              </w:rPr>
              <w:t>-Alvarez; Valiente-Banuet</w:t>
            </w:r>
          </w:p>
        </w:tc>
        <w:tc>
          <w:tcPr>
            <w:tcW w:w="2126" w:type="dxa"/>
            <w:shd w:val="clear" w:color="auto" w:fill="auto"/>
            <w:noWrap/>
            <w:vAlign w:val="bottom"/>
            <w:hideMark/>
          </w:tcPr>
          <w:p w14:paraId="2657216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77A992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3F5BE08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10.1023/B:VEGE.0000046052.35390.59</w:t>
            </w:r>
          </w:p>
        </w:tc>
      </w:tr>
      <w:tr w:rsidR="008B19D5" w:rsidRPr="008B19D5" w14:paraId="150F9FCE" w14:textId="77777777" w:rsidTr="0092057F">
        <w:trPr>
          <w:trHeight w:val="300"/>
        </w:trPr>
        <w:tc>
          <w:tcPr>
            <w:tcW w:w="703" w:type="dxa"/>
            <w:shd w:val="clear" w:color="auto" w:fill="auto"/>
            <w:noWrap/>
            <w:vAlign w:val="bottom"/>
            <w:hideMark/>
          </w:tcPr>
          <w:p w14:paraId="7C0AD87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445</w:t>
            </w:r>
          </w:p>
        </w:tc>
        <w:tc>
          <w:tcPr>
            <w:tcW w:w="3751" w:type="dxa"/>
            <w:gridSpan w:val="2"/>
            <w:shd w:val="clear" w:color="auto" w:fill="auto"/>
            <w:noWrap/>
            <w:vAlign w:val="bottom"/>
            <w:hideMark/>
          </w:tcPr>
          <w:p w14:paraId="472048B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Neodypsis_decaryi</w:t>
            </w:r>
          </w:p>
        </w:tc>
        <w:tc>
          <w:tcPr>
            <w:tcW w:w="2649" w:type="dxa"/>
            <w:shd w:val="clear" w:color="auto" w:fill="auto"/>
            <w:noWrap/>
            <w:vAlign w:val="bottom"/>
            <w:hideMark/>
          </w:tcPr>
          <w:p w14:paraId="3C937B5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Ratsirarson; Silander; Richard</w:t>
            </w:r>
          </w:p>
        </w:tc>
        <w:tc>
          <w:tcPr>
            <w:tcW w:w="2126" w:type="dxa"/>
            <w:shd w:val="clear" w:color="auto" w:fill="auto"/>
            <w:noWrap/>
            <w:vAlign w:val="bottom"/>
            <w:hideMark/>
          </w:tcPr>
          <w:p w14:paraId="00EE812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58DEA8B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1996</w:t>
            </w:r>
          </w:p>
        </w:tc>
        <w:tc>
          <w:tcPr>
            <w:tcW w:w="3478" w:type="dxa"/>
            <w:shd w:val="clear" w:color="auto" w:fill="auto"/>
            <w:noWrap/>
            <w:vAlign w:val="bottom"/>
            <w:hideMark/>
          </w:tcPr>
          <w:p w14:paraId="70FC2B2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10.1046/j.1523-1739.1996.10010040.x</w:t>
            </w:r>
          </w:p>
        </w:tc>
      </w:tr>
      <w:tr w:rsidR="008B19D5" w:rsidRPr="008B19D5" w14:paraId="76A24D9B" w14:textId="77777777" w:rsidTr="0092057F">
        <w:trPr>
          <w:trHeight w:val="300"/>
        </w:trPr>
        <w:tc>
          <w:tcPr>
            <w:tcW w:w="703" w:type="dxa"/>
            <w:shd w:val="clear" w:color="auto" w:fill="auto"/>
            <w:noWrap/>
            <w:vAlign w:val="bottom"/>
            <w:hideMark/>
          </w:tcPr>
          <w:p w14:paraId="13725D6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446</w:t>
            </w:r>
          </w:p>
        </w:tc>
        <w:tc>
          <w:tcPr>
            <w:tcW w:w="3751" w:type="dxa"/>
            <w:gridSpan w:val="2"/>
            <w:shd w:val="clear" w:color="auto" w:fill="auto"/>
            <w:noWrap/>
            <w:vAlign w:val="bottom"/>
            <w:hideMark/>
          </w:tcPr>
          <w:p w14:paraId="257621C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Neotinea_ustulata</w:t>
            </w:r>
          </w:p>
        </w:tc>
        <w:tc>
          <w:tcPr>
            <w:tcW w:w="2649" w:type="dxa"/>
            <w:shd w:val="clear" w:color="auto" w:fill="auto"/>
            <w:noWrap/>
            <w:vAlign w:val="bottom"/>
            <w:hideMark/>
          </w:tcPr>
          <w:p w14:paraId="3FFA44E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Shefferson; Tali</w:t>
            </w:r>
          </w:p>
        </w:tc>
        <w:tc>
          <w:tcPr>
            <w:tcW w:w="2126" w:type="dxa"/>
            <w:shd w:val="clear" w:color="auto" w:fill="auto"/>
            <w:noWrap/>
            <w:vAlign w:val="bottom"/>
            <w:hideMark/>
          </w:tcPr>
          <w:p w14:paraId="7F313C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EDA00D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C5FEA0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10.1111/j.1365-2745.2006.01195.x</w:t>
            </w:r>
          </w:p>
        </w:tc>
      </w:tr>
      <w:tr w:rsidR="008B19D5" w:rsidRPr="008B19D5" w14:paraId="57141134" w14:textId="77777777" w:rsidTr="0092057F">
        <w:trPr>
          <w:trHeight w:val="300"/>
        </w:trPr>
        <w:tc>
          <w:tcPr>
            <w:tcW w:w="703" w:type="dxa"/>
            <w:shd w:val="clear" w:color="auto" w:fill="auto"/>
            <w:noWrap/>
            <w:vAlign w:val="bottom"/>
            <w:hideMark/>
          </w:tcPr>
          <w:p w14:paraId="4B883A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447</w:t>
            </w:r>
          </w:p>
        </w:tc>
        <w:tc>
          <w:tcPr>
            <w:tcW w:w="3751" w:type="dxa"/>
            <w:gridSpan w:val="2"/>
            <w:shd w:val="clear" w:color="auto" w:fill="auto"/>
            <w:noWrap/>
            <w:vAlign w:val="bottom"/>
            <w:hideMark/>
          </w:tcPr>
          <w:p w14:paraId="443B2E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Nothofagus_fusca</w:t>
            </w:r>
          </w:p>
        </w:tc>
        <w:tc>
          <w:tcPr>
            <w:tcW w:w="2649" w:type="dxa"/>
            <w:shd w:val="clear" w:color="auto" w:fill="auto"/>
            <w:noWrap/>
            <w:vAlign w:val="bottom"/>
            <w:hideMark/>
          </w:tcPr>
          <w:p w14:paraId="2D67775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Enright; Ogden</w:t>
            </w:r>
          </w:p>
        </w:tc>
        <w:tc>
          <w:tcPr>
            <w:tcW w:w="2126" w:type="dxa"/>
            <w:shd w:val="clear" w:color="auto" w:fill="auto"/>
            <w:noWrap/>
            <w:vAlign w:val="bottom"/>
            <w:hideMark/>
          </w:tcPr>
          <w:p w14:paraId="755972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J Ecol</w:t>
            </w:r>
          </w:p>
        </w:tc>
        <w:tc>
          <w:tcPr>
            <w:tcW w:w="1843" w:type="dxa"/>
            <w:shd w:val="clear" w:color="auto" w:fill="auto"/>
            <w:noWrap/>
            <w:vAlign w:val="bottom"/>
            <w:hideMark/>
          </w:tcPr>
          <w:p w14:paraId="037B768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1979</w:t>
            </w:r>
          </w:p>
        </w:tc>
        <w:tc>
          <w:tcPr>
            <w:tcW w:w="3478" w:type="dxa"/>
            <w:shd w:val="clear" w:color="auto" w:fill="auto"/>
            <w:noWrap/>
            <w:vAlign w:val="bottom"/>
            <w:hideMark/>
          </w:tcPr>
          <w:p w14:paraId="327F420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10.1111/j.1442-9993.1979.tb01195.x</w:t>
            </w:r>
          </w:p>
        </w:tc>
      </w:tr>
      <w:tr w:rsidR="008B19D5" w:rsidRPr="008B19D5" w14:paraId="1A98FEF0" w14:textId="77777777" w:rsidTr="0092057F">
        <w:trPr>
          <w:trHeight w:val="300"/>
        </w:trPr>
        <w:tc>
          <w:tcPr>
            <w:tcW w:w="703" w:type="dxa"/>
            <w:shd w:val="clear" w:color="auto" w:fill="auto"/>
            <w:noWrap/>
            <w:vAlign w:val="bottom"/>
            <w:hideMark/>
          </w:tcPr>
          <w:p w14:paraId="37E4E6D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448</w:t>
            </w:r>
          </w:p>
        </w:tc>
        <w:tc>
          <w:tcPr>
            <w:tcW w:w="3751" w:type="dxa"/>
            <w:gridSpan w:val="2"/>
            <w:shd w:val="clear" w:color="auto" w:fill="auto"/>
            <w:noWrap/>
            <w:vAlign w:val="bottom"/>
            <w:hideMark/>
          </w:tcPr>
          <w:p w14:paraId="6379602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Oenothera_deltoides</w:t>
            </w:r>
          </w:p>
        </w:tc>
        <w:tc>
          <w:tcPr>
            <w:tcW w:w="2649" w:type="dxa"/>
            <w:shd w:val="clear" w:color="auto" w:fill="auto"/>
            <w:noWrap/>
            <w:vAlign w:val="bottom"/>
            <w:hideMark/>
          </w:tcPr>
          <w:p w14:paraId="4269ECD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Thomson</w:t>
            </w:r>
          </w:p>
        </w:tc>
        <w:tc>
          <w:tcPr>
            <w:tcW w:w="2126" w:type="dxa"/>
            <w:shd w:val="clear" w:color="auto" w:fill="auto"/>
            <w:noWrap/>
            <w:vAlign w:val="bottom"/>
            <w:hideMark/>
          </w:tcPr>
          <w:p w14:paraId="74B0C56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3C93036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EF726D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10.1111/j.1523-1739.2005.004108.x</w:t>
            </w:r>
          </w:p>
        </w:tc>
      </w:tr>
      <w:tr w:rsidR="008B19D5" w:rsidRPr="008B19D5" w14:paraId="4C0B70EA" w14:textId="77777777" w:rsidTr="0092057F">
        <w:trPr>
          <w:trHeight w:val="300"/>
        </w:trPr>
        <w:tc>
          <w:tcPr>
            <w:tcW w:w="703" w:type="dxa"/>
            <w:shd w:val="clear" w:color="auto" w:fill="auto"/>
            <w:noWrap/>
            <w:vAlign w:val="bottom"/>
            <w:hideMark/>
          </w:tcPr>
          <w:p w14:paraId="7A78FCF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449</w:t>
            </w:r>
          </w:p>
        </w:tc>
        <w:tc>
          <w:tcPr>
            <w:tcW w:w="3751" w:type="dxa"/>
            <w:gridSpan w:val="2"/>
            <w:shd w:val="clear" w:color="auto" w:fill="auto"/>
            <w:noWrap/>
            <w:vAlign w:val="bottom"/>
            <w:hideMark/>
          </w:tcPr>
          <w:p w14:paraId="0E8CE63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Ophrys_sphegodes</w:t>
            </w:r>
          </w:p>
        </w:tc>
        <w:tc>
          <w:tcPr>
            <w:tcW w:w="2649" w:type="dxa"/>
            <w:shd w:val="clear" w:color="auto" w:fill="auto"/>
            <w:noWrap/>
            <w:vAlign w:val="bottom"/>
            <w:hideMark/>
          </w:tcPr>
          <w:p w14:paraId="4E68DA9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Wells; Willems</w:t>
            </w:r>
          </w:p>
        </w:tc>
        <w:tc>
          <w:tcPr>
            <w:tcW w:w="2126" w:type="dxa"/>
            <w:shd w:val="clear" w:color="auto" w:fill="auto"/>
            <w:noWrap/>
            <w:vAlign w:val="bottom"/>
            <w:hideMark/>
          </w:tcPr>
          <w:p w14:paraId="2795DFE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BBBFBC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35B7177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10.2307/2261246</w:t>
            </w:r>
          </w:p>
        </w:tc>
      </w:tr>
      <w:tr w:rsidR="008B19D5" w:rsidRPr="008B19D5" w14:paraId="6E80B76D" w14:textId="77777777" w:rsidTr="0092057F">
        <w:trPr>
          <w:trHeight w:val="300"/>
        </w:trPr>
        <w:tc>
          <w:tcPr>
            <w:tcW w:w="703" w:type="dxa"/>
            <w:shd w:val="clear" w:color="auto" w:fill="auto"/>
            <w:noWrap/>
            <w:vAlign w:val="bottom"/>
            <w:hideMark/>
          </w:tcPr>
          <w:p w14:paraId="6DF7AE8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450</w:t>
            </w:r>
          </w:p>
        </w:tc>
        <w:tc>
          <w:tcPr>
            <w:tcW w:w="3751" w:type="dxa"/>
            <w:gridSpan w:val="2"/>
            <w:shd w:val="clear" w:color="auto" w:fill="auto"/>
            <w:noWrap/>
            <w:vAlign w:val="bottom"/>
            <w:hideMark/>
          </w:tcPr>
          <w:p w14:paraId="51F0467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Opuntia_macrocentra</w:t>
            </w:r>
          </w:p>
        </w:tc>
        <w:tc>
          <w:tcPr>
            <w:tcW w:w="2649" w:type="dxa"/>
            <w:shd w:val="clear" w:color="auto" w:fill="auto"/>
            <w:noWrap/>
            <w:vAlign w:val="bottom"/>
            <w:hideMark/>
          </w:tcPr>
          <w:p w14:paraId="09CD1F9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Mandujano; Golubov; Huenneke</w:t>
            </w:r>
          </w:p>
        </w:tc>
        <w:tc>
          <w:tcPr>
            <w:tcW w:w="2126" w:type="dxa"/>
            <w:shd w:val="clear" w:color="auto" w:fill="auto"/>
            <w:noWrap/>
            <w:vAlign w:val="bottom"/>
            <w:hideMark/>
          </w:tcPr>
          <w:p w14:paraId="1D410F0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63EAB4C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3E26B87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10.1007/s10144-006-0032-2</w:t>
            </w:r>
          </w:p>
        </w:tc>
      </w:tr>
      <w:tr w:rsidR="008B19D5" w:rsidRPr="008B19D5" w14:paraId="32CE9D9B" w14:textId="77777777" w:rsidTr="0092057F">
        <w:trPr>
          <w:trHeight w:val="300"/>
        </w:trPr>
        <w:tc>
          <w:tcPr>
            <w:tcW w:w="703" w:type="dxa"/>
            <w:shd w:val="clear" w:color="auto" w:fill="auto"/>
            <w:noWrap/>
            <w:vAlign w:val="bottom"/>
            <w:hideMark/>
          </w:tcPr>
          <w:p w14:paraId="5B09C1E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451</w:t>
            </w:r>
          </w:p>
        </w:tc>
        <w:tc>
          <w:tcPr>
            <w:tcW w:w="3751" w:type="dxa"/>
            <w:gridSpan w:val="2"/>
            <w:shd w:val="clear" w:color="auto" w:fill="auto"/>
            <w:noWrap/>
            <w:vAlign w:val="bottom"/>
            <w:hideMark/>
          </w:tcPr>
          <w:p w14:paraId="206013E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Opuntia_macrorhiza</w:t>
            </w:r>
          </w:p>
        </w:tc>
        <w:tc>
          <w:tcPr>
            <w:tcW w:w="2649" w:type="dxa"/>
            <w:shd w:val="clear" w:color="auto" w:fill="auto"/>
            <w:noWrap/>
            <w:vAlign w:val="bottom"/>
            <w:hideMark/>
          </w:tcPr>
          <w:p w14:paraId="20E7869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Keeler; Tenhumberg</w:t>
            </w:r>
          </w:p>
        </w:tc>
        <w:tc>
          <w:tcPr>
            <w:tcW w:w="2126" w:type="dxa"/>
            <w:shd w:val="clear" w:color="auto" w:fill="auto"/>
            <w:noWrap/>
            <w:vAlign w:val="bottom"/>
            <w:hideMark/>
          </w:tcPr>
          <w:p w14:paraId="6D231F4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Southw Nat</w:t>
            </w:r>
          </w:p>
        </w:tc>
        <w:tc>
          <w:tcPr>
            <w:tcW w:w="1843" w:type="dxa"/>
            <w:shd w:val="clear" w:color="auto" w:fill="auto"/>
            <w:noWrap/>
            <w:vAlign w:val="bottom"/>
            <w:hideMark/>
          </w:tcPr>
          <w:p w14:paraId="7772D6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0BA0CC6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10.1894/F02-JB-17.1</w:t>
            </w:r>
          </w:p>
        </w:tc>
      </w:tr>
      <w:tr w:rsidR="008B19D5" w:rsidRPr="008B19D5" w14:paraId="6729CFFE" w14:textId="77777777" w:rsidTr="0092057F">
        <w:trPr>
          <w:trHeight w:val="300"/>
        </w:trPr>
        <w:tc>
          <w:tcPr>
            <w:tcW w:w="703" w:type="dxa"/>
            <w:shd w:val="clear" w:color="auto" w:fill="auto"/>
            <w:noWrap/>
            <w:vAlign w:val="bottom"/>
            <w:hideMark/>
          </w:tcPr>
          <w:p w14:paraId="3B8105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452</w:t>
            </w:r>
          </w:p>
        </w:tc>
        <w:tc>
          <w:tcPr>
            <w:tcW w:w="3751" w:type="dxa"/>
            <w:gridSpan w:val="2"/>
            <w:shd w:val="clear" w:color="auto" w:fill="auto"/>
            <w:noWrap/>
            <w:vAlign w:val="bottom"/>
            <w:hideMark/>
          </w:tcPr>
          <w:p w14:paraId="5FB8D5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Opuntia_rastrera</w:t>
            </w:r>
          </w:p>
        </w:tc>
        <w:tc>
          <w:tcPr>
            <w:tcW w:w="2649" w:type="dxa"/>
            <w:shd w:val="clear" w:color="auto" w:fill="auto"/>
            <w:noWrap/>
            <w:vAlign w:val="bottom"/>
            <w:hideMark/>
          </w:tcPr>
          <w:p w14:paraId="50E25E5E" w14:textId="38FA88A9"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Mandujano; </w:t>
            </w:r>
            <w:r w:rsidR="00CA4FEF">
              <w:t>Montaña</w:t>
            </w:r>
            <w:r w:rsidRPr="008B19D5">
              <w:rPr>
                <w:rFonts w:ascii="Calibri" w:eastAsia="Times New Roman" w:hAnsi="Calibri" w:cs="Times New Roman"/>
                <w:color w:val="000000"/>
              </w:rPr>
              <w:t>; Franco; Golubov; Flores-Martinez</w:t>
            </w:r>
          </w:p>
        </w:tc>
        <w:tc>
          <w:tcPr>
            <w:tcW w:w="2126" w:type="dxa"/>
            <w:shd w:val="clear" w:color="auto" w:fill="auto"/>
            <w:noWrap/>
            <w:vAlign w:val="bottom"/>
            <w:hideMark/>
          </w:tcPr>
          <w:p w14:paraId="174B2D1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3A0CB4C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147EFFD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10.2307/2679864</w:t>
            </w:r>
          </w:p>
        </w:tc>
      </w:tr>
      <w:tr w:rsidR="008B19D5" w:rsidRPr="008B19D5" w14:paraId="434D8C7F" w14:textId="77777777" w:rsidTr="0092057F">
        <w:trPr>
          <w:trHeight w:val="300"/>
        </w:trPr>
        <w:tc>
          <w:tcPr>
            <w:tcW w:w="703" w:type="dxa"/>
            <w:shd w:val="clear" w:color="auto" w:fill="auto"/>
            <w:noWrap/>
            <w:vAlign w:val="bottom"/>
            <w:hideMark/>
          </w:tcPr>
          <w:p w14:paraId="4A1D2AE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453</w:t>
            </w:r>
          </w:p>
        </w:tc>
        <w:tc>
          <w:tcPr>
            <w:tcW w:w="3751" w:type="dxa"/>
            <w:gridSpan w:val="2"/>
            <w:shd w:val="clear" w:color="auto" w:fill="auto"/>
            <w:noWrap/>
            <w:vAlign w:val="bottom"/>
            <w:hideMark/>
          </w:tcPr>
          <w:p w14:paraId="5C039B6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Orchis_purpurea</w:t>
            </w:r>
          </w:p>
        </w:tc>
        <w:tc>
          <w:tcPr>
            <w:tcW w:w="2649" w:type="dxa"/>
            <w:shd w:val="clear" w:color="auto" w:fill="auto"/>
            <w:noWrap/>
            <w:vAlign w:val="bottom"/>
            <w:hideMark/>
          </w:tcPr>
          <w:p w14:paraId="116DED8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Jacquemyns; Brys; Jongejans</w:t>
            </w:r>
          </w:p>
        </w:tc>
        <w:tc>
          <w:tcPr>
            <w:tcW w:w="2126" w:type="dxa"/>
            <w:shd w:val="clear" w:color="auto" w:fill="auto"/>
            <w:noWrap/>
            <w:vAlign w:val="bottom"/>
            <w:hideMark/>
          </w:tcPr>
          <w:p w14:paraId="413E1A7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68A8A4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0BE74BA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10.1890/08-2321.1</w:t>
            </w:r>
          </w:p>
        </w:tc>
      </w:tr>
      <w:tr w:rsidR="008B19D5" w:rsidRPr="008B19D5" w14:paraId="3634FFD5" w14:textId="77777777" w:rsidTr="0092057F">
        <w:trPr>
          <w:trHeight w:val="300"/>
        </w:trPr>
        <w:tc>
          <w:tcPr>
            <w:tcW w:w="703" w:type="dxa"/>
            <w:shd w:val="clear" w:color="auto" w:fill="auto"/>
            <w:noWrap/>
            <w:vAlign w:val="bottom"/>
            <w:hideMark/>
          </w:tcPr>
          <w:p w14:paraId="1113CDA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454</w:t>
            </w:r>
          </w:p>
        </w:tc>
        <w:tc>
          <w:tcPr>
            <w:tcW w:w="3751" w:type="dxa"/>
            <w:gridSpan w:val="2"/>
            <w:shd w:val="clear" w:color="auto" w:fill="auto"/>
            <w:noWrap/>
            <w:vAlign w:val="bottom"/>
            <w:hideMark/>
          </w:tcPr>
          <w:p w14:paraId="3FC4B67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Oxalis_acetosella</w:t>
            </w:r>
          </w:p>
        </w:tc>
        <w:tc>
          <w:tcPr>
            <w:tcW w:w="2649" w:type="dxa"/>
            <w:shd w:val="clear" w:color="auto" w:fill="auto"/>
            <w:noWrap/>
            <w:vAlign w:val="bottom"/>
            <w:hideMark/>
          </w:tcPr>
          <w:p w14:paraId="7898BB4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Berg</w:t>
            </w:r>
          </w:p>
        </w:tc>
        <w:tc>
          <w:tcPr>
            <w:tcW w:w="2126" w:type="dxa"/>
            <w:shd w:val="clear" w:color="auto" w:fill="auto"/>
            <w:noWrap/>
            <w:vAlign w:val="bottom"/>
            <w:hideMark/>
          </w:tcPr>
          <w:p w14:paraId="1656BBD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Ecography</w:t>
            </w:r>
          </w:p>
        </w:tc>
        <w:tc>
          <w:tcPr>
            <w:tcW w:w="1843" w:type="dxa"/>
            <w:shd w:val="clear" w:color="auto" w:fill="auto"/>
            <w:noWrap/>
            <w:vAlign w:val="bottom"/>
            <w:hideMark/>
          </w:tcPr>
          <w:p w14:paraId="1871D1F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6191ECC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10.1034/j.1600-0587.2002.250211.x</w:t>
            </w:r>
          </w:p>
        </w:tc>
      </w:tr>
      <w:tr w:rsidR="008B19D5" w:rsidRPr="008B19D5" w14:paraId="2537F13D" w14:textId="77777777" w:rsidTr="0092057F">
        <w:trPr>
          <w:trHeight w:val="300"/>
        </w:trPr>
        <w:tc>
          <w:tcPr>
            <w:tcW w:w="703" w:type="dxa"/>
            <w:shd w:val="clear" w:color="auto" w:fill="auto"/>
            <w:noWrap/>
            <w:vAlign w:val="bottom"/>
            <w:hideMark/>
          </w:tcPr>
          <w:p w14:paraId="2A47660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455</w:t>
            </w:r>
          </w:p>
        </w:tc>
        <w:tc>
          <w:tcPr>
            <w:tcW w:w="3751" w:type="dxa"/>
            <w:gridSpan w:val="2"/>
            <w:shd w:val="clear" w:color="auto" w:fill="auto"/>
            <w:noWrap/>
            <w:vAlign w:val="bottom"/>
            <w:hideMark/>
          </w:tcPr>
          <w:p w14:paraId="1022A1C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Oxandra_asbeckii</w:t>
            </w:r>
          </w:p>
        </w:tc>
        <w:tc>
          <w:tcPr>
            <w:tcW w:w="2649" w:type="dxa"/>
            <w:shd w:val="clear" w:color="auto" w:fill="auto"/>
            <w:noWrap/>
            <w:vAlign w:val="bottom"/>
            <w:hideMark/>
          </w:tcPr>
          <w:p w14:paraId="1BA4BA0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Chagneau; Mortier; Picard</w:t>
            </w:r>
          </w:p>
        </w:tc>
        <w:tc>
          <w:tcPr>
            <w:tcW w:w="2126" w:type="dxa"/>
            <w:shd w:val="clear" w:color="auto" w:fill="auto"/>
            <w:noWrap/>
            <w:vAlign w:val="bottom"/>
            <w:hideMark/>
          </w:tcPr>
          <w:p w14:paraId="1980EED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R Stat Soc C</w:t>
            </w:r>
          </w:p>
        </w:tc>
        <w:tc>
          <w:tcPr>
            <w:tcW w:w="1843" w:type="dxa"/>
            <w:shd w:val="clear" w:color="auto" w:fill="auto"/>
            <w:noWrap/>
            <w:vAlign w:val="bottom"/>
            <w:hideMark/>
          </w:tcPr>
          <w:p w14:paraId="025686B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C7AFC9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10.1111/j.1467-9876.2008.00657.x</w:t>
            </w:r>
          </w:p>
        </w:tc>
      </w:tr>
      <w:tr w:rsidR="008B19D5" w:rsidRPr="008B19D5" w14:paraId="3C73A08B" w14:textId="77777777" w:rsidTr="0092057F">
        <w:trPr>
          <w:trHeight w:val="300"/>
        </w:trPr>
        <w:tc>
          <w:tcPr>
            <w:tcW w:w="703" w:type="dxa"/>
            <w:shd w:val="clear" w:color="auto" w:fill="auto"/>
            <w:noWrap/>
            <w:vAlign w:val="bottom"/>
            <w:hideMark/>
          </w:tcPr>
          <w:p w14:paraId="6E2E82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456</w:t>
            </w:r>
          </w:p>
        </w:tc>
        <w:tc>
          <w:tcPr>
            <w:tcW w:w="3751" w:type="dxa"/>
            <w:gridSpan w:val="2"/>
            <w:shd w:val="clear" w:color="auto" w:fill="auto"/>
            <w:noWrap/>
            <w:vAlign w:val="bottom"/>
            <w:hideMark/>
          </w:tcPr>
          <w:p w14:paraId="0946FFC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Oxytropis_jabalambrensis</w:t>
            </w:r>
          </w:p>
        </w:tc>
        <w:tc>
          <w:tcPr>
            <w:tcW w:w="2649" w:type="dxa"/>
            <w:shd w:val="clear" w:color="auto" w:fill="auto"/>
            <w:noWrap/>
            <w:vAlign w:val="bottom"/>
            <w:hideMark/>
          </w:tcPr>
          <w:p w14:paraId="03D04ABF" w14:textId="7E59918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CA4FEF"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8D02A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504C56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316602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978-84-8014-746-26</w:t>
            </w:r>
          </w:p>
        </w:tc>
      </w:tr>
      <w:tr w:rsidR="008B19D5" w:rsidRPr="008B19D5" w14:paraId="297270AE" w14:textId="77777777" w:rsidTr="0092057F">
        <w:trPr>
          <w:trHeight w:val="300"/>
        </w:trPr>
        <w:tc>
          <w:tcPr>
            <w:tcW w:w="703" w:type="dxa"/>
            <w:shd w:val="clear" w:color="auto" w:fill="auto"/>
            <w:noWrap/>
            <w:vAlign w:val="bottom"/>
            <w:hideMark/>
          </w:tcPr>
          <w:p w14:paraId="3AE2CF6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457</w:t>
            </w:r>
          </w:p>
        </w:tc>
        <w:tc>
          <w:tcPr>
            <w:tcW w:w="3751" w:type="dxa"/>
            <w:gridSpan w:val="2"/>
            <w:shd w:val="clear" w:color="auto" w:fill="auto"/>
            <w:noWrap/>
            <w:vAlign w:val="bottom"/>
            <w:hideMark/>
          </w:tcPr>
          <w:p w14:paraId="2A3AC9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Panax_quinquefolium</w:t>
            </w:r>
          </w:p>
        </w:tc>
        <w:tc>
          <w:tcPr>
            <w:tcW w:w="2649" w:type="dxa"/>
            <w:shd w:val="clear" w:color="auto" w:fill="auto"/>
            <w:noWrap/>
            <w:vAlign w:val="bottom"/>
            <w:hideMark/>
          </w:tcPr>
          <w:p w14:paraId="2C41D6D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Van de Voort; McGraw</w:t>
            </w:r>
          </w:p>
        </w:tc>
        <w:tc>
          <w:tcPr>
            <w:tcW w:w="2126" w:type="dxa"/>
            <w:shd w:val="clear" w:color="auto" w:fill="auto"/>
            <w:noWrap/>
            <w:vAlign w:val="bottom"/>
            <w:hideMark/>
          </w:tcPr>
          <w:p w14:paraId="74DCD61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570F241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7AE7CB6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10.1016/j.biocon.2006.01.010</w:t>
            </w:r>
          </w:p>
        </w:tc>
      </w:tr>
      <w:tr w:rsidR="008B19D5" w:rsidRPr="008B19D5" w14:paraId="4A0CB988" w14:textId="77777777" w:rsidTr="0092057F">
        <w:trPr>
          <w:trHeight w:val="300"/>
        </w:trPr>
        <w:tc>
          <w:tcPr>
            <w:tcW w:w="703" w:type="dxa"/>
            <w:shd w:val="clear" w:color="auto" w:fill="auto"/>
            <w:noWrap/>
            <w:vAlign w:val="bottom"/>
            <w:hideMark/>
          </w:tcPr>
          <w:p w14:paraId="2659834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458</w:t>
            </w:r>
          </w:p>
        </w:tc>
        <w:tc>
          <w:tcPr>
            <w:tcW w:w="3751" w:type="dxa"/>
            <w:gridSpan w:val="2"/>
            <w:shd w:val="clear" w:color="auto" w:fill="auto"/>
            <w:noWrap/>
            <w:vAlign w:val="bottom"/>
            <w:hideMark/>
          </w:tcPr>
          <w:p w14:paraId="530DF9E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Panax_quinquefolium_2</w:t>
            </w:r>
          </w:p>
        </w:tc>
        <w:tc>
          <w:tcPr>
            <w:tcW w:w="2649" w:type="dxa"/>
            <w:shd w:val="clear" w:color="auto" w:fill="auto"/>
            <w:noWrap/>
            <w:vAlign w:val="bottom"/>
            <w:hideMark/>
          </w:tcPr>
          <w:p w14:paraId="5A382AB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Nantel; Gagnon; Nault</w:t>
            </w:r>
          </w:p>
        </w:tc>
        <w:tc>
          <w:tcPr>
            <w:tcW w:w="2126" w:type="dxa"/>
            <w:shd w:val="clear" w:color="auto" w:fill="auto"/>
            <w:noWrap/>
            <w:vAlign w:val="bottom"/>
            <w:hideMark/>
          </w:tcPr>
          <w:p w14:paraId="37CAAF1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75AC5A6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1996</w:t>
            </w:r>
          </w:p>
        </w:tc>
        <w:tc>
          <w:tcPr>
            <w:tcW w:w="3478" w:type="dxa"/>
            <w:shd w:val="clear" w:color="auto" w:fill="auto"/>
            <w:noWrap/>
            <w:vAlign w:val="bottom"/>
            <w:hideMark/>
          </w:tcPr>
          <w:p w14:paraId="7013FE3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10.1046/j.1523-1739.1996.10020608.x</w:t>
            </w:r>
          </w:p>
        </w:tc>
      </w:tr>
      <w:tr w:rsidR="008B19D5" w:rsidRPr="008B19D5" w14:paraId="2A3B87DF" w14:textId="77777777" w:rsidTr="0092057F">
        <w:trPr>
          <w:trHeight w:val="300"/>
        </w:trPr>
        <w:tc>
          <w:tcPr>
            <w:tcW w:w="703" w:type="dxa"/>
            <w:shd w:val="clear" w:color="auto" w:fill="auto"/>
            <w:noWrap/>
            <w:vAlign w:val="bottom"/>
            <w:hideMark/>
          </w:tcPr>
          <w:p w14:paraId="653674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459</w:t>
            </w:r>
          </w:p>
        </w:tc>
        <w:tc>
          <w:tcPr>
            <w:tcW w:w="3751" w:type="dxa"/>
            <w:gridSpan w:val="2"/>
            <w:shd w:val="clear" w:color="auto" w:fill="auto"/>
            <w:noWrap/>
            <w:vAlign w:val="bottom"/>
            <w:hideMark/>
          </w:tcPr>
          <w:p w14:paraId="75296AC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Panax_quinquefolium_3</w:t>
            </w:r>
          </w:p>
        </w:tc>
        <w:tc>
          <w:tcPr>
            <w:tcW w:w="2649" w:type="dxa"/>
            <w:shd w:val="clear" w:color="auto" w:fill="auto"/>
            <w:noWrap/>
            <w:vAlign w:val="bottom"/>
            <w:hideMark/>
          </w:tcPr>
          <w:p w14:paraId="50F302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Shahi</w:t>
            </w:r>
          </w:p>
        </w:tc>
        <w:tc>
          <w:tcPr>
            <w:tcW w:w="2126" w:type="dxa"/>
            <w:shd w:val="clear" w:color="auto" w:fill="auto"/>
            <w:noWrap/>
            <w:vAlign w:val="bottom"/>
            <w:hideMark/>
          </w:tcPr>
          <w:p w14:paraId="15BE71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4604A52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3B403B9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02637AE" w14:textId="77777777" w:rsidTr="0092057F">
        <w:trPr>
          <w:trHeight w:val="300"/>
        </w:trPr>
        <w:tc>
          <w:tcPr>
            <w:tcW w:w="703" w:type="dxa"/>
            <w:shd w:val="clear" w:color="auto" w:fill="auto"/>
            <w:noWrap/>
            <w:vAlign w:val="bottom"/>
            <w:hideMark/>
          </w:tcPr>
          <w:p w14:paraId="48D8325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460</w:t>
            </w:r>
          </w:p>
        </w:tc>
        <w:tc>
          <w:tcPr>
            <w:tcW w:w="3751" w:type="dxa"/>
            <w:gridSpan w:val="2"/>
            <w:shd w:val="clear" w:color="auto" w:fill="auto"/>
            <w:noWrap/>
            <w:vAlign w:val="bottom"/>
            <w:hideMark/>
          </w:tcPr>
          <w:p w14:paraId="290FA2D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Panax_quinquefolium_4</w:t>
            </w:r>
          </w:p>
        </w:tc>
        <w:tc>
          <w:tcPr>
            <w:tcW w:w="2649" w:type="dxa"/>
            <w:shd w:val="clear" w:color="auto" w:fill="auto"/>
            <w:noWrap/>
            <w:vAlign w:val="bottom"/>
            <w:hideMark/>
          </w:tcPr>
          <w:p w14:paraId="57E6381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Charron; Gagnon</w:t>
            </w:r>
          </w:p>
        </w:tc>
        <w:tc>
          <w:tcPr>
            <w:tcW w:w="2126" w:type="dxa"/>
            <w:shd w:val="clear" w:color="auto" w:fill="auto"/>
            <w:noWrap/>
            <w:vAlign w:val="bottom"/>
            <w:hideMark/>
          </w:tcPr>
          <w:p w14:paraId="3603AAF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5C2BE4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1991</w:t>
            </w:r>
          </w:p>
        </w:tc>
        <w:tc>
          <w:tcPr>
            <w:tcW w:w="3478" w:type="dxa"/>
            <w:shd w:val="clear" w:color="auto" w:fill="auto"/>
            <w:noWrap/>
            <w:vAlign w:val="bottom"/>
            <w:hideMark/>
          </w:tcPr>
          <w:p w14:paraId="5B0B00B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10.2307/2260724</w:t>
            </w:r>
          </w:p>
        </w:tc>
      </w:tr>
      <w:tr w:rsidR="008B19D5" w:rsidRPr="008B19D5" w14:paraId="45B629A0" w14:textId="77777777" w:rsidTr="0092057F">
        <w:trPr>
          <w:trHeight w:val="300"/>
        </w:trPr>
        <w:tc>
          <w:tcPr>
            <w:tcW w:w="703" w:type="dxa"/>
            <w:shd w:val="clear" w:color="auto" w:fill="auto"/>
            <w:noWrap/>
            <w:vAlign w:val="bottom"/>
            <w:hideMark/>
          </w:tcPr>
          <w:p w14:paraId="6532DC9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461</w:t>
            </w:r>
          </w:p>
        </w:tc>
        <w:tc>
          <w:tcPr>
            <w:tcW w:w="3751" w:type="dxa"/>
            <w:gridSpan w:val="2"/>
            <w:shd w:val="clear" w:color="auto" w:fill="auto"/>
            <w:noWrap/>
            <w:vAlign w:val="bottom"/>
            <w:hideMark/>
          </w:tcPr>
          <w:p w14:paraId="6B4540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Parashorea_chinensis</w:t>
            </w:r>
          </w:p>
        </w:tc>
        <w:tc>
          <w:tcPr>
            <w:tcW w:w="2649" w:type="dxa"/>
            <w:shd w:val="clear" w:color="auto" w:fill="auto"/>
            <w:noWrap/>
            <w:vAlign w:val="bottom"/>
            <w:hideMark/>
          </w:tcPr>
          <w:p w14:paraId="5ABC0EC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Chien; Zuidema; Nghia</w:t>
            </w:r>
          </w:p>
        </w:tc>
        <w:tc>
          <w:tcPr>
            <w:tcW w:w="2126" w:type="dxa"/>
            <w:shd w:val="clear" w:color="auto" w:fill="auto"/>
            <w:noWrap/>
            <w:vAlign w:val="bottom"/>
            <w:hideMark/>
          </w:tcPr>
          <w:p w14:paraId="7B90FC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044044D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309E588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10.1007/s10144-008-0079-3</w:t>
            </w:r>
          </w:p>
        </w:tc>
      </w:tr>
      <w:tr w:rsidR="008B19D5" w:rsidRPr="008B19D5" w14:paraId="65363E2C" w14:textId="77777777" w:rsidTr="0092057F">
        <w:trPr>
          <w:trHeight w:val="300"/>
        </w:trPr>
        <w:tc>
          <w:tcPr>
            <w:tcW w:w="703" w:type="dxa"/>
            <w:shd w:val="clear" w:color="auto" w:fill="auto"/>
            <w:noWrap/>
            <w:vAlign w:val="bottom"/>
            <w:hideMark/>
          </w:tcPr>
          <w:p w14:paraId="7867B4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462</w:t>
            </w:r>
          </w:p>
        </w:tc>
        <w:tc>
          <w:tcPr>
            <w:tcW w:w="3751" w:type="dxa"/>
            <w:gridSpan w:val="2"/>
            <w:shd w:val="clear" w:color="auto" w:fill="auto"/>
            <w:noWrap/>
            <w:vAlign w:val="bottom"/>
            <w:hideMark/>
          </w:tcPr>
          <w:p w14:paraId="3D71F5F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Parkinsonia_aculeata</w:t>
            </w:r>
          </w:p>
        </w:tc>
        <w:tc>
          <w:tcPr>
            <w:tcW w:w="2649" w:type="dxa"/>
            <w:shd w:val="clear" w:color="auto" w:fill="auto"/>
            <w:noWrap/>
            <w:vAlign w:val="bottom"/>
            <w:hideMark/>
          </w:tcPr>
          <w:p w14:paraId="57F4D50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Raghu; Wilson; Dhileepan</w:t>
            </w:r>
          </w:p>
        </w:tc>
        <w:tc>
          <w:tcPr>
            <w:tcW w:w="2126" w:type="dxa"/>
            <w:shd w:val="clear" w:color="auto" w:fill="auto"/>
            <w:noWrap/>
            <w:vAlign w:val="bottom"/>
            <w:hideMark/>
          </w:tcPr>
          <w:p w14:paraId="669D230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J Entomol</w:t>
            </w:r>
          </w:p>
        </w:tc>
        <w:tc>
          <w:tcPr>
            <w:tcW w:w="1843" w:type="dxa"/>
            <w:shd w:val="clear" w:color="auto" w:fill="auto"/>
            <w:noWrap/>
            <w:vAlign w:val="bottom"/>
            <w:hideMark/>
          </w:tcPr>
          <w:p w14:paraId="35562AF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45BC55D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10.1111/j.1440-6055.2006.00556.x</w:t>
            </w:r>
          </w:p>
        </w:tc>
      </w:tr>
      <w:tr w:rsidR="008B19D5" w:rsidRPr="008B19D5" w14:paraId="7073AF4A" w14:textId="77777777" w:rsidTr="0092057F">
        <w:trPr>
          <w:trHeight w:val="300"/>
        </w:trPr>
        <w:tc>
          <w:tcPr>
            <w:tcW w:w="703" w:type="dxa"/>
            <w:shd w:val="clear" w:color="auto" w:fill="auto"/>
            <w:noWrap/>
            <w:vAlign w:val="bottom"/>
            <w:hideMark/>
          </w:tcPr>
          <w:p w14:paraId="6CFBFDB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463</w:t>
            </w:r>
          </w:p>
        </w:tc>
        <w:tc>
          <w:tcPr>
            <w:tcW w:w="3751" w:type="dxa"/>
            <w:gridSpan w:val="2"/>
            <w:shd w:val="clear" w:color="auto" w:fill="auto"/>
            <w:noWrap/>
            <w:vAlign w:val="bottom"/>
            <w:hideMark/>
          </w:tcPr>
          <w:p w14:paraId="1A42411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Parolinia_glabriuscula</w:t>
            </w:r>
          </w:p>
        </w:tc>
        <w:tc>
          <w:tcPr>
            <w:tcW w:w="2649" w:type="dxa"/>
            <w:shd w:val="clear" w:color="auto" w:fill="auto"/>
            <w:noWrap/>
            <w:vAlign w:val="bottom"/>
            <w:hideMark/>
          </w:tcPr>
          <w:p w14:paraId="7AC895FA" w14:textId="4D3216CE"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CA4FEF"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7C2E8A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088670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2BE44D3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978-84-8014-746-27</w:t>
            </w:r>
          </w:p>
        </w:tc>
      </w:tr>
      <w:tr w:rsidR="008B19D5" w:rsidRPr="008B19D5" w14:paraId="0B7943E8" w14:textId="77777777" w:rsidTr="0092057F">
        <w:trPr>
          <w:trHeight w:val="300"/>
        </w:trPr>
        <w:tc>
          <w:tcPr>
            <w:tcW w:w="703" w:type="dxa"/>
            <w:shd w:val="clear" w:color="auto" w:fill="auto"/>
            <w:noWrap/>
            <w:vAlign w:val="bottom"/>
            <w:hideMark/>
          </w:tcPr>
          <w:p w14:paraId="2118A87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464</w:t>
            </w:r>
          </w:p>
        </w:tc>
        <w:tc>
          <w:tcPr>
            <w:tcW w:w="3751" w:type="dxa"/>
            <w:gridSpan w:val="2"/>
            <w:shd w:val="clear" w:color="auto" w:fill="auto"/>
            <w:noWrap/>
            <w:vAlign w:val="bottom"/>
            <w:hideMark/>
          </w:tcPr>
          <w:p w14:paraId="4A02A29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Paronychia_jamesii</w:t>
            </w:r>
          </w:p>
        </w:tc>
        <w:tc>
          <w:tcPr>
            <w:tcW w:w="2649" w:type="dxa"/>
            <w:shd w:val="clear" w:color="auto" w:fill="auto"/>
            <w:noWrap/>
            <w:vAlign w:val="bottom"/>
            <w:hideMark/>
          </w:tcPr>
          <w:p w14:paraId="62241C6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1E63437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11FD2B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CE4AAC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7D7FD9CE" w14:textId="77777777" w:rsidTr="0092057F">
        <w:trPr>
          <w:trHeight w:val="300"/>
        </w:trPr>
        <w:tc>
          <w:tcPr>
            <w:tcW w:w="703" w:type="dxa"/>
            <w:shd w:val="clear" w:color="auto" w:fill="auto"/>
            <w:noWrap/>
            <w:vAlign w:val="bottom"/>
            <w:hideMark/>
          </w:tcPr>
          <w:p w14:paraId="462ECF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465</w:t>
            </w:r>
          </w:p>
        </w:tc>
        <w:tc>
          <w:tcPr>
            <w:tcW w:w="3751" w:type="dxa"/>
            <w:gridSpan w:val="2"/>
            <w:shd w:val="clear" w:color="auto" w:fill="auto"/>
            <w:noWrap/>
            <w:vAlign w:val="bottom"/>
            <w:hideMark/>
          </w:tcPr>
          <w:p w14:paraId="0CCA39A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Paronychia_pulvinata</w:t>
            </w:r>
          </w:p>
        </w:tc>
        <w:tc>
          <w:tcPr>
            <w:tcW w:w="2649" w:type="dxa"/>
            <w:shd w:val="clear" w:color="auto" w:fill="auto"/>
            <w:noWrap/>
            <w:vAlign w:val="bottom"/>
            <w:hideMark/>
          </w:tcPr>
          <w:p w14:paraId="4511C4C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Forbis; Doak</w:t>
            </w:r>
          </w:p>
        </w:tc>
        <w:tc>
          <w:tcPr>
            <w:tcW w:w="2126" w:type="dxa"/>
            <w:shd w:val="clear" w:color="auto" w:fill="auto"/>
            <w:noWrap/>
            <w:vAlign w:val="bottom"/>
            <w:hideMark/>
          </w:tcPr>
          <w:p w14:paraId="55B6163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457E86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21FCE23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10.3732/ajb.91.7.1147</w:t>
            </w:r>
          </w:p>
        </w:tc>
      </w:tr>
      <w:tr w:rsidR="008B19D5" w:rsidRPr="008B19D5" w14:paraId="3E4DE91F" w14:textId="77777777" w:rsidTr="0092057F">
        <w:trPr>
          <w:trHeight w:val="300"/>
        </w:trPr>
        <w:tc>
          <w:tcPr>
            <w:tcW w:w="703" w:type="dxa"/>
            <w:shd w:val="clear" w:color="auto" w:fill="auto"/>
            <w:noWrap/>
            <w:vAlign w:val="bottom"/>
            <w:hideMark/>
          </w:tcPr>
          <w:p w14:paraId="2CD3B5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466</w:t>
            </w:r>
          </w:p>
        </w:tc>
        <w:tc>
          <w:tcPr>
            <w:tcW w:w="3751" w:type="dxa"/>
            <w:gridSpan w:val="2"/>
            <w:shd w:val="clear" w:color="auto" w:fill="auto"/>
            <w:noWrap/>
            <w:vAlign w:val="bottom"/>
            <w:hideMark/>
          </w:tcPr>
          <w:p w14:paraId="50D413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Pedicularis_furbishiae</w:t>
            </w:r>
          </w:p>
        </w:tc>
        <w:tc>
          <w:tcPr>
            <w:tcW w:w="2649" w:type="dxa"/>
            <w:shd w:val="clear" w:color="auto" w:fill="auto"/>
            <w:noWrap/>
            <w:vAlign w:val="bottom"/>
            <w:hideMark/>
          </w:tcPr>
          <w:p w14:paraId="7301AB4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Menges</w:t>
            </w:r>
          </w:p>
        </w:tc>
        <w:tc>
          <w:tcPr>
            <w:tcW w:w="2126" w:type="dxa"/>
            <w:shd w:val="clear" w:color="auto" w:fill="auto"/>
            <w:noWrap/>
            <w:vAlign w:val="bottom"/>
            <w:hideMark/>
          </w:tcPr>
          <w:p w14:paraId="2215A26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330540B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1990</w:t>
            </w:r>
          </w:p>
        </w:tc>
        <w:tc>
          <w:tcPr>
            <w:tcW w:w="3478" w:type="dxa"/>
            <w:shd w:val="clear" w:color="auto" w:fill="auto"/>
            <w:noWrap/>
            <w:vAlign w:val="bottom"/>
            <w:hideMark/>
          </w:tcPr>
          <w:p w14:paraId="6B913FE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10.1111/j.1523-1739.1990.tb00267.x</w:t>
            </w:r>
          </w:p>
        </w:tc>
      </w:tr>
      <w:tr w:rsidR="008B19D5" w:rsidRPr="008B19D5" w14:paraId="5BB6A75F" w14:textId="77777777" w:rsidTr="0092057F">
        <w:trPr>
          <w:trHeight w:val="300"/>
        </w:trPr>
        <w:tc>
          <w:tcPr>
            <w:tcW w:w="703" w:type="dxa"/>
            <w:shd w:val="clear" w:color="auto" w:fill="auto"/>
            <w:noWrap/>
            <w:vAlign w:val="bottom"/>
            <w:hideMark/>
          </w:tcPr>
          <w:p w14:paraId="4DF5208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467</w:t>
            </w:r>
          </w:p>
        </w:tc>
        <w:tc>
          <w:tcPr>
            <w:tcW w:w="3751" w:type="dxa"/>
            <w:gridSpan w:val="2"/>
            <w:shd w:val="clear" w:color="auto" w:fill="auto"/>
            <w:noWrap/>
            <w:vAlign w:val="bottom"/>
            <w:hideMark/>
          </w:tcPr>
          <w:p w14:paraId="4FECD15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Pentaclethra_macroloba</w:t>
            </w:r>
          </w:p>
        </w:tc>
        <w:tc>
          <w:tcPr>
            <w:tcW w:w="2649" w:type="dxa"/>
            <w:shd w:val="clear" w:color="auto" w:fill="auto"/>
            <w:noWrap/>
            <w:vAlign w:val="bottom"/>
            <w:hideMark/>
          </w:tcPr>
          <w:p w14:paraId="4B273C8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Hartshorn</w:t>
            </w:r>
          </w:p>
        </w:tc>
        <w:tc>
          <w:tcPr>
            <w:tcW w:w="2126" w:type="dxa"/>
            <w:shd w:val="clear" w:color="auto" w:fill="auto"/>
            <w:noWrap/>
            <w:vAlign w:val="bottom"/>
            <w:hideMark/>
          </w:tcPr>
          <w:p w14:paraId="3B4A366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2914DC3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1972</w:t>
            </w:r>
          </w:p>
        </w:tc>
        <w:tc>
          <w:tcPr>
            <w:tcW w:w="3478" w:type="dxa"/>
            <w:shd w:val="clear" w:color="auto" w:fill="auto"/>
            <w:noWrap/>
            <w:vAlign w:val="bottom"/>
            <w:hideMark/>
          </w:tcPr>
          <w:p w14:paraId="2050ED9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F51CBD7" w14:textId="77777777" w:rsidTr="0092057F">
        <w:trPr>
          <w:trHeight w:val="300"/>
        </w:trPr>
        <w:tc>
          <w:tcPr>
            <w:tcW w:w="703" w:type="dxa"/>
            <w:shd w:val="clear" w:color="auto" w:fill="auto"/>
            <w:noWrap/>
            <w:vAlign w:val="bottom"/>
            <w:hideMark/>
          </w:tcPr>
          <w:p w14:paraId="093FBD3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468</w:t>
            </w:r>
          </w:p>
        </w:tc>
        <w:tc>
          <w:tcPr>
            <w:tcW w:w="3751" w:type="dxa"/>
            <w:gridSpan w:val="2"/>
            <w:shd w:val="clear" w:color="auto" w:fill="auto"/>
            <w:noWrap/>
            <w:vAlign w:val="bottom"/>
            <w:hideMark/>
          </w:tcPr>
          <w:p w14:paraId="6D4B527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Periandra_mediterranea</w:t>
            </w:r>
          </w:p>
        </w:tc>
        <w:tc>
          <w:tcPr>
            <w:tcW w:w="2649" w:type="dxa"/>
            <w:shd w:val="clear" w:color="auto" w:fill="auto"/>
            <w:noWrap/>
            <w:vAlign w:val="bottom"/>
            <w:hideMark/>
          </w:tcPr>
          <w:p w14:paraId="7DA80E8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Hoffmann; Solbrig</w:t>
            </w:r>
          </w:p>
        </w:tc>
        <w:tc>
          <w:tcPr>
            <w:tcW w:w="2126" w:type="dxa"/>
            <w:shd w:val="clear" w:color="auto" w:fill="auto"/>
            <w:noWrap/>
            <w:vAlign w:val="bottom"/>
            <w:hideMark/>
          </w:tcPr>
          <w:p w14:paraId="3343175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2FE3D9B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532361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10.1016/S0378-1127(02)00566-2</w:t>
            </w:r>
          </w:p>
        </w:tc>
      </w:tr>
      <w:tr w:rsidR="008B19D5" w:rsidRPr="008B19D5" w14:paraId="0CD5C528" w14:textId="77777777" w:rsidTr="0092057F">
        <w:trPr>
          <w:trHeight w:val="300"/>
        </w:trPr>
        <w:tc>
          <w:tcPr>
            <w:tcW w:w="703" w:type="dxa"/>
            <w:shd w:val="clear" w:color="auto" w:fill="auto"/>
            <w:noWrap/>
            <w:vAlign w:val="bottom"/>
            <w:hideMark/>
          </w:tcPr>
          <w:p w14:paraId="5005A7F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469</w:t>
            </w:r>
          </w:p>
        </w:tc>
        <w:tc>
          <w:tcPr>
            <w:tcW w:w="3751" w:type="dxa"/>
            <w:gridSpan w:val="2"/>
            <w:shd w:val="clear" w:color="auto" w:fill="auto"/>
            <w:noWrap/>
            <w:vAlign w:val="bottom"/>
            <w:hideMark/>
          </w:tcPr>
          <w:p w14:paraId="04094C5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Petrocoptis_pseudoviscosa</w:t>
            </w:r>
          </w:p>
        </w:tc>
        <w:tc>
          <w:tcPr>
            <w:tcW w:w="2649" w:type="dxa"/>
            <w:shd w:val="clear" w:color="auto" w:fill="auto"/>
            <w:noWrap/>
            <w:vAlign w:val="bottom"/>
            <w:hideMark/>
          </w:tcPr>
          <w:p w14:paraId="73C202B0" w14:textId="795F8BB4" w:rsidR="008B19D5" w:rsidRPr="008B19D5" w:rsidRDefault="00CA4FEF" w:rsidP="008B19D5">
            <w:pPr>
              <w:rPr>
                <w:rFonts w:ascii="Calibri" w:eastAsia="Times New Roman" w:hAnsi="Calibri" w:cs="Times New Roman"/>
                <w:color w:val="000000"/>
              </w:rPr>
            </w:pPr>
            <w:r>
              <w:t>Garcı́a</w:t>
            </w:r>
            <w:r w:rsidR="008B19D5" w:rsidRPr="008B19D5">
              <w:rPr>
                <w:rFonts w:ascii="Calibri" w:eastAsia="Times New Roman" w:hAnsi="Calibri" w:cs="Times New Roman"/>
                <w:color w:val="000000"/>
              </w:rPr>
              <w:t xml:space="preserve">; Guzman; </w:t>
            </w:r>
            <w:r>
              <w:t>Goñi</w:t>
            </w:r>
          </w:p>
        </w:tc>
        <w:tc>
          <w:tcPr>
            <w:tcW w:w="2126" w:type="dxa"/>
            <w:shd w:val="clear" w:color="auto" w:fill="auto"/>
            <w:noWrap/>
            <w:vAlign w:val="bottom"/>
            <w:hideMark/>
          </w:tcPr>
          <w:p w14:paraId="74EE016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69B9138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7C2E072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10.1016/S0006-3207(01)00113-6</w:t>
            </w:r>
          </w:p>
        </w:tc>
      </w:tr>
      <w:tr w:rsidR="008B19D5" w:rsidRPr="008B19D5" w14:paraId="3452A85E" w14:textId="77777777" w:rsidTr="0092057F">
        <w:trPr>
          <w:trHeight w:val="300"/>
        </w:trPr>
        <w:tc>
          <w:tcPr>
            <w:tcW w:w="703" w:type="dxa"/>
            <w:shd w:val="clear" w:color="auto" w:fill="auto"/>
            <w:noWrap/>
            <w:vAlign w:val="bottom"/>
            <w:hideMark/>
          </w:tcPr>
          <w:p w14:paraId="7FF93C6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470</w:t>
            </w:r>
          </w:p>
        </w:tc>
        <w:tc>
          <w:tcPr>
            <w:tcW w:w="3751" w:type="dxa"/>
            <w:gridSpan w:val="2"/>
            <w:shd w:val="clear" w:color="auto" w:fill="auto"/>
            <w:noWrap/>
            <w:vAlign w:val="bottom"/>
            <w:hideMark/>
          </w:tcPr>
          <w:p w14:paraId="178F80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Petrocoptis_pseudoviscosa_2</w:t>
            </w:r>
          </w:p>
        </w:tc>
        <w:tc>
          <w:tcPr>
            <w:tcW w:w="2649" w:type="dxa"/>
            <w:shd w:val="clear" w:color="auto" w:fill="auto"/>
            <w:noWrap/>
            <w:vAlign w:val="bottom"/>
            <w:hideMark/>
          </w:tcPr>
          <w:p w14:paraId="774C3D36" w14:textId="617F797E" w:rsidR="008B19D5" w:rsidRPr="008B19D5" w:rsidRDefault="00CA4FEF" w:rsidP="008B19D5">
            <w:pPr>
              <w:rPr>
                <w:rFonts w:ascii="Calibri" w:eastAsia="Times New Roman" w:hAnsi="Calibri" w:cs="Times New Roman"/>
                <w:color w:val="000000"/>
              </w:rPr>
            </w:pPr>
            <w:r>
              <w:t>Garcı́a</w:t>
            </w:r>
          </w:p>
        </w:tc>
        <w:tc>
          <w:tcPr>
            <w:tcW w:w="2126" w:type="dxa"/>
            <w:shd w:val="clear" w:color="auto" w:fill="auto"/>
            <w:noWrap/>
            <w:vAlign w:val="bottom"/>
            <w:hideMark/>
          </w:tcPr>
          <w:p w14:paraId="42D5488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0B4C9CC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1527D63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10.1016/S0006-3207(01)00113-6</w:t>
            </w:r>
          </w:p>
        </w:tc>
      </w:tr>
      <w:tr w:rsidR="008B19D5" w:rsidRPr="008B19D5" w14:paraId="5AB29F8D" w14:textId="77777777" w:rsidTr="0092057F">
        <w:trPr>
          <w:trHeight w:val="300"/>
        </w:trPr>
        <w:tc>
          <w:tcPr>
            <w:tcW w:w="703" w:type="dxa"/>
            <w:shd w:val="clear" w:color="auto" w:fill="auto"/>
            <w:noWrap/>
            <w:vAlign w:val="bottom"/>
            <w:hideMark/>
          </w:tcPr>
          <w:p w14:paraId="6211FF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471</w:t>
            </w:r>
          </w:p>
        </w:tc>
        <w:tc>
          <w:tcPr>
            <w:tcW w:w="3751" w:type="dxa"/>
            <w:gridSpan w:val="2"/>
            <w:shd w:val="clear" w:color="auto" w:fill="auto"/>
            <w:noWrap/>
            <w:vAlign w:val="bottom"/>
            <w:hideMark/>
          </w:tcPr>
          <w:p w14:paraId="6785C98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Petrophile_pulchella</w:t>
            </w:r>
          </w:p>
        </w:tc>
        <w:tc>
          <w:tcPr>
            <w:tcW w:w="2649" w:type="dxa"/>
            <w:shd w:val="clear" w:color="auto" w:fill="auto"/>
            <w:noWrap/>
            <w:vAlign w:val="bottom"/>
            <w:hideMark/>
          </w:tcPr>
          <w:p w14:paraId="1290D27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Bradstock; O'Connell</w:t>
            </w:r>
          </w:p>
        </w:tc>
        <w:tc>
          <w:tcPr>
            <w:tcW w:w="2126" w:type="dxa"/>
            <w:shd w:val="clear" w:color="auto" w:fill="auto"/>
            <w:noWrap/>
            <w:vAlign w:val="bottom"/>
            <w:hideMark/>
          </w:tcPr>
          <w:p w14:paraId="58E7600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Aust J Bot</w:t>
            </w:r>
          </w:p>
        </w:tc>
        <w:tc>
          <w:tcPr>
            <w:tcW w:w="1843" w:type="dxa"/>
            <w:shd w:val="clear" w:color="auto" w:fill="auto"/>
            <w:noWrap/>
            <w:vAlign w:val="bottom"/>
            <w:hideMark/>
          </w:tcPr>
          <w:p w14:paraId="3F5B87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356ABBC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10.1111/j.1442-9993.1988.tb00999.x</w:t>
            </w:r>
          </w:p>
        </w:tc>
      </w:tr>
      <w:tr w:rsidR="008B19D5" w:rsidRPr="008B19D5" w14:paraId="38133FA9" w14:textId="77777777" w:rsidTr="0092057F">
        <w:trPr>
          <w:trHeight w:val="300"/>
        </w:trPr>
        <w:tc>
          <w:tcPr>
            <w:tcW w:w="703" w:type="dxa"/>
            <w:shd w:val="clear" w:color="auto" w:fill="auto"/>
            <w:noWrap/>
            <w:vAlign w:val="bottom"/>
            <w:hideMark/>
          </w:tcPr>
          <w:p w14:paraId="119FD1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472</w:t>
            </w:r>
          </w:p>
        </w:tc>
        <w:tc>
          <w:tcPr>
            <w:tcW w:w="3751" w:type="dxa"/>
            <w:gridSpan w:val="2"/>
            <w:shd w:val="clear" w:color="auto" w:fill="auto"/>
            <w:noWrap/>
            <w:vAlign w:val="bottom"/>
            <w:hideMark/>
          </w:tcPr>
          <w:p w14:paraId="3B30DC1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Phacelia_insularis_var._insularis</w:t>
            </w:r>
          </w:p>
        </w:tc>
        <w:tc>
          <w:tcPr>
            <w:tcW w:w="2649" w:type="dxa"/>
            <w:shd w:val="clear" w:color="auto" w:fill="auto"/>
            <w:noWrap/>
            <w:vAlign w:val="bottom"/>
            <w:hideMark/>
          </w:tcPr>
          <w:p w14:paraId="5C794F3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Levine; McEachern; Cowan</w:t>
            </w:r>
          </w:p>
        </w:tc>
        <w:tc>
          <w:tcPr>
            <w:tcW w:w="2126" w:type="dxa"/>
            <w:shd w:val="clear" w:color="auto" w:fill="auto"/>
            <w:noWrap/>
            <w:vAlign w:val="bottom"/>
            <w:hideMark/>
          </w:tcPr>
          <w:p w14:paraId="34E1463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14FF6F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33C217A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10.1111/j.1365-2745.2008.01375.x</w:t>
            </w:r>
          </w:p>
        </w:tc>
      </w:tr>
      <w:tr w:rsidR="008B19D5" w:rsidRPr="008B19D5" w14:paraId="2B657216" w14:textId="77777777" w:rsidTr="0092057F">
        <w:trPr>
          <w:trHeight w:val="300"/>
        </w:trPr>
        <w:tc>
          <w:tcPr>
            <w:tcW w:w="703" w:type="dxa"/>
            <w:shd w:val="clear" w:color="auto" w:fill="auto"/>
            <w:noWrap/>
            <w:vAlign w:val="bottom"/>
            <w:hideMark/>
          </w:tcPr>
          <w:p w14:paraId="557DFAE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473</w:t>
            </w:r>
          </w:p>
        </w:tc>
        <w:tc>
          <w:tcPr>
            <w:tcW w:w="3751" w:type="dxa"/>
            <w:gridSpan w:val="2"/>
            <w:shd w:val="clear" w:color="auto" w:fill="auto"/>
            <w:noWrap/>
            <w:vAlign w:val="bottom"/>
            <w:hideMark/>
          </w:tcPr>
          <w:p w14:paraId="5D0E645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Phaseolus_lunatus</w:t>
            </w:r>
          </w:p>
        </w:tc>
        <w:tc>
          <w:tcPr>
            <w:tcW w:w="2649" w:type="dxa"/>
            <w:shd w:val="clear" w:color="auto" w:fill="auto"/>
            <w:noWrap/>
            <w:vAlign w:val="bottom"/>
            <w:hideMark/>
          </w:tcPr>
          <w:p w14:paraId="0C2BB52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Degreef; Baudoin; Rocha</w:t>
            </w:r>
          </w:p>
        </w:tc>
        <w:tc>
          <w:tcPr>
            <w:tcW w:w="2126" w:type="dxa"/>
            <w:shd w:val="clear" w:color="auto" w:fill="auto"/>
            <w:noWrap/>
            <w:vAlign w:val="bottom"/>
            <w:hideMark/>
          </w:tcPr>
          <w:p w14:paraId="03D122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Gen Res Crop Evol</w:t>
            </w:r>
          </w:p>
        </w:tc>
        <w:tc>
          <w:tcPr>
            <w:tcW w:w="1843" w:type="dxa"/>
            <w:shd w:val="clear" w:color="auto" w:fill="auto"/>
            <w:noWrap/>
            <w:vAlign w:val="bottom"/>
            <w:hideMark/>
          </w:tcPr>
          <w:p w14:paraId="0937EF8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41EC903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10.1023/A:1008623521755</w:t>
            </w:r>
          </w:p>
        </w:tc>
      </w:tr>
      <w:tr w:rsidR="008B19D5" w:rsidRPr="008B19D5" w14:paraId="77F398B4" w14:textId="77777777" w:rsidTr="0092057F">
        <w:trPr>
          <w:trHeight w:val="300"/>
        </w:trPr>
        <w:tc>
          <w:tcPr>
            <w:tcW w:w="703" w:type="dxa"/>
            <w:shd w:val="clear" w:color="auto" w:fill="auto"/>
            <w:noWrap/>
            <w:vAlign w:val="bottom"/>
            <w:hideMark/>
          </w:tcPr>
          <w:p w14:paraId="6DD6833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474</w:t>
            </w:r>
          </w:p>
        </w:tc>
        <w:tc>
          <w:tcPr>
            <w:tcW w:w="3751" w:type="dxa"/>
            <w:gridSpan w:val="2"/>
            <w:shd w:val="clear" w:color="auto" w:fill="auto"/>
            <w:noWrap/>
            <w:vAlign w:val="bottom"/>
            <w:hideMark/>
          </w:tcPr>
          <w:p w14:paraId="5975C5C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Phyllanthus_emblica</w:t>
            </w:r>
          </w:p>
        </w:tc>
        <w:tc>
          <w:tcPr>
            <w:tcW w:w="2649" w:type="dxa"/>
            <w:shd w:val="clear" w:color="auto" w:fill="auto"/>
            <w:noWrap/>
            <w:vAlign w:val="bottom"/>
            <w:hideMark/>
          </w:tcPr>
          <w:p w14:paraId="16313EA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Sinha; Brault</w:t>
            </w:r>
          </w:p>
        </w:tc>
        <w:tc>
          <w:tcPr>
            <w:tcW w:w="2126" w:type="dxa"/>
            <w:shd w:val="clear" w:color="auto" w:fill="auto"/>
            <w:noWrap/>
            <w:vAlign w:val="bottom"/>
            <w:hideMark/>
          </w:tcPr>
          <w:p w14:paraId="7A3C906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Biodivers Conserv</w:t>
            </w:r>
          </w:p>
        </w:tc>
        <w:tc>
          <w:tcPr>
            <w:tcW w:w="1843" w:type="dxa"/>
            <w:shd w:val="clear" w:color="auto" w:fill="auto"/>
            <w:noWrap/>
            <w:vAlign w:val="bottom"/>
            <w:hideMark/>
          </w:tcPr>
          <w:p w14:paraId="007DEC6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9E2416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10.1007/s10531-004-0827-4</w:t>
            </w:r>
          </w:p>
        </w:tc>
      </w:tr>
      <w:tr w:rsidR="008B19D5" w:rsidRPr="008B19D5" w14:paraId="02822A1B" w14:textId="77777777" w:rsidTr="0092057F">
        <w:trPr>
          <w:trHeight w:val="300"/>
        </w:trPr>
        <w:tc>
          <w:tcPr>
            <w:tcW w:w="703" w:type="dxa"/>
            <w:shd w:val="clear" w:color="auto" w:fill="auto"/>
            <w:noWrap/>
            <w:vAlign w:val="bottom"/>
            <w:hideMark/>
          </w:tcPr>
          <w:p w14:paraId="5736350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475</w:t>
            </w:r>
          </w:p>
        </w:tc>
        <w:tc>
          <w:tcPr>
            <w:tcW w:w="3751" w:type="dxa"/>
            <w:gridSpan w:val="2"/>
            <w:shd w:val="clear" w:color="auto" w:fill="auto"/>
            <w:noWrap/>
            <w:vAlign w:val="bottom"/>
            <w:hideMark/>
          </w:tcPr>
          <w:p w14:paraId="559DA00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Phyllanthus_emblica_2</w:t>
            </w:r>
          </w:p>
        </w:tc>
        <w:tc>
          <w:tcPr>
            <w:tcW w:w="2649" w:type="dxa"/>
            <w:shd w:val="clear" w:color="auto" w:fill="auto"/>
            <w:noWrap/>
            <w:vAlign w:val="bottom"/>
            <w:hideMark/>
          </w:tcPr>
          <w:p w14:paraId="1B109C1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Ticktin; Ganesan; Paramesha; Setty</w:t>
            </w:r>
          </w:p>
        </w:tc>
        <w:tc>
          <w:tcPr>
            <w:tcW w:w="2126" w:type="dxa"/>
            <w:shd w:val="clear" w:color="auto" w:fill="auto"/>
            <w:noWrap/>
            <w:vAlign w:val="bottom"/>
            <w:hideMark/>
          </w:tcPr>
          <w:p w14:paraId="673FC6C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14B9F6F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3D445BC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10.1111/j.1365-2664.2012.02156.x</w:t>
            </w:r>
          </w:p>
        </w:tc>
      </w:tr>
      <w:tr w:rsidR="008B19D5" w:rsidRPr="008B19D5" w14:paraId="4AE5AE98" w14:textId="77777777" w:rsidTr="0092057F">
        <w:trPr>
          <w:trHeight w:val="300"/>
        </w:trPr>
        <w:tc>
          <w:tcPr>
            <w:tcW w:w="703" w:type="dxa"/>
            <w:shd w:val="clear" w:color="auto" w:fill="auto"/>
            <w:noWrap/>
            <w:vAlign w:val="bottom"/>
            <w:hideMark/>
          </w:tcPr>
          <w:p w14:paraId="5695F97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476</w:t>
            </w:r>
          </w:p>
        </w:tc>
        <w:tc>
          <w:tcPr>
            <w:tcW w:w="3751" w:type="dxa"/>
            <w:gridSpan w:val="2"/>
            <w:shd w:val="clear" w:color="auto" w:fill="auto"/>
            <w:noWrap/>
            <w:vAlign w:val="bottom"/>
            <w:hideMark/>
          </w:tcPr>
          <w:p w14:paraId="52912CA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Phyllanthus_emblica_3</w:t>
            </w:r>
          </w:p>
        </w:tc>
        <w:tc>
          <w:tcPr>
            <w:tcW w:w="2649" w:type="dxa"/>
            <w:shd w:val="clear" w:color="auto" w:fill="auto"/>
            <w:noWrap/>
            <w:vAlign w:val="bottom"/>
            <w:hideMark/>
          </w:tcPr>
          <w:p w14:paraId="266A8691" w14:textId="1BAA4AC7" w:rsidR="008B19D5" w:rsidRPr="008B19D5" w:rsidRDefault="008B19D5">
            <w:pPr>
              <w:rPr>
                <w:rFonts w:ascii="Calibri" w:eastAsia="Times New Roman" w:hAnsi="Calibri" w:cs="Times New Roman"/>
                <w:color w:val="000000"/>
              </w:rPr>
            </w:pPr>
            <w:r w:rsidRPr="008B19D5">
              <w:rPr>
                <w:rFonts w:ascii="Calibri" w:eastAsia="Times New Roman" w:hAnsi="Calibri" w:cs="Times New Roman"/>
                <w:color w:val="000000"/>
              </w:rPr>
              <w:t>Ellis; Williams; Lesica; Bell; Bierzychudek; Bowles; Crone; Doak;</w:t>
            </w:r>
            <w:r w:rsidR="00CA4FEF" w:rsidRPr="00FA5178">
              <w:rPr>
                <w:rStyle w:val="Strong"/>
                <w:b w:val="0"/>
              </w:rPr>
              <w:t>Ehrlén</w:t>
            </w:r>
            <w:r w:rsidRPr="008B19D5">
              <w:rPr>
                <w:rFonts w:ascii="Calibri" w:eastAsia="Times New Roman" w:hAnsi="Calibri" w:cs="Times New Roman"/>
                <w:color w:val="000000"/>
              </w:rPr>
              <w:t>; Ellis-Adam; McEachern; Ganesan; Latham; Luijten; Kaye; Knight; Menges; Morris; Den Nijs; Oostermeijer; Quintana-Ascencio; Shelly; Stanley; Thorpe; Ticktin; Valverde; Weekley</w:t>
            </w:r>
          </w:p>
        </w:tc>
        <w:tc>
          <w:tcPr>
            <w:tcW w:w="2126" w:type="dxa"/>
            <w:shd w:val="clear" w:color="auto" w:fill="auto"/>
            <w:noWrap/>
            <w:vAlign w:val="bottom"/>
            <w:hideMark/>
          </w:tcPr>
          <w:p w14:paraId="5FB92D3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E09385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22C3C19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10.1890/11-1052.1</w:t>
            </w:r>
          </w:p>
        </w:tc>
      </w:tr>
      <w:tr w:rsidR="008B19D5" w:rsidRPr="008B19D5" w14:paraId="5A787FCE" w14:textId="77777777" w:rsidTr="0092057F">
        <w:trPr>
          <w:trHeight w:val="300"/>
        </w:trPr>
        <w:tc>
          <w:tcPr>
            <w:tcW w:w="703" w:type="dxa"/>
            <w:shd w:val="clear" w:color="auto" w:fill="auto"/>
            <w:noWrap/>
            <w:vAlign w:val="bottom"/>
            <w:hideMark/>
          </w:tcPr>
          <w:p w14:paraId="6867CBA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477</w:t>
            </w:r>
          </w:p>
        </w:tc>
        <w:tc>
          <w:tcPr>
            <w:tcW w:w="3751" w:type="dxa"/>
            <w:gridSpan w:val="2"/>
            <w:shd w:val="clear" w:color="auto" w:fill="auto"/>
            <w:noWrap/>
            <w:vAlign w:val="bottom"/>
            <w:hideMark/>
          </w:tcPr>
          <w:p w14:paraId="70FD3FC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Phyllanthus_indofischeri</w:t>
            </w:r>
          </w:p>
        </w:tc>
        <w:tc>
          <w:tcPr>
            <w:tcW w:w="2649" w:type="dxa"/>
            <w:shd w:val="clear" w:color="auto" w:fill="auto"/>
            <w:noWrap/>
            <w:vAlign w:val="bottom"/>
            <w:hideMark/>
          </w:tcPr>
          <w:p w14:paraId="3E849B4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Ticktin; Ganesan; Paramesha; Setty</w:t>
            </w:r>
          </w:p>
        </w:tc>
        <w:tc>
          <w:tcPr>
            <w:tcW w:w="2126" w:type="dxa"/>
            <w:shd w:val="clear" w:color="auto" w:fill="auto"/>
            <w:noWrap/>
            <w:vAlign w:val="bottom"/>
            <w:hideMark/>
          </w:tcPr>
          <w:p w14:paraId="0045882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0684EA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342DC20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10.1111/j.1365-2664.2012.02156.x</w:t>
            </w:r>
          </w:p>
        </w:tc>
      </w:tr>
      <w:tr w:rsidR="008B19D5" w:rsidRPr="008B19D5" w14:paraId="5D2B6AE3" w14:textId="77777777" w:rsidTr="0092057F">
        <w:trPr>
          <w:trHeight w:val="300"/>
        </w:trPr>
        <w:tc>
          <w:tcPr>
            <w:tcW w:w="703" w:type="dxa"/>
            <w:shd w:val="clear" w:color="auto" w:fill="auto"/>
            <w:noWrap/>
            <w:vAlign w:val="bottom"/>
            <w:hideMark/>
          </w:tcPr>
          <w:p w14:paraId="5BCBFAE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478</w:t>
            </w:r>
          </w:p>
        </w:tc>
        <w:tc>
          <w:tcPr>
            <w:tcW w:w="3751" w:type="dxa"/>
            <w:gridSpan w:val="2"/>
            <w:shd w:val="clear" w:color="auto" w:fill="auto"/>
            <w:noWrap/>
            <w:vAlign w:val="bottom"/>
            <w:hideMark/>
          </w:tcPr>
          <w:p w14:paraId="3B64879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Phytelephas_seemannii</w:t>
            </w:r>
          </w:p>
        </w:tc>
        <w:tc>
          <w:tcPr>
            <w:tcW w:w="2649" w:type="dxa"/>
            <w:shd w:val="clear" w:color="auto" w:fill="auto"/>
            <w:noWrap/>
            <w:vAlign w:val="bottom"/>
            <w:hideMark/>
          </w:tcPr>
          <w:p w14:paraId="1AB3983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Bernal</w:t>
            </w:r>
          </w:p>
        </w:tc>
        <w:tc>
          <w:tcPr>
            <w:tcW w:w="2126" w:type="dxa"/>
            <w:shd w:val="clear" w:color="auto" w:fill="auto"/>
            <w:noWrap/>
            <w:vAlign w:val="bottom"/>
            <w:hideMark/>
          </w:tcPr>
          <w:p w14:paraId="76E3F57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224D7F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120ECF1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10.1046/j.1365-2664.1998.00280.x</w:t>
            </w:r>
          </w:p>
        </w:tc>
      </w:tr>
      <w:tr w:rsidR="008B19D5" w:rsidRPr="008B19D5" w14:paraId="1029FC5A" w14:textId="77777777" w:rsidTr="0092057F">
        <w:trPr>
          <w:trHeight w:val="300"/>
        </w:trPr>
        <w:tc>
          <w:tcPr>
            <w:tcW w:w="703" w:type="dxa"/>
            <w:shd w:val="clear" w:color="auto" w:fill="auto"/>
            <w:noWrap/>
            <w:vAlign w:val="bottom"/>
            <w:hideMark/>
          </w:tcPr>
          <w:p w14:paraId="65B075E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479</w:t>
            </w:r>
          </w:p>
        </w:tc>
        <w:tc>
          <w:tcPr>
            <w:tcW w:w="3751" w:type="dxa"/>
            <w:gridSpan w:val="2"/>
            <w:shd w:val="clear" w:color="auto" w:fill="auto"/>
            <w:noWrap/>
            <w:vAlign w:val="bottom"/>
            <w:hideMark/>
          </w:tcPr>
          <w:p w14:paraId="3DA73CC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Picea_glehnii</w:t>
            </w:r>
          </w:p>
        </w:tc>
        <w:tc>
          <w:tcPr>
            <w:tcW w:w="2649" w:type="dxa"/>
            <w:shd w:val="clear" w:color="auto" w:fill="auto"/>
            <w:noWrap/>
            <w:vAlign w:val="bottom"/>
            <w:hideMark/>
          </w:tcPr>
          <w:p w14:paraId="53D2E0A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Kubota</w:t>
            </w:r>
          </w:p>
        </w:tc>
        <w:tc>
          <w:tcPr>
            <w:tcW w:w="2126" w:type="dxa"/>
            <w:shd w:val="clear" w:color="auto" w:fill="auto"/>
            <w:noWrap/>
            <w:vAlign w:val="bottom"/>
            <w:hideMark/>
          </w:tcPr>
          <w:p w14:paraId="5C00478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 Research</w:t>
            </w:r>
          </w:p>
        </w:tc>
        <w:tc>
          <w:tcPr>
            <w:tcW w:w="1843" w:type="dxa"/>
            <w:shd w:val="clear" w:color="auto" w:fill="auto"/>
            <w:noWrap/>
            <w:vAlign w:val="bottom"/>
            <w:hideMark/>
          </w:tcPr>
          <w:p w14:paraId="11C49AA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3E6DAA4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10.1007/BF02523604</w:t>
            </w:r>
          </w:p>
        </w:tc>
      </w:tr>
      <w:tr w:rsidR="008B19D5" w:rsidRPr="008B19D5" w14:paraId="2D0DCEC0" w14:textId="77777777" w:rsidTr="0092057F">
        <w:trPr>
          <w:trHeight w:val="300"/>
        </w:trPr>
        <w:tc>
          <w:tcPr>
            <w:tcW w:w="703" w:type="dxa"/>
            <w:shd w:val="clear" w:color="auto" w:fill="auto"/>
            <w:noWrap/>
            <w:vAlign w:val="bottom"/>
            <w:hideMark/>
          </w:tcPr>
          <w:p w14:paraId="35C2AF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480</w:t>
            </w:r>
          </w:p>
        </w:tc>
        <w:tc>
          <w:tcPr>
            <w:tcW w:w="3751" w:type="dxa"/>
            <w:gridSpan w:val="2"/>
            <w:shd w:val="clear" w:color="auto" w:fill="auto"/>
            <w:noWrap/>
            <w:vAlign w:val="bottom"/>
            <w:hideMark/>
          </w:tcPr>
          <w:p w14:paraId="08D9AB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Picea_jezoensis</w:t>
            </w:r>
          </w:p>
        </w:tc>
        <w:tc>
          <w:tcPr>
            <w:tcW w:w="2649" w:type="dxa"/>
            <w:shd w:val="clear" w:color="auto" w:fill="auto"/>
            <w:noWrap/>
            <w:vAlign w:val="bottom"/>
            <w:hideMark/>
          </w:tcPr>
          <w:p w14:paraId="218BB3A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Kubota</w:t>
            </w:r>
          </w:p>
        </w:tc>
        <w:tc>
          <w:tcPr>
            <w:tcW w:w="2126" w:type="dxa"/>
            <w:shd w:val="clear" w:color="auto" w:fill="auto"/>
            <w:noWrap/>
            <w:vAlign w:val="bottom"/>
            <w:hideMark/>
          </w:tcPr>
          <w:p w14:paraId="0778F69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 Research</w:t>
            </w:r>
          </w:p>
        </w:tc>
        <w:tc>
          <w:tcPr>
            <w:tcW w:w="1843" w:type="dxa"/>
            <w:shd w:val="clear" w:color="auto" w:fill="auto"/>
            <w:noWrap/>
            <w:vAlign w:val="bottom"/>
            <w:hideMark/>
          </w:tcPr>
          <w:p w14:paraId="469923F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7C06D45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10.1007/BF02523604</w:t>
            </w:r>
          </w:p>
        </w:tc>
      </w:tr>
      <w:tr w:rsidR="008B19D5" w:rsidRPr="008B19D5" w14:paraId="1A9B0DB0" w14:textId="77777777" w:rsidTr="0092057F">
        <w:trPr>
          <w:trHeight w:val="300"/>
        </w:trPr>
        <w:tc>
          <w:tcPr>
            <w:tcW w:w="703" w:type="dxa"/>
            <w:shd w:val="clear" w:color="auto" w:fill="auto"/>
            <w:noWrap/>
            <w:vAlign w:val="bottom"/>
            <w:hideMark/>
          </w:tcPr>
          <w:p w14:paraId="05C1630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481</w:t>
            </w:r>
          </w:p>
        </w:tc>
        <w:tc>
          <w:tcPr>
            <w:tcW w:w="3751" w:type="dxa"/>
            <w:gridSpan w:val="2"/>
            <w:shd w:val="clear" w:color="auto" w:fill="auto"/>
            <w:noWrap/>
            <w:vAlign w:val="bottom"/>
            <w:hideMark/>
          </w:tcPr>
          <w:p w14:paraId="6700139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Picris_hieracioides</w:t>
            </w:r>
          </w:p>
        </w:tc>
        <w:tc>
          <w:tcPr>
            <w:tcW w:w="2649" w:type="dxa"/>
            <w:shd w:val="clear" w:color="auto" w:fill="auto"/>
            <w:noWrap/>
            <w:vAlign w:val="bottom"/>
            <w:hideMark/>
          </w:tcPr>
          <w:p w14:paraId="08FCC68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Klemow; Raynal</w:t>
            </w:r>
          </w:p>
        </w:tc>
        <w:tc>
          <w:tcPr>
            <w:tcW w:w="2126" w:type="dxa"/>
            <w:shd w:val="clear" w:color="auto" w:fill="auto"/>
            <w:noWrap/>
            <w:vAlign w:val="bottom"/>
            <w:hideMark/>
          </w:tcPr>
          <w:p w14:paraId="6459CD4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4246C7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1985</w:t>
            </w:r>
          </w:p>
        </w:tc>
        <w:tc>
          <w:tcPr>
            <w:tcW w:w="3478" w:type="dxa"/>
            <w:shd w:val="clear" w:color="auto" w:fill="auto"/>
            <w:noWrap/>
            <w:vAlign w:val="bottom"/>
            <w:hideMark/>
          </w:tcPr>
          <w:p w14:paraId="6461E50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10.2307/2259775</w:t>
            </w:r>
          </w:p>
        </w:tc>
      </w:tr>
      <w:tr w:rsidR="008B19D5" w:rsidRPr="008B19D5" w14:paraId="4E1A7F03" w14:textId="77777777" w:rsidTr="0092057F">
        <w:trPr>
          <w:trHeight w:val="300"/>
        </w:trPr>
        <w:tc>
          <w:tcPr>
            <w:tcW w:w="703" w:type="dxa"/>
            <w:shd w:val="clear" w:color="auto" w:fill="auto"/>
            <w:noWrap/>
            <w:vAlign w:val="bottom"/>
            <w:hideMark/>
          </w:tcPr>
          <w:p w14:paraId="4968E6D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482</w:t>
            </w:r>
          </w:p>
        </w:tc>
        <w:tc>
          <w:tcPr>
            <w:tcW w:w="3751" w:type="dxa"/>
            <w:gridSpan w:val="2"/>
            <w:shd w:val="clear" w:color="auto" w:fill="auto"/>
            <w:noWrap/>
            <w:vAlign w:val="bottom"/>
            <w:hideMark/>
          </w:tcPr>
          <w:p w14:paraId="586D828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Pinguicula_alpina</w:t>
            </w:r>
          </w:p>
        </w:tc>
        <w:tc>
          <w:tcPr>
            <w:tcW w:w="2649" w:type="dxa"/>
            <w:shd w:val="clear" w:color="auto" w:fill="auto"/>
            <w:noWrap/>
            <w:vAlign w:val="bottom"/>
            <w:hideMark/>
          </w:tcPr>
          <w:p w14:paraId="7C35518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Svennson; Carlsson; Karlsson; Nordell</w:t>
            </w:r>
          </w:p>
        </w:tc>
        <w:tc>
          <w:tcPr>
            <w:tcW w:w="2126" w:type="dxa"/>
            <w:shd w:val="clear" w:color="auto" w:fill="auto"/>
            <w:noWrap/>
            <w:vAlign w:val="bottom"/>
            <w:hideMark/>
          </w:tcPr>
          <w:p w14:paraId="2484A14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F2AD09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78902CF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10.2307/2261662</w:t>
            </w:r>
          </w:p>
        </w:tc>
      </w:tr>
      <w:tr w:rsidR="008B19D5" w:rsidRPr="008B19D5" w14:paraId="497B4AC0" w14:textId="77777777" w:rsidTr="0092057F">
        <w:trPr>
          <w:trHeight w:val="300"/>
        </w:trPr>
        <w:tc>
          <w:tcPr>
            <w:tcW w:w="703" w:type="dxa"/>
            <w:shd w:val="clear" w:color="auto" w:fill="auto"/>
            <w:noWrap/>
            <w:vAlign w:val="bottom"/>
            <w:hideMark/>
          </w:tcPr>
          <w:p w14:paraId="69876A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483</w:t>
            </w:r>
          </w:p>
        </w:tc>
        <w:tc>
          <w:tcPr>
            <w:tcW w:w="3751" w:type="dxa"/>
            <w:gridSpan w:val="2"/>
            <w:shd w:val="clear" w:color="auto" w:fill="auto"/>
            <w:noWrap/>
            <w:vAlign w:val="bottom"/>
            <w:hideMark/>
          </w:tcPr>
          <w:p w14:paraId="0B0358F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Pinguicula_ionantha</w:t>
            </w:r>
          </w:p>
        </w:tc>
        <w:tc>
          <w:tcPr>
            <w:tcW w:w="2649" w:type="dxa"/>
            <w:shd w:val="clear" w:color="auto" w:fill="auto"/>
            <w:noWrap/>
            <w:vAlign w:val="bottom"/>
            <w:hideMark/>
          </w:tcPr>
          <w:p w14:paraId="1A78B50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Kesler; Trusty; Hermann; Guyer</w:t>
            </w:r>
          </w:p>
        </w:tc>
        <w:tc>
          <w:tcPr>
            <w:tcW w:w="2126" w:type="dxa"/>
            <w:shd w:val="clear" w:color="auto" w:fill="auto"/>
            <w:noWrap/>
            <w:vAlign w:val="bottom"/>
            <w:hideMark/>
          </w:tcPr>
          <w:p w14:paraId="23C68BD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Oecologia</w:t>
            </w:r>
          </w:p>
        </w:tc>
        <w:tc>
          <w:tcPr>
            <w:tcW w:w="1843" w:type="dxa"/>
            <w:shd w:val="clear" w:color="auto" w:fill="auto"/>
            <w:noWrap/>
            <w:vAlign w:val="bottom"/>
            <w:hideMark/>
          </w:tcPr>
          <w:p w14:paraId="12EF81F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09597F7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10.1007/s00442-008-1022-1</w:t>
            </w:r>
          </w:p>
        </w:tc>
      </w:tr>
      <w:tr w:rsidR="008B19D5" w:rsidRPr="008B19D5" w14:paraId="79560BD4" w14:textId="77777777" w:rsidTr="0092057F">
        <w:trPr>
          <w:trHeight w:val="300"/>
        </w:trPr>
        <w:tc>
          <w:tcPr>
            <w:tcW w:w="703" w:type="dxa"/>
            <w:shd w:val="clear" w:color="auto" w:fill="auto"/>
            <w:noWrap/>
            <w:vAlign w:val="bottom"/>
            <w:hideMark/>
          </w:tcPr>
          <w:p w14:paraId="19EF77C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484</w:t>
            </w:r>
          </w:p>
        </w:tc>
        <w:tc>
          <w:tcPr>
            <w:tcW w:w="3751" w:type="dxa"/>
            <w:gridSpan w:val="2"/>
            <w:shd w:val="clear" w:color="auto" w:fill="auto"/>
            <w:noWrap/>
            <w:vAlign w:val="bottom"/>
            <w:hideMark/>
          </w:tcPr>
          <w:p w14:paraId="12D2C07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Pinguicula_villosa</w:t>
            </w:r>
          </w:p>
        </w:tc>
        <w:tc>
          <w:tcPr>
            <w:tcW w:w="2649" w:type="dxa"/>
            <w:shd w:val="clear" w:color="auto" w:fill="auto"/>
            <w:noWrap/>
            <w:vAlign w:val="bottom"/>
            <w:hideMark/>
          </w:tcPr>
          <w:p w14:paraId="3A2E97C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Svennson; Carlsson; Karlsson; Nordell</w:t>
            </w:r>
          </w:p>
        </w:tc>
        <w:tc>
          <w:tcPr>
            <w:tcW w:w="2126" w:type="dxa"/>
            <w:shd w:val="clear" w:color="auto" w:fill="auto"/>
            <w:noWrap/>
            <w:vAlign w:val="bottom"/>
            <w:hideMark/>
          </w:tcPr>
          <w:p w14:paraId="2880B0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C12A6A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228F950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10.2307/2261662</w:t>
            </w:r>
          </w:p>
        </w:tc>
      </w:tr>
      <w:tr w:rsidR="008B19D5" w:rsidRPr="008B19D5" w14:paraId="36765C56" w14:textId="77777777" w:rsidTr="0092057F">
        <w:trPr>
          <w:trHeight w:val="300"/>
        </w:trPr>
        <w:tc>
          <w:tcPr>
            <w:tcW w:w="703" w:type="dxa"/>
            <w:shd w:val="clear" w:color="auto" w:fill="auto"/>
            <w:noWrap/>
            <w:vAlign w:val="bottom"/>
            <w:hideMark/>
          </w:tcPr>
          <w:p w14:paraId="7510CAB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485</w:t>
            </w:r>
          </w:p>
        </w:tc>
        <w:tc>
          <w:tcPr>
            <w:tcW w:w="3751" w:type="dxa"/>
            <w:gridSpan w:val="2"/>
            <w:shd w:val="clear" w:color="auto" w:fill="auto"/>
            <w:noWrap/>
            <w:vAlign w:val="bottom"/>
            <w:hideMark/>
          </w:tcPr>
          <w:p w14:paraId="203E7EE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Pinguicula_vulgaris</w:t>
            </w:r>
          </w:p>
        </w:tc>
        <w:tc>
          <w:tcPr>
            <w:tcW w:w="2649" w:type="dxa"/>
            <w:shd w:val="clear" w:color="auto" w:fill="auto"/>
            <w:noWrap/>
            <w:vAlign w:val="bottom"/>
            <w:hideMark/>
          </w:tcPr>
          <w:p w14:paraId="1897B12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Svennson; Carlsson; Karlsson; Nordell</w:t>
            </w:r>
          </w:p>
        </w:tc>
        <w:tc>
          <w:tcPr>
            <w:tcW w:w="2126" w:type="dxa"/>
            <w:shd w:val="clear" w:color="auto" w:fill="auto"/>
            <w:noWrap/>
            <w:vAlign w:val="bottom"/>
            <w:hideMark/>
          </w:tcPr>
          <w:p w14:paraId="0E73C5F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A7F43D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4F5978A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10.2307/2261662</w:t>
            </w:r>
          </w:p>
        </w:tc>
      </w:tr>
      <w:tr w:rsidR="008B19D5" w:rsidRPr="008B19D5" w14:paraId="3B730A5A" w14:textId="77777777" w:rsidTr="0092057F">
        <w:trPr>
          <w:trHeight w:val="300"/>
        </w:trPr>
        <w:tc>
          <w:tcPr>
            <w:tcW w:w="703" w:type="dxa"/>
            <w:shd w:val="clear" w:color="auto" w:fill="auto"/>
            <w:noWrap/>
            <w:vAlign w:val="bottom"/>
            <w:hideMark/>
          </w:tcPr>
          <w:p w14:paraId="75C1158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486</w:t>
            </w:r>
          </w:p>
        </w:tc>
        <w:tc>
          <w:tcPr>
            <w:tcW w:w="3751" w:type="dxa"/>
            <w:gridSpan w:val="2"/>
            <w:shd w:val="clear" w:color="auto" w:fill="auto"/>
            <w:noWrap/>
            <w:vAlign w:val="bottom"/>
            <w:hideMark/>
          </w:tcPr>
          <w:p w14:paraId="0B639E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Pinus_albicaulis</w:t>
            </w:r>
          </w:p>
        </w:tc>
        <w:tc>
          <w:tcPr>
            <w:tcW w:w="2649" w:type="dxa"/>
            <w:shd w:val="clear" w:color="auto" w:fill="auto"/>
            <w:noWrap/>
            <w:vAlign w:val="bottom"/>
            <w:hideMark/>
          </w:tcPr>
          <w:p w14:paraId="07B359F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Ettl; Cottone</w:t>
            </w:r>
          </w:p>
        </w:tc>
        <w:tc>
          <w:tcPr>
            <w:tcW w:w="2126" w:type="dxa"/>
            <w:shd w:val="clear" w:color="auto" w:fill="auto"/>
            <w:noWrap/>
            <w:vAlign w:val="bottom"/>
            <w:hideMark/>
          </w:tcPr>
          <w:p w14:paraId="068F8BF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4BF922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2FAA831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3F20774" w14:textId="77777777" w:rsidTr="0092057F">
        <w:trPr>
          <w:trHeight w:val="300"/>
        </w:trPr>
        <w:tc>
          <w:tcPr>
            <w:tcW w:w="703" w:type="dxa"/>
            <w:shd w:val="clear" w:color="auto" w:fill="auto"/>
            <w:noWrap/>
            <w:vAlign w:val="bottom"/>
            <w:hideMark/>
          </w:tcPr>
          <w:p w14:paraId="4760FD1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487</w:t>
            </w:r>
          </w:p>
        </w:tc>
        <w:tc>
          <w:tcPr>
            <w:tcW w:w="3751" w:type="dxa"/>
            <w:gridSpan w:val="2"/>
            <w:shd w:val="clear" w:color="auto" w:fill="auto"/>
            <w:noWrap/>
            <w:vAlign w:val="bottom"/>
            <w:hideMark/>
          </w:tcPr>
          <w:p w14:paraId="6EDAC98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Pinus_albicaulis_2</w:t>
            </w:r>
          </w:p>
        </w:tc>
        <w:tc>
          <w:tcPr>
            <w:tcW w:w="2649" w:type="dxa"/>
            <w:shd w:val="clear" w:color="auto" w:fill="auto"/>
            <w:noWrap/>
            <w:vAlign w:val="bottom"/>
            <w:hideMark/>
          </w:tcPr>
          <w:p w14:paraId="5A7310C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Ettl; Cottone</w:t>
            </w:r>
          </w:p>
        </w:tc>
        <w:tc>
          <w:tcPr>
            <w:tcW w:w="2126" w:type="dxa"/>
            <w:shd w:val="clear" w:color="auto" w:fill="auto"/>
            <w:noWrap/>
            <w:vAlign w:val="bottom"/>
            <w:hideMark/>
          </w:tcPr>
          <w:p w14:paraId="0B573AC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C7766C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7BAF6CE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8DACBA5" w14:textId="77777777" w:rsidTr="0092057F">
        <w:trPr>
          <w:trHeight w:val="300"/>
        </w:trPr>
        <w:tc>
          <w:tcPr>
            <w:tcW w:w="703" w:type="dxa"/>
            <w:shd w:val="clear" w:color="auto" w:fill="auto"/>
            <w:noWrap/>
            <w:vAlign w:val="bottom"/>
            <w:hideMark/>
          </w:tcPr>
          <w:p w14:paraId="4714BAB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488</w:t>
            </w:r>
          </w:p>
        </w:tc>
        <w:tc>
          <w:tcPr>
            <w:tcW w:w="3751" w:type="dxa"/>
            <w:gridSpan w:val="2"/>
            <w:shd w:val="clear" w:color="auto" w:fill="auto"/>
            <w:noWrap/>
            <w:vAlign w:val="bottom"/>
            <w:hideMark/>
          </w:tcPr>
          <w:p w14:paraId="014AF21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Pinus_jeffreyi</w:t>
            </w:r>
          </w:p>
        </w:tc>
        <w:tc>
          <w:tcPr>
            <w:tcW w:w="2649" w:type="dxa"/>
            <w:shd w:val="clear" w:color="auto" w:fill="auto"/>
            <w:noWrap/>
            <w:vAlign w:val="bottom"/>
            <w:hideMark/>
          </w:tcPr>
          <w:p w14:paraId="333540E1" w14:textId="246D49EC"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van Mantgem; Stephe</w:t>
            </w:r>
            <w:r w:rsidR="00CA4FEF">
              <w:rPr>
                <w:rFonts w:ascii="Calibri" w:eastAsia="Times New Roman" w:hAnsi="Calibri" w:cs="Times New Roman"/>
                <w:color w:val="000000"/>
              </w:rPr>
              <w:t>n</w:t>
            </w:r>
            <w:r w:rsidRPr="008B19D5">
              <w:rPr>
                <w:rFonts w:ascii="Calibri" w:eastAsia="Times New Roman" w:hAnsi="Calibri" w:cs="Times New Roman"/>
                <w:color w:val="000000"/>
              </w:rPr>
              <w:t>son</w:t>
            </w:r>
          </w:p>
        </w:tc>
        <w:tc>
          <w:tcPr>
            <w:tcW w:w="2126" w:type="dxa"/>
            <w:shd w:val="clear" w:color="auto" w:fill="auto"/>
            <w:noWrap/>
            <w:vAlign w:val="bottom"/>
            <w:hideMark/>
          </w:tcPr>
          <w:p w14:paraId="1D06D54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2A2FD1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0788DED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10.1111/j.1365-2745.2005.01007.x</w:t>
            </w:r>
          </w:p>
        </w:tc>
      </w:tr>
      <w:tr w:rsidR="008B19D5" w:rsidRPr="008B19D5" w14:paraId="445203BE" w14:textId="77777777" w:rsidTr="0092057F">
        <w:trPr>
          <w:trHeight w:val="300"/>
        </w:trPr>
        <w:tc>
          <w:tcPr>
            <w:tcW w:w="703" w:type="dxa"/>
            <w:shd w:val="clear" w:color="auto" w:fill="auto"/>
            <w:noWrap/>
            <w:vAlign w:val="bottom"/>
            <w:hideMark/>
          </w:tcPr>
          <w:p w14:paraId="6CC344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489</w:t>
            </w:r>
          </w:p>
        </w:tc>
        <w:tc>
          <w:tcPr>
            <w:tcW w:w="3751" w:type="dxa"/>
            <w:gridSpan w:val="2"/>
            <w:shd w:val="clear" w:color="auto" w:fill="auto"/>
            <w:noWrap/>
            <w:vAlign w:val="bottom"/>
            <w:hideMark/>
          </w:tcPr>
          <w:p w14:paraId="1A309C9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Pinus_kwangtungensis</w:t>
            </w:r>
          </w:p>
        </w:tc>
        <w:tc>
          <w:tcPr>
            <w:tcW w:w="2649" w:type="dxa"/>
            <w:shd w:val="clear" w:color="auto" w:fill="auto"/>
            <w:noWrap/>
            <w:vAlign w:val="bottom"/>
            <w:hideMark/>
          </w:tcPr>
          <w:p w14:paraId="55F3A58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Chien; Zuidema; Nghia</w:t>
            </w:r>
          </w:p>
        </w:tc>
        <w:tc>
          <w:tcPr>
            <w:tcW w:w="2126" w:type="dxa"/>
            <w:shd w:val="clear" w:color="auto" w:fill="auto"/>
            <w:noWrap/>
            <w:vAlign w:val="bottom"/>
            <w:hideMark/>
          </w:tcPr>
          <w:p w14:paraId="7F21AB4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49B53D2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48F6EF9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10.1007/s10144-008-0079-3</w:t>
            </w:r>
          </w:p>
        </w:tc>
      </w:tr>
      <w:tr w:rsidR="008B19D5" w:rsidRPr="008B19D5" w14:paraId="503AC80E" w14:textId="77777777" w:rsidTr="0092057F">
        <w:trPr>
          <w:trHeight w:val="300"/>
        </w:trPr>
        <w:tc>
          <w:tcPr>
            <w:tcW w:w="703" w:type="dxa"/>
            <w:shd w:val="clear" w:color="auto" w:fill="auto"/>
            <w:noWrap/>
            <w:vAlign w:val="bottom"/>
            <w:hideMark/>
          </w:tcPr>
          <w:p w14:paraId="196656F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490</w:t>
            </w:r>
          </w:p>
        </w:tc>
        <w:tc>
          <w:tcPr>
            <w:tcW w:w="3751" w:type="dxa"/>
            <w:gridSpan w:val="2"/>
            <w:shd w:val="clear" w:color="auto" w:fill="auto"/>
            <w:noWrap/>
            <w:vAlign w:val="bottom"/>
            <w:hideMark/>
          </w:tcPr>
          <w:p w14:paraId="0623B58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Pinus_lambertiana</w:t>
            </w:r>
          </w:p>
        </w:tc>
        <w:tc>
          <w:tcPr>
            <w:tcW w:w="2649" w:type="dxa"/>
            <w:shd w:val="clear" w:color="auto" w:fill="auto"/>
            <w:noWrap/>
            <w:vAlign w:val="bottom"/>
            <w:hideMark/>
          </w:tcPr>
          <w:p w14:paraId="22F897F3" w14:textId="0FB99DA2"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van Mantgem; Stephe</w:t>
            </w:r>
            <w:r w:rsidR="00CA4FEF">
              <w:rPr>
                <w:rFonts w:ascii="Calibri" w:eastAsia="Times New Roman" w:hAnsi="Calibri" w:cs="Times New Roman"/>
                <w:color w:val="000000"/>
              </w:rPr>
              <w:t>n</w:t>
            </w:r>
            <w:r w:rsidRPr="008B19D5">
              <w:rPr>
                <w:rFonts w:ascii="Calibri" w:eastAsia="Times New Roman" w:hAnsi="Calibri" w:cs="Times New Roman"/>
                <w:color w:val="000000"/>
              </w:rPr>
              <w:t>son</w:t>
            </w:r>
          </w:p>
        </w:tc>
        <w:tc>
          <w:tcPr>
            <w:tcW w:w="2126" w:type="dxa"/>
            <w:shd w:val="clear" w:color="auto" w:fill="auto"/>
            <w:noWrap/>
            <w:vAlign w:val="bottom"/>
            <w:hideMark/>
          </w:tcPr>
          <w:p w14:paraId="35EA01D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D54A62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6376662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10.1111/j.1365-2745.2005.01007.x</w:t>
            </w:r>
          </w:p>
        </w:tc>
      </w:tr>
      <w:tr w:rsidR="008B19D5" w:rsidRPr="008B19D5" w14:paraId="5E56C7F4" w14:textId="77777777" w:rsidTr="0092057F">
        <w:trPr>
          <w:trHeight w:val="300"/>
        </w:trPr>
        <w:tc>
          <w:tcPr>
            <w:tcW w:w="703" w:type="dxa"/>
            <w:shd w:val="clear" w:color="auto" w:fill="auto"/>
            <w:noWrap/>
            <w:vAlign w:val="bottom"/>
            <w:hideMark/>
          </w:tcPr>
          <w:p w14:paraId="7A1996A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491</w:t>
            </w:r>
          </w:p>
        </w:tc>
        <w:tc>
          <w:tcPr>
            <w:tcW w:w="3751" w:type="dxa"/>
            <w:gridSpan w:val="2"/>
            <w:shd w:val="clear" w:color="auto" w:fill="auto"/>
            <w:noWrap/>
            <w:vAlign w:val="bottom"/>
            <w:hideMark/>
          </w:tcPr>
          <w:p w14:paraId="42B56F2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Pinus_lambertiana_2</w:t>
            </w:r>
          </w:p>
        </w:tc>
        <w:tc>
          <w:tcPr>
            <w:tcW w:w="2649" w:type="dxa"/>
            <w:shd w:val="clear" w:color="auto" w:fill="auto"/>
            <w:noWrap/>
            <w:vAlign w:val="bottom"/>
            <w:hideMark/>
          </w:tcPr>
          <w:p w14:paraId="4575964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Maloney; Vogler; Eckert; Jensen; Neale</w:t>
            </w:r>
          </w:p>
        </w:tc>
        <w:tc>
          <w:tcPr>
            <w:tcW w:w="2126" w:type="dxa"/>
            <w:shd w:val="clear" w:color="auto" w:fill="auto"/>
            <w:noWrap/>
            <w:vAlign w:val="bottom"/>
            <w:hideMark/>
          </w:tcPr>
          <w:p w14:paraId="4B126E8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1D279B0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1373D8F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10.1016/j.foreco.2011.05.011</w:t>
            </w:r>
          </w:p>
        </w:tc>
      </w:tr>
      <w:tr w:rsidR="008B19D5" w:rsidRPr="008B19D5" w14:paraId="00A6A204" w14:textId="77777777" w:rsidTr="0092057F">
        <w:trPr>
          <w:trHeight w:val="300"/>
        </w:trPr>
        <w:tc>
          <w:tcPr>
            <w:tcW w:w="703" w:type="dxa"/>
            <w:shd w:val="clear" w:color="auto" w:fill="auto"/>
            <w:noWrap/>
            <w:vAlign w:val="bottom"/>
            <w:hideMark/>
          </w:tcPr>
          <w:p w14:paraId="4241C82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492</w:t>
            </w:r>
          </w:p>
        </w:tc>
        <w:tc>
          <w:tcPr>
            <w:tcW w:w="3751" w:type="dxa"/>
            <w:gridSpan w:val="2"/>
            <w:shd w:val="clear" w:color="auto" w:fill="auto"/>
            <w:noWrap/>
            <w:vAlign w:val="bottom"/>
            <w:hideMark/>
          </w:tcPr>
          <w:p w14:paraId="70A7C12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Pinus_maximartinezii</w:t>
            </w:r>
          </w:p>
        </w:tc>
        <w:tc>
          <w:tcPr>
            <w:tcW w:w="2649" w:type="dxa"/>
            <w:shd w:val="clear" w:color="auto" w:fill="auto"/>
            <w:noWrap/>
            <w:vAlign w:val="bottom"/>
            <w:hideMark/>
          </w:tcPr>
          <w:p w14:paraId="6EA9D838" w14:textId="6F03830A" w:rsidR="008B19D5" w:rsidRPr="008B19D5" w:rsidRDefault="00CA4FEF" w:rsidP="008B19D5">
            <w:pPr>
              <w:rPr>
                <w:rFonts w:ascii="Calibri" w:eastAsia="Times New Roman" w:hAnsi="Calibri" w:cs="Times New Roman"/>
                <w:color w:val="000000"/>
              </w:rPr>
            </w:pPr>
            <w:r w:rsidRPr="00CE690C">
              <w:rPr>
                <w:bCs/>
              </w:rPr>
              <w:t>López</w:t>
            </w:r>
            <w:r w:rsidR="008B19D5" w:rsidRPr="008B19D5">
              <w:rPr>
                <w:rFonts w:ascii="Calibri" w:eastAsia="Times New Roman" w:hAnsi="Calibri" w:cs="Times New Roman"/>
                <w:color w:val="000000"/>
              </w:rPr>
              <w:t>-Mata</w:t>
            </w:r>
          </w:p>
        </w:tc>
        <w:tc>
          <w:tcPr>
            <w:tcW w:w="2126" w:type="dxa"/>
            <w:shd w:val="clear" w:color="auto" w:fill="auto"/>
            <w:noWrap/>
            <w:vAlign w:val="bottom"/>
            <w:hideMark/>
          </w:tcPr>
          <w:p w14:paraId="04D8E1A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Acta Oeco</w:t>
            </w:r>
          </w:p>
        </w:tc>
        <w:tc>
          <w:tcPr>
            <w:tcW w:w="1843" w:type="dxa"/>
            <w:shd w:val="clear" w:color="auto" w:fill="auto"/>
            <w:noWrap/>
            <w:vAlign w:val="bottom"/>
            <w:hideMark/>
          </w:tcPr>
          <w:p w14:paraId="0F552FD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5218133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http://dx.doi.org/10.1016/j.actao.2013.02.010</w:t>
            </w:r>
          </w:p>
        </w:tc>
      </w:tr>
      <w:tr w:rsidR="008B19D5" w:rsidRPr="008B19D5" w14:paraId="7F591056" w14:textId="77777777" w:rsidTr="0092057F">
        <w:trPr>
          <w:trHeight w:val="300"/>
        </w:trPr>
        <w:tc>
          <w:tcPr>
            <w:tcW w:w="703" w:type="dxa"/>
            <w:shd w:val="clear" w:color="auto" w:fill="auto"/>
            <w:noWrap/>
            <w:vAlign w:val="bottom"/>
            <w:hideMark/>
          </w:tcPr>
          <w:p w14:paraId="13A2364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493</w:t>
            </w:r>
          </w:p>
        </w:tc>
        <w:tc>
          <w:tcPr>
            <w:tcW w:w="3751" w:type="dxa"/>
            <w:gridSpan w:val="2"/>
            <w:shd w:val="clear" w:color="auto" w:fill="auto"/>
            <w:noWrap/>
            <w:vAlign w:val="bottom"/>
            <w:hideMark/>
          </w:tcPr>
          <w:p w14:paraId="51098F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Pinus_nigra</w:t>
            </w:r>
          </w:p>
        </w:tc>
        <w:tc>
          <w:tcPr>
            <w:tcW w:w="2649" w:type="dxa"/>
            <w:shd w:val="clear" w:color="auto" w:fill="auto"/>
            <w:noWrap/>
            <w:vAlign w:val="bottom"/>
            <w:hideMark/>
          </w:tcPr>
          <w:p w14:paraId="76D7AAD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Buckley; Brockerhoff; Langer; Ledgard; North; Rees</w:t>
            </w:r>
          </w:p>
        </w:tc>
        <w:tc>
          <w:tcPr>
            <w:tcW w:w="2126" w:type="dxa"/>
            <w:shd w:val="clear" w:color="auto" w:fill="auto"/>
            <w:noWrap/>
            <w:vAlign w:val="bottom"/>
            <w:hideMark/>
          </w:tcPr>
          <w:p w14:paraId="4AC163E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78235D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FD73D5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10.1111/j.1365-2664.2005.01100.x</w:t>
            </w:r>
          </w:p>
        </w:tc>
      </w:tr>
      <w:tr w:rsidR="008B19D5" w:rsidRPr="008B19D5" w14:paraId="4B58243A" w14:textId="77777777" w:rsidTr="0092057F">
        <w:trPr>
          <w:trHeight w:val="300"/>
        </w:trPr>
        <w:tc>
          <w:tcPr>
            <w:tcW w:w="703" w:type="dxa"/>
            <w:shd w:val="clear" w:color="auto" w:fill="auto"/>
            <w:noWrap/>
            <w:vAlign w:val="bottom"/>
            <w:hideMark/>
          </w:tcPr>
          <w:p w14:paraId="16D4BC7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494</w:t>
            </w:r>
          </w:p>
        </w:tc>
        <w:tc>
          <w:tcPr>
            <w:tcW w:w="3751" w:type="dxa"/>
            <w:gridSpan w:val="2"/>
            <w:shd w:val="clear" w:color="auto" w:fill="auto"/>
            <w:noWrap/>
            <w:vAlign w:val="bottom"/>
            <w:hideMark/>
          </w:tcPr>
          <w:p w14:paraId="7A4DDEA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Pinus_palustris</w:t>
            </w:r>
          </w:p>
        </w:tc>
        <w:tc>
          <w:tcPr>
            <w:tcW w:w="2649" w:type="dxa"/>
            <w:shd w:val="clear" w:color="auto" w:fill="auto"/>
            <w:noWrap/>
            <w:vAlign w:val="bottom"/>
            <w:hideMark/>
          </w:tcPr>
          <w:p w14:paraId="18631E2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Platt; Evans; Rathbun</w:t>
            </w:r>
          </w:p>
        </w:tc>
        <w:tc>
          <w:tcPr>
            <w:tcW w:w="2126" w:type="dxa"/>
            <w:shd w:val="clear" w:color="auto" w:fill="auto"/>
            <w:noWrap/>
            <w:vAlign w:val="bottom"/>
            <w:hideMark/>
          </w:tcPr>
          <w:p w14:paraId="2D87CF3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Nat</w:t>
            </w:r>
          </w:p>
        </w:tc>
        <w:tc>
          <w:tcPr>
            <w:tcW w:w="1843" w:type="dxa"/>
            <w:shd w:val="clear" w:color="auto" w:fill="auto"/>
            <w:noWrap/>
            <w:vAlign w:val="bottom"/>
            <w:hideMark/>
          </w:tcPr>
          <w:p w14:paraId="4E24B0F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70A6D57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10.1086/284803</w:t>
            </w:r>
          </w:p>
        </w:tc>
      </w:tr>
      <w:tr w:rsidR="008B19D5" w:rsidRPr="008B19D5" w14:paraId="7F97C132" w14:textId="77777777" w:rsidTr="0092057F">
        <w:trPr>
          <w:trHeight w:val="300"/>
        </w:trPr>
        <w:tc>
          <w:tcPr>
            <w:tcW w:w="703" w:type="dxa"/>
            <w:shd w:val="clear" w:color="auto" w:fill="auto"/>
            <w:noWrap/>
            <w:vAlign w:val="bottom"/>
            <w:hideMark/>
          </w:tcPr>
          <w:p w14:paraId="0F7291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495</w:t>
            </w:r>
          </w:p>
        </w:tc>
        <w:tc>
          <w:tcPr>
            <w:tcW w:w="3751" w:type="dxa"/>
            <w:gridSpan w:val="2"/>
            <w:shd w:val="clear" w:color="auto" w:fill="auto"/>
            <w:noWrap/>
            <w:vAlign w:val="bottom"/>
            <w:hideMark/>
          </w:tcPr>
          <w:p w14:paraId="3941B99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Pinus_ponderosa</w:t>
            </w:r>
          </w:p>
        </w:tc>
        <w:tc>
          <w:tcPr>
            <w:tcW w:w="2649" w:type="dxa"/>
            <w:shd w:val="clear" w:color="auto" w:fill="auto"/>
            <w:noWrap/>
            <w:vAlign w:val="bottom"/>
            <w:hideMark/>
          </w:tcPr>
          <w:p w14:paraId="2979E27F" w14:textId="1BA4174B"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van Mantgem; Stephe</w:t>
            </w:r>
            <w:r w:rsidR="00CA4FEF">
              <w:rPr>
                <w:rFonts w:ascii="Calibri" w:eastAsia="Times New Roman" w:hAnsi="Calibri" w:cs="Times New Roman"/>
                <w:color w:val="000000"/>
              </w:rPr>
              <w:t>n</w:t>
            </w:r>
            <w:r w:rsidRPr="008B19D5">
              <w:rPr>
                <w:rFonts w:ascii="Calibri" w:eastAsia="Times New Roman" w:hAnsi="Calibri" w:cs="Times New Roman"/>
                <w:color w:val="000000"/>
              </w:rPr>
              <w:t>son</w:t>
            </w:r>
          </w:p>
        </w:tc>
        <w:tc>
          <w:tcPr>
            <w:tcW w:w="2126" w:type="dxa"/>
            <w:shd w:val="clear" w:color="auto" w:fill="auto"/>
            <w:noWrap/>
            <w:vAlign w:val="bottom"/>
            <w:hideMark/>
          </w:tcPr>
          <w:p w14:paraId="43F2F9A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B605B8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1AA3238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10.1111/j.1365-2664.2005.01100.x</w:t>
            </w:r>
          </w:p>
        </w:tc>
      </w:tr>
      <w:tr w:rsidR="008B19D5" w:rsidRPr="008B19D5" w14:paraId="56E0D656" w14:textId="77777777" w:rsidTr="0092057F">
        <w:trPr>
          <w:trHeight w:val="300"/>
        </w:trPr>
        <w:tc>
          <w:tcPr>
            <w:tcW w:w="703" w:type="dxa"/>
            <w:shd w:val="clear" w:color="auto" w:fill="auto"/>
            <w:noWrap/>
            <w:vAlign w:val="bottom"/>
            <w:hideMark/>
          </w:tcPr>
          <w:p w14:paraId="7BDB875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496</w:t>
            </w:r>
          </w:p>
        </w:tc>
        <w:tc>
          <w:tcPr>
            <w:tcW w:w="3751" w:type="dxa"/>
            <w:gridSpan w:val="2"/>
            <w:shd w:val="clear" w:color="auto" w:fill="auto"/>
            <w:noWrap/>
            <w:vAlign w:val="bottom"/>
            <w:hideMark/>
          </w:tcPr>
          <w:p w14:paraId="2FE4B9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Pinus_strobus</w:t>
            </w:r>
          </w:p>
        </w:tc>
        <w:tc>
          <w:tcPr>
            <w:tcW w:w="2649" w:type="dxa"/>
            <w:shd w:val="clear" w:color="auto" w:fill="auto"/>
            <w:noWrap/>
            <w:vAlign w:val="bottom"/>
            <w:hideMark/>
          </w:tcPr>
          <w:p w14:paraId="74A77EF2" w14:textId="1E36F413" w:rsidR="008B19D5" w:rsidRPr="008B19D5" w:rsidRDefault="00CA4FEF" w:rsidP="008B19D5">
            <w:pPr>
              <w:rPr>
                <w:rFonts w:ascii="Calibri" w:eastAsia="Times New Roman" w:hAnsi="Calibri" w:cs="Times New Roman"/>
                <w:color w:val="000000"/>
              </w:rPr>
            </w:pPr>
            <w:r>
              <w:t>Münzbergová</w:t>
            </w:r>
            <w:r w:rsidR="008B19D5" w:rsidRPr="008B19D5">
              <w:rPr>
                <w:rFonts w:ascii="Calibri" w:eastAsia="Times New Roman" w:hAnsi="Calibri" w:cs="Times New Roman"/>
                <w:color w:val="000000"/>
              </w:rPr>
              <w:t xml:space="preserve">; </w:t>
            </w:r>
            <w:r>
              <w:t>Hadincová</w:t>
            </w:r>
            <w:r w:rsidR="008B19D5" w:rsidRPr="008B19D5">
              <w:rPr>
                <w:rFonts w:ascii="Calibri" w:eastAsia="Times New Roman" w:hAnsi="Calibri" w:cs="Times New Roman"/>
                <w:color w:val="000000"/>
              </w:rPr>
              <w:t xml:space="preserve">; Wild; </w:t>
            </w:r>
            <w:r>
              <w:t>Kindlmannová</w:t>
            </w:r>
          </w:p>
        </w:tc>
        <w:tc>
          <w:tcPr>
            <w:tcW w:w="2126" w:type="dxa"/>
            <w:shd w:val="clear" w:color="auto" w:fill="auto"/>
            <w:noWrap/>
            <w:vAlign w:val="bottom"/>
            <w:hideMark/>
          </w:tcPr>
          <w:p w14:paraId="58BDEE2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PLoS ONE</w:t>
            </w:r>
          </w:p>
        </w:tc>
        <w:tc>
          <w:tcPr>
            <w:tcW w:w="1843" w:type="dxa"/>
            <w:shd w:val="clear" w:color="auto" w:fill="auto"/>
            <w:noWrap/>
            <w:vAlign w:val="bottom"/>
            <w:hideMark/>
          </w:tcPr>
          <w:p w14:paraId="0966C2F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46521AF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10.1371/journal.pone.0056953</w:t>
            </w:r>
          </w:p>
        </w:tc>
      </w:tr>
      <w:tr w:rsidR="008B19D5" w:rsidRPr="008B19D5" w14:paraId="43E6D4CD" w14:textId="77777777" w:rsidTr="0092057F">
        <w:trPr>
          <w:trHeight w:val="300"/>
        </w:trPr>
        <w:tc>
          <w:tcPr>
            <w:tcW w:w="703" w:type="dxa"/>
            <w:shd w:val="clear" w:color="auto" w:fill="auto"/>
            <w:noWrap/>
            <w:vAlign w:val="bottom"/>
            <w:hideMark/>
          </w:tcPr>
          <w:p w14:paraId="0A8B76F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497</w:t>
            </w:r>
          </w:p>
        </w:tc>
        <w:tc>
          <w:tcPr>
            <w:tcW w:w="3751" w:type="dxa"/>
            <w:gridSpan w:val="2"/>
            <w:shd w:val="clear" w:color="auto" w:fill="auto"/>
            <w:noWrap/>
            <w:vAlign w:val="bottom"/>
            <w:hideMark/>
          </w:tcPr>
          <w:p w14:paraId="235F8D6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Pinus_sylvestris</w:t>
            </w:r>
          </w:p>
        </w:tc>
        <w:tc>
          <w:tcPr>
            <w:tcW w:w="2649" w:type="dxa"/>
            <w:shd w:val="clear" w:color="auto" w:fill="auto"/>
            <w:noWrap/>
            <w:vAlign w:val="bottom"/>
            <w:hideMark/>
          </w:tcPr>
          <w:p w14:paraId="23C0F16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Usher</w:t>
            </w:r>
          </w:p>
        </w:tc>
        <w:tc>
          <w:tcPr>
            <w:tcW w:w="2126" w:type="dxa"/>
            <w:shd w:val="clear" w:color="auto" w:fill="auto"/>
            <w:noWrap/>
            <w:vAlign w:val="bottom"/>
            <w:hideMark/>
          </w:tcPr>
          <w:p w14:paraId="3BF8CF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Biom</w:t>
            </w:r>
          </w:p>
        </w:tc>
        <w:tc>
          <w:tcPr>
            <w:tcW w:w="1843" w:type="dxa"/>
            <w:shd w:val="clear" w:color="auto" w:fill="auto"/>
            <w:noWrap/>
            <w:vAlign w:val="bottom"/>
            <w:hideMark/>
          </w:tcPr>
          <w:p w14:paraId="534AF88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1966</w:t>
            </w:r>
          </w:p>
        </w:tc>
        <w:tc>
          <w:tcPr>
            <w:tcW w:w="3478" w:type="dxa"/>
            <w:shd w:val="clear" w:color="auto" w:fill="auto"/>
            <w:noWrap/>
            <w:vAlign w:val="bottom"/>
            <w:hideMark/>
          </w:tcPr>
          <w:p w14:paraId="7E2DF39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10.2307/2401258</w:t>
            </w:r>
          </w:p>
        </w:tc>
      </w:tr>
      <w:tr w:rsidR="008B19D5" w:rsidRPr="008B19D5" w14:paraId="376ABEB5" w14:textId="77777777" w:rsidTr="0092057F">
        <w:trPr>
          <w:trHeight w:val="300"/>
        </w:trPr>
        <w:tc>
          <w:tcPr>
            <w:tcW w:w="703" w:type="dxa"/>
            <w:shd w:val="clear" w:color="auto" w:fill="auto"/>
            <w:noWrap/>
            <w:vAlign w:val="bottom"/>
            <w:hideMark/>
          </w:tcPr>
          <w:p w14:paraId="097E9A8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498</w:t>
            </w:r>
          </w:p>
        </w:tc>
        <w:tc>
          <w:tcPr>
            <w:tcW w:w="3751" w:type="dxa"/>
            <w:gridSpan w:val="2"/>
            <w:shd w:val="clear" w:color="auto" w:fill="auto"/>
            <w:noWrap/>
            <w:vAlign w:val="bottom"/>
            <w:hideMark/>
          </w:tcPr>
          <w:p w14:paraId="58FA457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Pityopsis_aspera_var._aspera</w:t>
            </w:r>
          </w:p>
        </w:tc>
        <w:tc>
          <w:tcPr>
            <w:tcW w:w="2649" w:type="dxa"/>
            <w:shd w:val="clear" w:color="auto" w:fill="auto"/>
            <w:noWrap/>
            <w:vAlign w:val="bottom"/>
            <w:hideMark/>
          </w:tcPr>
          <w:p w14:paraId="1448CB9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Gornish</w:t>
            </w:r>
          </w:p>
        </w:tc>
        <w:tc>
          <w:tcPr>
            <w:tcW w:w="2126" w:type="dxa"/>
            <w:shd w:val="clear" w:color="auto" w:fill="auto"/>
            <w:noWrap/>
            <w:vAlign w:val="bottom"/>
            <w:hideMark/>
          </w:tcPr>
          <w:p w14:paraId="47B6368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AoB Plants</w:t>
            </w:r>
          </w:p>
        </w:tc>
        <w:tc>
          <w:tcPr>
            <w:tcW w:w="1843" w:type="dxa"/>
            <w:shd w:val="clear" w:color="auto" w:fill="auto"/>
            <w:noWrap/>
            <w:vAlign w:val="bottom"/>
            <w:hideMark/>
          </w:tcPr>
          <w:p w14:paraId="345652A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6EAE7FD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10.1093/aobpla/plt041</w:t>
            </w:r>
          </w:p>
        </w:tc>
      </w:tr>
      <w:tr w:rsidR="008B19D5" w:rsidRPr="008B19D5" w14:paraId="05D91AB4" w14:textId="77777777" w:rsidTr="0092057F">
        <w:trPr>
          <w:trHeight w:val="300"/>
        </w:trPr>
        <w:tc>
          <w:tcPr>
            <w:tcW w:w="703" w:type="dxa"/>
            <w:shd w:val="clear" w:color="auto" w:fill="auto"/>
            <w:noWrap/>
            <w:vAlign w:val="bottom"/>
            <w:hideMark/>
          </w:tcPr>
          <w:p w14:paraId="152305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499</w:t>
            </w:r>
          </w:p>
        </w:tc>
        <w:tc>
          <w:tcPr>
            <w:tcW w:w="3751" w:type="dxa"/>
            <w:gridSpan w:val="2"/>
            <w:shd w:val="clear" w:color="auto" w:fill="auto"/>
            <w:noWrap/>
            <w:vAlign w:val="bottom"/>
            <w:hideMark/>
          </w:tcPr>
          <w:p w14:paraId="7B9FF14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Plantago_coronopus</w:t>
            </w:r>
          </w:p>
        </w:tc>
        <w:tc>
          <w:tcPr>
            <w:tcW w:w="2649" w:type="dxa"/>
            <w:shd w:val="clear" w:color="auto" w:fill="auto"/>
            <w:noWrap/>
            <w:vAlign w:val="bottom"/>
            <w:hideMark/>
          </w:tcPr>
          <w:p w14:paraId="41F85E4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Waite</w:t>
            </w:r>
          </w:p>
        </w:tc>
        <w:tc>
          <w:tcPr>
            <w:tcW w:w="2126" w:type="dxa"/>
            <w:shd w:val="clear" w:color="auto" w:fill="auto"/>
            <w:noWrap/>
            <w:vAlign w:val="bottom"/>
            <w:hideMark/>
          </w:tcPr>
          <w:p w14:paraId="7044AA4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544FDE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12CE0D1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10.2307/2259533</w:t>
            </w:r>
          </w:p>
        </w:tc>
      </w:tr>
      <w:tr w:rsidR="008B19D5" w:rsidRPr="008B19D5" w14:paraId="0EEAE571" w14:textId="77777777" w:rsidTr="0092057F">
        <w:trPr>
          <w:trHeight w:val="300"/>
        </w:trPr>
        <w:tc>
          <w:tcPr>
            <w:tcW w:w="703" w:type="dxa"/>
            <w:shd w:val="clear" w:color="auto" w:fill="auto"/>
            <w:noWrap/>
            <w:vAlign w:val="bottom"/>
            <w:hideMark/>
          </w:tcPr>
          <w:p w14:paraId="74E21BB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500</w:t>
            </w:r>
          </w:p>
        </w:tc>
        <w:tc>
          <w:tcPr>
            <w:tcW w:w="3751" w:type="dxa"/>
            <w:gridSpan w:val="2"/>
            <w:shd w:val="clear" w:color="auto" w:fill="auto"/>
            <w:noWrap/>
            <w:vAlign w:val="bottom"/>
            <w:hideMark/>
          </w:tcPr>
          <w:p w14:paraId="214E41C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Plantago_media</w:t>
            </w:r>
          </w:p>
        </w:tc>
        <w:tc>
          <w:tcPr>
            <w:tcW w:w="2649" w:type="dxa"/>
            <w:shd w:val="clear" w:color="auto" w:fill="auto"/>
            <w:noWrap/>
            <w:vAlign w:val="bottom"/>
            <w:hideMark/>
          </w:tcPr>
          <w:p w14:paraId="523D4FC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Eriksson; Eriksson</w:t>
            </w:r>
          </w:p>
        </w:tc>
        <w:tc>
          <w:tcPr>
            <w:tcW w:w="2126" w:type="dxa"/>
            <w:shd w:val="clear" w:color="auto" w:fill="auto"/>
            <w:noWrap/>
            <w:vAlign w:val="bottom"/>
            <w:hideMark/>
          </w:tcPr>
          <w:p w14:paraId="152A1D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0BB77E7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197A967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10.2307/3236803</w:t>
            </w:r>
          </w:p>
        </w:tc>
      </w:tr>
      <w:tr w:rsidR="008B19D5" w:rsidRPr="008B19D5" w14:paraId="4299AB65" w14:textId="77777777" w:rsidTr="0092057F">
        <w:trPr>
          <w:trHeight w:val="300"/>
        </w:trPr>
        <w:tc>
          <w:tcPr>
            <w:tcW w:w="703" w:type="dxa"/>
            <w:shd w:val="clear" w:color="auto" w:fill="auto"/>
            <w:noWrap/>
            <w:vAlign w:val="bottom"/>
            <w:hideMark/>
          </w:tcPr>
          <w:p w14:paraId="6470D8D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501</w:t>
            </w:r>
          </w:p>
        </w:tc>
        <w:tc>
          <w:tcPr>
            <w:tcW w:w="3751" w:type="dxa"/>
            <w:gridSpan w:val="2"/>
            <w:shd w:val="clear" w:color="auto" w:fill="auto"/>
            <w:noWrap/>
            <w:vAlign w:val="bottom"/>
            <w:hideMark/>
          </w:tcPr>
          <w:p w14:paraId="583BCA8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Platanthera_hookeri</w:t>
            </w:r>
          </w:p>
        </w:tc>
        <w:tc>
          <w:tcPr>
            <w:tcW w:w="2649" w:type="dxa"/>
            <w:shd w:val="clear" w:color="auto" w:fill="auto"/>
            <w:noWrap/>
            <w:vAlign w:val="bottom"/>
            <w:hideMark/>
          </w:tcPr>
          <w:p w14:paraId="08D5AB1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Reddoch; Reddoch</w:t>
            </w:r>
          </w:p>
        </w:tc>
        <w:tc>
          <w:tcPr>
            <w:tcW w:w="2126" w:type="dxa"/>
            <w:shd w:val="clear" w:color="auto" w:fill="auto"/>
            <w:noWrap/>
            <w:vAlign w:val="bottom"/>
            <w:hideMark/>
          </w:tcPr>
          <w:p w14:paraId="081213A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Torrey Bot Soc</w:t>
            </w:r>
          </w:p>
        </w:tc>
        <w:tc>
          <w:tcPr>
            <w:tcW w:w="1843" w:type="dxa"/>
            <w:shd w:val="clear" w:color="auto" w:fill="auto"/>
            <w:noWrap/>
            <w:vAlign w:val="bottom"/>
            <w:hideMark/>
          </w:tcPr>
          <w:p w14:paraId="38880C1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56457B5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10.3159/1095-5674(2007)134[369:PEOPHO]2.0.CO;2</w:t>
            </w:r>
          </w:p>
        </w:tc>
      </w:tr>
      <w:tr w:rsidR="008B19D5" w:rsidRPr="008B19D5" w14:paraId="44B1083F" w14:textId="77777777" w:rsidTr="0092057F">
        <w:trPr>
          <w:trHeight w:val="300"/>
        </w:trPr>
        <w:tc>
          <w:tcPr>
            <w:tcW w:w="703" w:type="dxa"/>
            <w:shd w:val="clear" w:color="auto" w:fill="auto"/>
            <w:noWrap/>
            <w:vAlign w:val="bottom"/>
            <w:hideMark/>
          </w:tcPr>
          <w:p w14:paraId="1C5126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502</w:t>
            </w:r>
          </w:p>
        </w:tc>
        <w:tc>
          <w:tcPr>
            <w:tcW w:w="3751" w:type="dxa"/>
            <w:gridSpan w:val="2"/>
            <w:shd w:val="clear" w:color="auto" w:fill="auto"/>
            <w:noWrap/>
            <w:vAlign w:val="bottom"/>
            <w:hideMark/>
          </w:tcPr>
          <w:p w14:paraId="702C6FF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Platymiscium_filipes</w:t>
            </w:r>
          </w:p>
        </w:tc>
        <w:tc>
          <w:tcPr>
            <w:tcW w:w="2649" w:type="dxa"/>
            <w:shd w:val="clear" w:color="auto" w:fill="auto"/>
            <w:noWrap/>
            <w:vAlign w:val="bottom"/>
            <w:hideMark/>
          </w:tcPr>
          <w:p w14:paraId="73D07B5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Fortini; Zarin</w:t>
            </w:r>
          </w:p>
        </w:tc>
        <w:tc>
          <w:tcPr>
            <w:tcW w:w="2126" w:type="dxa"/>
            <w:shd w:val="clear" w:color="auto" w:fill="auto"/>
            <w:noWrap/>
            <w:vAlign w:val="bottom"/>
            <w:hideMark/>
          </w:tcPr>
          <w:p w14:paraId="2018E1B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7598285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6950329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10.1016/j.foreco.2010.11.007</w:t>
            </w:r>
          </w:p>
        </w:tc>
      </w:tr>
      <w:tr w:rsidR="008B19D5" w:rsidRPr="008B19D5" w14:paraId="717B3691" w14:textId="77777777" w:rsidTr="0092057F">
        <w:trPr>
          <w:trHeight w:val="300"/>
        </w:trPr>
        <w:tc>
          <w:tcPr>
            <w:tcW w:w="703" w:type="dxa"/>
            <w:shd w:val="clear" w:color="auto" w:fill="auto"/>
            <w:noWrap/>
            <w:vAlign w:val="bottom"/>
            <w:hideMark/>
          </w:tcPr>
          <w:p w14:paraId="5696205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503</w:t>
            </w:r>
          </w:p>
        </w:tc>
        <w:tc>
          <w:tcPr>
            <w:tcW w:w="3751" w:type="dxa"/>
            <w:gridSpan w:val="2"/>
            <w:shd w:val="clear" w:color="auto" w:fill="auto"/>
            <w:noWrap/>
            <w:vAlign w:val="bottom"/>
            <w:hideMark/>
          </w:tcPr>
          <w:p w14:paraId="58649AE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Poa_alpina</w:t>
            </w:r>
          </w:p>
        </w:tc>
        <w:tc>
          <w:tcPr>
            <w:tcW w:w="2649" w:type="dxa"/>
            <w:shd w:val="clear" w:color="auto" w:fill="auto"/>
            <w:noWrap/>
            <w:vAlign w:val="bottom"/>
            <w:hideMark/>
          </w:tcPr>
          <w:p w14:paraId="26985BB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Marcante; Winkler; Erschbamer</w:t>
            </w:r>
          </w:p>
        </w:tc>
        <w:tc>
          <w:tcPr>
            <w:tcW w:w="2126" w:type="dxa"/>
            <w:shd w:val="clear" w:color="auto" w:fill="auto"/>
            <w:noWrap/>
            <w:vAlign w:val="bottom"/>
            <w:hideMark/>
          </w:tcPr>
          <w:p w14:paraId="3E02C78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Annals Bot</w:t>
            </w:r>
          </w:p>
        </w:tc>
        <w:tc>
          <w:tcPr>
            <w:tcW w:w="1843" w:type="dxa"/>
            <w:shd w:val="clear" w:color="auto" w:fill="auto"/>
            <w:noWrap/>
            <w:vAlign w:val="bottom"/>
            <w:hideMark/>
          </w:tcPr>
          <w:p w14:paraId="0BAE712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E377B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10.1093/aob/mcp047</w:t>
            </w:r>
          </w:p>
        </w:tc>
      </w:tr>
      <w:tr w:rsidR="008B19D5" w:rsidRPr="008B19D5" w14:paraId="42787CEC" w14:textId="77777777" w:rsidTr="0092057F">
        <w:trPr>
          <w:trHeight w:val="300"/>
        </w:trPr>
        <w:tc>
          <w:tcPr>
            <w:tcW w:w="703" w:type="dxa"/>
            <w:shd w:val="clear" w:color="auto" w:fill="auto"/>
            <w:noWrap/>
            <w:vAlign w:val="bottom"/>
            <w:hideMark/>
          </w:tcPr>
          <w:p w14:paraId="1EE93E8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504</w:t>
            </w:r>
          </w:p>
        </w:tc>
        <w:tc>
          <w:tcPr>
            <w:tcW w:w="3751" w:type="dxa"/>
            <w:gridSpan w:val="2"/>
            <w:shd w:val="clear" w:color="auto" w:fill="auto"/>
            <w:noWrap/>
            <w:vAlign w:val="bottom"/>
            <w:hideMark/>
          </w:tcPr>
          <w:p w14:paraId="750FAF0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Podococcus_barteri</w:t>
            </w:r>
          </w:p>
        </w:tc>
        <w:tc>
          <w:tcPr>
            <w:tcW w:w="2649" w:type="dxa"/>
            <w:shd w:val="clear" w:color="auto" w:fill="auto"/>
            <w:noWrap/>
            <w:vAlign w:val="bottom"/>
            <w:hideMark/>
          </w:tcPr>
          <w:p w14:paraId="75B9B8E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Bullock</w:t>
            </w:r>
          </w:p>
        </w:tc>
        <w:tc>
          <w:tcPr>
            <w:tcW w:w="2126" w:type="dxa"/>
            <w:shd w:val="clear" w:color="auto" w:fill="auto"/>
            <w:noWrap/>
            <w:vAlign w:val="bottom"/>
            <w:hideMark/>
          </w:tcPr>
          <w:p w14:paraId="70F6E2A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Biotrop</w:t>
            </w:r>
          </w:p>
        </w:tc>
        <w:tc>
          <w:tcPr>
            <w:tcW w:w="1843" w:type="dxa"/>
            <w:shd w:val="clear" w:color="auto" w:fill="auto"/>
            <w:noWrap/>
            <w:vAlign w:val="bottom"/>
            <w:hideMark/>
          </w:tcPr>
          <w:p w14:paraId="4A62538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1980</w:t>
            </w:r>
          </w:p>
        </w:tc>
        <w:tc>
          <w:tcPr>
            <w:tcW w:w="3478" w:type="dxa"/>
            <w:shd w:val="clear" w:color="auto" w:fill="auto"/>
            <w:noWrap/>
            <w:vAlign w:val="bottom"/>
            <w:hideMark/>
          </w:tcPr>
          <w:p w14:paraId="392B055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10.2307/2387694</w:t>
            </w:r>
          </w:p>
        </w:tc>
      </w:tr>
      <w:tr w:rsidR="008B19D5" w:rsidRPr="008B19D5" w14:paraId="20B37485" w14:textId="77777777" w:rsidTr="0092057F">
        <w:trPr>
          <w:trHeight w:val="300"/>
        </w:trPr>
        <w:tc>
          <w:tcPr>
            <w:tcW w:w="703" w:type="dxa"/>
            <w:shd w:val="clear" w:color="auto" w:fill="auto"/>
            <w:noWrap/>
            <w:vAlign w:val="bottom"/>
            <w:hideMark/>
          </w:tcPr>
          <w:p w14:paraId="235D4AE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505</w:t>
            </w:r>
          </w:p>
        </w:tc>
        <w:tc>
          <w:tcPr>
            <w:tcW w:w="3751" w:type="dxa"/>
            <w:gridSpan w:val="2"/>
            <w:shd w:val="clear" w:color="auto" w:fill="auto"/>
            <w:noWrap/>
            <w:vAlign w:val="bottom"/>
            <w:hideMark/>
          </w:tcPr>
          <w:p w14:paraId="4D0FE36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Podophyllum_peltatum</w:t>
            </w:r>
          </w:p>
        </w:tc>
        <w:tc>
          <w:tcPr>
            <w:tcW w:w="2649" w:type="dxa"/>
            <w:shd w:val="clear" w:color="auto" w:fill="auto"/>
            <w:noWrap/>
            <w:vAlign w:val="bottom"/>
            <w:hideMark/>
          </w:tcPr>
          <w:p w14:paraId="7593AB9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Sohn; Policansky</w:t>
            </w:r>
          </w:p>
        </w:tc>
        <w:tc>
          <w:tcPr>
            <w:tcW w:w="2126" w:type="dxa"/>
            <w:shd w:val="clear" w:color="auto" w:fill="auto"/>
            <w:noWrap/>
            <w:vAlign w:val="bottom"/>
            <w:hideMark/>
          </w:tcPr>
          <w:p w14:paraId="3D2A195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31B11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1977</w:t>
            </w:r>
          </w:p>
        </w:tc>
        <w:tc>
          <w:tcPr>
            <w:tcW w:w="3478" w:type="dxa"/>
            <w:shd w:val="clear" w:color="auto" w:fill="auto"/>
            <w:noWrap/>
            <w:vAlign w:val="bottom"/>
            <w:hideMark/>
          </w:tcPr>
          <w:p w14:paraId="1068D4A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10.2307/1935088</w:t>
            </w:r>
          </w:p>
        </w:tc>
      </w:tr>
      <w:tr w:rsidR="008B19D5" w:rsidRPr="008B19D5" w14:paraId="4A17BA2A" w14:textId="77777777" w:rsidTr="0092057F">
        <w:trPr>
          <w:trHeight w:val="300"/>
        </w:trPr>
        <w:tc>
          <w:tcPr>
            <w:tcW w:w="703" w:type="dxa"/>
            <w:shd w:val="clear" w:color="auto" w:fill="auto"/>
            <w:noWrap/>
            <w:vAlign w:val="bottom"/>
            <w:hideMark/>
          </w:tcPr>
          <w:p w14:paraId="1F89E8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506</w:t>
            </w:r>
          </w:p>
        </w:tc>
        <w:tc>
          <w:tcPr>
            <w:tcW w:w="3751" w:type="dxa"/>
            <w:gridSpan w:val="2"/>
            <w:shd w:val="clear" w:color="auto" w:fill="auto"/>
            <w:noWrap/>
            <w:vAlign w:val="bottom"/>
            <w:hideMark/>
          </w:tcPr>
          <w:p w14:paraId="08A2F2C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Polemonium_vanbruntiae</w:t>
            </w:r>
          </w:p>
        </w:tc>
        <w:tc>
          <w:tcPr>
            <w:tcW w:w="2649" w:type="dxa"/>
            <w:shd w:val="clear" w:color="auto" w:fill="auto"/>
            <w:noWrap/>
            <w:vAlign w:val="bottom"/>
            <w:hideMark/>
          </w:tcPr>
          <w:p w14:paraId="6E4967D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Bermingham</w:t>
            </w:r>
          </w:p>
        </w:tc>
        <w:tc>
          <w:tcPr>
            <w:tcW w:w="2126" w:type="dxa"/>
            <w:shd w:val="clear" w:color="auto" w:fill="auto"/>
            <w:noWrap/>
            <w:vAlign w:val="bottom"/>
            <w:hideMark/>
          </w:tcPr>
          <w:p w14:paraId="11221E0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64E74B9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84C81A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10.1007/s11258-010-9762-5</w:t>
            </w:r>
          </w:p>
        </w:tc>
      </w:tr>
      <w:tr w:rsidR="008B19D5" w:rsidRPr="008B19D5" w14:paraId="37C28FC6" w14:textId="77777777" w:rsidTr="0092057F">
        <w:trPr>
          <w:trHeight w:val="300"/>
        </w:trPr>
        <w:tc>
          <w:tcPr>
            <w:tcW w:w="703" w:type="dxa"/>
            <w:shd w:val="clear" w:color="auto" w:fill="auto"/>
            <w:noWrap/>
            <w:vAlign w:val="bottom"/>
            <w:hideMark/>
          </w:tcPr>
          <w:p w14:paraId="0B4DC1D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507</w:t>
            </w:r>
          </w:p>
        </w:tc>
        <w:tc>
          <w:tcPr>
            <w:tcW w:w="3751" w:type="dxa"/>
            <w:gridSpan w:val="2"/>
            <w:shd w:val="clear" w:color="auto" w:fill="auto"/>
            <w:noWrap/>
            <w:vAlign w:val="bottom"/>
            <w:hideMark/>
          </w:tcPr>
          <w:p w14:paraId="4111194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Polygonum_perfoliatum</w:t>
            </w:r>
          </w:p>
        </w:tc>
        <w:tc>
          <w:tcPr>
            <w:tcW w:w="2649" w:type="dxa"/>
            <w:shd w:val="clear" w:color="auto" w:fill="auto"/>
            <w:noWrap/>
            <w:vAlign w:val="bottom"/>
            <w:hideMark/>
          </w:tcPr>
          <w:p w14:paraId="4802EAD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Hyatt; Araki</w:t>
            </w:r>
          </w:p>
        </w:tc>
        <w:tc>
          <w:tcPr>
            <w:tcW w:w="2126" w:type="dxa"/>
            <w:shd w:val="clear" w:color="auto" w:fill="auto"/>
            <w:noWrap/>
            <w:vAlign w:val="bottom"/>
            <w:hideMark/>
          </w:tcPr>
          <w:p w14:paraId="32F9241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Inv</w:t>
            </w:r>
          </w:p>
        </w:tc>
        <w:tc>
          <w:tcPr>
            <w:tcW w:w="1843" w:type="dxa"/>
            <w:shd w:val="clear" w:color="auto" w:fill="auto"/>
            <w:noWrap/>
            <w:vAlign w:val="bottom"/>
            <w:hideMark/>
          </w:tcPr>
          <w:p w14:paraId="1AEA26E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23E232C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10.1007/s10530-004-5572-9</w:t>
            </w:r>
          </w:p>
        </w:tc>
      </w:tr>
      <w:tr w:rsidR="008B19D5" w:rsidRPr="008B19D5" w14:paraId="3D80F567" w14:textId="77777777" w:rsidTr="0092057F">
        <w:trPr>
          <w:trHeight w:val="300"/>
        </w:trPr>
        <w:tc>
          <w:tcPr>
            <w:tcW w:w="703" w:type="dxa"/>
            <w:shd w:val="clear" w:color="auto" w:fill="auto"/>
            <w:noWrap/>
            <w:vAlign w:val="bottom"/>
            <w:hideMark/>
          </w:tcPr>
          <w:p w14:paraId="3E12817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508</w:t>
            </w:r>
          </w:p>
        </w:tc>
        <w:tc>
          <w:tcPr>
            <w:tcW w:w="3751" w:type="dxa"/>
            <w:gridSpan w:val="2"/>
            <w:shd w:val="clear" w:color="auto" w:fill="auto"/>
            <w:noWrap/>
            <w:vAlign w:val="bottom"/>
            <w:hideMark/>
          </w:tcPr>
          <w:p w14:paraId="66FD603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Polystichum_aculeatum</w:t>
            </w:r>
          </w:p>
        </w:tc>
        <w:tc>
          <w:tcPr>
            <w:tcW w:w="2649" w:type="dxa"/>
            <w:shd w:val="clear" w:color="auto" w:fill="auto"/>
            <w:noWrap/>
            <w:vAlign w:val="bottom"/>
            <w:hideMark/>
          </w:tcPr>
          <w:p w14:paraId="2161CBD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de Groot</w:t>
            </w:r>
          </w:p>
        </w:tc>
        <w:tc>
          <w:tcPr>
            <w:tcW w:w="2126" w:type="dxa"/>
            <w:shd w:val="clear" w:color="auto" w:fill="auto"/>
            <w:noWrap/>
            <w:vAlign w:val="bottom"/>
            <w:hideMark/>
          </w:tcPr>
          <w:p w14:paraId="3FD6D6F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3001C1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4E62C08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15F2AFB" w14:textId="77777777" w:rsidTr="0092057F">
        <w:trPr>
          <w:trHeight w:val="300"/>
        </w:trPr>
        <w:tc>
          <w:tcPr>
            <w:tcW w:w="703" w:type="dxa"/>
            <w:shd w:val="clear" w:color="auto" w:fill="auto"/>
            <w:noWrap/>
            <w:vAlign w:val="bottom"/>
            <w:hideMark/>
          </w:tcPr>
          <w:p w14:paraId="17533BA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509</w:t>
            </w:r>
          </w:p>
        </w:tc>
        <w:tc>
          <w:tcPr>
            <w:tcW w:w="3751" w:type="dxa"/>
            <w:gridSpan w:val="2"/>
            <w:shd w:val="clear" w:color="auto" w:fill="auto"/>
            <w:noWrap/>
            <w:vAlign w:val="bottom"/>
            <w:hideMark/>
          </w:tcPr>
          <w:p w14:paraId="6F2410D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Polystichum_setiferum</w:t>
            </w:r>
          </w:p>
        </w:tc>
        <w:tc>
          <w:tcPr>
            <w:tcW w:w="2649" w:type="dxa"/>
            <w:shd w:val="clear" w:color="auto" w:fill="auto"/>
            <w:noWrap/>
            <w:vAlign w:val="bottom"/>
            <w:hideMark/>
          </w:tcPr>
          <w:p w14:paraId="55A7EC0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de Groot</w:t>
            </w:r>
          </w:p>
        </w:tc>
        <w:tc>
          <w:tcPr>
            <w:tcW w:w="2126" w:type="dxa"/>
            <w:shd w:val="clear" w:color="auto" w:fill="auto"/>
            <w:noWrap/>
            <w:vAlign w:val="bottom"/>
            <w:hideMark/>
          </w:tcPr>
          <w:p w14:paraId="2616278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3AF62F5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1184092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4F4F98D4" w14:textId="77777777" w:rsidTr="0092057F">
        <w:trPr>
          <w:trHeight w:val="300"/>
        </w:trPr>
        <w:tc>
          <w:tcPr>
            <w:tcW w:w="703" w:type="dxa"/>
            <w:shd w:val="clear" w:color="auto" w:fill="auto"/>
            <w:noWrap/>
            <w:vAlign w:val="bottom"/>
            <w:hideMark/>
          </w:tcPr>
          <w:p w14:paraId="0B00998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510</w:t>
            </w:r>
          </w:p>
        </w:tc>
        <w:tc>
          <w:tcPr>
            <w:tcW w:w="3751" w:type="dxa"/>
            <w:gridSpan w:val="2"/>
            <w:shd w:val="clear" w:color="auto" w:fill="auto"/>
            <w:noWrap/>
            <w:vAlign w:val="bottom"/>
            <w:hideMark/>
          </w:tcPr>
          <w:p w14:paraId="310FA32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Potentilla_anserina</w:t>
            </w:r>
          </w:p>
        </w:tc>
        <w:tc>
          <w:tcPr>
            <w:tcW w:w="2649" w:type="dxa"/>
            <w:shd w:val="clear" w:color="auto" w:fill="auto"/>
            <w:noWrap/>
            <w:vAlign w:val="bottom"/>
            <w:hideMark/>
          </w:tcPr>
          <w:p w14:paraId="3FF3868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Eriksson</w:t>
            </w:r>
          </w:p>
        </w:tc>
        <w:tc>
          <w:tcPr>
            <w:tcW w:w="2126" w:type="dxa"/>
            <w:shd w:val="clear" w:color="auto" w:fill="auto"/>
            <w:noWrap/>
            <w:vAlign w:val="bottom"/>
            <w:hideMark/>
          </w:tcPr>
          <w:p w14:paraId="7C7BF38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A3B6F9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1535E2E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10.2307/2260610</w:t>
            </w:r>
          </w:p>
        </w:tc>
      </w:tr>
      <w:tr w:rsidR="008B19D5" w:rsidRPr="008B19D5" w14:paraId="01599D57" w14:textId="77777777" w:rsidTr="0092057F">
        <w:trPr>
          <w:trHeight w:val="300"/>
        </w:trPr>
        <w:tc>
          <w:tcPr>
            <w:tcW w:w="703" w:type="dxa"/>
            <w:shd w:val="clear" w:color="auto" w:fill="auto"/>
            <w:noWrap/>
            <w:vAlign w:val="bottom"/>
            <w:hideMark/>
          </w:tcPr>
          <w:p w14:paraId="3BA6EB1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511</w:t>
            </w:r>
          </w:p>
        </w:tc>
        <w:tc>
          <w:tcPr>
            <w:tcW w:w="3751" w:type="dxa"/>
            <w:gridSpan w:val="2"/>
            <w:shd w:val="clear" w:color="auto" w:fill="auto"/>
            <w:noWrap/>
            <w:vAlign w:val="bottom"/>
            <w:hideMark/>
          </w:tcPr>
          <w:p w14:paraId="0D957E5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Potentilla_recta</w:t>
            </w:r>
          </w:p>
        </w:tc>
        <w:tc>
          <w:tcPr>
            <w:tcW w:w="2649" w:type="dxa"/>
            <w:shd w:val="clear" w:color="auto" w:fill="auto"/>
            <w:noWrap/>
            <w:vAlign w:val="bottom"/>
            <w:hideMark/>
          </w:tcPr>
          <w:p w14:paraId="3B1B9C4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Lesica; Ellis</w:t>
            </w:r>
          </w:p>
        </w:tc>
        <w:tc>
          <w:tcPr>
            <w:tcW w:w="2126" w:type="dxa"/>
            <w:shd w:val="clear" w:color="auto" w:fill="auto"/>
            <w:noWrap/>
            <w:vAlign w:val="bottom"/>
            <w:hideMark/>
          </w:tcPr>
          <w:p w14:paraId="2D481CA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Invasive Plant Science and Manag</w:t>
            </w:r>
          </w:p>
        </w:tc>
        <w:tc>
          <w:tcPr>
            <w:tcW w:w="1843" w:type="dxa"/>
            <w:shd w:val="clear" w:color="auto" w:fill="auto"/>
            <w:noWrap/>
            <w:vAlign w:val="bottom"/>
            <w:hideMark/>
          </w:tcPr>
          <w:p w14:paraId="427EFA1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C4E427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10.1614/IPSM-08-135.1</w:t>
            </w:r>
          </w:p>
        </w:tc>
      </w:tr>
      <w:tr w:rsidR="008B19D5" w:rsidRPr="008B19D5" w14:paraId="0F2162A9" w14:textId="77777777" w:rsidTr="0092057F">
        <w:trPr>
          <w:trHeight w:val="300"/>
        </w:trPr>
        <w:tc>
          <w:tcPr>
            <w:tcW w:w="703" w:type="dxa"/>
            <w:shd w:val="clear" w:color="auto" w:fill="auto"/>
            <w:noWrap/>
            <w:vAlign w:val="bottom"/>
            <w:hideMark/>
          </w:tcPr>
          <w:p w14:paraId="65F5C3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512</w:t>
            </w:r>
          </w:p>
        </w:tc>
        <w:tc>
          <w:tcPr>
            <w:tcW w:w="3751" w:type="dxa"/>
            <w:gridSpan w:val="2"/>
            <w:shd w:val="clear" w:color="auto" w:fill="auto"/>
            <w:noWrap/>
            <w:vAlign w:val="bottom"/>
            <w:hideMark/>
          </w:tcPr>
          <w:p w14:paraId="205E099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Primula_elatior</w:t>
            </w:r>
          </w:p>
        </w:tc>
        <w:tc>
          <w:tcPr>
            <w:tcW w:w="2649" w:type="dxa"/>
            <w:shd w:val="clear" w:color="auto" w:fill="auto"/>
            <w:noWrap/>
            <w:vAlign w:val="bottom"/>
            <w:hideMark/>
          </w:tcPr>
          <w:p w14:paraId="52A1F9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Jacquemyn; Brys</w:t>
            </w:r>
          </w:p>
        </w:tc>
        <w:tc>
          <w:tcPr>
            <w:tcW w:w="2126" w:type="dxa"/>
            <w:shd w:val="clear" w:color="auto" w:fill="auto"/>
            <w:noWrap/>
            <w:vAlign w:val="bottom"/>
            <w:hideMark/>
          </w:tcPr>
          <w:p w14:paraId="2AEAF78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1326FEF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5A0F118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10.1016/j.biocon.2006.07.016</w:t>
            </w:r>
          </w:p>
        </w:tc>
      </w:tr>
      <w:tr w:rsidR="008B19D5" w:rsidRPr="008B19D5" w14:paraId="34E7A096" w14:textId="77777777" w:rsidTr="0092057F">
        <w:trPr>
          <w:trHeight w:val="300"/>
        </w:trPr>
        <w:tc>
          <w:tcPr>
            <w:tcW w:w="703" w:type="dxa"/>
            <w:shd w:val="clear" w:color="auto" w:fill="auto"/>
            <w:noWrap/>
            <w:vAlign w:val="bottom"/>
            <w:hideMark/>
          </w:tcPr>
          <w:p w14:paraId="0ED29A5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513</w:t>
            </w:r>
          </w:p>
        </w:tc>
        <w:tc>
          <w:tcPr>
            <w:tcW w:w="3751" w:type="dxa"/>
            <w:gridSpan w:val="2"/>
            <w:shd w:val="clear" w:color="auto" w:fill="auto"/>
            <w:noWrap/>
            <w:vAlign w:val="bottom"/>
            <w:hideMark/>
          </w:tcPr>
          <w:p w14:paraId="407847E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Primula_farinosa</w:t>
            </w:r>
          </w:p>
        </w:tc>
        <w:tc>
          <w:tcPr>
            <w:tcW w:w="2649" w:type="dxa"/>
            <w:shd w:val="clear" w:color="auto" w:fill="auto"/>
            <w:noWrap/>
            <w:vAlign w:val="bottom"/>
            <w:hideMark/>
          </w:tcPr>
          <w:p w14:paraId="616C8279" w14:textId="3D3E377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Lindborg; </w:t>
            </w:r>
            <w:r w:rsidR="006C110D">
              <w:t>Ehrlén</w:t>
            </w:r>
          </w:p>
        </w:tc>
        <w:tc>
          <w:tcPr>
            <w:tcW w:w="2126" w:type="dxa"/>
            <w:shd w:val="clear" w:color="auto" w:fill="auto"/>
            <w:noWrap/>
            <w:vAlign w:val="bottom"/>
            <w:hideMark/>
          </w:tcPr>
          <w:p w14:paraId="1AD6565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2BBA2CA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204FEA9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10.1046/j.1523-1739.2002.00509.x</w:t>
            </w:r>
          </w:p>
        </w:tc>
      </w:tr>
      <w:tr w:rsidR="008B19D5" w:rsidRPr="008B19D5" w14:paraId="712F5C78" w14:textId="77777777" w:rsidTr="0092057F">
        <w:trPr>
          <w:trHeight w:val="300"/>
        </w:trPr>
        <w:tc>
          <w:tcPr>
            <w:tcW w:w="703" w:type="dxa"/>
            <w:shd w:val="clear" w:color="auto" w:fill="auto"/>
            <w:noWrap/>
            <w:vAlign w:val="bottom"/>
            <w:hideMark/>
          </w:tcPr>
          <w:p w14:paraId="35086C6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514</w:t>
            </w:r>
          </w:p>
        </w:tc>
        <w:tc>
          <w:tcPr>
            <w:tcW w:w="3751" w:type="dxa"/>
            <w:gridSpan w:val="2"/>
            <w:shd w:val="clear" w:color="auto" w:fill="auto"/>
            <w:noWrap/>
            <w:vAlign w:val="bottom"/>
            <w:hideMark/>
          </w:tcPr>
          <w:p w14:paraId="1F33004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Primula_veris</w:t>
            </w:r>
          </w:p>
        </w:tc>
        <w:tc>
          <w:tcPr>
            <w:tcW w:w="2649" w:type="dxa"/>
            <w:shd w:val="clear" w:color="auto" w:fill="auto"/>
            <w:noWrap/>
            <w:vAlign w:val="bottom"/>
            <w:hideMark/>
          </w:tcPr>
          <w:p w14:paraId="029DCC35" w14:textId="4374B8C2" w:rsidR="008B19D5" w:rsidRPr="008B19D5" w:rsidRDefault="006C110D" w:rsidP="008B19D5">
            <w:pPr>
              <w:rPr>
                <w:rFonts w:ascii="Calibri" w:eastAsia="Times New Roman" w:hAnsi="Calibri" w:cs="Times New Roman"/>
                <w:color w:val="000000"/>
              </w:rPr>
            </w:pPr>
            <w:r>
              <w:t>Ehrlén</w:t>
            </w:r>
            <w:r w:rsidR="008B19D5" w:rsidRPr="008B19D5">
              <w:rPr>
                <w:rFonts w:ascii="Calibri" w:eastAsia="Times New Roman" w:hAnsi="Calibri" w:cs="Times New Roman"/>
                <w:color w:val="000000"/>
              </w:rPr>
              <w:t xml:space="preserve">; </w:t>
            </w:r>
            <w:r>
              <w:t>Syrjänen</w:t>
            </w:r>
            <w:r w:rsidR="008B19D5" w:rsidRPr="008B19D5">
              <w:rPr>
                <w:rFonts w:ascii="Calibri" w:eastAsia="Times New Roman" w:hAnsi="Calibri" w:cs="Times New Roman"/>
                <w:color w:val="000000"/>
              </w:rPr>
              <w:t xml:space="preserve">; Leimu; Garcia; </w:t>
            </w:r>
            <w:r>
              <w:t>Lehtilä</w:t>
            </w:r>
          </w:p>
        </w:tc>
        <w:tc>
          <w:tcPr>
            <w:tcW w:w="2126" w:type="dxa"/>
            <w:shd w:val="clear" w:color="auto" w:fill="auto"/>
            <w:noWrap/>
            <w:vAlign w:val="bottom"/>
            <w:hideMark/>
          </w:tcPr>
          <w:p w14:paraId="7AAFB3C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41904D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580C769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10.1111/j.1365-2664.2005.01015.x</w:t>
            </w:r>
          </w:p>
        </w:tc>
      </w:tr>
      <w:tr w:rsidR="008B19D5" w:rsidRPr="008B19D5" w14:paraId="20D3490F" w14:textId="77777777" w:rsidTr="0092057F">
        <w:trPr>
          <w:trHeight w:val="300"/>
        </w:trPr>
        <w:tc>
          <w:tcPr>
            <w:tcW w:w="703" w:type="dxa"/>
            <w:shd w:val="clear" w:color="auto" w:fill="auto"/>
            <w:noWrap/>
            <w:vAlign w:val="bottom"/>
            <w:hideMark/>
          </w:tcPr>
          <w:p w14:paraId="40FB55F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515</w:t>
            </w:r>
          </w:p>
        </w:tc>
        <w:tc>
          <w:tcPr>
            <w:tcW w:w="3751" w:type="dxa"/>
            <w:gridSpan w:val="2"/>
            <w:shd w:val="clear" w:color="auto" w:fill="auto"/>
            <w:noWrap/>
            <w:vAlign w:val="bottom"/>
            <w:hideMark/>
          </w:tcPr>
          <w:p w14:paraId="051DADA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Primula_veris_2</w:t>
            </w:r>
          </w:p>
        </w:tc>
        <w:tc>
          <w:tcPr>
            <w:tcW w:w="2649" w:type="dxa"/>
            <w:shd w:val="clear" w:color="auto" w:fill="auto"/>
            <w:noWrap/>
            <w:vAlign w:val="bottom"/>
            <w:hideMark/>
          </w:tcPr>
          <w:p w14:paraId="5E9B15F0" w14:textId="494CE077" w:rsidR="008B19D5" w:rsidRPr="008B19D5" w:rsidRDefault="006C110D" w:rsidP="008B19D5">
            <w:pPr>
              <w:rPr>
                <w:rFonts w:ascii="Calibri" w:eastAsia="Times New Roman" w:hAnsi="Calibri" w:cs="Times New Roman"/>
                <w:color w:val="000000"/>
              </w:rPr>
            </w:pPr>
            <w:r>
              <w:t>Lehtilä</w:t>
            </w:r>
            <w:r w:rsidR="008B19D5" w:rsidRPr="008B19D5">
              <w:rPr>
                <w:rFonts w:ascii="Calibri" w:eastAsia="Times New Roman" w:hAnsi="Calibri" w:cs="Times New Roman"/>
                <w:color w:val="000000"/>
              </w:rPr>
              <w:t xml:space="preserve">; </w:t>
            </w:r>
            <w:r>
              <w:t>Syrjänen</w:t>
            </w:r>
            <w:r w:rsidR="008B19D5" w:rsidRPr="008B19D5">
              <w:rPr>
                <w:rFonts w:ascii="Calibri" w:eastAsia="Times New Roman" w:hAnsi="Calibri" w:cs="Times New Roman"/>
                <w:color w:val="000000"/>
              </w:rPr>
              <w:t xml:space="preserve">; Leimu; Garcia; </w:t>
            </w:r>
            <w:r>
              <w:t>Ehrlén</w:t>
            </w:r>
          </w:p>
        </w:tc>
        <w:tc>
          <w:tcPr>
            <w:tcW w:w="2126" w:type="dxa"/>
            <w:shd w:val="clear" w:color="auto" w:fill="auto"/>
            <w:noWrap/>
            <w:vAlign w:val="bottom"/>
            <w:hideMark/>
          </w:tcPr>
          <w:p w14:paraId="7EA57C3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2D9B36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368B80A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10.1111/j.1523-1739.2006.00368.x</w:t>
            </w:r>
          </w:p>
        </w:tc>
      </w:tr>
      <w:tr w:rsidR="008B19D5" w:rsidRPr="008B19D5" w14:paraId="12E4C924" w14:textId="77777777" w:rsidTr="0092057F">
        <w:trPr>
          <w:trHeight w:val="300"/>
        </w:trPr>
        <w:tc>
          <w:tcPr>
            <w:tcW w:w="703" w:type="dxa"/>
            <w:shd w:val="clear" w:color="auto" w:fill="auto"/>
            <w:noWrap/>
            <w:vAlign w:val="bottom"/>
            <w:hideMark/>
          </w:tcPr>
          <w:p w14:paraId="64A6756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516</w:t>
            </w:r>
          </w:p>
        </w:tc>
        <w:tc>
          <w:tcPr>
            <w:tcW w:w="3751" w:type="dxa"/>
            <w:gridSpan w:val="2"/>
            <w:shd w:val="clear" w:color="auto" w:fill="auto"/>
            <w:noWrap/>
            <w:vAlign w:val="bottom"/>
            <w:hideMark/>
          </w:tcPr>
          <w:p w14:paraId="60F1D52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Primula_veris_3</w:t>
            </w:r>
          </w:p>
        </w:tc>
        <w:tc>
          <w:tcPr>
            <w:tcW w:w="2649" w:type="dxa"/>
            <w:shd w:val="clear" w:color="auto" w:fill="auto"/>
            <w:noWrap/>
            <w:vAlign w:val="bottom"/>
            <w:hideMark/>
          </w:tcPr>
          <w:p w14:paraId="388B9E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Jacquemyn; Brys; Davison; Tuljapurkar; Jongejans</w:t>
            </w:r>
          </w:p>
        </w:tc>
        <w:tc>
          <w:tcPr>
            <w:tcW w:w="2126" w:type="dxa"/>
            <w:shd w:val="clear" w:color="auto" w:fill="auto"/>
            <w:noWrap/>
            <w:vAlign w:val="bottom"/>
            <w:hideMark/>
          </w:tcPr>
          <w:p w14:paraId="5F53145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Oikos</w:t>
            </w:r>
          </w:p>
        </w:tc>
        <w:tc>
          <w:tcPr>
            <w:tcW w:w="1843" w:type="dxa"/>
            <w:shd w:val="clear" w:color="auto" w:fill="auto"/>
            <w:noWrap/>
            <w:vAlign w:val="bottom"/>
            <w:hideMark/>
          </w:tcPr>
          <w:p w14:paraId="113FF7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5E0C249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10.1111/j.1600-0706.2011.19774.x</w:t>
            </w:r>
          </w:p>
        </w:tc>
      </w:tr>
      <w:tr w:rsidR="008B19D5" w:rsidRPr="008B19D5" w14:paraId="041C8767" w14:textId="77777777" w:rsidTr="0092057F">
        <w:trPr>
          <w:trHeight w:val="300"/>
        </w:trPr>
        <w:tc>
          <w:tcPr>
            <w:tcW w:w="703" w:type="dxa"/>
            <w:shd w:val="clear" w:color="auto" w:fill="auto"/>
            <w:noWrap/>
            <w:vAlign w:val="bottom"/>
            <w:hideMark/>
          </w:tcPr>
          <w:p w14:paraId="6E052F7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517</w:t>
            </w:r>
          </w:p>
        </w:tc>
        <w:tc>
          <w:tcPr>
            <w:tcW w:w="3751" w:type="dxa"/>
            <w:gridSpan w:val="2"/>
            <w:shd w:val="clear" w:color="auto" w:fill="auto"/>
            <w:noWrap/>
            <w:vAlign w:val="bottom"/>
            <w:hideMark/>
          </w:tcPr>
          <w:p w14:paraId="57FAA35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Primula_veris_4</w:t>
            </w:r>
          </w:p>
        </w:tc>
        <w:tc>
          <w:tcPr>
            <w:tcW w:w="2649" w:type="dxa"/>
            <w:shd w:val="clear" w:color="auto" w:fill="auto"/>
            <w:noWrap/>
            <w:vAlign w:val="bottom"/>
            <w:hideMark/>
          </w:tcPr>
          <w:p w14:paraId="4559734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Endels; Jacquemyn; Brys; Hermy</w:t>
            </w:r>
          </w:p>
        </w:tc>
        <w:tc>
          <w:tcPr>
            <w:tcW w:w="2126" w:type="dxa"/>
            <w:shd w:val="clear" w:color="auto" w:fill="auto"/>
            <w:noWrap/>
            <w:vAlign w:val="bottom"/>
            <w:hideMark/>
          </w:tcPr>
          <w:p w14:paraId="13A97FB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68950CB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3915604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10.1007/s11258-004-0026-0</w:t>
            </w:r>
          </w:p>
        </w:tc>
      </w:tr>
      <w:tr w:rsidR="008B19D5" w:rsidRPr="008B19D5" w14:paraId="1A6A362F" w14:textId="77777777" w:rsidTr="0092057F">
        <w:trPr>
          <w:trHeight w:val="300"/>
        </w:trPr>
        <w:tc>
          <w:tcPr>
            <w:tcW w:w="703" w:type="dxa"/>
            <w:shd w:val="clear" w:color="auto" w:fill="auto"/>
            <w:noWrap/>
            <w:vAlign w:val="bottom"/>
            <w:hideMark/>
          </w:tcPr>
          <w:p w14:paraId="55831F9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518</w:t>
            </w:r>
          </w:p>
        </w:tc>
        <w:tc>
          <w:tcPr>
            <w:tcW w:w="3751" w:type="dxa"/>
            <w:gridSpan w:val="2"/>
            <w:shd w:val="clear" w:color="auto" w:fill="auto"/>
            <w:noWrap/>
            <w:vAlign w:val="bottom"/>
            <w:hideMark/>
          </w:tcPr>
          <w:p w14:paraId="225F749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Primula_veris_5</w:t>
            </w:r>
          </w:p>
        </w:tc>
        <w:tc>
          <w:tcPr>
            <w:tcW w:w="2649" w:type="dxa"/>
            <w:shd w:val="clear" w:color="auto" w:fill="auto"/>
            <w:noWrap/>
            <w:vAlign w:val="bottom"/>
            <w:hideMark/>
          </w:tcPr>
          <w:p w14:paraId="4307A58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Brys; Jacquemyn; Endels; de Blust; Hermy</w:t>
            </w:r>
          </w:p>
        </w:tc>
        <w:tc>
          <w:tcPr>
            <w:tcW w:w="2126" w:type="dxa"/>
            <w:shd w:val="clear" w:color="auto" w:fill="auto"/>
            <w:noWrap/>
            <w:vAlign w:val="bottom"/>
            <w:hideMark/>
          </w:tcPr>
          <w:p w14:paraId="1767325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6D033A2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2FDBB2E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10.1111/j.1523-1739.2005.00216.x</w:t>
            </w:r>
          </w:p>
        </w:tc>
      </w:tr>
      <w:tr w:rsidR="008B19D5" w:rsidRPr="008B19D5" w14:paraId="3541F19A" w14:textId="77777777" w:rsidTr="0092057F">
        <w:trPr>
          <w:trHeight w:val="300"/>
        </w:trPr>
        <w:tc>
          <w:tcPr>
            <w:tcW w:w="703" w:type="dxa"/>
            <w:shd w:val="clear" w:color="auto" w:fill="auto"/>
            <w:noWrap/>
            <w:vAlign w:val="bottom"/>
            <w:hideMark/>
          </w:tcPr>
          <w:p w14:paraId="77AD77B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519</w:t>
            </w:r>
          </w:p>
        </w:tc>
        <w:tc>
          <w:tcPr>
            <w:tcW w:w="3751" w:type="dxa"/>
            <w:gridSpan w:val="2"/>
            <w:shd w:val="clear" w:color="auto" w:fill="auto"/>
            <w:noWrap/>
            <w:vAlign w:val="bottom"/>
            <w:hideMark/>
          </w:tcPr>
          <w:p w14:paraId="54D7CFF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Primula_vulgaris</w:t>
            </w:r>
          </w:p>
        </w:tc>
        <w:tc>
          <w:tcPr>
            <w:tcW w:w="2649" w:type="dxa"/>
            <w:shd w:val="clear" w:color="auto" w:fill="auto"/>
            <w:noWrap/>
            <w:vAlign w:val="bottom"/>
            <w:hideMark/>
          </w:tcPr>
          <w:p w14:paraId="765176F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Valverde; Silvertown</w:t>
            </w:r>
          </w:p>
        </w:tc>
        <w:tc>
          <w:tcPr>
            <w:tcW w:w="2126" w:type="dxa"/>
            <w:shd w:val="clear" w:color="auto" w:fill="auto"/>
            <w:noWrap/>
            <w:vAlign w:val="bottom"/>
            <w:hideMark/>
          </w:tcPr>
          <w:p w14:paraId="2E4DCBD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799165A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59F55EC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F2FE5A9" w14:textId="77777777" w:rsidTr="0092057F">
        <w:trPr>
          <w:trHeight w:val="300"/>
        </w:trPr>
        <w:tc>
          <w:tcPr>
            <w:tcW w:w="703" w:type="dxa"/>
            <w:shd w:val="clear" w:color="auto" w:fill="auto"/>
            <w:noWrap/>
            <w:vAlign w:val="bottom"/>
            <w:hideMark/>
          </w:tcPr>
          <w:p w14:paraId="3DDE7DB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520</w:t>
            </w:r>
          </w:p>
        </w:tc>
        <w:tc>
          <w:tcPr>
            <w:tcW w:w="3751" w:type="dxa"/>
            <w:gridSpan w:val="2"/>
            <w:shd w:val="clear" w:color="auto" w:fill="auto"/>
            <w:noWrap/>
            <w:vAlign w:val="bottom"/>
            <w:hideMark/>
          </w:tcPr>
          <w:p w14:paraId="1B895DA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Primula_vulgaris_2</w:t>
            </w:r>
          </w:p>
        </w:tc>
        <w:tc>
          <w:tcPr>
            <w:tcW w:w="2649" w:type="dxa"/>
            <w:shd w:val="clear" w:color="auto" w:fill="auto"/>
            <w:noWrap/>
            <w:vAlign w:val="bottom"/>
            <w:hideMark/>
          </w:tcPr>
          <w:p w14:paraId="7FDA7B6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Endels; Jacquemyn; Brys; Hermy</w:t>
            </w:r>
          </w:p>
        </w:tc>
        <w:tc>
          <w:tcPr>
            <w:tcW w:w="2126" w:type="dxa"/>
            <w:shd w:val="clear" w:color="auto" w:fill="auto"/>
            <w:noWrap/>
            <w:vAlign w:val="bottom"/>
            <w:hideMark/>
          </w:tcPr>
          <w:p w14:paraId="7BBDE16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E7E3B4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0BB44E6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10.1111/j.1365-2745.2007.01279.x</w:t>
            </w:r>
          </w:p>
        </w:tc>
      </w:tr>
      <w:tr w:rsidR="008B19D5" w:rsidRPr="008B19D5" w14:paraId="5666714B" w14:textId="77777777" w:rsidTr="0092057F">
        <w:trPr>
          <w:trHeight w:val="300"/>
        </w:trPr>
        <w:tc>
          <w:tcPr>
            <w:tcW w:w="703" w:type="dxa"/>
            <w:shd w:val="clear" w:color="auto" w:fill="auto"/>
            <w:noWrap/>
            <w:vAlign w:val="bottom"/>
            <w:hideMark/>
          </w:tcPr>
          <w:p w14:paraId="0B8A58F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521</w:t>
            </w:r>
          </w:p>
        </w:tc>
        <w:tc>
          <w:tcPr>
            <w:tcW w:w="3751" w:type="dxa"/>
            <w:gridSpan w:val="2"/>
            <w:shd w:val="clear" w:color="auto" w:fill="auto"/>
            <w:noWrap/>
            <w:vAlign w:val="bottom"/>
            <w:hideMark/>
          </w:tcPr>
          <w:p w14:paraId="5584BE8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Prioria_copaifera</w:t>
            </w:r>
          </w:p>
        </w:tc>
        <w:tc>
          <w:tcPr>
            <w:tcW w:w="2649" w:type="dxa"/>
            <w:shd w:val="clear" w:color="auto" w:fill="auto"/>
            <w:noWrap/>
            <w:vAlign w:val="bottom"/>
            <w:hideMark/>
          </w:tcPr>
          <w:p w14:paraId="608DE1A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Condit</w:t>
            </w:r>
          </w:p>
        </w:tc>
        <w:tc>
          <w:tcPr>
            <w:tcW w:w="2126" w:type="dxa"/>
            <w:shd w:val="clear" w:color="auto" w:fill="auto"/>
            <w:noWrap/>
            <w:vAlign w:val="bottom"/>
            <w:hideMark/>
          </w:tcPr>
          <w:p w14:paraId="3E16049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6DBA7DD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267AF71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10.1016/0378-1127(93)90045-O</w:t>
            </w:r>
          </w:p>
        </w:tc>
      </w:tr>
      <w:tr w:rsidR="008B19D5" w:rsidRPr="008B19D5" w14:paraId="363BAD9F" w14:textId="77777777" w:rsidTr="0092057F">
        <w:trPr>
          <w:trHeight w:val="300"/>
        </w:trPr>
        <w:tc>
          <w:tcPr>
            <w:tcW w:w="703" w:type="dxa"/>
            <w:shd w:val="clear" w:color="auto" w:fill="auto"/>
            <w:noWrap/>
            <w:vAlign w:val="bottom"/>
            <w:hideMark/>
          </w:tcPr>
          <w:p w14:paraId="331523B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522</w:t>
            </w:r>
          </w:p>
        </w:tc>
        <w:tc>
          <w:tcPr>
            <w:tcW w:w="3751" w:type="dxa"/>
            <w:gridSpan w:val="2"/>
            <w:shd w:val="clear" w:color="auto" w:fill="auto"/>
            <w:noWrap/>
            <w:vAlign w:val="bottom"/>
            <w:hideMark/>
          </w:tcPr>
          <w:p w14:paraId="4D07D24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Prosopis_glandulosa</w:t>
            </w:r>
          </w:p>
        </w:tc>
        <w:tc>
          <w:tcPr>
            <w:tcW w:w="2649" w:type="dxa"/>
            <w:shd w:val="clear" w:color="auto" w:fill="auto"/>
            <w:noWrap/>
            <w:vAlign w:val="bottom"/>
            <w:hideMark/>
          </w:tcPr>
          <w:p w14:paraId="401C0EB2" w14:textId="254C1FEE"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Golubov; Mandujano; Franco; </w:t>
            </w:r>
            <w:r w:rsidR="006C110D">
              <w:t>Montaña</w:t>
            </w:r>
            <w:r w:rsidRPr="008B19D5">
              <w:rPr>
                <w:rFonts w:ascii="Calibri" w:eastAsia="Times New Roman" w:hAnsi="Calibri" w:cs="Times New Roman"/>
                <w:color w:val="000000"/>
              </w:rPr>
              <w:t>; Eguiarte; Lopez-Portillo</w:t>
            </w:r>
          </w:p>
        </w:tc>
        <w:tc>
          <w:tcPr>
            <w:tcW w:w="2126" w:type="dxa"/>
            <w:shd w:val="clear" w:color="auto" w:fill="auto"/>
            <w:noWrap/>
            <w:vAlign w:val="bottom"/>
            <w:hideMark/>
          </w:tcPr>
          <w:p w14:paraId="0F6C8F0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2B769D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616336D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10.1046/j.1365-2745.1999.00420.x</w:t>
            </w:r>
          </w:p>
        </w:tc>
      </w:tr>
      <w:tr w:rsidR="008B19D5" w:rsidRPr="008B19D5" w14:paraId="5C3B59A4" w14:textId="77777777" w:rsidTr="0092057F">
        <w:trPr>
          <w:trHeight w:val="300"/>
        </w:trPr>
        <w:tc>
          <w:tcPr>
            <w:tcW w:w="703" w:type="dxa"/>
            <w:shd w:val="clear" w:color="auto" w:fill="auto"/>
            <w:noWrap/>
            <w:vAlign w:val="bottom"/>
            <w:hideMark/>
          </w:tcPr>
          <w:p w14:paraId="2A808C9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523</w:t>
            </w:r>
          </w:p>
        </w:tc>
        <w:tc>
          <w:tcPr>
            <w:tcW w:w="3751" w:type="dxa"/>
            <w:gridSpan w:val="2"/>
            <w:shd w:val="clear" w:color="auto" w:fill="auto"/>
            <w:noWrap/>
            <w:vAlign w:val="bottom"/>
            <w:hideMark/>
          </w:tcPr>
          <w:p w14:paraId="209E894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Prosopis_laevigata</w:t>
            </w:r>
          </w:p>
        </w:tc>
        <w:tc>
          <w:tcPr>
            <w:tcW w:w="2649" w:type="dxa"/>
            <w:shd w:val="clear" w:color="auto" w:fill="auto"/>
            <w:noWrap/>
            <w:vAlign w:val="bottom"/>
            <w:hideMark/>
          </w:tcPr>
          <w:p w14:paraId="7D05050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Bernal</w:t>
            </w:r>
          </w:p>
        </w:tc>
        <w:tc>
          <w:tcPr>
            <w:tcW w:w="2126" w:type="dxa"/>
            <w:shd w:val="clear" w:color="auto" w:fill="auto"/>
            <w:noWrap/>
            <w:vAlign w:val="bottom"/>
            <w:hideMark/>
          </w:tcPr>
          <w:p w14:paraId="449F3C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2BED75F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4FD2921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35666B1F" w14:textId="77777777" w:rsidTr="0092057F">
        <w:trPr>
          <w:trHeight w:val="300"/>
        </w:trPr>
        <w:tc>
          <w:tcPr>
            <w:tcW w:w="703" w:type="dxa"/>
            <w:shd w:val="clear" w:color="auto" w:fill="auto"/>
            <w:noWrap/>
            <w:vAlign w:val="bottom"/>
            <w:hideMark/>
          </w:tcPr>
          <w:p w14:paraId="6BEAC7E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524</w:t>
            </w:r>
          </w:p>
        </w:tc>
        <w:tc>
          <w:tcPr>
            <w:tcW w:w="3751" w:type="dxa"/>
            <w:gridSpan w:val="2"/>
            <w:shd w:val="clear" w:color="auto" w:fill="auto"/>
            <w:noWrap/>
            <w:vAlign w:val="bottom"/>
            <w:hideMark/>
          </w:tcPr>
          <w:p w14:paraId="29032B1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Prunus_africana</w:t>
            </w:r>
          </w:p>
        </w:tc>
        <w:tc>
          <w:tcPr>
            <w:tcW w:w="2649" w:type="dxa"/>
            <w:shd w:val="clear" w:color="auto" w:fill="auto"/>
            <w:noWrap/>
            <w:vAlign w:val="bottom"/>
            <w:hideMark/>
          </w:tcPr>
          <w:p w14:paraId="799963F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Stewart</w:t>
            </w:r>
          </w:p>
        </w:tc>
        <w:tc>
          <w:tcPr>
            <w:tcW w:w="2126" w:type="dxa"/>
            <w:shd w:val="clear" w:color="auto" w:fill="auto"/>
            <w:noWrap/>
            <w:vAlign w:val="bottom"/>
            <w:hideMark/>
          </w:tcPr>
          <w:p w14:paraId="0C9D5E5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0C39E90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24ADAA2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D010BF7" w14:textId="77777777" w:rsidTr="0092057F">
        <w:trPr>
          <w:trHeight w:val="300"/>
        </w:trPr>
        <w:tc>
          <w:tcPr>
            <w:tcW w:w="703" w:type="dxa"/>
            <w:shd w:val="clear" w:color="auto" w:fill="auto"/>
            <w:noWrap/>
            <w:vAlign w:val="bottom"/>
            <w:hideMark/>
          </w:tcPr>
          <w:p w14:paraId="352857E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525</w:t>
            </w:r>
          </w:p>
        </w:tc>
        <w:tc>
          <w:tcPr>
            <w:tcW w:w="3751" w:type="dxa"/>
            <w:gridSpan w:val="2"/>
            <w:shd w:val="clear" w:color="auto" w:fill="auto"/>
            <w:noWrap/>
            <w:vAlign w:val="bottom"/>
            <w:hideMark/>
          </w:tcPr>
          <w:p w14:paraId="67C047D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Prunus_serotina</w:t>
            </w:r>
          </w:p>
        </w:tc>
        <w:tc>
          <w:tcPr>
            <w:tcW w:w="2649" w:type="dxa"/>
            <w:shd w:val="clear" w:color="auto" w:fill="auto"/>
            <w:noWrap/>
            <w:vAlign w:val="bottom"/>
            <w:hideMark/>
          </w:tcPr>
          <w:p w14:paraId="56914C5D" w14:textId="6D945DD0"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Sebert-Cuvillier; Paccaut; Chabrerie; Endels; Goubet; Deco</w:t>
            </w:r>
            <w:r w:rsidR="006C110D">
              <w:rPr>
                <w:rFonts w:ascii="Calibri" w:eastAsia="Times New Roman" w:hAnsi="Calibri" w:cs="Times New Roman"/>
                <w:color w:val="000000"/>
              </w:rPr>
              <w:t>c</w:t>
            </w:r>
            <w:r w:rsidRPr="008B19D5">
              <w:rPr>
                <w:rFonts w:ascii="Calibri" w:eastAsia="Times New Roman" w:hAnsi="Calibri" w:cs="Times New Roman"/>
                <w:color w:val="000000"/>
              </w:rPr>
              <w:t>q</w:t>
            </w:r>
          </w:p>
        </w:tc>
        <w:tc>
          <w:tcPr>
            <w:tcW w:w="2126" w:type="dxa"/>
            <w:shd w:val="clear" w:color="auto" w:fill="auto"/>
            <w:noWrap/>
            <w:vAlign w:val="bottom"/>
            <w:hideMark/>
          </w:tcPr>
          <w:p w14:paraId="1F2B614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Model</w:t>
            </w:r>
          </w:p>
        </w:tc>
        <w:tc>
          <w:tcPr>
            <w:tcW w:w="1843" w:type="dxa"/>
            <w:shd w:val="clear" w:color="auto" w:fill="auto"/>
            <w:noWrap/>
            <w:vAlign w:val="bottom"/>
            <w:hideMark/>
          </w:tcPr>
          <w:p w14:paraId="5E3FC44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F5A79D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10.1016/j.ecolmodel.2006.09.005</w:t>
            </w:r>
          </w:p>
        </w:tc>
      </w:tr>
      <w:tr w:rsidR="008B19D5" w:rsidRPr="008B19D5" w14:paraId="2C44AF1B" w14:textId="77777777" w:rsidTr="0092057F">
        <w:trPr>
          <w:trHeight w:val="300"/>
        </w:trPr>
        <w:tc>
          <w:tcPr>
            <w:tcW w:w="703" w:type="dxa"/>
            <w:shd w:val="clear" w:color="auto" w:fill="auto"/>
            <w:noWrap/>
            <w:vAlign w:val="bottom"/>
            <w:hideMark/>
          </w:tcPr>
          <w:p w14:paraId="0C34DA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526</w:t>
            </w:r>
          </w:p>
        </w:tc>
        <w:tc>
          <w:tcPr>
            <w:tcW w:w="3751" w:type="dxa"/>
            <w:gridSpan w:val="2"/>
            <w:shd w:val="clear" w:color="auto" w:fill="auto"/>
            <w:noWrap/>
            <w:vAlign w:val="bottom"/>
            <w:hideMark/>
          </w:tcPr>
          <w:p w14:paraId="62BF618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Pseudomisopates_rivas-martinezii</w:t>
            </w:r>
          </w:p>
        </w:tc>
        <w:tc>
          <w:tcPr>
            <w:tcW w:w="2649" w:type="dxa"/>
            <w:shd w:val="clear" w:color="auto" w:fill="auto"/>
            <w:noWrap/>
            <w:vAlign w:val="bottom"/>
            <w:hideMark/>
          </w:tcPr>
          <w:p w14:paraId="630E6BE9" w14:textId="7471BA1C"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6C110D" w:rsidRPr="00FA5178">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3B4EB5F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55A89DC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0B9A03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978-84-8014-746-28</w:t>
            </w:r>
          </w:p>
        </w:tc>
      </w:tr>
      <w:tr w:rsidR="008B19D5" w:rsidRPr="008B19D5" w14:paraId="5D3E0437" w14:textId="77777777" w:rsidTr="0092057F">
        <w:trPr>
          <w:trHeight w:val="300"/>
        </w:trPr>
        <w:tc>
          <w:tcPr>
            <w:tcW w:w="703" w:type="dxa"/>
            <w:shd w:val="clear" w:color="auto" w:fill="auto"/>
            <w:noWrap/>
            <w:vAlign w:val="bottom"/>
            <w:hideMark/>
          </w:tcPr>
          <w:p w14:paraId="61FE771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527</w:t>
            </w:r>
          </w:p>
        </w:tc>
        <w:tc>
          <w:tcPr>
            <w:tcW w:w="3751" w:type="dxa"/>
            <w:gridSpan w:val="2"/>
            <w:shd w:val="clear" w:color="auto" w:fill="auto"/>
            <w:noWrap/>
            <w:vAlign w:val="bottom"/>
            <w:hideMark/>
          </w:tcPr>
          <w:p w14:paraId="7A2AECB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Pseudophoenix_sargentii</w:t>
            </w:r>
          </w:p>
        </w:tc>
        <w:tc>
          <w:tcPr>
            <w:tcW w:w="2649" w:type="dxa"/>
            <w:shd w:val="clear" w:color="auto" w:fill="auto"/>
            <w:noWrap/>
            <w:vAlign w:val="bottom"/>
            <w:hideMark/>
          </w:tcPr>
          <w:p w14:paraId="5BC7258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Duran; Franco</w:t>
            </w:r>
          </w:p>
        </w:tc>
        <w:tc>
          <w:tcPr>
            <w:tcW w:w="2126" w:type="dxa"/>
            <w:shd w:val="clear" w:color="auto" w:fill="auto"/>
            <w:noWrap/>
            <w:vAlign w:val="bottom"/>
            <w:hideMark/>
          </w:tcPr>
          <w:p w14:paraId="01F6B29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02DED7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2CFC11A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10.1016/j.biocon.2006.07.012</w:t>
            </w:r>
          </w:p>
        </w:tc>
      </w:tr>
      <w:tr w:rsidR="008B19D5" w:rsidRPr="008B19D5" w14:paraId="5D9AA49B" w14:textId="77777777" w:rsidTr="0092057F">
        <w:trPr>
          <w:trHeight w:val="300"/>
        </w:trPr>
        <w:tc>
          <w:tcPr>
            <w:tcW w:w="703" w:type="dxa"/>
            <w:shd w:val="clear" w:color="auto" w:fill="auto"/>
            <w:noWrap/>
            <w:vAlign w:val="bottom"/>
            <w:hideMark/>
          </w:tcPr>
          <w:p w14:paraId="2F3495F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528</w:t>
            </w:r>
          </w:p>
        </w:tc>
        <w:tc>
          <w:tcPr>
            <w:tcW w:w="3751" w:type="dxa"/>
            <w:gridSpan w:val="2"/>
            <w:shd w:val="clear" w:color="auto" w:fill="auto"/>
            <w:noWrap/>
            <w:vAlign w:val="bottom"/>
            <w:hideMark/>
          </w:tcPr>
          <w:p w14:paraId="0F68D78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Pseudophoenix_sargentii_2</w:t>
            </w:r>
          </w:p>
        </w:tc>
        <w:tc>
          <w:tcPr>
            <w:tcW w:w="2649" w:type="dxa"/>
            <w:shd w:val="clear" w:color="auto" w:fill="auto"/>
            <w:noWrap/>
            <w:vAlign w:val="bottom"/>
            <w:hideMark/>
          </w:tcPr>
          <w:p w14:paraId="442035F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Maschinski; Duquesnel</w:t>
            </w:r>
          </w:p>
        </w:tc>
        <w:tc>
          <w:tcPr>
            <w:tcW w:w="2126" w:type="dxa"/>
            <w:shd w:val="clear" w:color="auto" w:fill="auto"/>
            <w:noWrap/>
            <w:vAlign w:val="bottom"/>
            <w:hideMark/>
          </w:tcPr>
          <w:p w14:paraId="22C4521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608D85F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3058E6C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10.1016/j.biocon.2006.07.012</w:t>
            </w:r>
          </w:p>
        </w:tc>
      </w:tr>
      <w:tr w:rsidR="008B19D5" w:rsidRPr="008B19D5" w14:paraId="488A4BED" w14:textId="77777777" w:rsidTr="0092057F">
        <w:trPr>
          <w:trHeight w:val="300"/>
        </w:trPr>
        <w:tc>
          <w:tcPr>
            <w:tcW w:w="703" w:type="dxa"/>
            <w:shd w:val="clear" w:color="auto" w:fill="auto"/>
            <w:noWrap/>
            <w:vAlign w:val="bottom"/>
            <w:hideMark/>
          </w:tcPr>
          <w:p w14:paraId="10A9A44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529</w:t>
            </w:r>
          </w:p>
        </w:tc>
        <w:tc>
          <w:tcPr>
            <w:tcW w:w="3751" w:type="dxa"/>
            <w:gridSpan w:val="2"/>
            <w:shd w:val="clear" w:color="auto" w:fill="auto"/>
            <w:noWrap/>
            <w:vAlign w:val="bottom"/>
            <w:hideMark/>
          </w:tcPr>
          <w:p w14:paraId="570F123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Psidium_guajava</w:t>
            </w:r>
          </w:p>
        </w:tc>
        <w:tc>
          <w:tcPr>
            <w:tcW w:w="2649" w:type="dxa"/>
            <w:shd w:val="clear" w:color="auto" w:fill="auto"/>
            <w:noWrap/>
            <w:vAlign w:val="bottom"/>
            <w:hideMark/>
          </w:tcPr>
          <w:p w14:paraId="783A1E6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Somarriba</w:t>
            </w:r>
          </w:p>
        </w:tc>
        <w:tc>
          <w:tcPr>
            <w:tcW w:w="2126" w:type="dxa"/>
            <w:shd w:val="clear" w:color="auto" w:fill="auto"/>
            <w:noWrap/>
            <w:vAlign w:val="bottom"/>
            <w:hideMark/>
          </w:tcPr>
          <w:p w14:paraId="68ACE9C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Agrofor Syst</w:t>
            </w:r>
          </w:p>
        </w:tc>
        <w:tc>
          <w:tcPr>
            <w:tcW w:w="1843" w:type="dxa"/>
            <w:shd w:val="clear" w:color="auto" w:fill="auto"/>
            <w:noWrap/>
            <w:vAlign w:val="bottom"/>
            <w:hideMark/>
          </w:tcPr>
          <w:p w14:paraId="4C9220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1CF6F10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10.1007/BF02344742</w:t>
            </w:r>
          </w:p>
        </w:tc>
      </w:tr>
      <w:tr w:rsidR="008B19D5" w:rsidRPr="008B19D5" w14:paraId="0068DD96" w14:textId="77777777" w:rsidTr="0092057F">
        <w:trPr>
          <w:trHeight w:val="300"/>
        </w:trPr>
        <w:tc>
          <w:tcPr>
            <w:tcW w:w="703" w:type="dxa"/>
            <w:shd w:val="clear" w:color="auto" w:fill="auto"/>
            <w:noWrap/>
            <w:vAlign w:val="bottom"/>
            <w:hideMark/>
          </w:tcPr>
          <w:p w14:paraId="7C8F928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530</w:t>
            </w:r>
          </w:p>
        </w:tc>
        <w:tc>
          <w:tcPr>
            <w:tcW w:w="3751" w:type="dxa"/>
            <w:gridSpan w:val="2"/>
            <w:shd w:val="clear" w:color="auto" w:fill="auto"/>
            <w:noWrap/>
            <w:vAlign w:val="bottom"/>
            <w:hideMark/>
          </w:tcPr>
          <w:p w14:paraId="2AF4E6D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Psoralea_tenuiflora</w:t>
            </w:r>
          </w:p>
        </w:tc>
        <w:tc>
          <w:tcPr>
            <w:tcW w:w="2649" w:type="dxa"/>
            <w:shd w:val="clear" w:color="auto" w:fill="auto"/>
            <w:noWrap/>
            <w:vAlign w:val="bottom"/>
            <w:hideMark/>
          </w:tcPr>
          <w:p w14:paraId="1048769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46FA1FF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04A9783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74767B6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0C12B733" w14:textId="77777777" w:rsidTr="0092057F">
        <w:trPr>
          <w:trHeight w:val="300"/>
        </w:trPr>
        <w:tc>
          <w:tcPr>
            <w:tcW w:w="703" w:type="dxa"/>
            <w:shd w:val="clear" w:color="auto" w:fill="auto"/>
            <w:noWrap/>
            <w:vAlign w:val="bottom"/>
            <w:hideMark/>
          </w:tcPr>
          <w:p w14:paraId="52097BC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531</w:t>
            </w:r>
          </w:p>
        </w:tc>
        <w:tc>
          <w:tcPr>
            <w:tcW w:w="3751" w:type="dxa"/>
            <w:gridSpan w:val="2"/>
            <w:shd w:val="clear" w:color="auto" w:fill="auto"/>
            <w:noWrap/>
            <w:vAlign w:val="bottom"/>
            <w:hideMark/>
          </w:tcPr>
          <w:p w14:paraId="50DDD17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Pterocarpus_angolensis</w:t>
            </w:r>
          </w:p>
        </w:tc>
        <w:tc>
          <w:tcPr>
            <w:tcW w:w="2649" w:type="dxa"/>
            <w:shd w:val="clear" w:color="auto" w:fill="auto"/>
            <w:noWrap/>
            <w:vAlign w:val="bottom"/>
            <w:hideMark/>
          </w:tcPr>
          <w:p w14:paraId="68BA94F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Desmet; Shackleton; Robinson</w:t>
            </w:r>
          </w:p>
        </w:tc>
        <w:tc>
          <w:tcPr>
            <w:tcW w:w="2126" w:type="dxa"/>
            <w:shd w:val="clear" w:color="auto" w:fill="auto"/>
            <w:noWrap/>
            <w:vAlign w:val="bottom"/>
            <w:hideMark/>
          </w:tcPr>
          <w:p w14:paraId="58F2429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 African J Bot</w:t>
            </w:r>
          </w:p>
        </w:tc>
        <w:tc>
          <w:tcPr>
            <w:tcW w:w="1843" w:type="dxa"/>
            <w:shd w:val="clear" w:color="auto" w:fill="auto"/>
            <w:noWrap/>
            <w:vAlign w:val="bottom"/>
            <w:hideMark/>
          </w:tcPr>
          <w:p w14:paraId="60F179C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1996</w:t>
            </w:r>
          </w:p>
        </w:tc>
        <w:tc>
          <w:tcPr>
            <w:tcW w:w="3478" w:type="dxa"/>
            <w:shd w:val="clear" w:color="auto" w:fill="auto"/>
            <w:noWrap/>
            <w:vAlign w:val="bottom"/>
            <w:hideMark/>
          </w:tcPr>
          <w:p w14:paraId="2ADA198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2D64FEC" w14:textId="77777777" w:rsidTr="0092057F">
        <w:trPr>
          <w:trHeight w:val="300"/>
        </w:trPr>
        <w:tc>
          <w:tcPr>
            <w:tcW w:w="703" w:type="dxa"/>
            <w:shd w:val="clear" w:color="auto" w:fill="auto"/>
            <w:noWrap/>
            <w:vAlign w:val="bottom"/>
            <w:hideMark/>
          </w:tcPr>
          <w:p w14:paraId="450AE0D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532</w:t>
            </w:r>
          </w:p>
        </w:tc>
        <w:tc>
          <w:tcPr>
            <w:tcW w:w="3751" w:type="dxa"/>
            <w:gridSpan w:val="2"/>
            <w:shd w:val="clear" w:color="auto" w:fill="auto"/>
            <w:noWrap/>
            <w:vAlign w:val="bottom"/>
            <w:hideMark/>
          </w:tcPr>
          <w:p w14:paraId="4D61671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Pterocarya_rhoifolia</w:t>
            </w:r>
          </w:p>
        </w:tc>
        <w:tc>
          <w:tcPr>
            <w:tcW w:w="2649" w:type="dxa"/>
            <w:shd w:val="clear" w:color="auto" w:fill="auto"/>
            <w:noWrap/>
            <w:vAlign w:val="bottom"/>
            <w:hideMark/>
          </w:tcPr>
          <w:p w14:paraId="2CBD7B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Kaneko; Kawano</w:t>
            </w:r>
          </w:p>
        </w:tc>
        <w:tc>
          <w:tcPr>
            <w:tcW w:w="2126" w:type="dxa"/>
            <w:shd w:val="clear" w:color="auto" w:fill="auto"/>
            <w:noWrap/>
            <w:vAlign w:val="bottom"/>
            <w:hideMark/>
          </w:tcPr>
          <w:p w14:paraId="7C35182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Plant Res</w:t>
            </w:r>
          </w:p>
        </w:tc>
        <w:tc>
          <w:tcPr>
            <w:tcW w:w="1843" w:type="dxa"/>
            <w:shd w:val="clear" w:color="auto" w:fill="auto"/>
            <w:noWrap/>
            <w:vAlign w:val="bottom"/>
            <w:hideMark/>
          </w:tcPr>
          <w:p w14:paraId="1BEB9C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38EA629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10.1007/s10265-002-0042-x</w:t>
            </w:r>
          </w:p>
        </w:tc>
      </w:tr>
      <w:tr w:rsidR="008B19D5" w:rsidRPr="008B19D5" w14:paraId="08688D82" w14:textId="77777777" w:rsidTr="0092057F">
        <w:trPr>
          <w:trHeight w:val="300"/>
        </w:trPr>
        <w:tc>
          <w:tcPr>
            <w:tcW w:w="703" w:type="dxa"/>
            <w:shd w:val="clear" w:color="auto" w:fill="auto"/>
            <w:noWrap/>
            <w:vAlign w:val="bottom"/>
            <w:hideMark/>
          </w:tcPr>
          <w:p w14:paraId="42C4C24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533</w:t>
            </w:r>
          </w:p>
        </w:tc>
        <w:tc>
          <w:tcPr>
            <w:tcW w:w="3751" w:type="dxa"/>
            <w:gridSpan w:val="2"/>
            <w:shd w:val="clear" w:color="auto" w:fill="auto"/>
            <w:noWrap/>
            <w:vAlign w:val="bottom"/>
            <w:hideMark/>
          </w:tcPr>
          <w:p w14:paraId="115D60A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Pterocereus_gaumeri</w:t>
            </w:r>
          </w:p>
        </w:tc>
        <w:tc>
          <w:tcPr>
            <w:tcW w:w="2649" w:type="dxa"/>
            <w:shd w:val="clear" w:color="auto" w:fill="auto"/>
            <w:noWrap/>
            <w:vAlign w:val="bottom"/>
            <w:hideMark/>
          </w:tcPr>
          <w:p w14:paraId="4651B81D" w14:textId="49FDBD68" w:rsidR="008B19D5" w:rsidRPr="008B19D5" w:rsidRDefault="006C110D" w:rsidP="008B19D5">
            <w:pPr>
              <w:rPr>
                <w:rFonts w:ascii="Calibri" w:eastAsia="Times New Roman" w:hAnsi="Calibri" w:cs="Times New Roman"/>
                <w:color w:val="000000"/>
              </w:rPr>
            </w:pPr>
            <w:r w:rsidRPr="00CE690C">
              <w:rPr>
                <w:bCs/>
              </w:rPr>
              <w:t>Méndez</w:t>
            </w:r>
            <w:r w:rsidR="008B19D5" w:rsidRPr="008B19D5">
              <w:rPr>
                <w:rFonts w:ascii="Calibri" w:eastAsia="Times New Roman" w:hAnsi="Calibri" w:cs="Times New Roman"/>
                <w:color w:val="000000"/>
              </w:rPr>
              <w:t>; Duran; Olmsted</w:t>
            </w:r>
          </w:p>
        </w:tc>
        <w:tc>
          <w:tcPr>
            <w:tcW w:w="2126" w:type="dxa"/>
            <w:shd w:val="clear" w:color="auto" w:fill="auto"/>
            <w:noWrap/>
            <w:vAlign w:val="bottom"/>
            <w:hideMark/>
          </w:tcPr>
          <w:p w14:paraId="48111B6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Biotrop</w:t>
            </w:r>
          </w:p>
        </w:tc>
        <w:tc>
          <w:tcPr>
            <w:tcW w:w="1843" w:type="dxa"/>
            <w:shd w:val="clear" w:color="auto" w:fill="auto"/>
            <w:noWrap/>
            <w:vAlign w:val="bottom"/>
            <w:hideMark/>
          </w:tcPr>
          <w:p w14:paraId="535459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65EE776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10.1646/1601</w:t>
            </w:r>
          </w:p>
        </w:tc>
      </w:tr>
      <w:tr w:rsidR="008B19D5" w:rsidRPr="008B19D5" w14:paraId="240198AF" w14:textId="77777777" w:rsidTr="0092057F">
        <w:trPr>
          <w:trHeight w:val="300"/>
        </w:trPr>
        <w:tc>
          <w:tcPr>
            <w:tcW w:w="703" w:type="dxa"/>
            <w:shd w:val="clear" w:color="auto" w:fill="auto"/>
            <w:noWrap/>
            <w:vAlign w:val="bottom"/>
            <w:hideMark/>
          </w:tcPr>
          <w:p w14:paraId="2E095FD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534</w:t>
            </w:r>
          </w:p>
        </w:tc>
        <w:tc>
          <w:tcPr>
            <w:tcW w:w="3751" w:type="dxa"/>
            <w:gridSpan w:val="2"/>
            <w:shd w:val="clear" w:color="auto" w:fill="auto"/>
            <w:noWrap/>
            <w:vAlign w:val="bottom"/>
            <w:hideMark/>
          </w:tcPr>
          <w:p w14:paraId="38AE63A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Ptychosperma_macarthurii</w:t>
            </w:r>
          </w:p>
        </w:tc>
        <w:tc>
          <w:tcPr>
            <w:tcW w:w="2649" w:type="dxa"/>
            <w:shd w:val="clear" w:color="auto" w:fill="auto"/>
            <w:noWrap/>
            <w:vAlign w:val="bottom"/>
            <w:hideMark/>
          </w:tcPr>
          <w:p w14:paraId="15316EA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Liddle; Brook; Matthews; Taylor; Caley</w:t>
            </w:r>
          </w:p>
        </w:tc>
        <w:tc>
          <w:tcPr>
            <w:tcW w:w="2126" w:type="dxa"/>
            <w:shd w:val="clear" w:color="auto" w:fill="auto"/>
            <w:noWrap/>
            <w:vAlign w:val="bottom"/>
            <w:hideMark/>
          </w:tcPr>
          <w:p w14:paraId="246FFC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77430EE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629FB57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10.1016/j.biocon.2006.04.028</w:t>
            </w:r>
          </w:p>
        </w:tc>
      </w:tr>
      <w:tr w:rsidR="008B19D5" w:rsidRPr="008B19D5" w14:paraId="1C74E093" w14:textId="77777777" w:rsidTr="0092057F">
        <w:trPr>
          <w:trHeight w:val="300"/>
        </w:trPr>
        <w:tc>
          <w:tcPr>
            <w:tcW w:w="703" w:type="dxa"/>
            <w:shd w:val="clear" w:color="auto" w:fill="auto"/>
            <w:noWrap/>
            <w:vAlign w:val="bottom"/>
            <w:hideMark/>
          </w:tcPr>
          <w:p w14:paraId="6C4B2E1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535</w:t>
            </w:r>
          </w:p>
        </w:tc>
        <w:tc>
          <w:tcPr>
            <w:tcW w:w="3751" w:type="dxa"/>
            <w:gridSpan w:val="2"/>
            <w:shd w:val="clear" w:color="auto" w:fill="auto"/>
            <w:noWrap/>
            <w:vAlign w:val="bottom"/>
            <w:hideMark/>
          </w:tcPr>
          <w:p w14:paraId="1B3505C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Purshia_subintegra</w:t>
            </w:r>
          </w:p>
        </w:tc>
        <w:tc>
          <w:tcPr>
            <w:tcW w:w="2649" w:type="dxa"/>
            <w:shd w:val="clear" w:color="auto" w:fill="auto"/>
            <w:noWrap/>
            <w:vAlign w:val="bottom"/>
            <w:hideMark/>
          </w:tcPr>
          <w:p w14:paraId="5C2A49E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Maschinski; Baggs; Quintana-Ascencio; Menges</w:t>
            </w:r>
          </w:p>
        </w:tc>
        <w:tc>
          <w:tcPr>
            <w:tcW w:w="2126" w:type="dxa"/>
            <w:shd w:val="clear" w:color="auto" w:fill="auto"/>
            <w:noWrap/>
            <w:vAlign w:val="bottom"/>
            <w:hideMark/>
          </w:tcPr>
          <w:p w14:paraId="5D62E5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3601FED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059ABDE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10.1111/j.1523-1739.2006.00272.x</w:t>
            </w:r>
          </w:p>
        </w:tc>
      </w:tr>
      <w:tr w:rsidR="008B19D5" w:rsidRPr="008B19D5" w14:paraId="1553F678" w14:textId="77777777" w:rsidTr="0092057F">
        <w:trPr>
          <w:trHeight w:val="300"/>
        </w:trPr>
        <w:tc>
          <w:tcPr>
            <w:tcW w:w="703" w:type="dxa"/>
            <w:shd w:val="clear" w:color="auto" w:fill="auto"/>
            <w:noWrap/>
            <w:vAlign w:val="bottom"/>
            <w:hideMark/>
          </w:tcPr>
          <w:p w14:paraId="4AD8391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536</w:t>
            </w:r>
          </w:p>
        </w:tc>
        <w:tc>
          <w:tcPr>
            <w:tcW w:w="3751" w:type="dxa"/>
            <w:gridSpan w:val="2"/>
            <w:shd w:val="clear" w:color="auto" w:fill="auto"/>
            <w:noWrap/>
            <w:vAlign w:val="bottom"/>
            <w:hideMark/>
          </w:tcPr>
          <w:p w14:paraId="6412674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Pyrrocoma_radiata</w:t>
            </w:r>
          </w:p>
        </w:tc>
        <w:tc>
          <w:tcPr>
            <w:tcW w:w="2649" w:type="dxa"/>
            <w:shd w:val="clear" w:color="auto" w:fill="auto"/>
            <w:noWrap/>
            <w:vAlign w:val="bottom"/>
            <w:hideMark/>
          </w:tcPr>
          <w:p w14:paraId="3111767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Pfingsten</w:t>
            </w:r>
          </w:p>
        </w:tc>
        <w:tc>
          <w:tcPr>
            <w:tcW w:w="2126" w:type="dxa"/>
            <w:shd w:val="clear" w:color="auto" w:fill="auto"/>
            <w:noWrap/>
            <w:vAlign w:val="bottom"/>
            <w:hideMark/>
          </w:tcPr>
          <w:p w14:paraId="05FACBB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0165D11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3A13669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5814BDFC" w14:textId="77777777" w:rsidTr="0092057F">
        <w:trPr>
          <w:trHeight w:val="300"/>
        </w:trPr>
        <w:tc>
          <w:tcPr>
            <w:tcW w:w="703" w:type="dxa"/>
            <w:shd w:val="clear" w:color="auto" w:fill="auto"/>
            <w:noWrap/>
            <w:vAlign w:val="bottom"/>
            <w:hideMark/>
          </w:tcPr>
          <w:p w14:paraId="5123145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537</w:t>
            </w:r>
          </w:p>
        </w:tc>
        <w:tc>
          <w:tcPr>
            <w:tcW w:w="3751" w:type="dxa"/>
            <w:gridSpan w:val="2"/>
            <w:shd w:val="clear" w:color="auto" w:fill="auto"/>
            <w:noWrap/>
            <w:vAlign w:val="bottom"/>
            <w:hideMark/>
          </w:tcPr>
          <w:p w14:paraId="49D010A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Pyxidanthera_brevifolia</w:t>
            </w:r>
          </w:p>
        </w:tc>
        <w:tc>
          <w:tcPr>
            <w:tcW w:w="2649" w:type="dxa"/>
            <w:shd w:val="clear" w:color="auto" w:fill="auto"/>
            <w:noWrap/>
            <w:vAlign w:val="bottom"/>
            <w:hideMark/>
          </w:tcPr>
          <w:p w14:paraId="4E1C396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Wall; Hoffmann; Wentworth; Gray; Hohmann</w:t>
            </w:r>
          </w:p>
        </w:tc>
        <w:tc>
          <w:tcPr>
            <w:tcW w:w="2126" w:type="dxa"/>
            <w:shd w:val="clear" w:color="auto" w:fill="auto"/>
            <w:noWrap/>
            <w:vAlign w:val="bottom"/>
            <w:hideMark/>
          </w:tcPr>
          <w:p w14:paraId="2BD2F09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5665D32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1B63A09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10.1007/s11258-012-0068-7</w:t>
            </w:r>
          </w:p>
        </w:tc>
      </w:tr>
      <w:tr w:rsidR="008B19D5" w:rsidRPr="008B19D5" w14:paraId="678142FD" w14:textId="77777777" w:rsidTr="0092057F">
        <w:trPr>
          <w:trHeight w:val="300"/>
        </w:trPr>
        <w:tc>
          <w:tcPr>
            <w:tcW w:w="703" w:type="dxa"/>
            <w:shd w:val="clear" w:color="auto" w:fill="auto"/>
            <w:noWrap/>
            <w:vAlign w:val="bottom"/>
            <w:hideMark/>
          </w:tcPr>
          <w:p w14:paraId="2EC9536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538</w:t>
            </w:r>
          </w:p>
        </w:tc>
        <w:tc>
          <w:tcPr>
            <w:tcW w:w="3751" w:type="dxa"/>
            <w:gridSpan w:val="2"/>
            <w:shd w:val="clear" w:color="auto" w:fill="auto"/>
            <w:noWrap/>
            <w:vAlign w:val="bottom"/>
            <w:hideMark/>
          </w:tcPr>
          <w:p w14:paraId="7C923F2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Quercus_crispula</w:t>
            </w:r>
          </w:p>
        </w:tc>
        <w:tc>
          <w:tcPr>
            <w:tcW w:w="2649" w:type="dxa"/>
            <w:shd w:val="clear" w:color="auto" w:fill="auto"/>
            <w:noWrap/>
            <w:vAlign w:val="bottom"/>
            <w:hideMark/>
          </w:tcPr>
          <w:p w14:paraId="118CE09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Hiura; Fujiwara</w:t>
            </w:r>
          </w:p>
        </w:tc>
        <w:tc>
          <w:tcPr>
            <w:tcW w:w="2126" w:type="dxa"/>
            <w:shd w:val="clear" w:color="auto" w:fill="auto"/>
            <w:noWrap/>
            <w:vAlign w:val="bottom"/>
            <w:hideMark/>
          </w:tcPr>
          <w:p w14:paraId="649076E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152DDC9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1B74B64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10.2307/3237309</w:t>
            </w:r>
          </w:p>
        </w:tc>
      </w:tr>
      <w:tr w:rsidR="008B19D5" w:rsidRPr="008B19D5" w14:paraId="3F7527DE" w14:textId="77777777" w:rsidTr="0092057F">
        <w:trPr>
          <w:trHeight w:val="300"/>
        </w:trPr>
        <w:tc>
          <w:tcPr>
            <w:tcW w:w="703" w:type="dxa"/>
            <w:shd w:val="clear" w:color="auto" w:fill="auto"/>
            <w:noWrap/>
            <w:vAlign w:val="bottom"/>
            <w:hideMark/>
          </w:tcPr>
          <w:p w14:paraId="64F3E08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539</w:t>
            </w:r>
          </w:p>
        </w:tc>
        <w:tc>
          <w:tcPr>
            <w:tcW w:w="3751" w:type="dxa"/>
            <w:gridSpan w:val="2"/>
            <w:shd w:val="clear" w:color="auto" w:fill="auto"/>
            <w:noWrap/>
            <w:vAlign w:val="bottom"/>
            <w:hideMark/>
          </w:tcPr>
          <w:p w14:paraId="7AF9046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Quercus_rugosa</w:t>
            </w:r>
          </w:p>
        </w:tc>
        <w:tc>
          <w:tcPr>
            <w:tcW w:w="2649" w:type="dxa"/>
            <w:shd w:val="clear" w:color="auto" w:fill="auto"/>
            <w:noWrap/>
            <w:vAlign w:val="bottom"/>
            <w:hideMark/>
          </w:tcPr>
          <w:p w14:paraId="3E2B35E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Bonfil; Valverde</w:t>
            </w:r>
          </w:p>
        </w:tc>
        <w:tc>
          <w:tcPr>
            <w:tcW w:w="2126" w:type="dxa"/>
            <w:shd w:val="clear" w:color="auto" w:fill="auto"/>
            <w:noWrap/>
            <w:vAlign w:val="bottom"/>
            <w:hideMark/>
          </w:tcPr>
          <w:p w14:paraId="1ABF4E8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Unpublished</w:t>
            </w:r>
          </w:p>
        </w:tc>
        <w:tc>
          <w:tcPr>
            <w:tcW w:w="1843" w:type="dxa"/>
            <w:shd w:val="clear" w:color="auto" w:fill="auto"/>
            <w:noWrap/>
            <w:vAlign w:val="bottom"/>
            <w:hideMark/>
          </w:tcPr>
          <w:p w14:paraId="3833B38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w:t>
            </w:r>
          </w:p>
        </w:tc>
        <w:tc>
          <w:tcPr>
            <w:tcW w:w="3478" w:type="dxa"/>
            <w:shd w:val="clear" w:color="auto" w:fill="auto"/>
            <w:noWrap/>
            <w:vAlign w:val="bottom"/>
            <w:hideMark/>
          </w:tcPr>
          <w:p w14:paraId="327B4E3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106B35B4" w14:textId="77777777" w:rsidTr="0092057F">
        <w:trPr>
          <w:trHeight w:val="300"/>
        </w:trPr>
        <w:tc>
          <w:tcPr>
            <w:tcW w:w="703" w:type="dxa"/>
            <w:shd w:val="clear" w:color="auto" w:fill="auto"/>
            <w:noWrap/>
            <w:vAlign w:val="bottom"/>
            <w:hideMark/>
          </w:tcPr>
          <w:p w14:paraId="0C8741D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540</w:t>
            </w:r>
          </w:p>
        </w:tc>
        <w:tc>
          <w:tcPr>
            <w:tcW w:w="3751" w:type="dxa"/>
            <w:gridSpan w:val="2"/>
            <w:shd w:val="clear" w:color="auto" w:fill="auto"/>
            <w:noWrap/>
            <w:vAlign w:val="bottom"/>
            <w:hideMark/>
          </w:tcPr>
          <w:p w14:paraId="3BF5DF4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Ramonda_myconi</w:t>
            </w:r>
          </w:p>
        </w:tc>
        <w:tc>
          <w:tcPr>
            <w:tcW w:w="2649" w:type="dxa"/>
            <w:shd w:val="clear" w:color="auto" w:fill="auto"/>
            <w:noWrap/>
            <w:vAlign w:val="bottom"/>
            <w:hideMark/>
          </w:tcPr>
          <w:p w14:paraId="6283582B" w14:textId="265814BA" w:rsidR="008B19D5" w:rsidRPr="008B19D5" w:rsidRDefault="006C110D" w:rsidP="008B19D5">
            <w:pPr>
              <w:rPr>
                <w:rFonts w:ascii="Calibri" w:eastAsia="Times New Roman" w:hAnsi="Calibri" w:cs="Times New Roman"/>
                <w:color w:val="000000"/>
              </w:rPr>
            </w:pPr>
            <w:r>
              <w:t>Picó</w:t>
            </w:r>
            <w:r w:rsidR="008B19D5" w:rsidRPr="008B19D5">
              <w:rPr>
                <w:rFonts w:ascii="Calibri" w:eastAsia="Times New Roman" w:hAnsi="Calibri" w:cs="Times New Roman"/>
                <w:color w:val="000000"/>
              </w:rPr>
              <w:t>; Riba</w:t>
            </w:r>
          </w:p>
        </w:tc>
        <w:tc>
          <w:tcPr>
            <w:tcW w:w="2126" w:type="dxa"/>
            <w:shd w:val="clear" w:color="auto" w:fill="auto"/>
            <w:noWrap/>
            <w:vAlign w:val="bottom"/>
            <w:hideMark/>
          </w:tcPr>
          <w:p w14:paraId="63DA5E5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4B62C91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27CA214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10.1023/A:1020310609348</w:t>
            </w:r>
          </w:p>
        </w:tc>
      </w:tr>
      <w:tr w:rsidR="008B19D5" w:rsidRPr="008B19D5" w14:paraId="58775AE7" w14:textId="77777777" w:rsidTr="0092057F">
        <w:trPr>
          <w:trHeight w:val="300"/>
        </w:trPr>
        <w:tc>
          <w:tcPr>
            <w:tcW w:w="703" w:type="dxa"/>
            <w:shd w:val="clear" w:color="auto" w:fill="auto"/>
            <w:noWrap/>
            <w:vAlign w:val="bottom"/>
            <w:hideMark/>
          </w:tcPr>
          <w:p w14:paraId="7BF7E18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541</w:t>
            </w:r>
          </w:p>
        </w:tc>
        <w:tc>
          <w:tcPr>
            <w:tcW w:w="3751" w:type="dxa"/>
            <w:gridSpan w:val="2"/>
            <w:shd w:val="clear" w:color="auto" w:fill="auto"/>
            <w:noWrap/>
            <w:vAlign w:val="bottom"/>
            <w:hideMark/>
          </w:tcPr>
          <w:p w14:paraId="6F92E4A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Ranunculus_acris</w:t>
            </w:r>
          </w:p>
        </w:tc>
        <w:tc>
          <w:tcPr>
            <w:tcW w:w="2649" w:type="dxa"/>
            <w:shd w:val="clear" w:color="auto" w:fill="auto"/>
            <w:noWrap/>
            <w:vAlign w:val="bottom"/>
            <w:hideMark/>
          </w:tcPr>
          <w:p w14:paraId="715AF64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Sarukhan; Harper</w:t>
            </w:r>
          </w:p>
        </w:tc>
        <w:tc>
          <w:tcPr>
            <w:tcW w:w="2126" w:type="dxa"/>
            <w:shd w:val="clear" w:color="auto" w:fill="auto"/>
            <w:noWrap/>
            <w:vAlign w:val="bottom"/>
            <w:hideMark/>
          </w:tcPr>
          <w:p w14:paraId="49A77F6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9D04C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1973</w:t>
            </w:r>
          </w:p>
        </w:tc>
        <w:tc>
          <w:tcPr>
            <w:tcW w:w="3478" w:type="dxa"/>
            <w:shd w:val="clear" w:color="auto" w:fill="auto"/>
            <w:noWrap/>
            <w:vAlign w:val="bottom"/>
            <w:hideMark/>
          </w:tcPr>
          <w:p w14:paraId="0722ADE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10.2307/2258643</w:t>
            </w:r>
          </w:p>
        </w:tc>
      </w:tr>
      <w:tr w:rsidR="008B19D5" w:rsidRPr="008B19D5" w14:paraId="11B0D18E" w14:textId="77777777" w:rsidTr="0092057F">
        <w:trPr>
          <w:trHeight w:val="300"/>
        </w:trPr>
        <w:tc>
          <w:tcPr>
            <w:tcW w:w="703" w:type="dxa"/>
            <w:shd w:val="clear" w:color="auto" w:fill="auto"/>
            <w:noWrap/>
            <w:vAlign w:val="bottom"/>
            <w:hideMark/>
          </w:tcPr>
          <w:p w14:paraId="75E728C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542</w:t>
            </w:r>
          </w:p>
        </w:tc>
        <w:tc>
          <w:tcPr>
            <w:tcW w:w="3751" w:type="dxa"/>
            <w:gridSpan w:val="2"/>
            <w:shd w:val="clear" w:color="auto" w:fill="auto"/>
            <w:noWrap/>
            <w:vAlign w:val="bottom"/>
            <w:hideMark/>
          </w:tcPr>
          <w:p w14:paraId="40146AD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Ranunculus_bulbosus</w:t>
            </w:r>
          </w:p>
        </w:tc>
        <w:tc>
          <w:tcPr>
            <w:tcW w:w="2649" w:type="dxa"/>
            <w:shd w:val="clear" w:color="auto" w:fill="auto"/>
            <w:noWrap/>
            <w:vAlign w:val="bottom"/>
            <w:hideMark/>
          </w:tcPr>
          <w:p w14:paraId="6A532FB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Sarukhan; Harper</w:t>
            </w:r>
          </w:p>
        </w:tc>
        <w:tc>
          <w:tcPr>
            <w:tcW w:w="2126" w:type="dxa"/>
            <w:shd w:val="clear" w:color="auto" w:fill="auto"/>
            <w:noWrap/>
            <w:vAlign w:val="bottom"/>
            <w:hideMark/>
          </w:tcPr>
          <w:p w14:paraId="145969A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535EE2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1973</w:t>
            </w:r>
          </w:p>
        </w:tc>
        <w:tc>
          <w:tcPr>
            <w:tcW w:w="3478" w:type="dxa"/>
            <w:shd w:val="clear" w:color="auto" w:fill="auto"/>
            <w:noWrap/>
            <w:vAlign w:val="bottom"/>
            <w:hideMark/>
          </w:tcPr>
          <w:p w14:paraId="40FF000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10.2307/2258643</w:t>
            </w:r>
          </w:p>
        </w:tc>
      </w:tr>
      <w:tr w:rsidR="008B19D5" w:rsidRPr="008B19D5" w14:paraId="448588D3" w14:textId="77777777" w:rsidTr="0092057F">
        <w:trPr>
          <w:trHeight w:val="300"/>
        </w:trPr>
        <w:tc>
          <w:tcPr>
            <w:tcW w:w="703" w:type="dxa"/>
            <w:shd w:val="clear" w:color="auto" w:fill="auto"/>
            <w:noWrap/>
            <w:vAlign w:val="bottom"/>
            <w:hideMark/>
          </w:tcPr>
          <w:p w14:paraId="4763F33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543</w:t>
            </w:r>
          </w:p>
        </w:tc>
        <w:tc>
          <w:tcPr>
            <w:tcW w:w="3751" w:type="dxa"/>
            <w:gridSpan w:val="2"/>
            <w:shd w:val="clear" w:color="auto" w:fill="auto"/>
            <w:noWrap/>
            <w:vAlign w:val="bottom"/>
            <w:hideMark/>
          </w:tcPr>
          <w:p w14:paraId="6076CC3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Ranunculus_peltatus</w:t>
            </w:r>
          </w:p>
        </w:tc>
        <w:tc>
          <w:tcPr>
            <w:tcW w:w="2649" w:type="dxa"/>
            <w:shd w:val="clear" w:color="auto" w:fill="auto"/>
            <w:noWrap/>
            <w:vAlign w:val="bottom"/>
            <w:hideMark/>
          </w:tcPr>
          <w:p w14:paraId="4885332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Idestam-Almquist</w:t>
            </w:r>
          </w:p>
        </w:tc>
        <w:tc>
          <w:tcPr>
            <w:tcW w:w="2126" w:type="dxa"/>
            <w:shd w:val="clear" w:color="auto" w:fill="auto"/>
            <w:noWrap/>
            <w:vAlign w:val="bottom"/>
            <w:hideMark/>
          </w:tcPr>
          <w:p w14:paraId="3907F22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00E08DB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41AA7CE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9FD4239" w14:textId="77777777" w:rsidTr="0092057F">
        <w:trPr>
          <w:trHeight w:val="300"/>
        </w:trPr>
        <w:tc>
          <w:tcPr>
            <w:tcW w:w="703" w:type="dxa"/>
            <w:shd w:val="clear" w:color="auto" w:fill="auto"/>
            <w:noWrap/>
            <w:vAlign w:val="bottom"/>
            <w:hideMark/>
          </w:tcPr>
          <w:p w14:paraId="51DED7B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544</w:t>
            </w:r>
          </w:p>
        </w:tc>
        <w:tc>
          <w:tcPr>
            <w:tcW w:w="3751" w:type="dxa"/>
            <w:gridSpan w:val="2"/>
            <w:shd w:val="clear" w:color="auto" w:fill="auto"/>
            <w:noWrap/>
            <w:vAlign w:val="bottom"/>
            <w:hideMark/>
          </w:tcPr>
          <w:p w14:paraId="6D06C29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Ranunculus_repens</w:t>
            </w:r>
          </w:p>
        </w:tc>
        <w:tc>
          <w:tcPr>
            <w:tcW w:w="2649" w:type="dxa"/>
            <w:shd w:val="clear" w:color="auto" w:fill="auto"/>
            <w:noWrap/>
            <w:vAlign w:val="bottom"/>
            <w:hideMark/>
          </w:tcPr>
          <w:p w14:paraId="3763709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Sarukhan; Harper</w:t>
            </w:r>
          </w:p>
        </w:tc>
        <w:tc>
          <w:tcPr>
            <w:tcW w:w="2126" w:type="dxa"/>
            <w:shd w:val="clear" w:color="auto" w:fill="auto"/>
            <w:noWrap/>
            <w:vAlign w:val="bottom"/>
            <w:hideMark/>
          </w:tcPr>
          <w:p w14:paraId="7CE366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AD9D9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1973</w:t>
            </w:r>
          </w:p>
        </w:tc>
        <w:tc>
          <w:tcPr>
            <w:tcW w:w="3478" w:type="dxa"/>
            <w:shd w:val="clear" w:color="auto" w:fill="auto"/>
            <w:noWrap/>
            <w:vAlign w:val="bottom"/>
            <w:hideMark/>
          </w:tcPr>
          <w:p w14:paraId="5275BDC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10.2307/2258643</w:t>
            </w:r>
          </w:p>
        </w:tc>
      </w:tr>
      <w:tr w:rsidR="008B19D5" w:rsidRPr="008B19D5" w14:paraId="63696754" w14:textId="77777777" w:rsidTr="0092057F">
        <w:trPr>
          <w:trHeight w:val="300"/>
        </w:trPr>
        <w:tc>
          <w:tcPr>
            <w:tcW w:w="703" w:type="dxa"/>
            <w:shd w:val="clear" w:color="auto" w:fill="auto"/>
            <w:noWrap/>
            <w:vAlign w:val="bottom"/>
            <w:hideMark/>
          </w:tcPr>
          <w:p w14:paraId="53E2458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545</w:t>
            </w:r>
          </w:p>
        </w:tc>
        <w:tc>
          <w:tcPr>
            <w:tcW w:w="3751" w:type="dxa"/>
            <w:gridSpan w:val="2"/>
            <w:shd w:val="clear" w:color="auto" w:fill="auto"/>
            <w:noWrap/>
            <w:vAlign w:val="bottom"/>
            <w:hideMark/>
          </w:tcPr>
          <w:p w14:paraId="2A91DDB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Ratibida_columnifera</w:t>
            </w:r>
          </w:p>
        </w:tc>
        <w:tc>
          <w:tcPr>
            <w:tcW w:w="2649" w:type="dxa"/>
            <w:shd w:val="clear" w:color="auto" w:fill="auto"/>
            <w:noWrap/>
            <w:vAlign w:val="bottom"/>
            <w:hideMark/>
          </w:tcPr>
          <w:p w14:paraId="38F3FD5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0349D09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41D4D5C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1D1901D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76067D9F" w14:textId="77777777" w:rsidTr="0092057F">
        <w:trPr>
          <w:trHeight w:val="300"/>
        </w:trPr>
        <w:tc>
          <w:tcPr>
            <w:tcW w:w="703" w:type="dxa"/>
            <w:shd w:val="clear" w:color="auto" w:fill="auto"/>
            <w:noWrap/>
            <w:vAlign w:val="bottom"/>
            <w:hideMark/>
          </w:tcPr>
          <w:p w14:paraId="5DADFED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546</w:t>
            </w:r>
          </w:p>
        </w:tc>
        <w:tc>
          <w:tcPr>
            <w:tcW w:w="3751" w:type="dxa"/>
            <w:gridSpan w:val="2"/>
            <w:shd w:val="clear" w:color="auto" w:fill="auto"/>
            <w:noWrap/>
            <w:vAlign w:val="bottom"/>
            <w:hideMark/>
          </w:tcPr>
          <w:p w14:paraId="7717866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Reinhardtia_gracilis</w:t>
            </w:r>
          </w:p>
        </w:tc>
        <w:tc>
          <w:tcPr>
            <w:tcW w:w="2649" w:type="dxa"/>
            <w:shd w:val="clear" w:color="auto" w:fill="auto"/>
            <w:noWrap/>
            <w:vAlign w:val="bottom"/>
            <w:hideMark/>
          </w:tcPr>
          <w:p w14:paraId="5C8D067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Mendoza; Franco</w:t>
            </w:r>
          </w:p>
        </w:tc>
        <w:tc>
          <w:tcPr>
            <w:tcW w:w="2126" w:type="dxa"/>
            <w:shd w:val="clear" w:color="auto" w:fill="auto"/>
            <w:noWrap/>
            <w:vAlign w:val="bottom"/>
            <w:hideMark/>
          </w:tcPr>
          <w:p w14:paraId="293F1C9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537A5C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72DF27C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24FBF6A2" w14:textId="77777777" w:rsidTr="0092057F">
        <w:trPr>
          <w:trHeight w:val="300"/>
        </w:trPr>
        <w:tc>
          <w:tcPr>
            <w:tcW w:w="703" w:type="dxa"/>
            <w:shd w:val="clear" w:color="auto" w:fill="auto"/>
            <w:noWrap/>
            <w:vAlign w:val="bottom"/>
            <w:hideMark/>
          </w:tcPr>
          <w:p w14:paraId="720E25B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547</w:t>
            </w:r>
          </w:p>
        </w:tc>
        <w:tc>
          <w:tcPr>
            <w:tcW w:w="3751" w:type="dxa"/>
            <w:gridSpan w:val="2"/>
            <w:shd w:val="clear" w:color="auto" w:fill="auto"/>
            <w:noWrap/>
            <w:vAlign w:val="bottom"/>
            <w:hideMark/>
          </w:tcPr>
          <w:p w14:paraId="23CA899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Rhizophora_mangle</w:t>
            </w:r>
          </w:p>
        </w:tc>
        <w:tc>
          <w:tcPr>
            <w:tcW w:w="2649" w:type="dxa"/>
            <w:shd w:val="clear" w:color="auto" w:fill="auto"/>
            <w:noWrap/>
            <w:vAlign w:val="bottom"/>
            <w:hideMark/>
          </w:tcPr>
          <w:p w14:paraId="2C0C6BA6" w14:textId="0E80C267" w:rsidR="008B19D5" w:rsidRPr="008B19D5" w:rsidRDefault="006C110D" w:rsidP="008B19D5">
            <w:pPr>
              <w:rPr>
                <w:rFonts w:ascii="Calibri" w:eastAsia="Times New Roman" w:hAnsi="Calibri" w:cs="Times New Roman"/>
                <w:color w:val="000000"/>
              </w:rPr>
            </w:pPr>
            <w:r w:rsidRPr="00FA5178">
              <w:rPr>
                <w:bCs/>
              </w:rPr>
              <w:t>López</w:t>
            </w:r>
            <w:r w:rsidRPr="008B19D5" w:rsidDel="006C110D">
              <w:rPr>
                <w:rFonts w:ascii="Calibri" w:eastAsia="Times New Roman" w:hAnsi="Calibri" w:cs="Times New Roman"/>
                <w:color w:val="000000"/>
              </w:rPr>
              <w:t xml:space="preserve"> </w:t>
            </w:r>
            <w:r w:rsidR="008B19D5" w:rsidRPr="008B19D5">
              <w:rPr>
                <w:rFonts w:ascii="Calibri" w:eastAsia="Times New Roman" w:hAnsi="Calibri" w:cs="Times New Roman"/>
                <w:color w:val="000000"/>
              </w:rPr>
              <w:t xml:space="preserve">-Hoffman; Ackerly; Anten; </w:t>
            </w:r>
            <w:r>
              <w:t>DeNoyer</w:t>
            </w:r>
            <w:r w:rsidR="008B19D5" w:rsidRPr="008B19D5">
              <w:rPr>
                <w:rFonts w:ascii="Calibri" w:eastAsia="Times New Roman" w:hAnsi="Calibri" w:cs="Times New Roman"/>
                <w:color w:val="000000"/>
              </w:rPr>
              <w:t>;Ramos</w:t>
            </w:r>
          </w:p>
        </w:tc>
        <w:tc>
          <w:tcPr>
            <w:tcW w:w="2126" w:type="dxa"/>
            <w:shd w:val="clear" w:color="auto" w:fill="auto"/>
            <w:noWrap/>
            <w:vAlign w:val="bottom"/>
            <w:hideMark/>
          </w:tcPr>
          <w:p w14:paraId="738A8F5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25A963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E49EC5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10.1111/j.1365-2745.2007.01298.x</w:t>
            </w:r>
          </w:p>
        </w:tc>
      </w:tr>
      <w:tr w:rsidR="008B19D5" w:rsidRPr="008B19D5" w14:paraId="3D56A2EC" w14:textId="77777777" w:rsidTr="0092057F">
        <w:trPr>
          <w:trHeight w:val="300"/>
        </w:trPr>
        <w:tc>
          <w:tcPr>
            <w:tcW w:w="703" w:type="dxa"/>
            <w:shd w:val="clear" w:color="auto" w:fill="auto"/>
            <w:noWrap/>
            <w:vAlign w:val="bottom"/>
            <w:hideMark/>
          </w:tcPr>
          <w:p w14:paraId="71316D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548</w:t>
            </w:r>
          </w:p>
        </w:tc>
        <w:tc>
          <w:tcPr>
            <w:tcW w:w="3751" w:type="dxa"/>
            <w:gridSpan w:val="2"/>
            <w:shd w:val="clear" w:color="auto" w:fill="auto"/>
            <w:noWrap/>
            <w:vAlign w:val="bottom"/>
            <w:hideMark/>
          </w:tcPr>
          <w:p w14:paraId="1046BB7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Rhododendron_maximum</w:t>
            </w:r>
          </w:p>
        </w:tc>
        <w:tc>
          <w:tcPr>
            <w:tcW w:w="2649" w:type="dxa"/>
            <w:shd w:val="clear" w:color="auto" w:fill="auto"/>
            <w:noWrap/>
            <w:vAlign w:val="bottom"/>
            <w:hideMark/>
          </w:tcPr>
          <w:p w14:paraId="049263E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McGraw</w:t>
            </w:r>
          </w:p>
        </w:tc>
        <w:tc>
          <w:tcPr>
            <w:tcW w:w="2126" w:type="dxa"/>
            <w:shd w:val="clear" w:color="auto" w:fill="auto"/>
            <w:noWrap/>
            <w:vAlign w:val="bottom"/>
            <w:hideMark/>
          </w:tcPr>
          <w:p w14:paraId="7F104E9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2FA2F7D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1989</w:t>
            </w:r>
          </w:p>
        </w:tc>
        <w:tc>
          <w:tcPr>
            <w:tcW w:w="3478" w:type="dxa"/>
            <w:shd w:val="clear" w:color="auto" w:fill="auto"/>
            <w:noWrap/>
            <w:vAlign w:val="bottom"/>
            <w:hideMark/>
          </w:tcPr>
          <w:p w14:paraId="1A0B44A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10.2307/2444780</w:t>
            </w:r>
          </w:p>
        </w:tc>
      </w:tr>
      <w:tr w:rsidR="008B19D5" w:rsidRPr="008B19D5" w14:paraId="0DC6498E" w14:textId="77777777" w:rsidTr="0092057F">
        <w:trPr>
          <w:trHeight w:val="300"/>
        </w:trPr>
        <w:tc>
          <w:tcPr>
            <w:tcW w:w="703" w:type="dxa"/>
            <w:shd w:val="clear" w:color="auto" w:fill="auto"/>
            <w:noWrap/>
            <w:vAlign w:val="bottom"/>
            <w:hideMark/>
          </w:tcPr>
          <w:p w14:paraId="3FB51E2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549</w:t>
            </w:r>
          </w:p>
        </w:tc>
        <w:tc>
          <w:tcPr>
            <w:tcW w:w="3751" w:type="dxa"/>
            <w:gridSpan w:val="2"/>
            <w:shd w:val="clear" w:color="auto" w:fill="auto"/>
            <w:noWrap/>
            <w:vAlign w:val="bottom"/>
            <w:hideMark/>
          </w:tcPr>
          <w:p w14:paraId="2252F05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Rhododendron_maximum_2</w:t>
            </w:r>
          </w:p>
        </w:tc>
        <w:tc>
          <w:tcPr>
            <w:tcW w:w="2649" w:type="dxa"/>
            <w:shd w:val="clear" w:color="auto" w:fill="auto"/>
            <w:noWrap/>
            <w:vAlign w:val="bottom"/>
            <w:hideMark/>
          </w:tcPr>
          <w:p w14:paraId="62DB5DE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McGraw</w:t>
            </w:r>
          </w:p>
        </w:tc>
        <w:tc>
          <w:tcPr>
            <w:tcW w:w="2126" w:type="dxa"/>
            <w:shd w:val="clear" w:color="auto" w:fill="auto"/>
            <w:noWrap/>
            <w:vAlign w:val="bottom"/>
            <w:hideMark/>
          </w:tcPr>
          <w:p w14:paraId="14AF0D8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1AA722B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1989</w:t>
            </w:r>
          </w:p>
        </w:tc>
        <w:tc>
          <w:tcPr>
            <w:tcW w:w="3478" w:type="dxa"/>
            <w:shd w:val="clear" w:color="auto" w:fill="auto"/>
            <w:noWrap/>
            <w:vAlign w:val="bottom"/>
            <w:hideMark/>
          </w:tcPr>
          <w:p w14:paraId="18EB166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10.2307/2444780</w:t>
            </w:r>
          </w:p>
        </w:tc>
      </w:tr>
      <w:tr w:rsidR="008B19D5" w:rsidRPr="008B19D5" w14:paraId="4E37A015" w14:textId="77777777" w:rsidTr="0092057F">
        <w:trPr>
          <w:trHeight w:val="300"/>
        </w:trPr>
        <w:tc>
          <w:tcPr>
            <w:tcW w:w="703" w:type="dxa"/>
            <w:shd w:val="clear" w:color="auto" w:fill="auto"/>
            <w:noWrap/>
            <w:vAlign w:val="bottom"/>
            <w:hideMark/>
          </w:tcPr>
          <w:p w14:paraId="0B00768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550</w:t>
            </w:r>
          </w:p>
        </w:tc>
        <w:tc>
          <w:tcPr>
            <w:tcW w:w="3751" w:type="dxa"/>
            <w:gridSpan w:val="2"/>
            <w:shd w:val="clear" w:color="auto" w:fill="auto"/>
            <w:noWrap/>
            <w:vAlign w:val="bottom"/>
            <w:hideMark/>
          </w:tcPr>
          <w:p w14:paraId="2BD0A7E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Rhododendron_maximum_3</w:t>
            </w:r>
          </w:p>
        </w:tc>
        <w:tc>
          <w:tcPr>
            <w:tcW w:w="2649" w:type="dxa"/>
            <w:shd w:val="clear" w:color="auto" w:fill="auto"/>
            <w:noWrap/>
            <w:vAlign w:val="bottom"/>
            <w:hideMark/>
          </w:tcPr>
          <w:p w14:paraId="7EC6615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McGraw</w:t>
            </w:r>
          </w:p>
        </w:tc>
        <w:tc>
          <w:tcPr>
            <w:tcW w:w="2126" w:type="dxa"/>
            <w:shd w:val="clear" w:color="auto" w:fill="auto"/>
            <w:noWrap/>
            <w:vAlign w:val="bottom"/>
            <w:hideMark/>
          </w:tcPr>
          <w:p w14:paraId="1B90722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0F7873F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1989</w:t>
            </w:r>
          </w:p>
        </w:tc>
        <w:tc>
          <w:tcPr>
            <w:tcW w:w="3478" w:type="dxa"/>
            <w:shd w:val="clear" w:color="auto" w:fill="auto"/>
            <w:noWrap/>
            <w:vAlign w:val="bottom"/>
            <w:hideMark/>
          </w:tcPr>
          <w:p w14:paraId="1B05F29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10.2307/2444780</w:t>
            </w:r>
          </w:p>
        </w:tc>
      </w:tr>
      <w:tr w:rsidR="008B19D5" w:rsidRPr="008B19D5" w14:paraId="143D51AE" w14:textId="77777777" w:rsidTr="0092057F">
        <w:trPr>
          <w:trHeight w:val="300"/>
        </w:trPr>
        <w:tc>
          <w:tcPr>
            <w:tcW w:w="703" w:type="dxa"/>
            <w:shd w:val="clear" w:color="auto" w:fill="auto"/>
            <w:noWrap/>
            <w:vAlign w:val="bottom"/>
            <w:hideMark/>
          </w:tcPr>
          <w:p w14:paraId="470525B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551</w:t>
            </w:r>
          </w:p>
        </w:tc>
        <w:tc>
          <w:tcPr>
            <w:tcW w:w="3751" w:type="dxa"/>
            <w:gridSpan w:val="2"/>
            <w:shd w:val="clear" w:color="auto" w:fill="auto"/>
            <w:noWrap/>
            <w:vAlign w:val="bottom"/>
            <w:hideMark/>
          </w:tcPr>
          <w:p w14:paraId="2B83A58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Rhododendron_ponticum</w:t>
            </w:r>
          </w:p>
        </w:tc>
        <w:tc>
          <w:tcPr>
            <w:tcW w:w="2649" w:type="dxa"/>
            <w:shd w:val="clear" w:color="auto" w:fill="auto"/>
            <w:noWrap/>
            <w:vAlign w:val="bottom"/>
            <w:hideMark/>
          </w:tcPr>
          <w:p w14:paraId="74722F04" w14:textId="52DCA251"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Salguero-</w:t>
            </w:r>
            <w:r w:rsidR="006C110D">
              <w:t>Gómez</w:t>
            </w:r>
          </w:p>
        </w:tc>
        <w:tc>
          <w:tcPr>
            <w:tcW w:w="2126" w:type="dxa"/>
            <w:shd w:val="clear" w:color="auto" w:fill="auto"/>
            <w:noWrap/>
            <w:vAlign w:val="bottom"/>
            <w:hideMark/>
          </w:tcPr>
          <w:p w14:paraId="5B8299C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MSc thesis</w:t>
            </w:r>
          </w:p>
        </w:tc>
        <w:tc>
          <w:tcPr>
            <w:tcW w:w="1843" w:type="dxa"/>
            <w:shd w:val="clear" w:color="auto" w:fill="auto"/>
            <w:noWrap/>
            <w:vAlign w:val="bottom"/>
            <w:hideMark/>
          </w:tcPr>
          <w:p w14:paraId="3C521B5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34F0C83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67643A5" w14:textId="77777777" w:rsidTr="0092057F">
        <w:trPr>
          <w:trHeight w:val="300"/>
        </w:trPr>
        <w:tc>
          <w:tcPr>
            <w:tcW w:w="703" w:type="dxa"/>
            <w:shd w:val="clear" w:color="auto" w:fill="auto"/>
            <w:noWrap/>
            <w:vAlign w:val="bottom"/>
            <w:hideMark/>
          </w:tcPr>
          <w:p w14:paraId="0F732B1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552</w:t>
            </w:r>
          </w:p>
        </w:tc>
        <w:tc>
          <w:tcPr>
            <w:tcW w:w="3751" w:type="dxa"/>
            <w:gridSpan w:val="2"/>
            <w:shd w:val="clear" w:color="auto" w:fill="auto"/>
            <w:noWrap/>
            <w:vAlign w:val="bottom"/>
            <w:hideMark/>
          </w:tcPr>
          <w:p w14:paraId="5048277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Rhododendron_ponticum_2</w:t>
            </w:r>
          </w:p>
        </w:tc>
        <w:tc>
          <w:tcPr>
            <w:tcW w:w="2649" w:type="dxa"/>
            <w:shd w:val="clear" w:color="auto" w:fill="auto"/>
            <w:noWrap/>
            <w:vAlign w:val="bottom"/>
            <w:hideMark/>
          </w:tcPr>
          <w:p w14:paraId="7B1F80A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Travis; Harris; Park; Bullock</w:t>
            </w:r>
          </w:p>
        </w:tc>
        <w:tc>
          <w:tcPr>
            <w:tcW w:w="2126" w:type="dxa"/>
            <w:shd w:val="clear" w:color="auto" w:fill="auto"/>
            <w:noWrap/>
            <w:vAlign w:val="bottom"/>
            <w:hideMark/>
          </w:tcPr>
          <w:p w14:paraId="0296B6B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Methods Ecol Evol</w:t>
            </w:r>
          </w:p>
        </w:tc>
        <w:tc>
          <w:tcPr>
            <w:tcW w:w="1843" w:type="dxa"/>
            <w:shd w:val="clear" w:color="auto" w:fill="auto"/>
            <w:noWrap/>
            <w:vAlign w:val="bottom"/>
            <w:hideMark/>
          </w:tcPr>
          <w:p w14:paraId="6AEC920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10AAE09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10.1111/j.2041-210X.2011.00104.x</w:t>
            </w:r>
          </w:p>
        </w:tc>
      </w:tr>
      <w:tr w:rsidR="008B19D5" w:rsidRPr="008B19D5" w14:paraId="1FCC4910" w14:textId="77777777" w:rsidTr="0092057F">
        <w:trPr>
          <w:trHeight w:val="300"/>
        </w:trPr>
        <w:tc>
          <w:tcPr>
            <w:tcW w:w="703" w:type="dxa"/>
            <w:shd w:val="clear" w:color="auto" w:fill="auto"/>
            <w:noWrap/>
            <w:vAlign w:val="bottom"/>
            <w:hideMark/>
          </w:tcPr>
          <w:p w14:paraId="020DB51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553</w:t>
            </w:r>
          </w:p>
        </w:tc>
        <w:tc>
          <w:tcPr>
            <w:tcW w:w="3751" w:type="dxa"/>
            <w:gridSpan w:val="2"/>
            <w:shd w:val="clear" w:color="auto" w:fill="auto"/>
            <w:noWrap/>
            <w:vAlign w:val="bottom"/>
            <w:hideMark/>
          </w:tcPr>
          <w:p w14:paraId="62E7C90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Rhopalostylis_sapida</w:t>
            </w:r>
          </w:p>
        </w:tc>
        <w:tc>
          <w:tcPr>
            <w:tcW w:w="2649" w:type="dxa"/>
            <w:shd w:val="clear" w:color="auto" w:fill="auto"/>
            <w:noWrap/>
            <w:vAlign w:val="bottom"/>
            <w:hideMark/>
          </w:tcPr>
          <w:p w14:paraId="7118F84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Enright; Watson</w:t>
            </w:r>
          </w:p>
        </w:tc>
        <w:tc>
          <w:tcPr>
            <w:tcW w:w="2126" w:type="dxa"/>
            <w:shd w:val="clear" w:color="auto" w:fill="auto"/>
            <w:noWrap/>
            <w:vAlign w:val="bottom"/>
            <w:hideMark/>
          </w:tcPr>
          <w:p w14:paraId="65FA872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Zealand J Bot</w:t>
            </w:r>
          </w:p>
        </w:tc>
        <w:tc>
          <w:tcPr>
            <w:tcW w:w="1843" w:type="dxa"/>
            <w:shd w:val="clear" w:color="auto" w:fill="auto"/>
            <w:noWrap/>
            <w:vAlign w:val="bottom"/>
            <w:hideMark/>
          </w:tcPr>
          <w:p w14:paraId="571EB8D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50A6886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10.1080/0028825X.1992.10412883</w:t>
            </w:r>
          </w:p>
        </w:tc>
      </w:tr>
      <w:tr w:rsidR="008B19D5" w:rsidRPr="008B19D5" w14:paraId="185A8358" w14:textId="77777777" w:rsidTr="0092057F">
        <w:trPr>
          <w:trHeight w:val="300"/>
        </w:trPr>
        <w:tc>
          <w:tcPr>
            <w:tcW w:w="703" w:type="dxa"/>
            <w:shd w:val="clear" w:color="auto" w:fill="auto"/>
            <w:noWrap/>
            <w:vAlign w:val="bottom"/>
            <w:hideMark/>
          </w:tcPr>
          <w:p w14:paraId="7B1BBCA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554</w:t>
            </w:r>
          </w:p>
        </w:tc>
        <w:tc>
          <w:tcPr>
            <w:tcW w:w="3751" w:type="dxa"/>
            <w:gridSpan w:val="2"/>
            <w:shd w:val="clear" w:color="auto" w:fill="auto"/>
            <w:noWrap/>
            <w:vAlign w:val="bottom"/>
            <w:hideMark/>
          </w:tcPr>
          <w:p w14:paraId="72207A2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Rhopalostylis_sapida_2</w:t>
            </w:r>
          </w:p>
        </w:tc>
        <w:tc>
          <w:tcPr>
            <w:tcW w:w="2649" w:type="dxa"/>
            <w:shd w:val="clear" w:color="auto" w:fill="auto"/>
            <w:noWrap/>
            <w:vAlign w:val="bottom"/>
            <w:hideMark/>
          </w:tcPr>
          <w:p w14:paraId="62FBFCC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Enright; Watson</w:t>
            </w:r>
          </w:p>
        </w:tc>
        <w:tc>
          <w:tcPr>
            <w:tcW w:w="2126" w:type="dxa"/>
            <w:shd w:val="clear" w:color="auto" w:fill="auto"/>
            <w:noWrap/>
            <w:vAlign w:val="bottom"/>
            <w:hideMark/>
          </w:tcPr>
          <w:p w14:paraId="781CE51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Zealand J Bot</w:t>
            </w:r>
          </w:p>
        </w:tc>
        <w:tc>
          <w:tcPr>
            <w:tcW w:w="1843" w:type="dxa"/>
            <w:shd w:val="clear" w:color="auto" w:fill="auto"/>
            <w:noWrap/>
            <w:vAlign w:val="bottom"/>
            <w:hideMark/>
          </w:tcPr>
          <w:p w14:paraId="078E515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79D26AD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10.1080/0028825X.1992.10412883</w:t>
            </w:r>
          </w:p>
        </w:tc>
      </w:tr>
      <w:tr w:rsidR="008B19D5" w:rsidRPr="008B19D5" w14:paraId="7F09F815" w14:textId="77777777" w:rsidTr="0092057F">
        <w:trPr>
          <w:trHeight w:val="300"/>
        </w:trPr>
        <w:tc>
          <w:tcPr>
            <w:tcW w:w="703" w:type="dxa"/>
            <w:shd w:val="clear" w:color="auto" w:fill="auto"/>
            <w:noWrap/>
            <w:vAlign w:val="bottom"/>
            <w:hideMark/>
          </w:tcPr>
          <w:p w14:paraId="636D7F8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555</w:t>
            </w:r>
          </w:p>
        </w:tc>
        <w:tc>
          <w:tcPr>
            <w:tcW w:w="3751" w:type="dxa"/>
            <w:gridSpan w:val="2"/>
            <w:shd w:val="clear" w:color="auto" w:fill="auto"/>
            <w:noWrap/>
            <w:vAlign w:val="bottom"/>
            <w:hideMark/>
          </w:tcPr>
          <w:p w14:paraId="7AC2B04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Rhus_aromatica</w:t>
            </w:r>
          </w:p>
        </w:tc>
        <w:tc>
          <w:tcPr>
            <w:tcW w:w="2649" w:type="dxa"/>
            <w:shd w:val="clear" w:color="auto" w:fill="auto"/>
            <w:noWrap/>
            <w:vAlign w:val="bottom"/>
            <w:hideMark/>
          </w:tcPr>
          <w:p w14:paraId="19F1FAF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Nantel; Gagnon</w:t>
            </w:r>
          </w:p>
        </w:tc>
        <w:tc>
          <w:tcPr>
            <w:tcW w:w="2126" w:type="dxa"/>
            <w:shd w:val="clear" w:color="auto" w:fill="auto"/>
            <w:noWrap/>
            <w:vAlign w:val="bottom"/>
            <w:hideMark/>
          </w:tcPr>
          <w:p w14:paraId="7334FDB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2F538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248E381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23AC21E" w14:textId="77777777" w:rsidTr="0092057F">
        <w:trPr>
          <w:trHeight w:val="300"/>
        </w:trPr>
        <w:tc>
          <w:tcPr>
            <w:tcW w:w="703" w:type="dxa"/>
            <w:shd w:val="clear" w:color="auto" w:fill="auto"/>
            <w:noWrap/>
            <w:vAlign w:val="bottom"/>
            <w:hideMark/>
          </w:tcPr>
          <w:p w14:paraId="3C7F2CE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556</w:t>
            </w:r>
          </w:p>
        </w:tc>
        <w:tc>
          <w:tcPr>
            <w:tcW w:w="3751" w:type="dxa"/>
            <w:gridSpan w:val="2"/>
            <w:shd w:val="clear" w:color="auto" w:fill="auto"/>
            <w:noWrap/>
            <w:vAlign w:val="bottom"/>
            <w:hideMark/>
          </w:tcPr>
          <w:p w14:paraId="75EA43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Rhus_copallinum</w:t>
            </w:r>
          </w:p>
        </w:tc>
        <w:tc>
          <w:tcPr>
            <w:tcW w:w="2649" w:type="dxa"/>
            <w:shd w:val="clear" w:color="auto" w:fill="auto"/>
            <w:noWrap/>
            <w:vAlign w:val="bottom"/>
            <w:hideMark/>
          </w:tcPr>
          <w:p w14:paraId="3726BEB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Thaxton</w:t>
            </w:r>
          </w:p>
        </w:tc>
        <w:tc>
          <w:tcPr>
            <w:tcW w:w="2126" w:type="dxa"/>
            <w:shd w:val="clear" w:color="auto" w:fill="auto"/>
            <w:noWrap/>
            <w:vAlign w:val="bottom"/>
            <w:hideMark/>
          </w:tcPr>
          <w:p w14:paraId="646E74D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C84AB6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08B065B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089F2DBC" w14:textId="77777777" w:rsidTr="0092057F">
        <w:trPr>
          <w:trHeight w:val="300"/>
        </w:trPr>
        <w:tc>
          <w:tcPr>
            <w:tcW w:w="703" w:type="dxa"/>
            <w:shd w:val="clear" w:color="auto" w:fill="auto"/>
            <w:noWrap/>
            <w:vAlign w:val="bottom"/>
            <w:hideMark/>
          </w:tcPr>
          <w:p w14:paraId="5335F24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557</w:t>
            </w:r>
          </w:p>
        </w:tc>
        <w:tc>
          <w:tcPr>
            <w:tcW w:w="3751" w:type="dxa"/>
            <w:gridSpan w:val="2"/>
            <w:shd w:val="clear" w:color="auto" w:fill="auto"/>
            <w:noWrap/>
            <w:vAlign w:val="bottom"/>
            <w:hideMark/>
          </w:tcPr>
          <w:p w14:paraId="579C97E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Rosa_multiflora</w:t>
            </w:r>
          </w:p>
        </w:tc>
        <w:tc>
          <w:tcPr>
            <w:tcW w:w="2649" w:type="dxa"/>
            <w:shd w:val="clear" w:color="auto" w:fill="auto"/>
            <w:noWrap/>
            <w:vAlign w:val="bottom"/>
            <w:hideMark/>
          </w:tcPr>
          <w:p w14:paraId="2D7BB03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7D24E6A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BB1945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3694E19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8B19D5" w:rsidRPr="008B19D5" w14:paraId="6997AA04" w14:textId="77777777" w:rsidTr="0092057F">
        <w:trPr>
          <w:trHeight w:val="300"/>
        </w:trPr>
        <w:tc>
          <w:tcPr>
            <w:tcW w:w="703" w:type="dxa"/>
            <w:shd w:val="clear" w:color="auto" w:fill="auto"/>
            <w:noWrap/>
            <w:vAlign w:val="bottom"/>
            <w:hideMark/>
          </w:tcPr>
          <w:p w14:paraId="5DAA2A8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558</w:t>
            </w:r>
          </w:p>
        </w:tc>
        <w:tc>
          <w:tcPr>
            <w:tcW w:w="3751" w:type="dxa"/>
            <w:gridSpan w:val="2"/>
            <w:shd w:val="clear" w:color="auto" w:fill="auto"/>
            <w:noWrap/>
            <w:vAlign w:val="bottom"/>
            <w:hideMark/>
          </w:tcPr>
          <w:p w14:paraId="642EAE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Rosmarinus_tomentosus</w:t>
            </w:r>
          </w:p>
        </w:tc>
        <w:tc>
          <w:tcPr>
            <w:tcW w:w="2649" w:type="dxa"/>
            <w:shd w:val="clear" w:color="auto" w:fill="auto"/>
            <w:noWrap/>
            <w:vAlign w:val="bottom"/>
            <w:hideMark/>
          </w:tcPr>
          <w:p w14:paraId="6DDCB71B" w14:textId="754BED24"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6C110D"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476980F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5847A6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65803D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978-84-8014-746-30</w:t>
            </w:r>
          </w:p>
        </w:tc>
      </w:tr>
      <w:tr w:rsidR="008B19D5" w:rsidRPr="008B19D5" w14:paraId="07F7AAD7" w14:textId="77777777" w:rsidTr="0092057F">
        <w:trPr>
          <w:trHeight w:val="300"/>
        </w:trPr>
        <w:tc>
          <w:tcPr>
            <w:tcW w:w="703" w:type="dxa"/>
            <w:shd w:val="clear" w:color="auto" w:fill="auto"/>
            <w:noWrap/>
            <w:vAlign w:val="bottom"/>
            <w:hideMark/>
          </w:tcPr>
          <w:p w14:paraId="7A6238A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559</w:t>
            </w:r>
          </w:p>
        </w:tc>
        <w:tc>
          <w:tcPr>
            <w:tcW w:w="3751" w:type="dxa"/>
            <w:gridSpan w:val="2"/>
            <w:shd w:val="clear" w:color="auto" w:fill="auto"/>
            <w:noWrap/>
            <w:vAlign w:val="bottom"/>
            <w:hideMark/>
          </w:tcPr>
          <w:p w14:paraId="2524AA1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Roupala_montana</w:t>
            </w:r>
          </w:p>
        </w:tc>
        <w:tc>
          <w:tcPr>
            <w:tcW w:w="2649" w:type="dxa"/>
            <w:shd w:val="clear" w:color="auto" w:fill="auto"/>
            <w:noWrap/>
            <w:vAlign w:val="bottom"/>
            <w:hideMark/>
          </w:tcPr>
          <w:p w14:paraId="0A9E60E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Hoffmann</w:t>
            </w:r>
          </w:p>
        </w:tc>
        <w:tc>
          <w:tcPr>
            <w:tcW w:w="2126" w:type="dxa"/>
            <w:shd w:val="clear" w:color="auto" w:fill="auto"/>
            <w:noWrap/>
            <w:vAlign w:val="bottom"/>
            <w:hideMark/>
          </w:tcPr>
          <w:p w14:paraId="78F8D70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7D5F436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4AAA728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10.2307/177080</w:t>
            </w:r>
          </w:p>
        </w:tc>
      </w:tr>
      <w:tr w:rsidR="008B19D5" w:rsidRPr="008B19D5" w14:paraId="0C30B791" w14:textId="77777777" w:rsidTr="0092057F">
        <w:trPr>
          <w:trHeight w:val="300"/>
        </w:trPr>
        <w:tc>
          <w:tcPr>
            <w:tcW w:w="703" w:type="dxa"/>
            <w:shd w:val="clear" w:color="auto" w:fill="auto"/>
            <w:noWrap/>
            <w:vAlign w:val="bottom"/>
            <w:hideMark/>
          </w:tcPr>
          <w:p w14:paraId="4361A3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560</w:t>
            </w:r>
          </w:p>
        </w:tc>
        <w:tc>
          <w:tcPr>
            <w:tcW w:w="3751" w:type="dxa"/>
            <w:gridSpan w:val="2"/>
            <w:shd w:val="clear" w:color="auto" w:fill="auto"/>
            <w:noWrap/>
            <w:vAlign w:val="bottom"/>
            <w:hideMark/>
          </w:tcPr>
          <w:p w14:paraId="13D46FB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Rourea_induta</w:t>
            </w:r>
          </w:p>
        </w:tc>
        <w:tc>
          <w:tcPr>
            <w:tcW w:w="2649" w:type="dxa"/>
            <w:shd w:val="clear" w:color="auto" w:fill="auto"/>
            <w:noWrap/>
            <w:vAlign w:val="bottom"/>
            <w:hideMark/>
          </w:tcPr>
          <w:p w14:paraId="57CFA82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Hoffmann</w:t>
            </w:r>
          </w:p>
        </w:tc>
        <w:tc>
          <w:tcPr>
            <w:tcW w:w="2126" w:type="dxa"/>
            <w:shd w:val="clear" w:color="auto" w:fill="auto"/>
            <w:noWrap/>
            <w:vAlign w:val="bottom"/>
            <w:hideMark/>
          </w:tcPr>
          <w:p w14:paraId="5473FCF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0BBC30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1999</w:t>
            </w:r>
          </w:p>
        </w:tc>
        <w:tc>
          <w:tcPr>
            <w:tcW w:w="3478" w:type="dxa"/>
            <w:shd w:val="clear" w:color="auto" w:fill="auto"/>
            <w:noWrap/>
            <w:vAlign w:val="bottom"/>
            <w:hideMark/>
          </w:tcPr>
          <w:p w14:paraId="3E34D73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10.2307/177080</w:t>
            </w:r>
          </w:p>
        </w:tc>
      </w:tr>
      <w:tr w:rsidR="008B19D5" w:rsidRPr="008B19D5" w14:paraId="3D9B3DA7" w14:textId="77777777" w:rsidTr="0092057F">
        <w:trPr>
          <w:trHeight w:val="300"/>
        </w:trPr>
        <w:tc>
          <w:tcPr>
            <w:tcW w:w="703" w:type="dxa"/>
            <w:shd w:val="clear" w:color="auto" w:fill="auto"/>
            <w:noWrap/>
            <w:vAlign w:val="bottom"/>
            <w:hideMark/>
          </w:tcPr>
          <w:p w14:paraId="43FEF42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561</w:t>
            </w:r>
          </w:p>
        </w:tc>
        <w:tc>
          <w:tcPr>
            <w:tcW w:w="3751" w:type="dxa"/>
            <w:gridSpan w:val="2"/>
            <w:shd w:val="clear" w:color="auto" w:fill="auto"/>
            <w:noWrap/>
            <w:vAlign w:val="bottom"/>
            <w:hideMark/>
          </w:tcPr>
          <w:p w14:paraId="26E9DBD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Rubus_discolor</w:t>
            </w:r>
          </w:p>
        </w:tc>
        <w:tc>
          <w:tcPr>
            <w:tcW w:w="2649" w:type="dxa"/>
            <w:shd w:val="clear" w:color="auto" w:fill="auto"/>
            <w:noWrap/>
            <w:vAlign w:val="bottom"/>
            <w:hideMark/>
          </w:tcPr>
          <w:p w14:paraId="74A3356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Lambrecht-McDowell; Radosevich</w:t>
            </w:r>
          </w:p>
        </w:tc>
        <w:tc>
          <w:tcPr>
            <w:tcW w:w="2126" w:type="dxa"/>
            <w:shd w:val="clear" w:color="auto" w:fill="auto"/>
            <w:noWrap/>
            <w:vAlign w:val="bottom"/>
            <w:hideMark/>
          </w:tcPr>
          <w:p w14:paraId="34454F2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Inv</w:t>
            </w:r>
          </w:p>
        </w:tc>
        <w:tc>
          <w:tcPr>
            <w:tcW w:w="1843" w:type="dxa"/>
            <w:shd w:val="clear" w:color="auto" w:fill="auto"/>
            <w:noWrap/>
            <w:vAlign w:val="bottom"/>
            <w:hideMark/>
          </w:tcPr>
          <w:p w14:paraId="61FB03D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5CFBD3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10.1007/s10530-004-0870-9</w:t>
            </w:r>
          </w:p>
        </w:tc>
      </w:tr>
      <w:tr w:rsidR="008B19D5" w:rsidRPr="008B19D5" w14:paraId="2B3AE6AE" w14:textId="77777777" w:rsidTr="0092057F">
        <w:trPr>
          <w:trHeight w:val="300"/>
        </w:trPr>
        <w:tc>
          <w:tcPr>
            <w:tcW w:w="703" w:type="dxa"/>
            <w:shd w:val="clear" w:color="auto" w:fill="auto"/>
            <w:noWrap/>
            <w:vAlign w:val="bottom"/>
            <w:hideMark/>
          </w:tcPr>
          <w:p w14:paraId="0798F29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562</w:t>
            </w:r>
          </w:p>
        </w:tc>
        <w:tc>
          <w:tcPr>
            <w:tcW w:w="3751" w:type="dxa"/>
            <w:gridSpan w:val="2"/>
            <w:shd w:val="clear" w:color="auto" w:fill="auto"/>
            <w:noWrap/>
            <w:vAlign w:val="bottom"/>
            <w:hideMark/>
          </w:tcPr>
          <w:p w14:paraId="119EF97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Rubus_saxatilis</w:t>
            </w:r>
          </w:p>
        </w:tc>
        <w:tc>
          <w:tcPr>
            <w:tcW w:w="2649" w:type="dxa"/>
            <w:shd w:val="clear" w:color="auto" w:fill="auto"/>
            <w:noWrap/>
            <w:vAlign w:val="bottom"/>
            <w:hideMark/>
          </w:tcPr>
          <w:p w14:paraId="1AD56B6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Eriksson</w:t>
            </w:r>
          </w:p>
        </w:tc>
        <w:tc>
          <w:tcPr>
            <w:tcW w:w="2126" w:type="dxa"/>
            <w:shd w:val="clear" w:color="auto" w:fill="auto"/>
            <w:noWrap/>
            <w:vAlign w:val="bottom"/>
            <w:hideMark/>
          </w:tcPr>
          <w:p w14:paraId="08861D1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Research</w:t>
            </w:r>
          </w:p>
        </w:tc>
        <w:tc>
          <w:tcPr>
            <w:tcW w:w="1843" w:type="dxa"/>
            <w:shd w:val="clear" w:color="auto" w:fill="auto"/>
            <w:noWrap/>
            <w:vAlign w:val="bottom"/>
            <w:hideMark/>
          </w:tcPr>
          <w:p w14:paraId="1C16F0E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372540F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10.1007/BF02348412</w:t>
            </w:r>
          </w:p>
        </w:tc>
      </w:tr>
      <w:tr w:rsidR="008B19D5" w:rsidRPr="008B19D5" w14:paraId="783365BB" w14:textId="77777777" w:rsidTr="0092057F">
        <w:trPr>
          <w:trHeight w:val="300"/>
        </w:trPr>
        <w:tc>
          <w:tcPr>
            <w:tcW w:w="703" w:type="dxa"/>
            <w:shd w:val="clear" w:color="auto" w:fill="auto"/>
            <w:noWrap/>
            <w:vAlign w:val="bottom"/>
            <w:hideMark/>
          </w:tcPr>
          <w:p w14:paraId="0DB060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563</w:t>
            </w:r>
          </w:p>
        </w:tc>
        <w:tc>
          <w:tcPr>
            <w:tcW w:w="3751" w:type="dxa"/>
            <w:gridSpan w:val="2"/>
            <w:shd w:val="clear" w:color="auto" w:fill="auto"/>
            <w:noWrap/>
            <w:vAlign w:val="bottom"/>
            <w:hideMark/>
          </w:tcPr>
          <w:p w14:paraId="4276C10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Rubus_ursinus</w:t>
            </w:r>
          </w:p>
        </w:tc>
        <w:tc>
          <w:tcPr>
            <w:tcW w:w="2649" w:type="dxa"/>
            <w:shd w:val="clear" w:color="auto" w:fill="auto"/>
            <w:noWrap/>
            <w:vAlign w:val="bottom"/>
            <w:hideMark/>
          </w:tcPr>
          <w:p w14:paraId="60D8BFA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Lambrecht-McDowell; Radosevich</w:t>
            </w:r>
          </w:p>
        </w:tc>
        <w:tc>
          <w:tcPr>
            <w:tcW w:w="2126" w:type="dxa"/>
            <w:shd w:val="clear" w:color="auto" w:fill="auto"/>
            <w:noWrap/>
            <w:vAlign w:val="bottom"/>
            <w:hideMark/>
          </w:tcPr>
          <w:p w14:paraId="763E334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Biol Inv</w:t>
            </w:r>
          </w:p>
        </w:tc>
        <w:tc>
          <w:tcPr>
            <w:tcW w:w="1843" w:type="dxa"/>
            <w:shd w:val="clear" w:color="auto" w:fill="auto"/>
            <w:noWrap/>
            <w:vAlign w:val="bottom"/>
            <w:hideMark/>
          </w:tcPr>
          <w:p w14:paraId="4B42060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3EEF2A3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10.1007/s10530-004-0870-9</w:t>
            </w:r>
          </w:p>
        </w:tc>
      </w:tr>
      <w:tr w:rsidR="008B19D5" w:rsidRPr="008B19D5" w14:paraId="01010351" w14:textId="77777777" w:rsidTr="0092057F">
        <w:trPr>
          <w:trHeight w:val="300"/>
        </w:trPr>
        <w:tc>
          <w:tcPr>
            <w:tcW w:w="703" w:type="dxa"/>
            <w:shd w:val="clear" w:color="auto" w:fill="auto"/>
            <w:noWrap/>
            <w:vAlign w:val="bottom"/>
            <w:hideMark/>
          </w:tcPr>
          <w:p w14:paraId="66D2AA6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564</w:t>
            </w:r>
          </w:p>
        </w:tc>
        <w:tc>
          <w:tcPr>
            <w:tcW w:w="3751" w:type="dxa"/>
            <w:gridSpan w:val="2"/>
            <w:shd w:val="clear" w:color="auto" w:fill="auto"/>
            <w:noWrap/>
            <w:vAlign w:val="bottom"/>
            <w:hideMark/>
          </w:tcPr>
          <w:p w14:paraId="3ADFE17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Rumex_obtusifolius</w:t>
            </w:r>
          </w:p>
        </w:tc>
        <w:tc>
          <w:tcPr>
            <w:tcW w:w="2649" w:type="dxa"/>
            <w:shd w:val="clear" w:color="auto" w:fill="auto"/>
            <w:noWrap/>
            <w:vAlign w:val="bottom"/>
            <w:hideMark/>
          </w:tcPr>
          <w:p w14:paraId="39D8BCD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Pino; Sans; Masalles</w:t>
            </w:r>
          </w:p>
        </w:tc>
        <w:tc>
          <w:tcPr>
            <w:tcW w:w="2126" w:type="dxa"/>
            <w:shd w:val="clear" w:color="auto" w:fill="auto"/>
            <w:noWrap/>
            <w:vAlign w:val="bottom"/>
            <w:hideMark/>
          </w:tcPr>
          <w:p w14:paraId="4AD04EB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Weed Res</w:t>
            </w:r>
          </w:p>
        </w:tc>
        <w:tc>
          <w:tcPr>
            <w:tcW w:w="1843" w:type="dxa"/>
            <w:shd w:val="clear" w:color="auto" w:fill="auto"/>
            <w:noWrap/>
            <w:vAlign w:val="bottom"/>
            <w:hideMark/>
          </w:tcPr>
          <w:p w14:paraId="346832B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1C6F9DA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10.1046/j.1365-3180.1998.00068.x</w:t>
            </w:r>
          </w:p>
        </w:tc>
      </w:tr>
      <w:tr w:rsidR="008B19D5" w:rsidRPr="008B19D5" w14:paraId="776319F9" w14:textId="77777777" w:rsidTr="0092057F">
        <w:trPr>
          <w:trHeight w:val="300"/>
        </w:trPr>
        <w:tc>
          <w:tcPr>
            <w:tcW w:w="703" w:type="dxa"/>
            <w:shd w:val="clear" w:color="auto" w:fill="auto"/>
            <w:noWrap/>
            <w:vAlign w:val="bottom"/>
            <w:hideMark/>
          </w:tcPr>
          <w:p w14:paraId="1EE8EB8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565</w:t>
            </w:r>
          </w:p>
        </w:tc>
        <w:tc>
          <w:tcPr>
            <w:tcW w:w="3751" w:type="dxa"/>
            <w:gridSpan w:val="2"/>
            <w:shd w:val="clear" w:color="auto" w:fill="auto"/>
            <w:noWrap/>
            <w:vAlign w:val="bottom"/>
            <w:hideMark/>
          </w:tcPr>
          <w:p w14:paraId="689F8CB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Rumex_rupestris</w:t>
            </w:r>
          </w:p>
        </w:tc>
        <w:tc>
          <w:tcPr>
            <w:tcW w:w="2649" w:type="dxa"/>
            <w:shd w:val="clear" w:color="auto" w:fill="auto"/>
            <w:noWrap/>
            <w:vAlign w:val="bottom"/>
            <w:hideMark/>
          </w:tcPr>
          <w:p w14:paraId="4BE6B13F" w14:textId="7CD5779C"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6C110D"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6C2A8EC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37B57BA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854C70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978-84-8014-746-31</w:t>
            </w:r>
          </w:p>
        </w:tc>
      </w:tr>
      <w:tr w:rsidR="008B19D5" w:rsidRPr="008B19D5" w14:paraId="5C75DD19" w14:textId="77777777" w:rsidTr="0092057F">
        <w:trPr>
          <w:trHeight w:val="300"/>
        </w:trPr>
        <w:tc>
          <w:tcPr>
            <w:tcW w:w="703" w:type="dxa"/>
            <w:shd w:val="clear" w:color="auto" w:fill="auto"/>
            <w:noWrap/>
            <w:vAlign w:val="bottom"/>
            <w:hideMark/>
          </w:tcPr>
          <w:p w14:paraId="2FE8508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566</w:t>
            </w:r>
          </w:p>
        </w:tc>
        <w:tc>
          <w:tcPr>
            <w:tcW w:w="3751" w:type="dxa"/>
            <w:gridSpan w:val="2"/>
            <w:shd w:val="clear" w:color="auto" w:fill="auto"/>
            <w:noWrap/>
            <w:vAlign w:val="bottom"/>
            <w:hideMark/>
          </w:tcPr>
          <w:p w14:paraId="7E663A9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Sabal_minor</w:t>
            </w:r>
          </w:p>
        </w:tc>
        <w:tc>
          <w:tcPr>
            <w:tcW w:w="2649" w:type="dxa"/>
            <w:shd w:val="clear" w:color="auto" w:fill="auto"/>
            <w:noWrap/>
            <w:vAlign w:val="bottom"/>
            <w:hideMark/>
          </w:tcPr>
          <w:p w14:paraId="32E35E4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Ramp</w:t>
            </w:r>
          </w:p>
        </w:tc>
        <w:tc>
          <w:tcPr>
            <w:tcW w:w="2126" w:type="dxa"/>
            <w:shd w:val="clear" w:color="auto" w:fill="auto"/>
            <w:noWrap/>
            <w:vAlign w:val="bottom"/>
            <w:hideMark/>
          </w:tcPr>
          <w:p w14:paraId="57A4509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55B55ED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1989</w:t>
            </w:r>
          </w:p>
        </w:tc>
        <w:tc>
          <w:tcPr>
            <w:tcW w:w="3478" w:type="dxa"/>
            <w:shd w:val="clear" w:color="auto" w:fill="auto"/>
            <w:noWrap/>
            <w:vAlign w:val="bottom"/>
            <w:hideMark/>
          </w:tcPr>
          <w:p w14:paraId="2A035237"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626FF37A" w14:textId="77777777" w:rsidTr="0092057F">
        <w:trPr>
          <w:trHeight w:val="300"/>
        </w:trPr>
        <w:tc>
          <w:tcPr>
            <w:tcW w:w="703" w:type="dxa"/>
            <w:shd w:val="clear" w:color="auto" w:fill="auto"/>
            <w:noWrap/>
            <w:vAlign w:val="bottom"/>
            <w:hideMark/>
          </w:tcPr>
          <w:p w14:paraId="30AFEF1C"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567</w:t>
            </w:r>
          </w:p>
        </w:tc>
        <w:tc>
          <w:tcPr>
            <w:tcW w:w="3751" w:type="dxa"/>
            <w:gridSpan w:val="2"/>
            <w:shd w:val="clear" w:color="auto" w:fill="auto"/>
            <w:noWrap/>
            <w:vAlign w:val="bottom"/>
            <w:hideMark/>
          </w:tcPr>
          <w:p w14:paraId="6874D5A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Sabal_yapa</w:t>
            </w:r>
          </w:p>
        </w:tc>
        <w:tc>
          <w:tcPr>
            <w:tcW w:w="2649" w:type="dxa"/>
            <w:shd w:val="clear" w:color="auto" w:fill="auto"/>
            <w:noWrap/>
            <w:vAlign w:val="bottom"/>
            <w:hideMark/>
          </w:tcPr>
          <w:p w14:paraId="6534F7E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Pulido; Valverde; Caballero</w:t>
            </w:r>
          </w:p>
        </w:tc>
        <w:tc>
          <w:tcPr>
            <w:tcW w:w="2126" w:type="dxa"/>
            <w:shd w:val="clear" w:color="auto" w:fill="auto"/>
            <w:noWrap/>
            <w:vAlign w:val="bottom"/>
            <w:hideMark/>
          </w:tcPr>
          <w:p w14:paraId="3C1828E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05E5C55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5ACF6C0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10.1017/S0266467406003877 </w:t>
            </w:r>
          </w:p>
        </w:tc>
      </w:tr>
      <w:tr w:rsidR="008B19D5" w:rsidRPr="008B19D5" w14:paraId="650B3AF3" w14:textId="77777777" w:rsidTr="0092057F">
        <w:trPr>
          <w:trHeight w:val="300"/>
        </w:trPr>
        <w:tc>
          <w:tcPr>
            <w:tcW w:w="703" w:type="dxa"/>
            <w:shd w:val="clear" w:color="auto" w:fill="auto"/>
            <w:noWrap/>
            <w:vAlign w:val="bottom"/>
            <w:hideMark/>
          </w:tcPr>
          <w:p w14:paraId="7BDC6C3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568</w:t>
            </w:r>
          </w:p>
        </w:tc>
        <w:tc>
          <w:tcPr>
            <w:tcW w:w="3751" w:type="dxa"/>
            <w:gridSpan w:val="2"/>
            <w:shd w:val="clear" w:color="auto" w:fill="auto"/>
            <w:noWrap/>
            <w:vAlign w:val="bottom"/>
            <w:hideMark/>
          </w:tcPr>
          <w:p w14:paraId="5230F64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Salix_arctica</w:t>
            </w:r>
          </w:p>
        </w:tc>
        <w:tc>
          <w:tcPr>
            <w:tcW w:w="2649" w:type="dxa"/>
            <w:shd w:val="clear" w:color="auto" w:fill="auto"/>
            <w:noWrap/>
            <w:vAlign w:val="bottom"/>
            <w:hideMark/>
          </w:tcPr>
          <w:p w14:paraId="3B6458A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Tolvanen; Schroderus; Henry</w:t>
            </w:r>
          </w:p>
        </w:tc>
        <w:tc>
          <w:tcPr>
            <w:tcW w:w="2126" w:type="dxa"/>
            <w:shd w:val="clear" w:color="auto" w:fill="auto"/>
            <w:noWrap/>
            <w:vAlign w:val="bottom"/>
            <w:hideMark/>
          </w:tcPr>
          <w:p w14:paraId="13AA099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Evol Ecol</w:t>
            </w:r>
          </w:p>
        </w:tc>
        <w:tc>
          <w:tcPr>
            <w:tcW w:w="1843" w:type="dxa"/>
            <w:shd w:val="clear" w:color="auto" w:fill="auto"/>
            <w:noWrap/>
            <w:vAlign w:val="bottom"/>
            <w:hideMark/>
          </w:tcPr>
          <w:p w14:paraId="7D3E90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642E735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10.1007/978-94-017-1345-0_12</w:t>
            </w:r>
          </w:p>
        </w:tc>
      </w:tr>
      <w:tr w:rsidR="008B19D5" w:rsidRPr="008B19D5" w14:paraId="74021C03" w14:textId="77777777" w:rsidTr="0092057F">
        <w:trPr>
          <w:trHeight w:val="300"/>
        </w:trPr>
        <w:tc>
          <w:tcPr>
            <w:tcW w:w="703" w:type="dxa"/>
            <w:shd w:val="clear" w:color="auto" w:fill="auto"/>
            <w:noWrap/>
            <w:vAlign w:val="bottom"/>
            <w:hideMark/>
          </w:tcPr>
          <w:p w14:paraId="7AE1698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569</w:t>
            </w:r>
          </w:p>
        </w:tc>
        <w:tc>
          <w:tcPr>
            <w:tcW w:w="3751" w:type="dxa"/>
            <w:gridSpan w:val="2"/>
            <w:shd w:val="clear" w:color="auto" w:fill="auto"/>
            <w:noWrap/>
            <w:vAlign w:val="bottom"/>
            <w:hideMark/>
          </w:tcPr>
          <w:p w14:paraId="349A0D1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Salix_arctica_2</w:t>
            </w:r>
          </w:p>
        </w:tc>
        <w:tc>
          <w:tcPr>
            <w:tcW w:w="2649" w:type="dxa"/>
            <w:shd w:val="clear" w:color="auto" w:fill="auto"/>
            <w:noWrap/>
            <w:vAlign w:val="bottom"/>
            <w:hideMark/>
          </w:tcPr>
          <w:p w14:paraId="14F4723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Tolvanen; Schroderus; Henry</w:t>
            </w:r>
          </w:p>
        </w:tc>
        <w:tc>
          <w:tcPr>
            <w:tcW w:w="2126" w:type="dxa"/>
            <w:shd w:val="clear" w:color="auto" w:fill="auto"/>
            <w:noWrap/>
            <w:vAlign w:val="bottom"/>
            <w:hideMark/>
          </w:tcPr>
          <w:p w14:paraId="00CD5E9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Evol Ecol</w:t>
            </w:r>
          </w:p>
        </w:tc>
        <w:tc>
          <w:tcPr>
            <w:tcW w:w="1843" w:type="dxa"/>
            <w:shd w:val="clear" w:color="auto" w:fill="auto"/>
            <w:noWrap/>
            <w:vAlign w:val="bottom"/>
            <w:hideMark/>
          </w:tcPr>
          <w:p w14:paraId="61B1FDA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045CB7C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10.1007/978-94-017-1345-0_12</w:t>
            </w:r>
          </w:p>
        </w:tc>
      </w:tr>
      <w:tr w:rsidR="008B19D5" w:rsidRPr="008B19D5" w14:paraId="47A77721" w14:textId="77777777" w:rsidTr="0092057F">
        <w:trPr>
          <w:trHeight w:val="300"/>
        </w:trPr>
        <w:tc>
          <w:tcPr>
            <w:tcW w:w="703" w:type="dxa"/>
            <w:shd w:val="clear" w:color="auto" w:fill="auto"/>
            <w:noWrap/>
            <w:vAlign w:val="bottom"/>
            <w:hideMark/>
          </w:tcPr>
          <w:p w14:paraId="0FF9821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570</w:t>
            </w:r>
          </w:p>
        </w:tc>
        <w:tc>
          <w:tcPr>
            <w:tcW w:w="3751" w:type="dxa"/>
            <w:gridSpan w:val="2"/>
            <w:shd w:val="clear" w:color="auto" w:fill="auto"/>
            <w:noWrap/>
            <w:vAlign w:val="bottom"/>
            <w:hideMark/>
          </w:tcPr>
          <w:p w14:paraId="71FFC46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Salsola_australis</w:t>
            </w:r>
          </w:p>
        </w:tc>
        <w:tc>
          <w:tcPr>
            <w:tcW w:w="2649" w:type="dxa"/>
            <w:shd w:val="clear" w:color="auto" w:fill="auto"/>
            <w:noWrap/>
            <w:vAlign w:val="bottom"/>
            <w:hideMark/>
          </w:tcPr>
          <w:p w14:paraId="7C1F8C4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Borger; Scott; Renton; Walsh; Powles</w:t>
            </w:r>
          </w:p>
        </w:tc>
        <w:tc>
          <w:tcPr>
            <w:tcW w:w="2126" w:type="dxa"/>
            <w:shd w:val="clear" w:color="auto" w:fill="auto"/>
            <w:noWrap/>
            <w:vAlign w:val="bottom"/>
            <w:hideMark/>
          </w:tcPr>
          <w:p w14:paraId="61552AE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Weed Res</w:t>
            </w:r>
          </w:p>
        </w:tc>
        <w:tc>
          <w:tcPr>
            <w:tcW w:w="1843" w:type="dxa"/>
            <w:shd w:val="clear" w:color="auto" w:fill="auto"/>
            <w:noWrap/>
            <w:vAlign w:val="bottom"/>
            <w:hideMark/>
          </w:tcPr>
          <w:p w14:paraId="1B5ABE4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03434B2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10.1111/j.1365-3180.2009.00703.x</w:t>
            </w:r>
          </w:p>
        </w:tc>
      </w:tr>
      <w:tr w:rsidR="008B19D5" w:rsidRPr="008B19D5" w14:paraId="260D6BB9" w14:textId="77777777" w:rsidTr="0092057F">
        <w:trPr>
          <w:trHeight w:val="300"/>
        </w:trPr>
        <w:tc>
          <w:tcPr>
            <w:tcW w:w="703" w:type="dxa"/>
            <w:shd w:val="clear" w:color="auto" w:fill="auto"/>
            <w:noWrap/>
            <w:vAlign w:val="bottom"/>
            <w:hideMark/>
          </w:tcPr>
          <w:p w14:paraId="7E9203E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571</w:t>
            </w:r>
          </w:p>
        </w:tc>
        <w:tc>
          <w:tcPr>
            <w:tcW w:w="3751" w:type="dxa"/>
            <w:gridSpan w:val="2"/>
            <w:shd w:val="clear" w:color="auto" w:fill="auto"/>
            <w:noWrap/>
            <w:vAlign w:val="bottom"/>
            <w:hideMark/>
          </w:tcPr>
          <w:p w14:paraId="42ACC0B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Sanicula_europaea</w:t>
            </w:r>
          </w:p>
        </w:tc>
        <w:tc>
          <w:tcPr>
            <w:tcW w:w="2649" w:type="dxa"/>
            <w:shd w:val="clear" w:color="auto" w:fill="auto"/>
            <w:noWrap/>
            <w:vAlign w:val="bottom"/>
            <w:hideMark/>
          </w:tcPr>
          <w:p w14:paraId="786AC409" w14:textId="245A8D7D"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Gustafsson; </w:t>
            </w:r>
            <w:r w:rsidR="006C110D">
              <w:t>Ehrlén</w:t>
            </w:r>
          </w:p>
        </w:tc>
        <w:tc>
          <w:tcPr>
            <w:tcW w:w="2126" w:type="dxa"/>
            <w:shd w:val="clear" w:color="auto" w:fill="auto"/>
            <w:noWrap/>
            <w:vAlign w:val="bottom"/>
            <w:hideMark/>
          </w:tcPr>
          <w:p w14:paraId="32EF820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Oikos</w:t>
            </w:r>
          </w:p>
        </w:tc>
        <w:tc>
          <w:tcPr>
            <w:tcW w:w="1843" w:type="dxa"/>
            <w:shd w:val="clear" w:color="auto" w:fill="auto"/>
            <w:noWrap/>
            <w:vAlign w:val="bottom"/>
            <w:hideMark/>
          </w:tcPr>
          <w:p w14:paraId="295B609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31946C5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10.1034/j.1600-0706.2003.11493.x</w:t>
            </w:r>
          </w:p>
        </w:tc>
      </w:tr>
      <w:tr w:rsidR="008B19D5" w:rsidRPr="008B19D5" w14:paraId="03AE6AD9" w14:textId="77777777" w:rsidTr="0092057F">
        <w:trPr>
          <w:trHeight w:val="300"/>
        </w:trPr>
        <w:tc>
          <w:tcPr>
            <w:tcW w:w="703" w:type="dxa"/>
            <w:shd w:val="clear" w:color="auto" w:fill="auto"/>
            <w:noWrap/>
            <w:vAlign w:val="bottom"/>
            <w:hideMark/>
          </w:tcPr>
          <w:p w14:paraId="6BEA666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572</w:t>
            </w:r>
          </w:p>
        </w:tc>
        <w:tc>
          <w:tcPr>
            <w:tcW w:w="3751" w:type="dxa"/>
            <w:gridSpan w:val="2"/>
            <w:shd w:val="clear" w:color="auto" w:fill="auto"/>
            <w:noWrap/>
            <w:vAlign w:val="bottom"/>
            <w:hideMark/>
          </w:tcPr>
          <w:p w14:paraId="1A687C1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Santolina_melidensis</w:t>
            </w:r>
          </w:p>
        </w:tc>
        <w:tc>
          <w:tcPr>
            <w:tcW w:w="2649" w:type="dxa"/>
            <w:shd w:val="clear" w:color="auto" w:fill="auto"/>
            <w:noWrap/>
            <w:vAlign w:val="bottom"/>
            <w:hideMark/>
          </w:tcPr>
          <w:p w14:paraId="356CD752" w14:textId="40F2CAF4"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006C110D"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2B8D264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610242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2EB227D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978-84-8014-746-32</w:t>
            </w:r>
          </w:p>
        </w:tc>
      </w:tr>
      <w:tr w:rsidR="008B19D5" w:rsidRPr="008B19D5" w14:paraId="4E6CCEE0" w14:textId="77777777" w:rsidTr="0092057F">
        <w:trPr>
          <w:trHeight w:val="300"/>
        </w:trPr>
        <w:tc>
          <w:tcPr>
            <w:tcW w:w="703" w:type="dxa"/>
            <w:shd w:val="clear" w:color="auto" w:fill="auto"/>
            <w:noWrap/>
            <w:vAlign w:val="bottom"/>
            <w:hideMark/>
          </w:tcPr>
          <w:p w14:paraId="5545CC3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573</w:t>
            </w:r>
          </w:p>
        </w:tc>
        <w:tc>
          <w:tcPr>
            <w:tcW w:w="3751" w:type="dxa"/>
            <w:gridSpan w:val="2"/>
            <w:shd w:val="clear" w:color="auto" w:fill="auto"/>
            <w:noWrap/>
            <w:vAlign w:val="bottom"/>
            <w:hideMark/>
          </w:tcPr>
          <w:p w14:paraId="71B83B7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Sapium_sebiferum</w:t>
            </w:r>
          </w:p>
        </w:tc>
        <w:tc>
          <w:tcPr>
            <w:tcW w:w="2649" w:type="dxa"/>
            <w:shd w:val="clear" w:color="auto" w:fill="auto"/>
            <w:noWrap/>
            <w:vAlign w:val="bottom"/>
            <w:hideMark/>
          </w:tcPr>
          <w:p w14:paraId="43CE03C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Renne</w:t>
            </w:r>
          </w:p>
        </w:tc>
        <w:tc>
          <w:tcPr>
            <w:tcW w:w="2126" w:type="dxa"/>
            <w:shd w:val="clear" w:color="auto" w:fill="auto"/>
            <w:noWrap/>
            <w:vAlign w:val="bottom"/>
            <w:hideMark/>
          </w:tcPr>
          <w:p w14:paraId="517377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55C0436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4BE5EAC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AA573CA" w14:textId="77777777" w:rsidTr="0092057F">
        <w:trPr>
          <w:trHeight w:val="300"/>
        </w:trPr>
        <w:tc>
          <w:tcPr>
            <w:tcW w:w="703" w:type="dxa"/>
            <w:shd w:val="clear" w:color="auto" w:fill="auto"/>
            <w:noWrap/>
            <w:vAlign w:val="bottom"/>
            <w:hideMark/>
          </w:tcPr>
          <w:p w14:paraId="3F49478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574</w:t>
            </w:r>
          </w:p>
        </w:tc>
        <w:tc>
          <w:tcPr>
            <w:tcW w:w="3751" w:type="dxa"/>
            <w:gridSpan w:val="2"/>
            <w:shd w:val="clear" w:color="auto" w:fill="auto"/>
            <w:noWrap/>
            <w:vAlign w:val="bottom"/>
            <w:hideMark/>
          </w:tcPr>
          <w:p w14:paraId="794921C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Saponaria_bellidifolia</w:t>
            </w:r>
          </w:p>
        </w:tc>
        <w:tc>
          <w:tcPr>
            <w:tcW w:w="2649" w:type="dxa"/>
            <w:shd w:val="clear" w:color="auto" w:fill="auto"/>
            <w:noWrap/>
            <w:vAlign w:val="bottom"/>
            <w:hideMark/>
          </w:tcPr>
          <w:p w14:paraId="05A21AE1" w14:textId="446389EF" w:rsidR="008B19D5" w:rsidRPr="008B19D5" w:rsidRDefault="006C110D" w:rsidP="008B19D5">
            <w:pPr>
              <w:rPr>
                <w:rFonts w:ascii="Calibri" w:eastAsia="Times New Roman" w:hAnsi="Calibri" w:cs="Times New Roman"/>
                <w:color w:val="000000"/>
              </w:rPr>
            </w:pPr>
            <w:r>
              <w:t>Csergő</w:t>
            </w:r>
            <w:r w:rsidR="008B19D5" w:rsidRPr="008B19D5">
              <w:rPr>
                <w:rFonts w:ascii="Calibri" w:eastAsia="Times New Roman" w:hAnsi="Calibri" w:cs="Times New Roman"/>
                <w:color w:val="000000"/>
              </w:rPr>
              <w:t xml:space="preserve">; </w:t>
            </w:r>
            <w:r>
              <w:t>Molnár</w:t>
            </w:r>
            <w:r w:rsidR="008B19D5" w:rsidRPr="008B19D5">
              <w:rPr>
                <w:rFonts w:ascii="Calibri" w:eastAsia="Times New Roman" w:hAnsi="Calibri" w:cs="Times New Roman"/>
                <w:color w:val="000000"/>
              </w:rPr>
              <w:t>; Garcia</w:t>
            </w:r>
          </w:p>
        </w:tc>
        <w:tc>
          <w:tcPr>
            <w:tcW w:w="2126" w:type="dxa"/>
            <w:shd w:val="clear" w:color="auto" w:fill="auto"/>
            <w:noWrap/>
            <w:vAlign w:val="bottom"/>
            <w:hideMark/>
          </w:tcPr>
          <w:p w14:paraId="36EDCAC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5B8938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3A4816F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10.1007/s10144-010-0249-y</w:t>
            </w:r>
          </w:p>
        </w:tc>
      </w:tr>
      <w:tr w:rsidR="008B19D5" w:rsidRPr="008B19D5" w14:paraId="73EAB687" w14:textId="77777777" w:rsidTr="0092057F">
        <w:trPr>
          <w:trHeight w:val="300"/>
        </w:trPr>
        <w:tc>
          <w:tcPr>
            <w:tcW w:w="703" w:type="dxa"/>
            <w:shd w:val="clear" w:color="auto" w:fill="auto"/>
            <w:noWrap/>
            <w:vAlign w:val="bottom"/>
            <w:hideMark/>
          </w:tcPr>
          <w:p w14:paraId="385814D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575</w:t>
            </w:r>
          </w:p>
        </w:tc>
        <w:tc>
          <w:tcPr>
            <w:tcW w:w="3751" w:type="dxa"/>
            <w:gridSpan w:val="2"/>
            <w:shd w:val="clear" w:color="auto" w:fill="auto"/>
            <w:noWrap/>
            <w:vAlign w:val="bottom"/>
            <w:hideMark/>
          </w:tcPr>
          <w:p w14:paraId="2623DA0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Sarcocapnos_baetica</w:t>
            </w:r>
          </w:p>
        </w:tc>
        <w:tc>
          <w:tcPr>
            <w:tcW w:w="2649" w:type="dxa"/>
            <w:shd w:val="clear" w:color="auto" w:fill="auto"/>
            <w:noWrap/>
            <w:vAlign w:val="bottom"/>
            <w:hideMark/>
          </w:tcPr>
          <w:p w14:paraId="486F8C7E" w14:textId="39AF79EE"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Salinas; </w:t>
            </w:r>
            <w:r w:rsidR="006C110D">
              <w:t>Suárez</w:t>
            </w:r>
            <w:r w:rsidRPr="008B19D5">
              <w:rPr>
                <w:rFonts w:ascii="Calibri" w:eastAsia="Times New Roman" w:hAnsi="Calibri" w:cs="Times New Roman"/>
                <w:color w:val="000000"/>
              </w:rPr>
              <w:t>; Blanca</w:t>
            </w:r>
          </w:p>
        </w:tc>
        <w:tc>
          <w:tcPr>
            <w:tcW w:w="2126" w:type="dxa"/>
            <w:shd w:val="clear" w:color="auto" w:fill="auto"/>
            <w:noWrap/>
            <w:vAlign w:val="bottom"/>
            <w:hideMark/>
          </w:tcPr>
          <w:p w14:paraId="7A6D8AB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Can J Bot</w:t>
            </w:r>
          </w:p>
        </w:tc>
        <w:tc>
          <w:tcPr>
            <w:tcW w:w="1843" w:type="dxa"/>
            <w:shd w:val="clear" w:color="auto" w:fill="auto"/>
            <w:noWrap/>
            <w:vAlign w:val="bottom"/>
            <w:hideMark/>
          </w:tcPr>
          <w:p w14:paraId="576FC9F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76A35B1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10.1139/b02-013</w:t>
            </w:r>
          </w:p>
        </w:tc>
      </w:tr>
      <w:tr w:rsidR="008B19D5" w:rsidRPr="008B19D5" w14:paraId="7A1AE363" w14:textId="77777777" w:rsidTr="0092057F">
        <w:trPr>
          <w:trHeight w:val="300"/>
        </w:trPr>
        <w:tc>
          <w:tcPr>
            <w:tcW w:w="703" w:type="dxa"/>
            <w:shd w:val="clear" w:color="auto" w:fill="auto"/>
            <w:noWrap/>
            <w:vAlign w:val="bottom"/>
            <w:hideMark/>
          </w:tcPr>
          <w:p w14:paraId="0E69615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576</w:t>
            </w:r>
          </w:p>
        </w:tc>
        <w:tc>
          <w:tcPr>
            <w:tcW w:w="3751" w:type="dxa"/>
            <w:gridSpan w:val="2"/>
            <w:shd w:val="clear" w:color="auto" w:fill="auto"/>
            <w:noWrap/>
            <w:vAlign w:val="bottom"/>
            <w:hideMark/>
          </w:tcPr>
          <w:p w14:paraId="7BC809A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Sarcocapnos_enneaphylla</w:t>
            </w:r>
          </w:p>
        </w:tc>
        <w:tc>
          <w:tcPr>
            <w:tcW w:w="2649" w:type="dxa"/>
            <w:shd w:val="clear" w:color="auto" w:fill="auto"/>
            <w:noWrap/>
            <w:vAlign w:val="bottom"/>
            <w:hideMark/>
          </w:tcPr>
          <w:p w14:paraId="4427AE67" w14:textId="1BE56CB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Salinas; </w:t>
            </w:r>
            <w:r w:rsidR="006C110D">
              <w:t>Suárez</w:t>
            </w:r>
            <w:r w:rsidRPr="008B19D5">
              <w:rPr>
                <w:rFonts w:ascii="Calibri" w:eastAsia="Times New Roman" w:hAnsi="Calibri" w:cs="Times New Roman"/>
                <w:color w:val="000000"/>
              </w:rPr>
              <w:t>; Blanca</w:t>
            </w:r>
          </w:p>
        </w:tc>
        <w:tc>
          <w:tcPr>
            <w:tcW w:w="2126" w:type="dxa"/>
            <w:shd w:val="clear" w:color="auto" w:fill="auto"/>
            <w:noWrap/>
            <w:vAlign w:val="bottom"/>
            <w:hideMark/>
          </w:tcPr>
          <w:p w14:paraId="415A71C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Can J Bot</w:t>
            </w:r>
          </w:p>
        </w:tc>
        <w:tc>
          <w:tcPr>
            <w:tcW w:w="1843" w:type="dxa"/>
            <w:shd w:val="clear" w:color="auto" w:fill="auto"/>
            <w:noWrap/>
            <w:vAlign w:val="bottom"/>
            <w:hideMark/>
          </w:tcPr>
          <w:p w14:paraId="45CB6FE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2891BD6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10.1139/b02-013</w:t>
            </w:r>
          </w:p>
        </w:tc>
      </w:tr>
      <w:tr w:rsidR="008B19D5" w:rsidRPr="008B19D5" w14:paraId="0DAC8807" w14:textId="77777777" w:rsidTr="0092057F">
        <w:trPr>
          <w:trHeight w:val="300"/>
        </w:trPr>
        <w:tc>
          <w:tcPr>
            <w:tcW w:w="703" w:type="dxa"/>
            <w:shd w:val="clear" w:color="auto" w:fill="auto"/>
            <w:noWrap/>
            <w:vAlign w:val="bottom"/>
            <w:hideMark/>
          </w:tcPr>
          <w:p w14:paraId="7492532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577</w:t>
            </w:r>
          </w:p>
        </w:tc>
        <w:tc>
          <w:tcPr>
            <w:tcW w:w="3751" w:type="dxa"/>
            <w:gridSpan w:val="2"/>
            <w:shd w:val="clear" w:color="auto" w:fill="auto"/>
            <w:noWrap/>
            <w:vAlign w:val="bottom"/>
            <w:hideMark/>
          </w:tcPr>
          <w:p w14:paraId="2C8D320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Sarcocapnos_pulcherrima</w:t>
            </w:r>
          </w:p>
        </w:tc>
        <w:tc>
          <w:tcPr>
            <w:tcW w:w="2649" w:type="dxa"/>
            <w:shd w:val="clear" w:color="auto" w:fill="auto"/>
            <w:noWrap/>
            <w:vAlign w:val="bottom"/>
            <w:hideMark/>
          </w:tcPr>
          <w:p w14:paraId="3FC4D9D6" w14:textId="4B88665F"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Salinas; </w:t>
            </w:r>
            <w:r w:rsidR="006C110D">
              <w:t>Suárez</w:t>
            </w:r>
            <w:r w:rsidRPr="008B19D5">
              <w:rPr>
                <w:rFonts w:ascii="Calibri" w:eastAsia="Times New Roman" w:hAnsi="Calibri" w:cs="Times New Roman"/>
                <w:color w:val="000000"/>
              </w:rPr>
              <w:t>; Blanca</w:t>
            </w:r>
          </w:p>
        </w:tc>
        <w:tc>
          <w:tcPr>
            <w:tcW w:w="2126" w:type="dxa"/>
            <w:shd w:val="clear" w:color="auto" w:fill="auto"/>
            <w:noWrap/>
            <w:vAlign w:val="bottom"/>
            <w:hideMark/>
          </w:tcPr>
          <w:p w14:paraId="7DE5AF6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Can J Bot</w:t>
            </w:r>
          </w:p>
        </w:tc>
        <w:tc>
          <w:tcPr>
            <w:tcW w:w="1843" w:type="dxa"/>
            <w:shd w:val="clear" w:color="auto" w:fill="auto"/>
            <w:noWrap/>
            <w:vAlign w:val="bottom"/>
            <w:hideMark/>
          </w:tcPr>
          <w:p w14:paraId="6F87A36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419509F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10.1139/b02-013</w:t>
            </w:r>
          </w:p>
        </w:tc>
      </w:tr>
      <w:tr w:rsidR="008B19D5" w:rsidRPr="008B19D5" w14:paraId="43A2AB57" w14:textId="77777777" w:rsidTr="0092057F">
        <w:trPr>
          <w:trHeight w:val="300"/>
        </w:trPr>
        <w:tc>
          <w:tcPr>
            <w:tcW w:w="703" w:type="dxa"/>
            <w:shd w:val="clear" w:color="auto" w:fill="auto"/>
            <w:noWrap/>
            <w:vAlign w:val="bottom"/>
            <w:hideMark/>
          </w:tcPr>
          <w:p w14:paraId="2EEB1D9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578</w:t>
            </w:r>
          </w:p>
        </w:tc>
        <w:tc>
          <w:tcPr>
            <w:tcW w:w="3751" w:type="dxa"/>
            <w:gridSpan w:val="2"/>
            <w:shd w:val="clear" w:color="auto" w:fill="auto"/>
            <w:noWrap/>
            <w:vAlign w:val="bottom"/>
            <w:hideMark/>
          </w:tcPr>
          <w:p w14:paraId="0CDB8B7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Sarracenia_alata</w:t>
            </w:r>
          </w:p>
        </w:tc>
        <w:tc>
          <w:tcPr>
            <w:tcW w:w="2649" w:type="dxa"/>
            <w:shd w:val="clear" w:color="auto" w:fill="auto"/>
            <w:noWrap/>
            <w:vAlign w:val="bottom"/>
            <w:hideMark/>
          </w:tcPr>
          <w:p w14:paraId="5D822AF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Brewer</w:t>
            </w:r>
          </w:p>
        </w:tc>
        <w:tc>
          <w:tcPr>
            <w:tcW w:w="2126" w:type="dxa"/>
            <w:shd w:val="clear" w:color="auto" w:fill="auto"/>
            <w:noWrap/>
            <w:vAlign w:val="bottom"/>
            <w:hideMark/>
          </w:tcPr>
          <w:p w14:paraId="65B85F8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6D350D7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275359A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10.2307/3558336</w:t>
            </w:r>
          </w:p>
        </w:tc>
      </w:tr>
      <w:tr w:rsidR="008B19D5" w:rsidRPr="008B19D5" w14:paraId="29ED18DE" w14:textId="77777777" w:rsidTr="0092057F">
        <w:trPr>
          <w:trHeight w:val="300"/>
        </w:trPr>
        <w:tc>
          <w:tcPr>
            <w:tcW w:w="703" w:type="dxa"/>
            <w:shd w:val="clear" w:color="auto" w:fill="auto"/>
            <w:noWrap/>
            <w:vAlign w:val="bottom"/>
            <w:hideMark/>
          </w:tcPr>
          <w:p w14:paraId="5293FC6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579</w:t>
            </w:r>
          </w:p>
        </w:tc>
        <w:tc>
          <w:tcPr>
            <w:tcW w:w="3751" w:type="dxa"/>
            <w:gridSpan w:val="2"/>
            <w:shd w:val="clear" w:color="auto" w:fill="auto"/>
            <w:noWrap/>
            <w:vAlign w:val="bottom"/>
            <w:hideMark/>
          </w:tcPr>
          <w:p w14:paraId="1245CB9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Sarracenia_purpurea</w:t>
            </w:r>
          </w:p>
        </w:tc>
        <w:tc>
          <w:tcPr>
            <w:tcW w:w="2649" w:type="dxa"/>
            <w:shd w:val="clear" w:color="auto" w:fill="auto"/>
            <w:noWrap/>
            <w:vAlign w:val="bottom"/>
            <w:hideMark/>
          </w:tcPr>
          <w:p w14:paraId="1A9F213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Gotelli; Ellison</w:t>
            </w:r>
          </w:p>
        </w:tc>
        <w:tc>
          <w:tcPr>
            <w:tcW w:w="2126" w:type="dxa"/>
            <w:shd w:val="clear" w:color="auto" w:fill="auto"/>
            <w:noWrap/>
            <w:vAlign w:val="bottom"/>
            <w:hideMark/>
          </w:tcPr>
          <w:p w14:paraId="65CAF76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368206E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354EC5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10.1890/04-0479</w:t>
            </w:r>
          </w:p>
        </w:tc>
      </w:tr>
      <w:tr w:rsidR="008B19D5" w:rsidRPr="008B19D5" w14:paraId="77848D8A" w14:textId="77777777" w:rsidTr="0092057F">
        <w:trPr>
          <w:trHeight w:val="300"/>
        </w:trPr>
        <w:tc>
          <w:tcPr>
            <w:tcW w:w="703" w:type="dxa"/>
            <w:shd w:val="clear" w:color="auto" w:fill="auto"/>
            <w:noWrap/>
            <w:vAlign w:val="bottom"/>
            <w:hideMark/>
          </w:tcPr>
          <w:p w14:paraId="07DFD7F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580</w:t>
            </w:r>
          </w:p>
        </w:tc>
        <w:tc>
          <w:tcPr>
            <w:tcW w:w="3751" w:type="dxa"/>
            <w:gridSpan w:val="2"/>
            <w:shd w:val="clear" w:color="auto" w:fill="auto"/>
            <w:noWrap/>
            <w:vAlign w:val="bottom"/>
            <w:hideMark/>
          </w:tcPr>
          <w:p w14:paraId="316DC87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Saussurea_medusa</w:t>
            </w:r>
          </w:p>
        </w:tc>
        <w:tc>
          <w:tcPr>
            <w:tcW w:w="2649" w:type="dxa"/>
            <w:shd w:val="clear" w:color="auto" w:fill="auto"/>
            <w:noWrap/>
            <w:vAlign w:val="bottom"/>
            <w:hideMark/>
          </w:tcPr>
          <w:p w14:paraId="5BB183D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Law; Salick; Knight</w:t>
            </w:r>
          </w:p>
        </w:tc>
        <w:tc>
          <w:tcPr>
            <w:tcW w:w="2126" w:type="dxa"/>
            <w:shd w:val="clear" w:color="auto" w:fill="auto"/>
            <w:noWrap/>
            <w:vAlign w:val="bottom"/>
            <w:hideMark/>
          </w:tcPr>
          <w:p w14:paraId="441B581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680F892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370C8CD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10.1007/s11258-010-9761-6</w:t>
            </w:r>
          </w:p>
        </w:tc>
      </w:tr>
      <w:tr w:rsidR="008B19D5" w:rsidRPr="008B19D5" w14:paraId="219D268B" w14:textId="77777777" w:rsidTr="0092057F">
        <w:trPr>
          <w:trHeight w:val="300"/>
        </w:trPr>
        <w:tc>
          <w:tcPr>
            <w:tcW w:w="703" w:type="dxa"/>
            <w:shd w:val="clear" w:color="auto" w:fill="auto"/>
            <w:noWrap/>
            <w:vAlign w:val="bottom"/>
            <w:hideMark/>
          </w:tcPr>
          <w:p w14:paraId="3336DB1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581</w:t>
            </w:r>
          </w:p>
        </w:tc>
        <w:tc>
          <w:tcPr>
            <w:tcW w:w="3751" w:type="dxa"/>
            <w:gridSpan w:val="2"/>
            <w:shd w:val="clear" w:color="auto" w:fill="auto"/>
            <w:noWrap/>
            <w:vAlign w:val="bottom"/>
            <w:hideMark/>
          </w:tcPr>
          <w:p w14:paraId="5A8114F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Saxifraga_aizoides</w:t>
            </w:r>
          </w:p>
        </w:tc>
        <w:tc>
          <w:tcPr>
            <w:tcW w:w="2649" w:type="dxa"/>
            <w:shd w:val="clear" w:color="auto" w:fill="auto"/>
            <w:noWrap/>
            <w:vAlign w:val="bottom"/>
            <w:hideMark/>
          </w:tcPr>
          <w:p w14:paraId="250F413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Marcante; Winkler; Erschbamer</w:t>
            </w:r>
          </w:p>
        </w:tc>
        <w:tc>
          <w:tcPr>
            <w:tcW w:w="2126" w:type="dxa"/>
            <w:shd w:val="clear" w:color="auto" w:fill="auto"/>
            <w:noWrap/>
            <w:vAlign w:val="bottom"/>
            <w:hideMark/>
          </w:tcPr>
          <w:p w14:paraId="5545DF3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Annals Bot</w:t>
            </w:r>
          </w:p>
        </w:tc>
        <w:tc>
          <w:tcPr>
            <w:tcW w:w="1843" w:type="dxa"/>
            <w:shd w:val="clear" w:color="auto" w:fill="auto"/>
            <w:noWrap/>
            <w:vAlign w:val="bottom"/>
            <w:hideMark/>
          </w:tcPr>
          <w:p w14:paraId="7491A4C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26AADE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10.1093/aob/mcp047</w:t>
            </w:r>
          </w:p>
        </w:tc>
      </w:tr>
      <w:tr w:rsidR="008B19D5" w:rsidRPr="008B19D5" w14:paraId="7224415E" w14:textId="77777777" w:rsidTr="0092057F">
        <w:trPr>
          <w:trHeight w:val="300"/>
        </w:trPr>
        <w:tc>
          <w:tcPr>
            <w:tcW w:w="703" w:type="dxa"/>
            <w:shd w:val="clear" w:color="auto" w:fill="auto"/>
            <w:noWrap/>
            <w:vAlign w:val="bottom"/>
            <w:hideMark/>
          </w:tcPr>
          <w:p w14:paraId="24DC76D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582</w:t>
            </w:r>
          </w:p>
        </w:tc>
        <w:tc>
          <w:tcPr>
            <w:tcW w:w="3751" w:type="dxa"/>
            <w:gridSpan w:val="2"/>
            <w:shd w:val="clear" w:color="auto" w:fill="auto"/>
            <w:noWrap/>
            <w:vAlign w:val="bottom"/>
            <w:hideMark/>
          </w:tcPr>
          <w:p w14:paraId="38C8EA5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Saxifraga_cotyledon</w:t>
            </w:r>
          </w:p>
        </w:tc>
        <w:tc>
          <w:tcPr>
            <w:tcW w:w="2649" w:type="dxa"/>
            <w:shd w:val="clear" w:color="auto" w:fill="auto"/>
            <w:noWrap/>
            <w:vAlign w:val="bottom"/>
            <w:hideMark/>
          </w:tcPr>
          <w:p w14:paraId="0ED37862"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Dinnetz; Nilsson</w:t>
            </w:r>
          </w:p>
        </w:tc>
        <w:tc>
          <w:tcPr>
            <w:tcW w:w="2126" w:type="dxa"/>
            <w:shd w:val="clear" w:color="auto" w:fill="auto"/>
            <w:noWrap/>
            <w:vAlign w:val="bottom"/>
            <w:hideMark/>
          </w:tcPr>
          <w:p w14:paraId="61BDFA7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503F00F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1C15247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10.1023/A:1015593311183</w:t>
            </w:r>
          </w:p>
        </w:tc>
      </w:tr>
      <w:tr w:rsidR="008B19D5" w:rsidRPr="008B19D5" w14:paraId="3E2F9444" w14:textId="77777777" w:rsidTr="0092057F">
        <w:trPr>
          <w:trHeight w:val="300"/>
        </w:trPr>
        <w:tc>
          <w:tcPr>
            <w:tcW w:w="703" w:type="dxa"/>
            <w:shd w:val="clear" w:color="auto" w:fill="auto"/>
            <w:noWrap/>
            <w:vAlign w:val="bottom"/>
            <w:hideMark/>
          </w:tcPr>
          <w:p w14:paraId="73EC9B1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583</w:t>
            </w:r>
          </w:p>
        </w:tc>
        <w:tc>
          <w:tcPr>
            <w:tcW w:w="3751" w:type="dxa"/>
            <w:gridSpan w:val="2"/>
            <w:shd w:val="clear" w:color="auto" w:fill="auto"/>
            <w:noWrap/>
            <w:vAlign w:val="bottom"/>
            <w:hideMark/>
          </w:tcPr>
          <w:p w14:paraId="5705FF5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Saxifraga_tridactylites</w:t>
            </w:r>
          </w:p>
        </w:tc>
        <w:tc>
          <w:tcPr>
            <w:tcW w:w="2649" w:type="dxa"/>
            <w:shd w:val="clear" w:color="auto" w:fill="auto"/>
            <w:noWrap/>
            <w:vAlign w:val="bottom"/>
            <w:hideMark/>
          </w:tcPr>
          <w:p w14:paraId="1C21ABE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Dostal</w:t>
            </w:r>
          </w:p>
        </w:tc>
        <w:tc>
          <w:tcPr>
            <w:tcW w:w="2126" w:type="dxa"/>
            <w:shd w:val="clear" w:color="auto" w:fill="auto"/>
            <w:noWrap/>
            <w:vAlign w:val="bottom"/>
            <w:hideMark/>
          </w:tcPr>
          <w:p w14:paraId="52CCD46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16FE17B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CE0913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10.1111/j.1654-1103.2007.tb02519.x</w:t>
            </w:r>
          </w:p>
        </w:tc>
      </w:tr>
      <w:tr w:rsidR="008B19D5" w:rsidRPr="008B19D5" w14:paraId="3CEA6A76" w14:textId="77777777" w:rsidTr="0092057F">
        <w:trPr>
          <w:trHeight w:val="300"/>
        </w:trPr>
        <w:tc>
          <w:tcPr>
            <w:tcW w:w="703" w:type="dxa"/>
            <w:shd w:val="clear" w:color="auto" w:fill="auto"/>
            <w:noWrap/>
            <w:vAlign w:val="bottom"/>
            <w:hideMark/>
          </w:tcPr>
          <w:p w14:paraId="4257D1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584</w:t>
            </w:r>
          </w:p>
        </w:tc>
        <w:tc>
          <w:tcPr>
            <w:tcW w:w="3751" w:type="dxa"/>
            <w:gridSpan w:val="2"/>
            <w:shd w:val="clear" w:color="auto" w:fill="auto"/>
            <w:noWrap/>
            <w:vAlign w:val="bottom"/>
            <w:hideMark/>
          </w:tcPr>
          <w:p w14:paraId="3E17169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Scabiosa_columbaria</w:t>
            </w:r>
          </w:p>
        </w:tc>
        <w:tc>
          <w:tcPr>
            <w:tcW w:w="2649" w:type="dxa"/>
            <w:shd w:val="clear" w:color="auto" w:fill="auto"/>
            <w:noWrap/>
            <w:vAlign w:val="bottom"/>
            <w:hideMark/>
          </w:tcPr>
          <w:p w14:paraId="16CB205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Verkaar; Schenkeveld</w:t>
            </w:r>
          </w:p>
        </w:tc>
        <w:tc>
          <w:tcPr>
            <w:tcW w:w="2126" w:type="dxa"/>
            <w:shd w:val="clear" w:color="auto" w:fill="auto"/>
            <w:noWrap/>
            <w:vAlign w:val="bottom"/>
            <w:hideMark/>
          </w:tcPr>
          <w:p w14:paraId="09A3550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New Phyto</w:t>
            </w:r>
          </w:p>
        </w:tc>
        <w:tc>
          <w:tcPr>
            <w:tcW w:w="1843" w:type="dxa"/>
            <w:shd w:val="clear" w:color="auto" w:fill="auto"/>
            <w:noWrap/>
            <w:vAlign w:val="bottom"/>
            <w:hideMark/>
          </w:tcPr>
          <w:p w14:paraId="5A02080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1984</w:t>
            </w:r>
          </w:p>
        </w:tc>
        <w:tc>
          <w:tcPr>
            <w:tcW w:w="3478" w:type="dxa"/>
            <w:shd w:val="clear" w:color="auto" w:fill="auto"/>
            <w:noWrap/>
            <w:vAlign w:val="bottom"/>
            <w:hideMark/>
          </w:tcPr>
          <w:p w14:paraId="1AFB7CA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10.1111/j.1469-8137.1984.tb04155.x</w:t>
            </w:r>
          </w:p>
        </w:tc>
      </w:tr>
      <w:tr w:rsidR="008B19D5" w:rsidRPr="008B19D5" w14:paraId="6F9DF35D" w14:textId="77777777" w:rsidTr="0092057F">
        <w:trPr>
          <w:trHeight w:val="300"/>
        </w:trPr>
        <w:tc>
          <w:tcPr>
            <w:tcW w:w="703" w:type="dxa"/>
            <w:shd w:val="clear" w:color="auto" w:fill="auto"/>
            <w:noWrap/>
            <w:vAlign w:val="bottom"/>
            <w:hideMark/>
          </w:tcPr>
          <w:p w14:paraId="08030F8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585</w:t>
            </w:r>
          </w:p>
        </w:tc>
        <w:tc>
          <w:tcPr>
            <w:tcW w:w="3751" w:type="dxa"/>
            <w:gridSpan w:val="2"/>
            <w:shd w:val="clear" w:color="auto" w:fill="auto"/>
            <w:noWrap/>
            <w:vAlign w:val="bottom"/>
            <w:hideMark/>
          </w:tcPr>
          <w:p w14:paraId="78768B2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Scaphium_borneense</w:t>
            </w:r>
          </w:p>
        </w:tc>
        <w:tc>
          <w:tcPr>
            <w:tcW w:w="2649" w:type="dxa"/>
            <w:shd w:val="clear" w:color="auto" w:fill="auto"/>
            <w:noWrap/>
            <w:vAlign w:val="bottom"/>
            <w:hideMark/>
          </w:tcPr>
          <w:p w14:paraId="76C50EFD"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Yamada; Zuidema; Itoh; et al.</w:t>
            </w:r>
          </w:p>
        </w:tc>
        <w:tc>
          <w:tcPr>
            <w:tcW w:w="2126" w:type="dxa"/>
            <w:shd w:val="clear" w:color="auto" w:fill="auto"/>
            <w:noWrap/>
            <w:vAlign w:val="bottom"/>
            <w:hideMark/>
          </w:tcPr>
          <w:p w14:paraId="00DCE63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3577970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7E9CE5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10.1111/j.1365-2745.2006.01209.x</w:t>
            </w:r>
          </w:p>
        </w:tc>
      </w:tr>
      <w:tr w:rsidR="008B19D5" w:rsidRPr="008B19D5" w14:paraId="1E6E9AA1" w14:textId="77777777" w:rsidTr="0092057F">
        <w:trPr>
          <w:trHeight w:val="300"/>
        </w:trPr>
        <w:tc>
          <w:tcPr>
            <w:tcW w:w="703" w:type="dxa"/>
            <w:shd w:val="clear" w:color="auto" w:fill="auto"/>
            <w:noWrap/>
            <w:vAlign w:val="bottom"/>
            <w:hideMark/>
          </w:tcPr>
          <w:p w14:paraId="198E181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586</w:t>
            </w:r>
          </w:p>
        </w:tc>
        <w:tc>
          <w:tcPr>
            <w:tcW w:w="3751" w:type="dxa"/>
            <w:gridSpan w:val="2"/>
            <w:shd w:val="clear" w:color="auto" w:fill="auto"/>
            <w:noWrap/>
            <w:vAlign w:val="bottom"/>
            <w:hideMark/>
          </w:tcPr>
          <w:p w14:paraId="7B400EF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Sclerocarya_birrea</w:t>
            </w:r>
          </w:p>
        </w:tc>
        <w:tc>
          <w:tcPr>
            <w:tcW w:w="2649" w:type="dxa"/>
            <w:shd w:val="clear" w:color="auto" w:fill="auto"/>
            <w:noWrap/>
            <w:vAlign w:val="bottom"/>
            <w:hideMark/>
          </w:tcPr>
          <w:p w14:paraId="6389F7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Emanuel</w:t>
            </w:r>
          </w:p>
        </w:tc>
        <w:tc>
          <w:tcPr>
            <w:tcW w:w="2126" w:type="dxa"/>
            <w:shd w:val="clear" w:color="auto" w:fill="auto"/>
            <w:noWrap/>
            <w:vAlign w:val="bottom"/>
            <w:hideMark/>
          </w:tcPr>
          <w:p w14:paraId="3EE64D0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2426722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1F6A6E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10.1016/j.foreco.2005.03.066</w:t>
            </w:r>
          </w:p>
        </w:tc>
      </w:tr>
      <w:tr w:rsidR="008B19D5" w:rsidRPr="008B19D5" w14:paraId="2CF12EBB" w14:textId="77777777" w:rsidTr="0092057F">
        <w:trPr>
          <w:trHeight w:val="300"/>
        </w:trPr>
        <w:tc>
          <w:tcPr>
            <w:tcW w:w="703" w:type="dxa"/>
            <w:shd w:val="clear" w:color="auto" w:fill="auto"/>
            <w:noWrap/>
            <w:vAlign w:val="bottom"/>
            <w:hideMark/>
          </w:tcPr>
          <w:p w14:paraId="142EE5B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587</w:t>
            </w:r>
          </w:p>
        </w:tc>
        <w:tc>
          <w:tcPr>
            <w:tcW w:w="3751" w:type="dxa"/>
            <w:gridSpan w:val="2"/>
            <w:shd w:val="clear" w:color="auto" w:fill="auto"/>
            <w:noWrap/>
            <w:vAlign w:val="bottom"/>
            <w:hideMark/>
          </w:tcPr>
          <w:p w14:paraId="66302F9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Scorzonera_hispanica</w:t>
            </w:r>
          </w:p>
        </w:tc>
        <w:tc>
          <w:tcPr>
            <w:tcW w:w="2649" w:type="dxa"/>
            <w:shd w:val="clear" w:color="auto" w:fill="auto"/>
            <w:noWrap/>
            <w:vAlign w:val="bottom"/>
            <w:hideMark/>
          </w:tcPr>
          <w:p w14:paraId="619DB872" w14:textId="4ACC25B3" w:rsidR="008B19D5" w:rsidRPr="00776873" w:rsidRDefault="006C110D" w:rsidP="008B19D5">
            <w:pPr>
              <w:rPr>
                <w:rFonts w:ascii="Calibri" w:eastAsia="Times New Roman" w:hAnsi="Calibri" w:cs="Times New Roman"/>
                <w:color w:val="000000"/>
              </w:rPr>
            </w:pPr>
            <w:r w:rsidRPr="00CE690C">
              <w:rPr>
                <w:bCs/>
              </w:rPr>
              <w:t>Münzbergová</w:t>
            </w:r>
          </w:p>
        </w:tc>
        <w:tc>
          <w:tcPr>
            <w:tcW w:w="2126" w:type="dxa"/>
            <w:shd w:val="clear" w:color="auto" w:fill="auto"/>
            <w:noWrap/>
            <w:vAlign w:val="bottom"/>
            <w:hideMark/>
          </w:tcPr>
          <w:p w14:paraId="7AB9E765"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Folia Geobot</w:t>
            </w:r>
          </w:p>
        </w:tc>
        <w:tc>
          <w:tcPr>
            <w:tcW w:w="1843" w:type="dxa"/>
            <w:shd w:val="clear" w:color="auto" w:fill="auto"/>
            <w:noWrap/>
            <w:vAlign w:val="bottom"/>
            <w:hideMark/>
          </w:tcPr>
          <w:p w14:paraId="48EF02CE"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144B6F1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10.1007/bf02806475</w:t>
            </w:r>
          </w:p>
        </w:tc>
      </w:tr>
      <w:tr w:rsidR="008B19D5" w:rsidRPr="008B19D5" w14:paraId="19F9C4EF" w14:textId="77777777" w:rsidTr="0092057F">
        <w:trPr>
          <w:trHeight w:val="300"/>
        </w:trPr>
        <w:tc>
          <w:tcPr>
            <w:tcW w:w="703" w:type="dxa"/>
            <w:shd w:val="clear" w:color="auto" w:fill="auto"/>
            <w:noWrap/>
            <w:vAlign w:val="bottom"/>
            <w:hideMark/>
          </w:tcPr>
          <w:p w14:paraId="3B9A74F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588</w:t>
            </w:r>
          </w:p>
        </w:tc>
        <w:tc>
          <w:tcPr>
            <w:tcW w:w="3751" w:type="dxa"/>
            <w:gridSpan w:val="2"/>
            <w:shd w:val="clear" w:color="auto" w:fill="auto"/>
            <w:noWrap/>
            <w:vAlign w:val="bottom"/>
            <w:hideMark/>
          </w:tcPr>
          <w:p w14:paraId="2F85973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Scorzonera_humilis</w:t>
            </w:r>
          </w:p>
        </w:tc>
        <w:tc>
          <w:tcPr>
            <w:tcW w:w="2649" w:type="dxa"/>
            <w:shd w:val="clear" w:color="auto" w:fill="auto"/>
            <w:noWrap/>
            <w:vAlign w:val="bottom"/>
            <w:hideMark/>
          </w:tcPr>
          <w:p w14:paraId="3308273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Colling; Matthies</w:t>
            </w:r>
          </w:p>
        </w:tc>
        <w:tc>
          <w:tcPr>
            <w:tcW w:w="2126" w:type="dxa"/>
            <w:shd w:val="clear" w:color="auto" w:fill="auto"/>
            <w:noWrap/>
            <w:vAlign w:val="bottom"/>
            <w:hideMark/>
          </w:tcPr>
          <w:p w14:paraId="5AD59FA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05AC3B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45138C4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10.1111/j.1365-2745.2006.01147.x</w:t>
            </w:r>
          </w:p>
        </w:tc>
      </w:tr>
      <w:tr w:rsidR="008B19D5" w:rsidRPr="008B19D5" w14:paraId="10C28F53" w14:textId="77777777" w:rsidTr="0092057F">
        <w:trPr>
          <w:trHeight w:val="300"/>
        </w:trPr>
        <w:tc>
          <w:tcPr>
            <w:tcW w:w="703" w:type="dxa"/>
            <w:shd w:val="clear" w:color="auto" w:fill="auto"/>
            <w:noWrap/>
            <w:vAlign w:val="bottom"/>
            <w:hideMark/>
          </w:tcPr>
          <w:p w14:paraId="1E04B45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589</w:t>
            </w:r>
          </w:p>
        </w:tc>
        <w:tc>
          <w:tcPr>
            <w:tcW w:w="3751" w:type="dxa"/>
            <w:gridSpan w:val="2"/>
            <w:shd w:val="clear" w:color="auto" w:fill="auto"/>
            <w:noWrap/>
            <w:vAlign w:val="bottom"/>
            <w:hideMark/>
          </w:tcPr>
          <w:p w14:paraId="3586DA8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Senecio_filaginoides</w:t>
            </w:r>
          </w:p>
        </w:tc>
        <w:tc>
          <w:tcPr>
            <w:tcW w:w="2649" w:type="dxa"/>
            <w:shd w:val="clear" w:color="auto" w:fill="auto"/>
            <w:noWrap/>
            <w:vAlign w:val="bottom"/>
            <w:hideMark/>
          </w:tcPr>
          <w:p w14:paraId="11792E2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Cipriotti; Aguiar</w:t>
            </w:r>
          </w:p>
        </w:tc>
        <w:tc>
          <w:tcPr>
            <w:tcW w:w="2126" w:type="dxa"/>
            <w:shd w:val="clear" w:color="auto" w:fill="auto"/>
            <w:noWrap/>
            <w:vAlign w:val="bottom"/>
            <w:hideMark/>
          </w:tcPr>
          <w:p w14:paraId="70EB625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Appl Veg Sci</w:t>
            </w:r>
          </w:p>
        </w:tc>
        <w:tc>
          <w:tcPr>
            <w:tcW w:w="1843" w:type="dxa"/>
            <w:shd w:val="clear" w:color="auto" w:fill="auto"/>
            <w:noWrap/>
            <w:vAlign w:val="bottom"/>
            <w:hideMark/>
          </w:tcPr>
          <w:p w14:paraId="11292A0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733D4665"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10.1111/j.1654-109X.2011.01138.x</w:t>
            </w:r>
          </w:p>
        </w:tc>
      </w:tr>
      <w:tr w:rsidR="008B19D5" w:rsidRPr="008B19D5" w14:paraId="31FD0C1E" w14:textId="77777777" w:rsidTr="0092057F">
        <w:trPr>
          <w:trHeight w:val="300"/>
        </w:trPr>
        <w:tc>
          <w:tcPr>
            <w:tcW w:w="703" w:type="dxa"/>
            <w:shd w:val="clear" w:color="auto" w:fill="auto"/>
            <w:noWrap/>
            <w:vAlign w:val="bottom"/>
            <w:hideMark/>
          </w:tcPr>
          <w:p w14:paraId="130115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590</w:t>
            </w:r>
          </w:p>
        </w:tc>
        <w:tc>
          <w:tcPr>
            <w:tcW w:w="3751" w:type="dxa"/>
            <w:gridSpan w:val="2"/>
            <w:shd w:val="clear" w:color="auto" w:fill="auto"/>
            <w:noWrap/>
            <w:vAlign w:val="bottom"/>
            <w:hideMark/>
          </w:tcPr>
          <w:p w14:paraId="2BAB71B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Senecio_jacobaea</w:t>
            </w:r>
          </w:p>
        </w:tc>
        <w:tc>
          <w:tcPr>
            <w:tcW w:w="2649" w:type="dxa"/>
            <w:shd w:val="clear" w:color="auto" w:fill="auto"/>
            <w:noWrap/>
            <w:vAlign w:val="bottom"/>
            <w:hideMark/>
          </w:tcPr>
          <w:p w14:paraId="6B36379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Forbes</w:t>
            </w:r>
          </w:p>
        </w:tc>
        <w:tc>
          <w:tcPr>
            <w:tcW w:w="2126" w:type="dxa"/>
            <w:shd w:val="clear" w:color="auto" w:fill="auto"/>
            <w:noWrap/>
            <w:vAlign w:val="bottom"/>
            <w:hideMark/>
          </w:tcPr>
          <w:p w14:paraId="19FFB25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Weed Res</w:t>
            </w:r>
          </w:p>
        </w:tc>
        <w:tc>
          <w:tcPr>
            <w:tcW w:w="1843" w:type="dxa"/>
            <w:shd w:val="clear" w:color="auto" w:fill="auto"/>
            <w:noWrap/>
            <w:vAlign w:val="bottom"/>
            <w:hideMark/>
          </w:tcPr>
          <w:p w14:paraId="016876B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1977</w:t>
            </w:r>
          </w:p>
        </w:tc>
        <w:tc>
          <w:tcPr>
            <w:tcW w:w="3478" w:type="dxa"/>
            <w:shd w:val="clear" w:color="auto" w:fill="auto"/>
            <w:noWrap/>
            <w:vAlign w:val="bottom"/>
            <w:hideMark/>
          </w:tcPr>
          <w:p w14:paraId="1F9F012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10.1111/j.1365-3180.1977.tb00498.x</w:t>
            </w:r>
          </w:p>
        </w:tc>
      </w:tr>
      <w:tr w:rsidR="008B19D5" w:rsidRPr="008B19D5" w14:paraId="54587048" w14:textId="77777777" w:rsidTr="0092057F">
        <w:trPr>
          <w:trHeight w:val="300"/>
        </w:trPr>
        <w:tc>
          <w:tcPr>
            <w:tcW w:w="703" w:type="dxa"/>
            <w:shd w:val="clear" w:color="auto" w:fill="auto"/>
            <w:noWrap/>
            <w:vAlign w:val="bottom"/>
            <w:hideMark/>
          </w:tcPr>
          <w:p w14:paraId="53C6A80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591</w:t>
            </w:r>
          </w:p>
        </w:tc>
        <w:tc>
          <w:tcPr>
            <w:tcW w:w="3751" w:type="dxa"/>
            <w:gridSpan w:val="2"/>
            <w:shd w:val="clear" w:color="auto" w:fill="auto"/>
            <w:noWrap/>
            <w:vAlign w:val="bottom"/>
            <w:hideMark/>
          </w:tcPr>
          <w:p w14:paraId="07294E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Senecio_jacobaea_2</w:t>
            </w:r>
          </w:p>
        </w:tc>
        <w:tc>
          <w:tcPr>
            <w:tcW w:w="2649" w:type="dxa"/>
            <w:shd w:val="clear" w:color="auto" w:fill="auto"/>
            <w:noWrap/>
            <w:vAlign w:val="bottom"/>
            <w:hideMark/>
          </w:tcPr>
          <w:p w14:paraId="56ABE1D6"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Crider</w:t>
            </w:r>
          </w:p>
        </w:tc>
        <w:tc>
          <w:tcPr>
            <w:tcW w:w="2126" w:type="dxa"/>
            <w:shd w:val="clear" w:color="auto" w:fill="auto"/>
            <w:noWrap/>
            <w:vAlign w:val="bottom"/>
            <w:hideMark/>
          </w:tcPr>
          <w:p w14:paraId="1B03C0D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7A0A83E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0072EF7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32CB2E8D" w14:textId="77777777" w:rsidTr="0092057F">
        <w:trPr>
          <w:trHeight w:val="300"/>
        </w:trPr>
        <w:tc>
          <w:tcPr>
            <w:tcW w:w="703" w:type="dxa"/>
            <w:shd w:val="clear" w:color="auto" w:fill="auto"/>
            <w:noWrap/>
            <w:vAlign w:val="bottom"/>
            <w:hideMark/>
          </w:tcPr>
          <w:p w14:paraId="5FD856C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592</w:t>
            </w:r>
          </w:p>
        </w:tc>
        <w:tc>
          <w:tcPr>
            <w:tcW w:w="3751" w:type="dxa"/>
            <w:gridSpan w:val="2"/>
            <w:shd w:val="clear" w:color="auto" w:fill="auto"/>
            <w:noWrap/>
            <w:vAlign w:val="bottom"/>
            <w:hideMark/>
          </w:tcPr>
          <w:p w14:paraId="098595F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Sequoia_sempervirens</w:t>
            </w:r>
          </w:p>
        </w:tc>
        <w:tc>
          <w:tcPr>
            <w:tcW w:w="2649" w:type="dxa"/>
            <w:shd w:val="clear" w:color="auto" w:fill="auto"/>
            <w:noWrap/>
            <w:vAlign w:val="bottom"/>
            <w:hideMark/>
          </w:tcPr>
          <w:p w14:paraId="64D7DD4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Namkoong; Roberds</w:t>
            </w:r>
          </w:p>
        </w:tc>
        <w:tc>
          <w:tcPr>
            <w:tcW w:w="2126" w:type="dxa"/>
            <w:shd w:val="clear" w:color="auto" w:fill="auto"/>
            <w:noWrap/>
            <w:vAlign w:val="bottom"/>
            <w:hideMark/>
          </w:tcPr>
          <w:p w14:paraId="484FF85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Nat</w:t>
            </w:r>
          </w:p>
        </w:tc>
        <w:tc>
          <w:tcPr>
            <w:tcW w:w="1843" w:type="dxa"/>
            <w:shd w:val="clear" w:color="auto" w:fill="auto"/>
            <w:noWrap/>
            <w:vAlign w:val="bottom"/>
            <w:hideMark/>
          </w:tcPr>
          <w:p w14:paraId="3EF78A8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1974</w:t>
            </w:r>
          </w:p>
        </w:tc>
        <w:tc>
          <w:tcPr>
            <w:tcW w:w="3478" w:type="dxa"/>
            <w:shd w:val="clear" w:color="auto" w:fill="auto"/>
            <w:noWrap/>
            <w:vAlign w:val="bottom"/>
            <w:hideMark/>
          </w:tcPr>
          <w:p w14:paraId="398B5F1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10.1086/282913</w:t>
            </w:r>
          </w:p>
        </w:tc>
      </w:tr>
      <w:tr w:rsidR="008B19D5" w:rsidRPr="008B19D5" w14:paraId="61505F5F" w14:textId="77777777" w:rsidTr="0092057F">
        <w:trPr>
          <w:trHeight w:val="300"/>
        </w:trPr>
        <w:tc>
          <w:tcPr>
            <w:tcW w:w="703" w:type="dxa"/>
            <w:shd w:val="clear" w:color="auto" w:fill="auto"/>
            <w:noWrap/>
            <w:vAlign w:val="bottom"/>
            <w:hideMark/>
          </w:tcPr>
          <w:p w14:paraId="37C5981D"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593</w:t>
            </w:r>
          </w:p>
        </w:tc>
        <w:tc>
          <w:tcPr>
            <w:tcW w:w="3751" w:type="dxa"/>
            <w:gridSpan w:val="2"/>
            <w:shd w:val="clear" w:color="auto" w:fill="auto"/>
            <w:noWrap/>
            <w:vAlign w:val="bottom"/>
            <w:hideMark/>
          </w:tcPr>
          <w:p w14:paraId="32694F8D"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Sequoia_sempervirens_2</w:t>
            </w:r>
          </w:p>
        </w:tc>
        <w:tc>
          <w:tcPr>
            <w:tcW w:w="2649" w:type="dxa"/>
            <w:shd w:val="clear" w:color="auto" w:fill="auto"/>
            <w:noWrap/>
            <w:vAlign w:val="bottom"/>
            <w:hideMark/>
          </w:tcPr>
          <w:p w14:paraId="0D1DA4D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Bosch</w:t>
            </w:r>
          </w:p>
        </w:tc>
        <w:tc>
          <w:tcPr>
            <w:tcW w:w="2126" w:type="dxa"/>
            <w:shd w:val="clear" w:color="auto" w:fill="auto"/>
            <w:noWrap/>
            <w:vAlign w:val="bottom"/>
            <w:hideMark/>
          </w:tcPr>
          <w:p w14:paraId="4549DD64"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Science</w:t>
            </w:r>
          </w:p>
        </w:tc>
        <w:tc>
          <w:tcPr>
            <w:tcW w:w="1843" w:type="dxa"/>
            <w:shd w:val="clear" w:color="auto" w:fill="auto"/>
            <w:noWrap/>
            <w:vAlign w:val="bottom"/>
            <w:hideMark/>
          </w:tcPr>
          <w:p w14:paraId="3DBF26E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1971</w:t>
            </w:r>
          </w:p>
        </w:tc>
        <w:tc>
          <w:tcPr>
            <w:tcW w:w="3478" w:type="dxa"/>
            <w:shd w:val="clear" w:color="auto" w:fill="auto"/>
            <w:noWrap/>
            <w:vAlign w:val="bottom"/>
            <w:hideMark/>
          </w:tcPr>
          <w:p w14:paraId="694398F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10.1126/science.172.3981.345</w:t>
            </w:r>
          </w:p>
        </w:tc>
      </w:tr>
      <w:tr w:rsidR="008B19D5" w:rsidRPr="008B19D5" w14:paraId="067D3984" w14:textId="77777777" w:rsidTr="0092057F">
        <w:trPr>
          <w:trHeight w:val="300"/>
        </w:trPr>
        <w:tc>
          <w:tcPr>
            <w:tcW w:w="703" w:type="dxa"/>
            <w:shd w:val="clear" w:color="auto" w:fill="auto"/>
            <w:noWrap/>
            <w:vAlign w:val="bottom"/>
            <w:hideMark/>
          </w:tcPr>
          <w:p w14:paraId="6367B453"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594</w:t>
            </w:r>
          </w:p>
        </w:tc>
        <w:tc>
          <w:tcPr>
            <w:tcW w:w="3751" w:type="dxa"/>
            <w:gridSpan w:val="2"/>
            <w:shd w:val="clear" w:color="auto" w:fill="auto"/>
            <w:noWrap/>
            <w:vAlign w:val="bottom"/>
            <w:hideMark/>
          </w:tcPr>
          <w:p w14:paraId="1C7DB4D0"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Sesbania_vesicaria</w:t>
            </w:r>
          </w:p>
        </w:tc>
        <w:tc>
          <w:tcPr>
            <w:tcW w:w="2649" w:type="dxa"/>
            <w:shd w:val="clear" w:color="auto" w:fill="auto"/>
            <w:noWrap/>
            <w:vAlign w:val="bottom"/>
            <w:hideMark/>
          </w:tcPr>
          <w:p w14:paraId="1D8E4F2E"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Jarry; khaladi; Hossaert-McKey; McKey</w:t>
            </w:r>
          </w:p>
        </w:tc>
        <w:tc>
          <w:tcPr>
            <w:tcW w:w="2126" w:type="dxa"/>
            <w:shd w:val="clear" w:color="auto" w:fill="auto"/>
            <w:noWrap/>
            <w:vAlign w:val="bottom"/>
            <w:hideMark/>
          </w:tcPr>
          <w:p w14:paraId="7780535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Acta Biotheo</w:t>
            </w:r>
          </w:p>
        </w:tc>
        <w:tc>
          <w:tcPr>
            <w:tcW w:w="1843" w:type="dxa"/>
            <w:shd w:val="clear" w:color="auto" w:fill="auto"/>
            <w:noWrap/>
            <w:vAlign w:val="bottom"/>
            <w:hideMark/>
          </w:tcPr>
          <w:p w14:paraId="110A940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5DDD1BB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10.1007/BF00709433</w:t>
            </w:r>
          </w:p>
        </w:tc>
      </w:tr>
      <w:tr w:rsidR="008B19D5" w:rsidRPr="008B19D5" w14:paraId="655A7CFD" w14:textId="77777777" w:rsidTr="0092057F">
        <w:trPr>
          <w:trHeight w:val="300"/>
        </w:trPr>
        <w:tc>
          <w:tcPr>
            <w:tcW w:w="703" w:type="dxa"/>
            <w:shd w:val="clear" w:color="auto" w:fill="auto"/>
            <w:noWrap/>
            <w:vAlign w:val="bottom"/>
            <w:hideMark/>
          </w:tcPr>
          <w:p w14:paraId="0D141E0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595</w:t>
            </w:r>
          </w:p>
        </w:tc>
        <w:tc>
          <w:tcPr>
            <w:tcW w:w="3751" w:type="dxa"/>
            <w:gridSpan w:val="2"/>
            <w:shd w:val="clear" w:color="auto" w:fill="auto"/>
            <w:noWrap/>
            <w:vAlign w:val="bottom"/>
            <w:hideMark/>
          </w:tcPr>
          <w:p w14:paraId="57CF9D7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Setaria_faberi</w:t>
            </w:r>
          </w:p>
        </w:tc>
        <w:tc>
          <w:tcPr>
            <w:tcW w:w="2649" w:type="dxa"/>
            <w:shd w:val="clear" w:color="auto" w:fill="auto"/>
            <w:noWrap/>
            <w:vAlign w:val="bottom"/>
            <w:hideMark/>
          </w:tcPr>
          <w:p w14:paraId="52D80823"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Davis; Dixon; Liebman</w:t>
            </w:r>
          </w:p>
        </w:tc>
        <w:tc>
          <w:tcPr>
            <w:tcW w:w="2126" w:type="dxa"/>
            <w:shd w:val="clear" w:color="auto" w:fill="auto"/>
            <w:noWrap/>
            <w:vAlign w:val="bottom"/>
            <w:hideMark/>
          </w:tcPr>
          <w:p w14:paraId="44BD0BD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237D25B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131D47D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10.1890/02-5385</w:t>
            </w:r>
          </w:p>
        </w:tc>
      </w:tr>
      <w:tr w:rsidR="008B19D5" w:rsidRPr="008B19D5" w14:paraId="598F38E5" w14:textId="77777777" w:rsidTr="0092057F">
        <w:trPr>
          <w:trHeight w:val="300"/>
        </w:trPr>
        <w:tc>
          <w:tcPr>
            <w:tcW w:w="703" w:type="dxa"/>
            <w:shd w:val="clear" w:color="auto" w:fill="auto"/>
            <w:noWrap/>
            <w:vAlign w:val="bottom"/>
            <w:hideMark/>
          </w:tcPr>
          <w:p w14:paraId="5B79ED58"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596</w:t>
            </w:r>
          </w:p>
        </w:tc>
        <w:tc>
          <w:tcPr>
            <w:tcW w:w="3751" w:type="dxa"/>
            <w:gridSpan w:val="2"/>
            <w:shd w:val="clear" w:color="auto" w:fill="auto"/>
            <w:noWrap/>
            <w:vAlign w:val="bottom"/>
            <w:hideMark/>
          </w:tcPr>
          <w:p w14:paraId="6F93375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Setaria_incrassata</w:t>
            </w:r>
          </w:p>
        </w:tc>
        <w:tc>
          <w:tcPr>
            <w:tcW w:w="2649" w:type="dxa"/>
            <w:shd w:val="clear" w:color="auto" w:fill="auto"/>
            <w:noWrap/>
            <w:vAlign w:val="bottom"/>
            <w:hideMark/>
          </w:tcPr>
          <w:p w14:paraId="7DBECD6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O'Connor</w:t>
            </w:r>
          </w:p>
        </w:tc>
        <w:tc>
          <w:tcPr>
            <w:tcW w:w="2126" w:type="dxa"/>
            <w:shd w:val="clear" w:color="auto" w:fill="auto"/>
            <w:noWrap/>
            <w:vAlign w:val="bottom"/>
            <w:hideMark/>
          </w:tcPr>
          <w:p w14:paraId="1BDC0A7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63897946"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2BFE65A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8B19D5" w:rsidRPr="008B19D5" w14:paraId="4B544148" w14:textId="77777777" w:rsidTr="0092057F">
        <w:trPr>
          <w:trHeight w:val="300"/>
        </w:trPr>
        <w:tc>
          <w:tcPr>
            <w:tcW w:w="703" w:type="dxa"/>
            <w:shd w:val="clear" w:color="auto" w:fill="auto"/>
            <w:noWrap/>
            <w:vAlign w:val="bottom"/>
            <w:hideMark/>
          </w:tcPr>
          <w:p w14:paraId="668698F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597</w:t>
            </w:r>
          </w:p>
        </w:tc>
        <w:tc>
          <w:tcPr>
            <w:tcW w:w="3751" w:type="dxa"/>
            <w:gridSpan w:val="2"/>
            <w:shd w:val="clear" w:color="auto" w:fill="auto"/>
            <w:noWrap/>
            <w:vAlign w:val="bottom"/>
            <w:hideMark/>
          </w:tcPr>
          <w:p w14:paraId="54A7D5AF"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Setaria_incrassata_2</w:t>
            </w:r>
          </w:p>
        </w:tc>
        <w:tc>
          <w:tcPr>
            <w:tcW w:w="2649" w:type="dxa"/>
            <w:shd w:val="clear" w:color="auto" w:fill="auto"/>
            <w:noWrap/>
            <w:vAlign w:val="bottom"/>
            <w:hideMark/>
          </w:tcPr>
          <w:p w14:paraId="45BD881F"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O'Connor</w:t>
            </w:r>
          </w:p>
        </w:tc>
        <w:tc>
          <w:tcPr>
            <w:tcW w:w="2126" w:type="dxa"/>
            <w:shd w:val="clear" w:color="auto" w:fill="auto"/>
            <w:noWrap/>
            <w:vAlign w:val="bottom"/>
            <w:hideMark/>
          </w:tcPr>
          <w:p w14:paraId="131BD62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2DF3FF59"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0497B70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8B19D5" w:rsidRPr="008B19D5" w14:paraId="61910F0E" w14:textId="77777777" w:rsidTr="0092057F">
        <w:trPr>
          <w:trHeight w:val="300"/>
        </w:trPr>
        <w:tc>
          <w:tcPr>
            <w:tcW w:w="703" w:type="dxa"/>
            <w:shd w:val="clear" w:color="auto" w:fill="auto"/>
            <w:noWrap/>
            <w:vAlign w:val="bottom"/>
            <w:hideMark/>
          </w:tcPr>
          <w:p w14:paraId="7A594F8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598</w:t>
            </w:r>
          </w:p>
        </w:tc>
        <w:tc>
          <w:tcPr>
            <w:tcW w:w="3751" w:type="dxa"/>
            <w:gridSpan w:val="2"/>
            <w:shd w:val="clear" w:color="auto" w:fill="auto"/>
            <w:noWrap/>
            <w:vAlign w:val="bottom"/>
            <w:hideMark/>
          </w:tcPr>
          <w:p w14:paraId="4F4CEF38"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Silene_acaulis</w:t>
            </w:r>
          </w:p>
        </w:tc>
        <w:tc>
          <w:tcPr>
            <w:tcW w:w="2649" w:type="dxa"/>
            <w:shd w:val="clear" w:color="auto" w:fill="auto"/>
            <w:noWrap/>
            <w:vAlign w:val="bottom"/>
            <w:hideMark/>
          </w:tcPr>
          <w:p w14:paraId="558216E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Morris; Doak</w:t>
            </w:r>
          </w:p>
        </w:tc>
        <w:tc>
          <w:tcPr>
            <w:tcW w:w="2126" w:type="dxa"/>
            <w:shd w:val="clear" w:color="auto" w:fill="auto"/>
            <w:noWrap/>
            <w:vAlign w:val="bottom"/>
            <w:hideMark/>
          </w:tcPr>
          <w:p w14:paraId="7AB47FE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799C2D77"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7789190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8B19D5" w:rsidRPr="008B19D5" w14:paraId="7E715321" w14:textId="77777777" w:rsidTr="0092057F">
        <w:trPr>
          <w:trHeight w:val="300"/>
        </w:trPr>
        <w:tc>
          <w:tcPr>
            <w:tcW w:w="703" w:type="dxa"/>
            <w:shd w:val="clear" w:color="auto" w:fill="auto"/>
            <w:noWrap/>
            <w:vAlign w:val="bottom"/>
            <w:hideMark/>
          </w:tcPr>
          <w:p w14:paraId="14FB883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599</w:t>
            </w:r>
          </w:p>
        </w:tc>
        <w:tc>
          <w:tcPr>
            <w:tcW w:w="3751" w:type="dxa"/>
            <w:gridSpan w:val="2"/>
            <w:shd w:val="clear" w:color="auto" w:fill="auto"/>
            <w:noWrap/>
            <w:vAlign w:val="bottom"/>
            <w:hideMark/>
          </w:tcPr>
          <w:p w14:paraId="10A68B8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Silene_acaulis_2</w:t>
            </w:r>
          </w:p>
        </w:tc>
        <w:tc>
          <w:tcPr>
            <w:tcW w:w="2649" w:type="dxa"/>
            <w:shd w:val="clear" w:color="auto" w:fill="auto"/>
            <w:noWrap/>
            <w:vAlign w:val="bottom"/>
            <w:hideMark/>
          </w:tcPr>
          <w:p w14:paraId="6043FEE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Gross; Morris; Wolosin; Doak</w:t>
            </w:r>
          </w:p>
        </w:tc>
        <w:tc>
          <w:tcPr>
            <w:tcW w:w="2126" w:type="dxa"/>
            <w:shd w:val="clear" w:color="auto" w:fill="auto"/>
            <w:noWrap/>
            <w:vAlign w:val="bottom"/>
            <w:hideMark/>
          </w:tcPr>
          <w:p w14:paraId="2B95DE1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Popul Ecol</w:t>
            </w:r>
          </w:p>
        </w:tc>
        <w:tc>
          <w:tcPr>
            <w:tcW w:w="1843" w:type="dxa"/>
            <w:shd w:val="clear" w:color="auto" w:fill="auto"/>
            <w:noWrap/>
            <w:vAlign w:val="bottom"/>
            <w:hideMark/>
          </w:tcPr>
          <w:p w14:paraId="2F762F30"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63FD109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10.1007/s10144-005-0247-7</w:t>
            </w:r>
          </w:p>
        </w:tc>
      </w:tr>
      <w:tr w:rsidR="008B19D5" w:rsidRPr="008B19D5" w14:paraId="1CB90256" w14:textId="77777777" w:rsidTr="0092057F">
        <w:trPr>
          <w:trHeight w:val="300"/>
        </w:trPr>
        <w:tc>
          <w:tcPr>
            <w:tcW w:w="703" w:type="dxa"/>
            <w:shd w:val="clear" w:color="auto" w:fill="auto"/>
            <w:noWrap/>
            <w:vAlign w:val="bottom"/>
            <w:hideMark/>
          </w:tcPr>
          <w:p w14:paraId="5C8F0BA1"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600</w:t>
            </w:r>
          </w:p>
        </w:tc>
        <w:tc>
          <w:tcPr>
            <w:tcW w:w="3751" w:type="dxa"/>
            <w:gridSpan w:val="2"/>
            <w:shd w:val="clear" w:color="auto" w:fill="auto"/>
            <w:noWrap/>
            <w:vAlign w:val="bottom"/>
            <w:hideMark/>
          </w:tcPr>
          <w:p w14:paraId="76BDF607"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Silene_douglasii_var._oraria</w:t>
            </w:r>
          </w:p>
        </w:tc>
        <w:tc>
          <w:tcPr>
            <w:tcW w:w="2649" w:type="dxa"/>
            <w:shd w:val="clear" w:color="auto" w:fill="auto"/>
            <w:noWrap/>
            <w:vAlign w:val="bottom"/>
            <w:hideMark/>
          </w:tcPr>
          <w:p w14:paraId="709462E0"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Kephart; Paladino</w:t>
            </w:r>
          </w:p>
        </w:tc>
        <w:tc>
          <w:tcPr>
            <w:tcW w:w="2126" w:type="dxa"/>
            <w:shd w:val="clear" w:color="auto" w:fill="auto"/>
            <w:noWrap/>
            <w:vAlign w:val="bottom"/>
            <w:hideMark/>
          </w:tcPr>
          <w:p w14:paraId="07A220CB"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71D0B122"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6E2857B1"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10.2307/2446079</w:t>
            </w:r>
          </w:p>
        </w:tc>
      </w:tr>
      <w:tr w:rsidR="008B19D5" w:rsidRPr="008B19D5" w14:paraId="3A2E6B28" w14:textId="77777777" w:rsidTr="0092057F">
        <w:trPr>
          <w:trHeight w:val="300"/>
        </w:trPr>
        <w:tc>
          <w:tcPr>
            <w:tcW w:w="703" w:type="dxa"/>
            <w:shd w:val="clear" w:color="auto" w:fill="auto"/>
            <w:noWrap/>
            <w:vAlign w:val="bottom"/>
            <w:hideMark/>
          </w:tcPr>
          <w:p w14:paraId="009B596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601</w:t>
            </w:r>
          </w:p>
        </w:tc>
        <w:tc>
          <w:tcPr>
            <w:tcW w:w="3751" w:type="dxa"/>
            <w:gridSpan w:val="2"/>
            <w:shd w:val="clear" w:color="auto" w:fill="auto"/>
            <w:noWrap/>
            <w:vAlign w:val="bottom"/>
            <w:hideMark/>
          </w:tcPr>
          <w:p w14:paraId="62C1E583"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Silene_regia</w:t>
            </w:r>
          </w:p>
        </w:tc>
        <w:tc>
          <w:tcPr>
            <w:tcW w:w="2649" w:type="dxa"/>
            <w:shd w:val="clear" w:color="auto" w:fill="auto"/>
            <w:noWrap/>
            <w:vAlign w:val="bottom"/>
            <w:hideMark/>
          </w:tcPr>
          <w:p w14:paraId="438EC0A9"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Menges; Dolan</w:t>
            </w:r>
          </w:p>
        </w:tc>
        <w:tc>
          <w:tcPr>
            <w:tcW w:w="2126" w:type="dxa"/>
            <w:shd w:val="clear" w:color="auto" w:fill="auto"/>
            <w:noWrap/>
            <w:vAlign w:val="bottom"/>
            <w:hideMark/>
          </w:tcPr>
          <w:p w14:paraId="5681F22E"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2349FE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47E869C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10.1046/j.1365-2745.1998.00234.x</w:t>
            </w:r>
          </w:p>
        </w:tc>
      </w:tr>
      <w:tr w:rsidR="008B19D5" w:rsidRPr="008B19D5" w14:paraId="33B1E52D" w14:textId="77777777" w:rsidTr="0092057F">
        <w:trPr>
          <w:trHeight w:val="300"/>
        </w:trPr>
        <w:tc>
          <w:tcPr>
            <w:tcW w:w="703" w:type="dxa"/>
            <w:shd w:val="clear" w:color="auto" w:fill="auto"/>
            <w:noWrap/>
            <w:vAlign w:val="bottom"/>
            <w:hideMark/>
          </w:tcPr>
          <w:p w14:paraId="21D1A70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602</w:t>
            </w:r>
          </w:p>
        </w:tc>
        <w:tc>
          <w:tcPr>
            <w:tcW w:w="3751" w:type="dxa"/>
            <w:gridSpan w:val="2"/>
            <w:shd w:val="clear" w:color="auto" w:fill="auto"/>
            <w:noWrap/>
            <w:vAlign w:val="bottom"/>
            <w:hideMark/>
          </w:tcPr>
          <w:p w14:paraId="0301E561"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Silene_spaldingii</w:t>
            </w:r>
          </w:p>
        </w:tc>
        <w:tc>
          <w:tcPr>
            <w:tcW w:w="2649" w:type="dxa"/>
            <w:shd w:val="clear" w:color="auto" w:fill="auto"/>
            <w:noWrap/>
            <w:vAlign w:val="bottom"/>
            <w:hideMark/>
          </w:tcPr>
          <w:p w14:paraId="7AC97D4C"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Lesica; Crone</w:t>
            </w:r>
          </w:p>
        </w:tc>
        <w:tc>
          <w:tcPr>
            <w:tcW w:w="2126" w:type="dxa"/>
            <w:shd w:val="clear" w:color="auto" w:fill="auto"/>
            <w:noWrap/>
            <w:vAlign w:val="bottom"/>
            <w:hideMark/>
          </w:tcPr>
          <w:p w14:paraId="1ED8BC42"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7BBAECE4"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D1EDA84"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10.1111/j.1365-2745.2007.01291.x</w:t>
            </w:r>
          </w:p>
        </w:tc>
      </w:tr>
      <w:tr w:rsidR="008B19D5" w:rsidRPr="008B19D5" w14:paraId="6696E84B" w14:textId="77777777" w:rsidTr="0092057F">
        <w:trPr>
          <w:trHeight w:val="300"/>
        </w:trPr>
        <w:tc>
          <w:tcPr>
            <w:tcW w:w="703" w:type="dxa"/>
            <w:shd w:val="clear" w:color="auto" w:fill="auto"/>
            <w:noWrap/>
            <w:vAlign w:val="bottom"/>
            <w:hideMark/>
          </w:tcPr>
          <w:p w14:paraId="4AB1C66A"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603</w:t>
            </w:r>
          </w:p>
        </w:tc>
        <w:tc>
          <w:tcPr>
            <w:tcW w:w="3751" w:type="dxa"/>
            <w:gridSpan w:val="2"/>
            <w:shd w:val="clear" w:color="auto" w:fill="auto"/>
            <w:noWrap/>
            <w:vAlign w:val="bottom"/>
            <w:hideMark/>
          </w:tcPr>
          <w:p w14:paraId="2115ACE6"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Solidago_mollis</w:t>
            </w:r>
          </w:p>
        </w:tc>
        <w:tc>
          <w:tcPr>
            <w:tcW w:w="2649" w:type="dxa"/>
            <w:shd w:val="clear" w:color="auto" w:fill="auto"/>
            <w:noWrap/>
            <w:vAlign w:val="bottom"/>
            <w:hideMark/>
          </w:tcPr>
          <w:p w14:paraId="5796A59B"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495C1209"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C2CBE3B"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0B8ACAE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8B19D5" w:rsidRPr="008B19D5" w14:paraId="2663F367" w14:textId="77777777" w:rsidTr="0092057F">
        <w:trPr>
          <w:trHeight w:val="300"/>
        </w:trPr>
        <w:tc>
          <w:tcPr>
            <w:tcW w:w="703" w:type="dxa"/>
            <w:shd w:val="clear" w:color="auto" w:fill="auto"/>
            <w:noWrap/>
            <w:vAlign w:val="bottom"/>
            <w:hideMark/>
          </w:tcPr>
          <w:p w14:paraId="465A600F"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604</w:t>
            </w:r>
          </w:p>
        </w:tc>
        <w:tc>
          <w:tcPr>
            <w:tcW w:w="3751" w:type="dxa"/>
            <w:gridSpan w:val="2"/>
            <w:shd w:val="clear" w:color="auto" w:fill="auto"/>
            <w:noWrap/>
            <w:vAlign w:val="bottom"/>
            <w:hideMark/>
          </w:tcPr>
          <w:p w14:paraId="1423FEFC"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Spartina_alterniflora</w:t>
            </w:r>
          </w:p>
        </w:tc>
        <w:tc>
          <w:tcPr>
            <w:tcW w:w="2649" w:type="dxa"/>
            <w:shd w:val="clear" w:color="auto" w:fill="auto"/>
            <w:noWrap/>
            <w:vAlign w:val="bottom"/>
            <w:hideMark/>
          </w:tcPr>
          <w:p w14:paraId="43F9D3BA"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Hastings; Hall; Tylor</w:t>
            </w:r>
          </w:p>
        </w:tc>
        <w:tc>
          <w:tcPr>
            <w:tcW w:w="2126" w:type="dxa"/>
            <w:shd w:val="clear" w:color="auto" w:fill="auto"/>
            <w:noWrap/>
            <w:vAlign w:val="bottom"/>
            <w:hideMark/>
          </w:tcPr>
          <w:p w14:paraId="623C59AA" w14:textId="77777777" w:rsidR="008B19D5" w:rsidRPr="0092057F" w:rsidRDefault="008B19D5" w:rsidP="008B19D5">
            <w:pPr>
              <w:rPr>
                <w:rFonts w:ascii="Calibri" w:eastAsia="Times New Roman" w:hAnsi="Calibri" w:cs="Times New Roman"/>
                <w:i/>
                <w:color w:val="000000"/>
              </w:rPr>
            </w:pPr>
            <w:r w:rsidRPr="0092057F">
              <w:rPr>
                <w:rFonts w:ascii="Calibri" w:eastAsia="Times New Roman" w:hAnsi="Calibri" w:cs="Times New Roman"/>
                <w:i/>
                <w:color w:val="000000"/>
              </w:rPr>
              <w:t>Theor Popul Biol</w:t>
            </w:r>
          </w:p>
        </w:tc>
        <w:tc>
          <w:tcPr>
            <w:tcW w:w="1843" w:type="dxa"/>
            <w:shd w:val="clear" w:color="auto" w:fill="auto"/>
            <w:noWrap/>
            <w:vAlign w:val="bottom"/>
            <w:hideMark/>
          </w:tcPr>
          <w:p w14:paraId="4048B975" w14:textId="77777777" w:rsidR="008B19D5" w:rsidRPr="008B19D5" w:rsidRDefault="008B19D5"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40FF8A28" w14:textId="77777777" w:rsidR="008B19D5" w:rsidRPr="008B19D5" w:rsidRDefault="008B19D5" w:rsidP="008B19D5">
            <w:pPr>
              <w:rPr>
                <w:rFonts w:ascii="Calibri" w:eastAsia="Times New Roman" w:hAnsi="Calibri" w:cs="Times New Roman"/>
                <w:color w:val="000000"/>
              </w:rPr>
            </w:pPr>
            <w:r w:rsidRPr="008B19D5">
              <w:rPr>
                <w:rFonts w:ascii="Calibri" w:eastAsia="Times New Roman" w:hAnsi="Calibri" w:cs="Times New Roman"/>
                <w:color w:val="000000"/>
              </w:rPr>
              <w:t>10.1016/j.tpb.2006.05.003</w:t>
            </w:r>
          </w:p>
        </w:tc>
      </w:tr>
      <w:tr w:rsidR="00CE690C" w:rsidRPr="00CE690C" w14:paraId="7C353659" w14:textId="77777777" w:rsidTr="0092057F">
        <w:trPr>
          <w:trHeight w:val="300"/>
        </w:trPr>
        <w:tc>
          <w:tcPr>
            <w:tcW w:w="703" w:type="dxa"/>
            <w:shd w:val="clear" w:color="auto" w:fill="auto"/>
            <w:noWrap/>
            <w:vAlign w:val="bottom"/>
            <w:hideMark/>
          </w:tcPr>
          <w:p w14:paraId="637D8C36" w14:textId="77777777" w:rsidR="00CE690C" w:rsidRPr="00CE690C" w:rsidRDefault="00CE690C" w:rsidP="008B19D5">
            <w:pPr>
              <w:jc w:val="right"/>
              <w:rPr>
                <w:rFonts w:ascii="Calibri" w:eastAsia="Times New Roman" w:hAnsi="Calibri" w:cs="Times New Roman"/>
                <w:color w:val="000000"/>
              </w:rPr>
            </w:pPr>
            <w:r w:rsidRPr="00CE690C">
              <w:rPr>
                <w:rFonts w:ascii="Calibri" w:eastAsia="Times New Roman" w:hAnsi="Calibri" w:cs="Times New Roman"/>
                <w:color w:val="000000"/>
              </w:rPr>
              <w:t>605</w:t>
            </w:r>
          </w:p>
        </w:tc>
        <w:tc>
          <w:tcPr>
            <w:tcW w:w="3751" w:type="dxa"/>
            <w:gridSpan w:val="2"/>
            <w:shd w:val="clear" w:color="auto" w:fill="auto"/>
            <w:noWrap/>
            <w:vAlign w:val="bottom"/>
            <w:hideMark/>
          </w:tcPr>
          <w:p w14:paraId="6278CCA1" w14:textId="568BC434" w:rsidR="00CE690C" w:rsidRPr="00CE690C" w:rsidRDefault="00CE690C" w:rsidP="008B19D5">
            <w:pPr>
              <w:rPr>
                <w:rFonts w:ascii="Calibri" w:eastAsia="Times New Roman" w:hAnsi="Calibri" w:cs="Times New Roman"/>
                <w:i/>
                <w:color w:val="000000"/>
              </w:rPr>
            </w:pPr>
            <w:r w:rsidRPr="00CE690C">
              <w:rPr>
                <w:rFonts w:ascii="Calibri" w:eastAsia="Times New Roman" w:hAnsi="Calibri" w:cs="Times New Roman"/>
                <w:i/>
                <w:color w:val="000000"/>
              </w:rPr>
              <w:t>Sphaeralcea_coccinea</w:t>
            </w:r>
          </w:p>
        </w:tc>
        <w:tc>
          <w:tcPr>
            <w:tcW w:w="2649" w:type="dxa"/>
            <w:shd w:val="clear" w:color="auto" w:fill="auto"/>
            <w:noWrap/>
            <w:vAlign w:val="bottom"/>
            <w:hideMark/>
          </w:tcPr>
          <w:p w14:paraId="4F4F3499" w14:textId="6520252F" w:rsidR="00CE690C" w:rsidRPr="00CE690C" w:rsidRDefault="00CE690C" w:rsidP="008B19D5">
            <w:pPr>
              <w:rPr>
                <w:rFonts w:ascii="Calibri" w:eastAsia="Times New Roman" w:hAnsi="Calibri" w:cs="Times New Roman"/>
                <w:color w:val="000000"/>
              </w:rPr>
            </w:pPr>
            <w:r w:rsidRPr="00CE690C">
              <w:rPr>
                <w:rFonts w:ascii="Calibri" w:eastAsia="Times New Roman" w:hAnsi="Calibri" w:cs="Times New Roman"/>
                <w:color w:val="000000"/>
              </w:rPr>
              <w:t>Dalgleish; Koons; Adler</w:t>
            </w:r>
          </w:p>
        </w:tc>
        <w:tc>
          <w:tcPr>
            <w:tcW w:w="2126" w:type="dxa"/>
            <w:shd w:val="clear" w:color="auto" w:fill="auto"/>
            <w:noWrap/>
            <w:vAlign w:val="bottom"/>
            <w:hideMark/>
          </w:tcPr>
          <w:p w14:paraId="2CA1B1F1" w14:textId="262551C3" w:rsidR="00CE690C" w:rsidRPr="00CE690C" w:rsidRDefault="00CE690C" w:rsidP="008B19D5">
            <w:pPr>
              <w:rPr>
                <w:rFonts w:ascii="Calibri" w:eastAsia="Times New Roman" w:hAnsi="Calibri" w:cs="Times New Roman"/>
                <w:i/>
                <w:color w:val="000000"/>
              </w:rPr>
            </w:pPr>
            <w:r w:rsidRPr="00CE690C">
              <w:rPr>
                <w:rFonts w:ascii="Calibri" w:eastAsia="Times New Roman" w:hAnsi="Calibri" w:cs="Times New Roman"/>
                <w:i/>
                <w:color w:val="000000"/>
              </w:rPr>
              <w:t>J Ecol</w:t>
            </w:r>
          </w:p>
        </w:tc>
        <w:tc>
          <w:tcPr>
            <w:tcW w:w="1843" w:type="dxa"/>
            <w:shd w:val="clear" w:color="auto" w:fill="auto"/>
            <w:noWrap/>
            <w:vAlign w:val="bottom"/>
            <w:hideMark/>
          </w:tcPr>
          <w:p w14:paraId="523434A7" w14:textId="2477A771" w:rsidR="00CE690C" w:rsidRPr="00CE690C" w:rsidRDefault="00CE690C" w:rsidP="00CE690C">
            <w:pPr>
              <w:jc w:val="right"/>
              <w:rPr>
                <w:rFonts w:ascii="Calibri" w:eastAsia="Times New Roman" w:hAnsi="Calibri" w:cs="Times New Roman"/>
                <w:color w:val="000000"/>
              </w:rPr>
            </w:pPr>
            <w:r w:rsidRPr="00CE690C">
              <w:rPr>
                <w:rFonts w:ascii="Calibri" w:eastAsia="Times New Roman" w:hAnsi="Calibri" w:cs="Times New Roman"/>
                <w:color w:val="000000"/>
              </w:rPr>
              <w:t>2010</w:t>
            </w:r>
          </w:p>
        </w:tc>
        <w:tc>
          <w:tcPr>
            <w:tcW w:w="3478" w:type="dxa"/>
            <w:shd w:val="clear" w:color="auto" w:fill="auto"/>
            <w:noWrap/>
            <w:vAlign w:val="bottom"/>
            <w:hideMark/>
          </w:tcPr>
          <w:p w14:paraId="37D4DD29" w14:textId="6D534406" w:rsidR="00CE690C" w:rsidRPr="00CE690C" w:rsidRDefault="00CE690C" w:rsidP="008B19D5">
            <w:pPr>
              <w:rPr>
                <w:rFonts w:ascii="Calibri" w:eastAsia="Times New Roman" w:hAnsi="Calibri" w:cs="Times New Roman"/>
                <w:color w:val="000000"/>
              </w:rPr>
            </w:pPr>
            <w:r w:rsidRPr="00CE690C">
              <w:rPr>
                <w:rFonts w:ascii="Calibri" w:eastAsia="Times New Roman" w:hAnsi="Calibri" w:cs="Times New Roman"/>
                <w:color w:val="000000"/>
              </w:rPr>
              <w:t>10.1111/j.1365-2745.2009.01585.x</w:t>
            </w:r>
          </w:p>
        </w:tc>
      </w:tr>
      <w:tr w:rsidR="00CE690C" w:rsidRPr="008B19D5" w14:paraId="06A283E4" w14:textId="77777777" w:rsidTr="0092057F">
        <w:trPr>
          <w:trHeight w:val="300"/>
        </w:trPr>
        <w:tc>
          <w:tcPr>
            <w:tcW w:w="703" w:type="dxa"/>
            <w:shd w:val="clear" w:color="auto" w:fill="auto"/>
            <w:noWrap/>
            <w:vAlign w:val="bottom"/>
            <w:hideMark/>
          </w:tcPr>
          <w:p w14:paraId="2072E6F9"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606</w:t>
            </w:r>
          </w:p>
        </w:tc>
        <w:tc>
          <w:tcPr>
            <w:tcW w:w="3751" w:type="dxa"/>
            <w:gridSpan w:val="2"/>
            <w:shd w:val="clear" w:color="auto" w:fill="auto"/>
            <w:noWrap/>
            <w:vAlign w:val="bottom"/>
            <w:hideMark/>
          </w:tcPr>
          <w:p w14:paraId="7313B4FF" w14:textId="0780AA4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Sporobolus_heterolepis</w:t>
            </w:r>
          </w:p>
        </w:tc>
        <w:tc>
          <w:tcPr>
            <w:tcW w:w="2649" w:type="dxa"/>
            <w:shd w:val="clear" w:color="auto" w:fill="auto"/>
            <w:noWrap/>
            <w:vAlign w:val="bottom"/>
            <w:hideMark/>
          </w:tcPr>
          <w:p w14:paraId="561392F8" w14:textId="7BE1496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Dalgleish; Kula; Hartnett; Sandercook</w:t>
            </w:r>
          </w:p>
        </w:tc>
        <w:tc>
          <w:tcPr>
            <w:tcW w:w="2126" w:type="dxa"/>
            <w:shd w:val="clear" w:color="auto" w:fill="auto"/>
            <w:noWrap/>
            <w:vAlign w:val="bottom"/>
            <w:hideMark/>
          </w:tcPr>
          <w:p w14:paraId="47FA2982" w14:textId="4D52735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63172BE7" w14:textId="34357461"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0AFC284B" w14:textId="032EB48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10.3732/ajb.2007277</w:t>
            </w:r>
          </w:p>
        </w:tc>
      </w:tr>
      <w:tr w:rsidR="00CE690C" w:rsidRPr="008B19D5" w14:paraId="3624D146" w14:textId="77777777" w:rsidTr="0092057F">
        <w:trPr>
          <w:trHeight w:val="300"/>
        </w:trPr>
        <w:tc>
          <w:tcPr>
            <w:tcW w:w="703" w:type="dxa"/>
            <w:shd w:val="clear" w:color="auto" w:fill="auto"/>
            <w:noWrap/>
            <w:vAlign w:val="bottom"/>
            <w:hideMark/>
          </w:tcPr>
          <w:p w14:paraId="23AA6F9D"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607</w:t>
            </w:r>
          </w:p>
        </w:tc>
        <w:tc>
          <w:tcPr>
            <w:tcW w:w="3751" w:type="dxa"/>
            <w:gridSpan w:val="2"/>
            <w:shd w:val="clear" w:color="auto" w:fill="auto"/>
            <w:noWrap/>
            <w:vAlign w:val="bottom"/>
            <w:hideMark/>
          </w:tcPr>
          <w:p w14:paraId="5C888CD6" w14:textId="0B460F7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Stachyurus_macrocarpus</w:t>
            </w:r>
          </w:p>
        </w:tc>
        <w:tc>
          <w:tcPr>
            <w:tcW w:w="2649" w:type="dxa"/>
            <w:shd w:val="clear" w:color="auto" w:fill="auto"/>
            <w:noWrap/>
            <w:vAlign w:val="bottom"/>
            <w:hideMark/>
          </w:tcPr>
          <w:p w14:paraId="7D8FCD6C" w14:textId="4530162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Abe; Wada; Nokagoshi</w:t>
            </w:r>
          </w:p>
        </w:tc>
        <w:tc>
          <w:tcPr>
            <w:tcW w:w="2126" w:type="dxa"/>
            <w:shd w:val="clear" w:color="auto" w:fill="auto"/>
            <w:noWrap/>
            <w:vAlign w:val="bottom"/>
            <w:hideMark/>
          </w:tcPr>
          <w:p w14:paraId="10C8A6B7" w14:textId="5C78007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7CB08555" w14:textId="10B25DFB"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1AF7F954" w14:textId="22DEA71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10.1007/s11258-007-9393-7</w:t>
            </w:r>
          </w:p>
        </w:tc>
      </w:tr>
      <w:tr w:rsidR="00CE690C" w:rsidRPr="008B19D5" w14:paraId="59D50B7A" w14:textId="77777777" w:rsidTr="0092057F">
        <w:trPr>
          <w:trHeight w:val="300"/>
        </w:trPr>
        <w:tc>
          <w:tcPr>
            <w:tcW w:w="703" w:type="dxa"/>
            <w:shd w:val="clear" w:color="auto" w:fill="auto"/>
            <w:noWrap/>
            <w:vAlign w:val="bottom"/>
            <w:hideMark/>
          </w:tcPr>
          <w:p w14:paraId="3D7D4864"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608</w:t>
            </w:r>
          </w:p>
        </w:tc>
        <w:tc>
          <w:tcPr>
            <w:tcW w:w="3751" w:type="dxa"/>
            <w:gridSpan w:val="2"/>
            <w:shd w:val="clear" w:color="auto" w:fill="auto"/>
            <w:noWrap/>
            <w:vAlign w:val="bottom"/>
            <w:hideMark/>
          </w:tcPr>
          <w:p w14:paraId="0A4EF5A1" w14:textId="55E5DFF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Stryphnodendron_excelsum</w:t>
            </w:r>
          </w:p>
        </w:tc>
        <w:tc>
          <w:tcPr>
            <w:tcW w:w="2649" w:type="dxa"/>
            <w:shd w:val="clear" w:color="auto" w:fill="auto"/>
            <w:noWrap/>
            <w:vAlign w:val="bottom"/>
            <w:hideMark/>
          </w:tcPr>
          <w:p w14:paraId="1231D80A" w14:textId="51AA388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Hartshorn</w:t>
            </w:r>
          </w:p>
        </w:tc>
        <w:tc>
          <w:tcPr>
            <w:tcW w:w="2126" w:type="dxa"/>
            <w:shd w:val="clear" w:color="auto" w:fill="auto"/>
            <w:noWrap/>
            <w:vAlign w:val="bottom"/>
            <w:hideMark/>
          </w:tcPr>
          <w:p w14:paraId="1D39B41A" w14:textId="02B8A18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49BF1353" w14:textId="5322E924"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1972</w:t>
            </w:r>
          </w:p>
        </w:tc>
        <w:tc>
          <w:tcPr>
            <w:tcW w:w="3478" w:type="dxa"/>
            <w:shd w:val="clear" w:color="auto" w:fill="auto"/>
            <w:noWrap/>
            <w:vAlign w:val="bottom"/>
            <w:hideMark/>
          </w:tcPr>
          <w:p w14:paraId="425534BD" w14:textId="0D40BCE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CE690C" w:rsidRPr="008B19D5" w14:paraId="1367C610" w14:textId="77777777" w:rsidTr="0092057F">
        <w:trPr>
          <w:trHeight w:val="300"/>
        </w:trPr>
        <w:tc>
          <w:tcPr>
            <w:tcW w:w="703" w:type="dxa"/>
            <w:shd w:val="clear" w:color="auto" w:fill="auto"/>
            <w:noWrap/>
            <w:vAlign w:val="bottom"/>
            <w:hideMark/>
          </w:tcPr>
          <w:p w14:paraId="5D2638D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609</w:t>
            </w:r>
          </w:p>
        </w:tc>
        <w:tc>
          <w:tcPr>
            <w:tcW w:w="3751" w:type="dxa"/>
            <w:gridSpan w:val="2"/>
            <w:shd w:val="clear" w:color="auto" w:fill="auto"/>
            <w:noWrap/>
            <w:vAlign w:val="bottom"/>
            <w:hideMark/>
          </w:tcPr>
          <w:p w14:paraId="1E5F4AB4" w14:textId="00B4187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Styrax_obassia</w:t>
            </w:r>
          </w:p>
        </w:tc>
        <w:tc>
          <w:tcPr>
            <w:tcW w:w="2649" w:type="dxa"/>
            <w:shd w:val="clear" w:color="auto" w:fill="auto"/>
            <w:noWrap/>
            <w:vAlign w:val="bottom"/>
            <w:hideMark/>
          </w:tcPr>
          <w:p w14:paraId="48C19084" w14:textId="11F194BC"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Abe; Nokashizuka; Tanoka</w:t>
            </w:r>
          </w:p>
        </w:tc>
        <w:tc>
          <w:tcPr>
            <w:tcW w:w="2126" w:type="dxa"/>
            <w:shd w:val="clear" w:color="auto" w:fill="auto"/>
            <w:noWrap/>
            <w:vAlign w:val="bottom"/>
            <w:hideMark/>
          </w:tcPr>
          <w:p w14:paraId="44D1E97A" w14:textId="68F5EEA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43F6B8C6" w14:textId="4CCCA8C5"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6B1B5A65" w14:textId="034F700E"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10.2307/3237044</w:t>
            </w:r>
          </w:p>
        </w:tc>
      </w:tr>
      <w:tr w:rsidR="00CE690C" w:rsidRPr="008B19D5" w14:paraId="65292480" w14:textId="77777777" w:rsidTr="0092057F">
        <w:trPr>
          <w:trHeight w:val="300"/>
        </w:trPr>
        <w:tc>
          <w:tcPr>
            <w:tcW w:w="703" w:type="dxa"/>
            <w:shd w:val="clear" w:color="auto" w:fill="auto"/>
            <w:noWrap/>
            <w:vAlign w:val="bottom"/>
            <w:hideMark/>
          </w:tcPr>
          <w:p w14:paraId="0F26008C"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610</w:t>
            </w:r>
          </w:p>
        </w:tc>
        <w:tc>
          <w:tcPr>
            <w:tcW w:w="3751" w:type="dxa"/>
            <w:gridSpan w:val="2"/>
            <w:shd w:val="clear" w:color="auto" w:fill="auto"/>
            <w:noWrap/>
            <w:vAlign w:val="bottom"/>
            <w:hideMark/>
          </w:tcPr>
          <w:p w14:paraId="3FEFBF32" w14:textId="733AD69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Styrax_obassia_2</w:t>
            </w:r>
          </w:p>
        </w:tc>
        <w:tc>
          <w:tcPr>
            <w:tcW w:w="2649" w:type="dxa"/>
            <w:shd w:val="clear" w:color="auto" w:fill="auto"/>
            <w:noWrap/>
            <w:vAlign w:val="bottom"/>
            <w:hideMark/>
          </w:tcPr>
          <w:p w14:paraId="6B86ADD0" w14:textId="30870DB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Abe; Nokashizuka; Tanoka</w:t>
            </w:r>
          </w:p>
        </w:tc>
        <w:tc>
          <w:tcPr>
            <w:tcW w:w="2126" w:type="dxa"/>
            <w:shd w:val="clear" w:color="auto" w:fill="auto"/>
            <w:noWrap/>
            <w:vAlign w:val="bottom"/>
            <w:hideMark/>
          </w:tcPr>
          <w:p w14:paraId="28C6FDCC" w14:textId="591E9CBB"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7503510D" w14:textId="025A4533"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1998</w:t>
            </w:r>
          </w:p>
        </w:tc>
        <w:tc>
          <w:tcPr>
            <w:tcW w:w="3478" w:type="dxa"/>
            <w:shd w:val="clear" w:color="auto" w:fill="auto"/>
            <w:noWrap/>
            <w:vAlign w:val="bottom"/>
            <w:hideMark/>
          </w:tcPr>
          <w:p w14:paraId="1B4946AD" w14:textId="6CB45B2B"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10.2307/3237044</w:t>
            </w:r>
          </w:p>
        </w:tc>
      </w:tr>
      <w:tr w:rsidR="00CE690C" w:rsidRPr="008B19D5" w14:paraId="16FABFD3" w14:textId="77777777" w:rsidTr="0092057F">
        <w:trPr>
          <w:trHeight w:val="300"/>
        </w:trPr>
        <w:tc>
          <w:tcPr>
            <w:tcW w:w="703" w:type="dxa"/>
            <w:shd w:val="clear" w:color="auto" w:fill="auto"/>
            <w:noWrap/>
            <w:vAlign w:val="bottom"/>
            <w:hideMark/>
          </w:tcPr>
          <w:p w14:paraId="766A318A"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611</w:t>
            </w:r>
          </w:p>
        </w:tc>
        <w:tc>
          <w:tcPr>
            <w:tcW w:w="3751" w:type="dxa"/>
            <w:gridSpan w:val="2"/>
            <w:shd w:val="clear" w:color="auto" w:fill="auto"/>
            <w:noWrap/>
            <w:vAlign w:val="bottom"/>
            <w:hideMark/>
          </w:tcPr>
          <w:p w14:paraId="62FB82AD" w14:textId="379989B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Succisa_pratensis</w:t>
            </w:r>
          </w:p>
        </w:tc>
        <w:tc>
          <w:tcPr>
            <w:tcW w:w="2649" w:type="dxa"/>
            <w:shd w:val="clear" w:color="auto" w:fill="auto"/>
            <w:noWrap/>
            <w:vAlign w:val="bottom"/>
            <w:hideMark/>
          </w:tcPr>
          <w:p w14:paraId="65D11750" w14:textId="5B1899DE"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Jongejans; de Kroon</w:t>
            </w:r>
          </w:p>
        </w:tc>
        <w:tc>
          <w:tcPr>
            <w:tcW w:w="2126" w:type="dxa"/>
            <w:shd w:val="clear" w:color="auto" w:fill="auto"/>
            <w:noWrap/>
            <w:vAlign w:val="bottom"/>
            <w:hideMark/>
          </w:tcPr>
          <w:p w14:paraId="21784A8E" w14:textId="2D3FCA0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ED0F20B" w14:textId="777236F0"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50E25C46" w14:textId="23F1F36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10.1111/j.1365-2745.2005.01003.x</w:t>
            </w:r>
          </w:p>
        </w:tc>
      </w:tr>
      <w:tr w:rsidR="00CE690C" w:rsidRPr="008B19D5" w14:paraId="51736A9A" w14:textId="77777777" w:rsidTr="0092057F">
        <w:trPr>
          <w:trHeight w:val="300"/>
        </w:trPr>
        <w:tc>
          <w:tcPr>
            <w:tcW w:w="703" w:type="dxa"/>
            <w:shd w:val="clear" w:color="auto" w:fill="auto"/>
            <w:noWrap/>
            <w:vAlign w:val="bottom"/>
            <w:hideMark/>
          </w:tcPr>
          <w:p w14:paraId="2C9DC5B0"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612</w:t>
            </w:r>
          </w:p>
        </w:tc>
        <w:tc>
          <w:tcPr>
            <w:tcW w:w="3751" w:type="dxa"/>
            <w:gridSpan w:val="2"/>
            <w:shd w:val="clear" w:color="auto" w:fill="auto"/>
            <w:noWrap/>
            <w:vAlign w:val="bottom"/>
            <w:hideMark/>
          </w:tcPr>
          <w:p w14:paraId="3BB5C814" w14:textId="47D247D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Succisa_pratensis_3</w:t>
            </w:r>
          </w:p>
        </w:tc>
        <w:tc>
          <w:tcPr>
            <w:tcW w:w="2649" w:type="dxa"/>
            <w:shd w:val="clear" w:color="auto" w:fill="auto"/>
            <w:noWrap/>
            <w:vAlign w:val="bottom"/>
            <w:hideMark/>
          </w:tcPr>
          <w:p w14:paraId="47C98A9F" w14:textId="69083512"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Milden</w:t>
            </w:r>
          </w:p>
        </w:tc>
        <w:tc>
          <w:tcPr>
            <w:tcW w:w="2126" w:type="dxa"/>
            <w:shd w:val="clear" w:color="auto" w:fill="auto"/>
            <w:noWrap/>
            <w:vAlign w:val="bottom"/>
            <w:hideMark/>
          </w:tcPr>
          <w:p w14:paraId="19D7CA0F" w14:textId="53BF2A0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PhD thesis</w:t>
            </w:r>
          </w:p>
        </w:tc>
        <w:tc>
          <w:tcPr>
            <w:tcW w:w="1843" w:type="dxa"/>
            <w:shd w:val="clear" w:color="auto" w:fill="auto"/>
            <w:noWrap/>
            <w:vAlign w:val="bottom"/>
            <w:hideMark/>
          </w:tcPr>
          <w:p w14:paraId="066F6231" w14:textId="1CBB47EF"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A16A2E0" w14:textId="7EA8A1E5"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CE690C" w:rsidRPr="008B19D5" w14:paraId="4AF864DB" w14:textId="77777777" w:rsidTr="0092057F">
        <w:trPr>
          <w:trHeight w:val="300"/>
        </w:trPr>
        <w:tc>
          <w:tcPr>
            <w:tcW w:w="703" w:type="dxa"/>
            <w:shd w:val="clear" w:color="auto" w:fill="auto"/>
            <w:noWrap/>
            <w:vAlign w:val="bottom"/>
            <w:hideMark/>
          </w:tcPr>
          <w:p w14:paraId="53CD8045"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613</w:t>
            </w:r>
          </w:p>
        </w:tc>
        <w:tc>
          <w:tcPr>
            <w:tcW w:w="3751" w:type="dxa"/>
            <w:gridSpan w:val="2"/>
            <w:shd w:val="clear" w:color="auto" w:fill="auto"/>
            <w:noWrap/>
            <w:vAlign w:val="bottom"/>
            <w:hideMark/>
          </w:tcPr>
          <w:p w14:paraId="0DBEA73E" w14:textId="4C1BA149" w:rsidR="00CE690C" w:rsidRPr="0092057F" w:rsidRDefault="00CE690C" w:rsidP="00CE690C">
            <w:pPr>
              <w:rPr>
                <w:rFonts w:ascii="Calibri" w:eastAsia="Times New Roman" w:hAnsi="Calibri" w:cs="Times New Roman"/>
                <w:i/>
                <w:color w:val="000000"/>
              </w:rPr>
            </w:pPr>
            <w:r w:rsidRPr="0092057F">
              <w:rPr>
                <w:rFonts w:ascii="Calibri" w:eastAsia="Times New Roman" w:hAnsi="Calibri" w:cs="Times New Roman"/>
                <w:i/>
                <w:color w:val="000000"/>
              </w:rPr>
              <w:t>Swallenia_alexandrae</w:t>
            </w:r>
          </w:p>
        </w:tc>
        <w:tc>
          <w:tcPr>
            <w:tcW w:w="2649" w:type="dxa"/>
            <w:shd w:val="clear" w:color="auto" w:fill="auto"/>
            <w:noWrap/>
            <w:vAlign w:val="bottom"/>
            <w:hideMark/>
          </w:tcPr>
          <w:p w14:paraId="6622B6A2" w14:textId="473BC2C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Pavlik; Barbour</w:t>
            </w:r>
          </w:p>
        </w:tc>
        <w:tc>
          <w:tcPr>
            <w:tcW w:w="2126" w:type="dxa"/>
            <w:shd w:val="clear" w:color="auto" w:fill="auto"/>
            <w:noWrap/>
            <w:vAlign w:val="bottom"/>
            <w:hideMark/>
          </w:tcPr>
          <w:p w14:paraId="5CC55F22" w14:textId="47BF007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1ADF85FA" w14:textId="78C7E1EB"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0C238D82" w14:textId="66007E0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10.1016/0006-3207(88)90069-9</w:t>
            </w:r>
          </w:p>
        </w:tc>
      </w:tr>
      <w:tr w:rsidR="00CE690C" w:rsidRPr="008B19D5" w14:paraId="31FD9018" w14:textId="77777777" w:rsidTr="0092057F">
        <w:trPr>
          <w:trHeight w:val="300"/>
        </w:trPr>
        <w:tc>
          <w:tcPr>
            <w:tcW w:w="703" w:type="dxa"/>
            <w:shd w:val="clear" w:color="auto" w:fill="auto"/>
            <w:noWrap/>
            <w:vAlign w:val="bottom"/>
            <w:hideMark/>
          </w:tcPr>
          <w:p w14:paraId="3641FAFA"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614</w:t>
            </w:r>
          </w:p>
        </w:tc>
        <w:tc>
          <w:tcPr>
            <w:tcW w:w="3751" w:type="dxa"/>
            <w:gridSpan w:val="2"/>
            <w:shd w:val="clear" w:color="auto" w:fill="auto"/>
            <w:noWrap/>
            <w:vAlign w:val="bottom"/>
            <w:hideMark/>
          </w:tcPr>
          <w:p w14:paraId="1C46255C" w14:textId="1963F6C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Swietenia_macrophylla</w:t>
            </w:r>
          </w:p>
        </w:tc>
        <w:tc>
          <w:tcPr>
            <w:tcW w:w="2649" w:type="dxa"/>
            <w:shd w:val="clear" w:color="auto" w:fill="auto"/>
            <w:noWrap/>
            <w:vAlign w:val="bottom"/>
            <w:hideMark/>
          </w:tcPr>
          <w:p w14:paraId="4A13FA69" w14:textId="43BEE9C5"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Verwer; </w:t>
            </w:r>
            <w:r>
              <w:t>Peña</w:t>
            </w:r>
            <w:r w:rsidRPr="008B19D5">
              <w:rPr>
                <w:rFonts w:ascii="Calibri" w:eastAsia="Times New Roman" w:hAnsi="Calibri" w:cs="Times New Roman"/>
                <w:color w:val="000000"/>
              </w:rPr>
              <w:t>-Claros; van der Staak; Ohlson-Kiehn; Sterck</w:t>
            </w:r>
          </w:p>
        </w:tc>
        <w:tc>
          <w:tcPr>
            <w:tcW w:w="2126" w:type="dxa"/>
            <w:shd w:val="clear" w:color="auto" w:fill="auto"/>
            <w:noWrap/>
            <w:vAlign w:val="bottom"/>
            <w:hideMark/>
          </w:tcPr>
          <w:p w14:paraId="7B7A6CA0" w14:textId="5A7A5B1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22A63834" w14:textId="06D766B1"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5DC6E2F4" w14:textId="4A4D6EF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10.1111/j.1365-2664.2008.01564.x</w:t>
            </w:r>
          </w:p>
        </w:tc>
      </w:tr>
      <w:tr w:rsidR="00CE690C" w:rsidRPr="008B19D5" w14:paraId="129BB394" w14:textId="77777777" w:rsidTr="0092057F">
        <w:trPr>
          <w:trHeight w:val="300"/>
        </w:trPr>
        <w:tc>
          <w:tcPr>
            <w:tcW w:w="703" w:type="dxa"/>
            <w:shd w:val="clear" w:color="auto" w:fill="auto"/>
            <w:noWrap/>
            <w:vAlign w:val="bottom"/>
            <w:hideMark/>
          </w:tcPr>
          <w:p w14:paraId="678DC04F"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615</w:t>
            </w:r>
          </w:p>
        </w:tc>
        <w:tc>
          <w:tcPr>
            <w:tcW w:w="3751" w:type="dxa"/>
            <w:gridSpan w:val="2"/>
            <w:shd w:val="clear" w:color="auto" w:fill="auto"/>
            <w:noWrap/>
            <w:vAlign w:val="bottom"/>
            <w:hideMark/>
          </w:tcPr>
          <w:p w14:paraId="44177D80" w14:textId="75FE1A7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Syngonanthus_nitens</w:t>
            </w:r>
          </w:p>
        </w:tc>
        <w:tc>
          <w:tcPr>
            <w:tcW w:w="2649" w:type="dxa"/>
            <w:shd w:val="clear" w:color="auto" w:fill="auto"/>
            <w:noWrap/>
            <w:vAlign w:val="bottom"/>
            <w:hideMark/>
          </w:tcPr>
          <w:p w14:paraId="5436796E" w14:textId="47458C4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Schmidt; Ticktin</w:t>
            </w:r>
          </w:p>
        </w:tc>
        <w:tc>
          <w:tcPr>
            <w:tcW w:w="2126" w:type="dxa"/>
            <w:shd w:val="clear" w:color="auto" w:fill="auto"/>
            <w:noWrap/>
            <w:vAlign w:val="bottom"/>
            <w:hideMark/>
          </w:tcPr>
          <w:p w14:paraId="48DD5A4F" w14:textId="6149E39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6EDE715F" w14:textId="352C603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66B04032" w14:textId="32E64845"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10.1016/j.biocon.2012.03.018</w:t>
            </w:r>
          </w:p>
        </w:tc>
      </w:tr>
      <w:tr w:rsidR="00CE690C" w:rsidRPr="008B19D5" w14:paraId="7B455FB5" w14:textId="77777777" w:rsidTr="0092057F">
        <w:trPr>
          <w:trHeight w:val="300"/>
        </w:trPr>
        <w:tc>
          <w:tcPr>
            <w:tcW w:w="703" w:type="dxa"/>
            <w:shd w:val="clear" w:color="auto" w:fill="auto"/>
            <w:noWrap/>
            <w:vAlign w:val="bottom"/>
            <w:hideMark/>
          </w:tcPr>
          <w:p w14:paraId="7A450071"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616</w:t>
            </w:r>
          </w:p>
        </w:tc>
        <w:tc>
          <w:tcPr>
            <w:tcW w:w="3751" w:type="dxa"/>
            <w:gridSpan w:val="2"/>
            <w:shd w:val="clear" w:color="auto" w:fill="auto"/>
            <w:noWrap/>
            <w:vAlign w:val="bottom"/>
            <w:hideMark/>
          </w:tcPr>
          <w:p w14:paraId="442EDA6C" w14:textId="11C1B25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Syzgium_rehderianum</w:t>
            </w:r>
          </w:p>
        </w:tc>
        <w:tc>
          <w:tcPr>
            <w:tcW w:w="2649" w:type="dxa"/>
            <w:shd w:val="clear" w:color="auto" w:fill="auto"/>
            <w:noWrap/>
            <w:vAlign w:val="bottom"/>
            <w:hideMark/>
          </w:tcPr>
          <w:p w14:paraId="547E4650" w14:textId="18D63D66"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Shen; Santiago; Ma; Lin; Lian; Cao; Ye</w:t>
            </w:r>
          </w:p>
        </w:tc>
        <w:tc>
          <w:tcPr>
            <w:tcW w:w="2126" w:type="dxa"/>
            <w:shd w:val="clear" w:color="auto" w:fill="auto"/>
            <w:noWrap/>
            <w:vAlign w:val="bottom"/>
            <w:hideMark/>
          </w:tcPr>
          <w:p w14:paraId="0B5C462E" w14:textId="49182DE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6DFD0164" w14:textId="5DEC2796"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1E2B3963" w14:textId="67E1576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10.1017/S0266467413000059</w:t>
            </w:r>
          </w:p>
        </w:tc>
      </w:tr>
      <w:tr w:rsidR="00CE690C" w:rsidRPr="008B19D5" w14:paraId="665F9B58" w14:textId="77777777" w:rsidTr="0092057F">
        <w:trPr>
          <w:trHeight w:val="300"/>
        </w:trPr>
        <w:tc>
          <w:tcPr>
            <w:tcW w:w="703" w:type="dxa"/>
            <w:shd w:val="clear" w:color="auto" w:fill="auto"/>
            <w:noWrap/>
            <w:vAlign w:val="bottom"/>
            <w:hideMark/>
          </w:tcPr>
          <w:p w14:paraId="2F758D4E"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617</w:t>
            </w:r>
          </w:p>
        </w:tc>
        <w:tc>
          <w:tcPr>
            <w:tcW w:w="3751" w:type="dxa"/>
            <w:gridSpan w:val="2"/>
            <w:shd w:val="clear" w:color="auto" w:fill="auto"/>
            <w:noWrap/>
            <w:vAlign w:val="bottom"/>
            <w:hideMark/>
          </w:tcPr>
          <w:p w14:paraId="4BBAA833" w14:textId="21836939"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Tachigali_vasquezii</w:t>
            </w:r>
          </w:p>
        </w:tc>
        <w:tc>
          <w:tcPr>
            <w:tcW w:w="2649" w:type="dxa"/>
            <w:shd w:val="clear" w:color="auto" w:fill="auto"/>
            <w:noWrap/>
            <w:vAlign w:val="bottom"/>
            <w:hideMark/>
          </w:tcPr>
          <w:p w14:paraId="52D39593" w14:textId="45360DCC"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Poorter; Zuidema; Peno-Claros; Boot</w:t>
            </w:r>
          </w:p>
        </w:tc>
        <w:tc>
          <w:tcPr>
            <w:tcW w:w="2126" w:type="dxa"/>
            <w:shd w:val="clear" w:color="auto" w:fill="auto"/>
            <w:noWrap/>
            <w:vAlign w:val="bottom"/>
            <w:hideMark/>
          </w:tcPr>
          <w:p w14:paraId="1A1E1B92" w14:textId="5E274CD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0146A7D" w14:textId="57285136"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7A45E498" w14:textId="316CE3B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10.1111/j.1365-2745.2005.00958.x</w:t>
            </w:r>
          </w:p>
        </w:tc>
      </w:tr>
      <w:tr w:rsidR="00CE690C" w:rsidRPr="008B19D5" w14:paraId="7E6BD354" w14:textId="77777777" w:rsidTr="0092057F">
        <w:trPr>
          <w:trHeight w:val="300"/>
        </w:trPr>
        <w:tc>
          <w:tcPr>
            <w:tcW w:w="703" w:type="dxa"/>
            <w:shd w:val="clear" w:color="auto" w:fill="auto"/>
            <w:noWrap/>
            <w:vAlign w:val="bottom"/>
            <w:hideMark/>
          </w:tcPr>
          <w:p w14:paraId="7CD7702F"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618</w:t>
            </w:r>
          </w:p>
        </w:tc>
        <w:tc>
          <w:tcPr>
            <w:tcW w:w="3751" w:type="dxa"/>
            <w:gridSpan w:val="2"/>
            <w:shd w:val="clear" w:color="auto" w:fill="auto"/>
            <w:noWrap/>
            <w:vAlign w:val="bottom"/>
            <w:hideMark/>
          </w:tcPr>
          <w:p w14:paraId="6FF7A685" w14:textId="0FBE687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Taraxacum_erythrospermum</w:t>
            </w:r>
          </w:p>
        </w:tc>
        <w:tc>
          <w:tcPr>
            <w:tcW w:w="2649" w:type="dxa"/>
            <w:shd w:val="clear" w:color="auto" w:fill="auto"/>
            <w:noWrap/>
            <w:vAlign w:val="bottom"/>
            <w:hideMark/>
          </w:tcPr>
          <w:p w14:paraId="0ABC2871" w14:textId="3538D2B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6F682EB8" w14:textId="7FD6A31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AD5477A" w14:textId="48CCA47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3323C5E6" w14:textId="246D24F4"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CE690C" w:rsidRPr="008B19D5" w14:paraId="3C4427CC" w14:textId="77777777" w:rsidTr="0092057F">
        <w:trPr>
          <w:trHeight w:val="300"/>
        </w:trPr>
        <w:tc>
          <w:tcPr>
            <w:tcW w:w="703" w:type="dxa"/>
            <w:shd w:val="clear" w:color="auto" w:fill="auto"/>
            <w:noWrap/>
            <w:vAlign w:val="bottom"/>
            <w:hideMark/>
          </w:tcPr>
          <w:p w14:paraId="0997485D"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619</w:t>
            </w:r>
          </w:p>
        </w:tc>
        <w:tc>
          <w:tcPr>
            <w:tcW w:w="3751" w:type="dxa"/>
            <w:gridSpan w:val="2"/>
            <w:shd w:val="clear" w:color="auto" w:fill="auto"/>
            <w:noWrap/>
            <w:vAlign w:val="bottom"/>
            <w:hideMark/>
          </w:tcPr>
          <w:p w14:paraId="0BBFBB3B" w14:textId="5748721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Taraxacum_officinale</w:t>
            </w:r>
          </w:p>
        </w:tc>
        <w:tc>
          <w:tcPr>
            <w:tcW w:w="2649" w:type="dxa"/>
            <w:shd w:val="clear" w:color="auto" w:fill="auto"/>
            <w:noWrap/>
            <w:vAlign w:val="bottom"/>
            <w:hideMark/>
          </w:tcPr>
          <w:p w14:paraId="557E76B0" w14:textId="4C89E77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Vavrek; McGraw; Yang</w:t>
            </w:r>
          </w:p>
        </w:tc>
        <w:tc>
          <w:tcPr>
            <w:tcW w:w="2126" w:type="dxa"/>
            <w:shd w:val="clear" w:color="auto" w:fill="auto"/>
            <w:noWrap/>
            <w:vAlign w:val="bottom"/>
            <w:hideMark/>
          </w:tcPr>
          <w:p w14:paraId="6F9C16E0" w14:textId="47CC0A8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2268084" w14:textId="2DAB327D"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2A1D2C95" w14:textId="30C2E5C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10.2307/2960501</w:t>
            </w:r>
          </w:p>
        </w:tc>
      </w:tr>
      <w:tr w:rsidR="00CE690C" w:rsidRPr="008B19D5" w14:paraId="07B76FDB" w14:textId="77777777" w:rsidTr="0092057F">
        <w:trPr>
          <w:trHeight w:val="300"/>
        </w:trPr>
        <w:tc>
          <w:tcPr>
            <w:tcW w:w="703" w:type="dxa"/>
            <w:shd w:val="clear" w:color="auto" w:fill="auto"/>
            <w:noWrap/>
            <w:vAlign w:val="bottom"/>
            <w:hideMark/>
          </w:tcPr>
          <w:p w14:paraId="1DB78485"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620</w:t>
            </w:r>
          </w:p>
        </w:tc>
        <w:tc>
          <w:tcPr>
            <w:tcW w:w="3751" w:type="dxa"/>
            <w:gridSpan w:val="2"/>
            <w:shd w:val="clear" w:color="auto" w:fill="auto"/>
            <w:noWrap/>
            <w:vAlign w:val="bottom"/>
            <w:hideMark/>
          </w:tcPr>
          <w:p w14:paraId="246399C4" w14:textId="64684F4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Taraxacum_officinale_2</w:t>
            </w:r>
          </w:p>
        </w:tc>
        <w:tc>
          <w:tcPr>
            <w:tcW w:w="2649" w:type="dxa"/>
            <w:shd w:val="clear" w:color="auto" w:fill="auto"/>
            <w:noWrap/>
            <w:vAlign w:val="bottom"/>
            <w:hideMark/>
          </w:tcPr>
          <w:p w14:paraId="1C0EB791" w14:textId="5527BDF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7BA4F476" w14:textId="1B31850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2435B51" w14:textId="2EDDF7D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6D12DD0F" w14:textId="2566B026"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CE690C" w:rsidRPr="008B19D5" w14:paraId="395C8648" w14:textId="77777777" w:rsidTr="0092057F">
        <w:trPr>
          <w:trHeight w:val="300"/>
        </w:trPr>
        <w:tc>
          <w:tcPr>
            <w:tcW w:w="703" w:type="dxa"/>
            <w:shd w:val="clear" w:color="auto" w:fill="auto"/>
            <w:noWrap/>
            <w:vAlign w:val="bottom"/>
            <w:hideMark/>
          </w:tcPr>
          <w:p w14:paraId="234AE23A"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621</w:t>
            </w:r>
          </w:p>
        </w:tc>
        <w:tc>
          <w:tcPr>
            <w:tcW w:w="3751" w:type="dxa"/>
            <w:gridSpan w:val="2"/>
            <w:shd w:val="clear" w:color="auto" w:fill="auto"/>
            <w:noWrap/>
            <w:vAlign w:val="bottom"/>
            <w:hideMark/>
          </w:tcPr>
          <w:p w14:paraId="0AD5915B" w14:textId="2CF7D2E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Taxus_brevifolia</w:t>
            </w:r>
          </w:p>
        </w:tc>
        <w:tc>
          <w:tcPr>
            <w:tcW w:w="2649" w:type="dxa"/>
            <w:shd w:val="clear" w:color="auto" w:fill="auto"/>
            <w:noWrap/>
            <w:vAlign w:val="bottom"/>
            <w:hideMark/>
          </w:tcPr>
          <w:p w14:paraId="3E361212" w14:textId="1D426772"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Busing; Spies</w:t>
            </w:r>
          </w:p>
        </w:tc>
        <w:tc>
          <w:tcPr>
            <w:tcW w:w="2126" w:type="dxa"/>
            <w:shd w:val="clear" w:color="auto" w:fill="auto"/>
            <w:noWrap/>
            <w:vAlign w:val="bottom"/>
            <w:hideMark/>
          </w:tcPr>
          <w:p w14:paraId="3B60175A" w14:textId="3CC116C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USDAResearchNate</w:t>
            </w:r>
          </w:p>
        </w:tc>
        <w:tc>
          <w:tcPr>
            <w:tcW w:w="1843" w:type="dxa"/>
            <w:shd w:val="clear" w:color="auto" w:fill="auto"/>
            <w:noWrap/>
            <w:vAlign w:val="bottom"/>
            <w:hideMark/>
          </w:tcPr>
          <w:p w14:paraId="706CB73A" w14:textId="566BC536"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15BE1C9E" w14:textId="72D0DCB5"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CE690C" w:rsidRPr="008B19D5" w14:paraId="20A32A4B" w14:textId="77777777" w:rsidTr="0092057F">
        <w:trPr>
          <w:trHeight w:val="300"/>
        </w:trPr>
        <w:tc>
          <w:tcPr>
            <w:tcW w:w="703" w:type="dxa"/>
            <w:shd w:val="clear" w:color="auto" w:fill="auto"/>
            <w:noWrap/>
            <w:vAlign w:val="bottom"/>
            <w:hideMark/>
          </w:tcPr>
          <w:p w14:paraId="2D984A6E"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622</w:t>
            </w:r>
          </w:p>
        </w:tc>
        <w:tc>
          <w:tcPr>
            <w:tcW w:w="3751" w:type="dxa"/>
            <w:gridSpan w:val="2"/>
            <w:shd w:val="clear" w:color="auto" w:fill="auto"/>
            <w:noWrap/>
            <w:vAlign w:val="bottom"/>
            <w:hideMark/>
          </w:tcPr>
          <w:p w14:paraId="466C225F" w14:textId="6A3A829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Taxus_floridana</w:t>
            </w:r>
          </w:p>
        </w:tc>
        <w:tc>
          <w:tcPr>
            <w:tcW w:w="2649" w:type="dxa"/>
            <w:shd w:val="clear" w:color="auto" w:fill="auto"/>
            <w:noWrap/>
            <w:vAlign w:val="bottom"/>
            <w:hideMark/>
          </w:tcPr>
          <w:p w14:paraId="3D6F6A22" w14:textId="4116D16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Kwit; Horvitz; Platt</w:t>
            </w:r>
          </w:p>
        </w:tc>
        <w:tc>
          <w:tcPr>
            <w:tcW w:w="2126" w:type="dxa"/>
            <w:shd w:val="clear" w:color="auto" w:fill="auto"/>
            <w:noWrap/>
            <w:vAlign w:val="bottom"/>
            <w:hideMark/>
          </w:tcPr>
          <w:p w14:paraId="76476919" w14:textId="72403E7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2C97E09D" w14:textId="4E1988BB"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5990BCAD" w14:textId="2FB64FE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10.1111/j.1523-1739.2004.00567.x</w:t>
            </w:r>
          </w:p>
        </w:tc>
      </w:tr>
      <w:tr w:rsidR="00CE690C" w:rsidRPr="008B19D5" w14:paraId="41AB1CD3" w14:textId="77777777" w:rsidTr="0092057F">
        <w:trPr>
          <w:trHeight w:val="300"/>
        </w:trPr>
        <w:tc>
          <w:tcPr>
            <w:tcW w:w="703" w:type="dxa"/>
            <w:shd w:val="clear" w:color="auto" w:fill="auto"/>
            <w:noWrap/>
            <w:vAlign w:val="bottom"/>
            <w:hideMark/>
          </w:tcPr>
          <w:p w14:paraId="2E9A32E0"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623</w:t>
            </w:r>
          </w:p>
        </w:tc>
        <w:tc>
          <w:tcPr>
            <w:tcW w:w="3751" w:type="dxa"/>
            <w:gridSpan w:val="2"/>
            <w:shd w:val="clear" w:color="auto" w:fill="auto"/>
            <w:noWrap/>
            <w:vAlign w:val="bottom"/>
            <w:hideMark/>
          </w:tcPr>
          <w:p w14:paraId="6C9E749E" w14:textId="037E293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Tetraberlinia_bifoliolata</w:t>
            </w:r>
          </w:p>
        </w:tc>
        <w:tc>
          <w:tcPr>
            <w:tcW w:w="2649" w:type="dxa"/>
            <w:shd w:val="clear" w:color="auto" w:fill="auto"/>
            <w:noWrap/>
            <w:vAlign w:val="bottom"/>
            <w:hideMark/>
          </w:tcPr>
          <w:p w14:paraId="15ECC8E9" w14:textId="7066C8C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Norghauer; Newbery</w:t>
            </w:r>
          </w:p>
        </w:tc>
        <w:tc>
          <w:tcPr>
            <w:tcW w:w="2126" w:type="dxa"/>
            <w:shd w:val="clear" w:color="auto" w:fill="auto"/>
            <w:noWrap/>
            <w:vAlign w:val="bottom"/>
            <w:hideMark/>
          </w:tcPr>
          <w:p w14:paraId="37E461B2" w14:textId="5BFB383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 Monog</w:t>
            </w:r>
          </w:p>
        </w:tc>
        <w:tc>
          <w:tcPr>
            <w:tcW w:w="1843" w:type="dxa"/>
            <w:shd w:val="clear" w:color="auto" w:fill="auto"/>
            <w:noWrap/>
            <w:vAlign w:val="bottom"/>
            <w:hideMark/>
          </w:tcPr>
          <w:p w14:paraId="4F84B557" w14:textId="2819B773"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312DB5FB" w14:textId="6B3A091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10.1890/10-2268.1</w:t>
            </w:r>
          </w:p>
        </w:tc>
      </w:tr>
      <w:tr w:rsidR="00CE690C" w:rsidRPr="008B19D5" w14:paraId="1D0B6CD0" w14:textId="77777777" w:rsidTr="0092057F">
        <w:trPr>
          <w:trHeight w:val="300"/>
        </w:trPr>
        <w:tc>
          <w:tcPr>
            <w:tcW w:w="703" w:type="dxa"/>
            <w:shd w:val="clear" w:color="auto" w:fill="auto"/>
            <w:noWrap/>
            <w:vAlign w:val="bottom"/>
            <w:hideMark/>
          </w:tcPr>
          <w:p w14:paraId="5C7D9ECC"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624</w:t>
            </w:r>
          </w:p>
        </w:tc>
        <w:tc>
          <w:tcPr>
            <w:tcW w:w="3751" w:type="dxa"/>
            <w:gridSpan w:val="2"/>
            <w:shd w:val="clear" w:color="auto" w:fill="auto"/>
            <w:noWrap/>
            <w:vAlign w:val="bottom"/>
            <w:hideMark/>
          </w:tcPr>
          <w:p w14:paraId="5A41D146" w14:textId="769865D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Tetramolopium_arenarium</w:t>
            </w:r>
          </w:p>
        </w:tc>
        <w:tc>
          <w:tcPr>
            <w:tcW w:w="2649" w:type="dxa"/>
            <w:shd w:val="clear" w:color="auto" w:fill="auto"/>
            <w:noWrap/>
            <w:vAlign w:val="bottom"/>
            <w:hideMark/>
          </w:tcPr>
          <w:p w14:paraId="2A064A1D" w14:textId="5AF5112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Aplet; Laven; Shaw</w:t>
            </w:r>
          </w:p>
        </w:tc>
        <w:tc>
          <w:tcPr>
            <w:tcW w:w="2126" w:type="dxa"/>
            <w:shd w:val="clear" w:color="auto" w:fill="auto"/>
            <w:noWrap/>
            <w:vAlign w:val="bottom"/>
            <w:hideMark/>
          </w:tcPr>
          <w:p w14:paraId="4E5612A6" w14:textId="62602119"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Nat Areas J</w:t>
            </w:r>
          </w:p>
        </w:tc>
        <w:tc>
          <w:tcPr>
            <w:tcW w:w="1843" w:type="dxa"/>
            <w:shd w:val="clear" w:color="auto" w:fill="auto"/>
            <w:noWrap/>
            <w:vAlign w:val="bottom"/>
            <w:hideMark/>
          </w:tcPr>
          <w:p w14:paraId="57165B85" w14:textId="3CC0A35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1994</w:t>
            </w:r>
          </w:p>
        </w:tc>
        <w:tc>
          <w:tcPr>
            <w:tcW w:w="3478" w:type="dxa"/>
            <w:shd w:val="clear" w:color="auto" w:fill="auto"/>
            <w:noWrap/>
            <w:vAlign w:val="bottom"/>
            <w:hideMark/>
          </w:tcPr>
          <w:p w14:paraId="0FC1E8C4" w14:textId="5A5A2DB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CE690C" w:rsidRPr="008B19D5" w14:paraId="66ABC711" w14:textId="77777777" w:rsidTr="0092057F">
        <w:trPr>
          <w:trHeight w:val="300"/>
        </w:trPr>
        <w:tc>
          <w:tcPr>
            <w:tcW w:w="703" w:type="dxa"/>
            <w:shd w:val="clear" w:color="auto" w:fill="auto"/>
            <w:noWrap/>
            <w:vAlign w:val="bottom"/>
            <w:hideMark/>
          </w:tcPr>
          <w:p w14:paraId="5A5A379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625</w:t>
            </w:r>
          </w:p>
        </w:tc>
        <w:tc>
          <w:tcPr>
            <w:tcW w:w="3751" w:type="dxa"/>
            <w:gridSpan w:val="2"/>
            <w:shd w:val="clear" w:color="auto" w:fill="auto"/>
            <w:noWrap/>
            <w:vAlign w:val="bottom"/>
            <w:hideMark/>
          </w:tcPr>
          <w:p w14:paraId="52134F08" w14:textId="63FA760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Thelesperma_megapotamicum</w:t>
            </w:r>
          </w:p>
        </w:tc>
        <w:tc>
          <w:tcPr>
            <w:tcW w:w="2649" w:type="dxa"/>
            <w:shd w:val="clear" w:color="auto" w:fill="auto"/>
            <w:noWrap/>
            <w:vAlign w:val="bottom"/>
            <w:hideMark/>
          </w:tcPr>
          <w:p w14:paraId="49CBC211" w14:textId="03F9870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Dalgleish; Koons; Adler</w:t>
            </w:r>
          </w:p>
        </w:tc>
        <w:tc>
          <w:tcPr>
            <w:tcW w:w="2126" w:type="dxa"/>
            <w:shd w:val="clear" w:color="auto" w:fill="auto"/>
            <w:noWrap/>
            <w:vAlign w:val="bottom"/>
            <w:hideMark/>
          </w:tcPr>
          <w:p w14:paraId="28E0F00D" w14:textId="65A154E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865EF73" w14:textId="3D7E9781"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599FE89D" w14:textId="23EDCBAB"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10.1111/j.1365-2745.2009.01585.x</w:t>
            </w:r>
          </w:p>
        </w:tc>
      </w:tr>
      <w:tr w:rsidR="00CE690C" w:rsidRPr="008B19D5" w14:paraId="38D23FAA" w14:textId="77777777" w:rsidTr="0092057F">
        <w:trPr>
          <w:trHeight w:val="300"/>
        </w:trPr>
        <w:tc>
          <w:tcPr>
            <w:tcW w:w="703" w:type="dxa"/>
            <w:shd w:val="clear" w:color="auto" w:fill="auto"/>
            <w:noWrap/>
            <w:vAlign w:val="bottom"/>
            <w:hideMark/>
          </w:tcPr>
          <w:p w14:paraId="6700D6ED"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626</w:t>
            </w:r>
          </w:p>
        </w:tc>
        <w:tc>
          <w:tcPr>
            <w:tcW w:w="3751" w:type="dxa"/>
            <w:gridSpan w:val="2"/>
            <w:shd w:val="clear" w:color="auto" w:fill="auto"/>
            <w:noWrap/>
            <w:vAlign w:val="bottom"/>
            <w:hideMark/>
          </w:tcPr>
          <w:p w14:paraId="264236B0" w14:textId="63E3B30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Themeda_triandra</w:t>
            </w:r>
          </w:p>
        </w:tc>
        <w:tc>
          <w:tcPr>
            <w:tcW w:w="2649" w:type="dxa"/>
            <w:shd w:val="clear" w:color="auto" w:fill="auto"/>
            <w:noWrap/>
            <w:vAlign w:val="bottom"/>
            <w:hideMark/>
          </w:tcPr>
          <w:p w14:paraId="5538C9B0" w14:textId="7B72C334"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O'Connor; Pickett</w:t>
            </w:r>
          </w:p>
        </w:tc>
        <w:tc>
          <w:tcPr>
            <w:tcW w:w="2126" w:type="dxa"/>
            <w:shd w:val="clear" w:color="auto" w:fill="auto"/>
            <w:noWrap/>
            <w:vAlign w:val="bottom"/>
            <w:hideMark/>
          </w:tcPr>
          <w:p w14:paraId="7E9E5746" w14:textId="29B01D0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1B871FAE" w14:textId="71D3E94D"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29D70472" w14:textId="40BE24A6"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CE690C" w:rsidRPr="008B19D5" w14:paraId="43D14505" w14:textId="77777777" w:rsidTr="0092057F">
        <w:trPr>
          <w:trHeight w:val="300"/>
        </w:trPr>
        <w:tc>
          <w:tcPr>
            <w:tcW w:w="703" w:type="dxa"/>
            <w:shd w:val="clear" w:color="auto" w:fill="auto"/>
            <w:noWrap/>
            <w:vAlign w:val="bottom"/>
            <w:hideMark/>
          </w:tcPr>
          <w:p w14:paraId="74E123B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627</w:t>
            </w:r>
          </w:p>
        </w:tc>
        <w:tc>
          <w:tcPr>
            <w:tcW w:w="3751" w:type="dxa"/>
            <w:gridSpan w:val="2"/>
            <w:shd w:val="clear" w:color="auto" w:fill="auto"/>
            <w:noWrap/>
            <w:vAlign w:val="bottom"/>
            <w:hideMark/>
          </w:tcPr>
          <w:p w14:paraId="7C23FDD7" w14:textId="2024F6F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Themeda_triandra_2</w:t>
            </w:r>
          </w:p>
        </w:tc>
        <w:tc>
          <w:tcPr>
            <w:tcW w:w="2649" w:type="dxa"/>
            <w:shd w:val="clear" w:color="auto" w:fill="auto"/>
            <w:noWrap/>
            <w:vAlign w:val="bottom"/>
            <w:hideMark/>
          </w:tcPr>
          <w:p w14:paraId="0BCE23B6" w14:textId="49FA622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O'Connor; Pickett</w:t>
            </w:r>
          </w:p>
        </w:tc>
        <w:tc>
          <w:tcPr>
            <w:tcW w:w="2126" w:type="dxa"/>
            <w:shd w:val="clear" w:color="auto" w:fill="auto"/>
            <w:noWrap/>
            <w:vAlign w:val="bottom"/>
            <w:hideMark/>
          </w:tcPr>
          <w:p w14:paraId="7E3CA14E" w14:textId="4B4D942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Appl Ecol</w:t>
            </w:r>
          </w:p>
        </w:tc>
        <w:tc>
          <w:tcPr>
            <w:tcW w:w="1843" w:type="dxa"/>
            <w:shd w:val="clear" w:color="auto" w:fill="auto"/>
            <w:noWrap/>
            <w:vAlign w:val="bottom"/>
            <w:hideMark/>
          </w:tcPr>
          <w:p w14:paraId="77052345" w14:textId="29F865BE"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1992</w:t>
            </w:r>
          </w:p>
        </w:tc>
        <w:tc>
          <w:tcPr>
            <w:tcW w:w="3478" w:type="dxa"/>
            <w:shd w:val="clear" w:color="auto" w:fill="auto"/>
            <w:noWrap/>
            <w:vAlign w:val="bottom"/>
            <w:hideMark/>
          </w:tcPr>
          <w:p w14:paraId="1B270AAD" w14:textId="4BBE94EC"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10.2307/2404276</w:t>
            </w:r>
          </w:p>
        </w:tc>
      </w:tr>
      <w:tr w:rsidR="00CE690C" w:rsidRPr="008B19D5" w14:paraId="00468C73" w14:textId="77777777" w:rsidTr="0092057F">
        <w:trPr>
          <w:trHeight w:val="300"/>
        </w:trPr>
        <w:tc>
          <w:tcPr>
            <w:tcW w:w="703" w:type="dxa"/>
            <w:shd w:val="clear" w:color="auto" w:fill="auto"/>
            <w:noWrap/>
            <w:vAlign w:val="bottom"/>
            <w:hideMark/>
          </w:tcPr>
          <w:p w14:paraId="4E51B72B"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628</w:t>
            </w:r>
          </w:p>
        </w:tc>
        <w:tc>
          <w:tcPr>
            <w:tcW w:w="3751" w:type="dxa"/>
            <w:gridSpan w:val="2"/>
            <w:shd w:val="clear" w:color="auto" w:fill="auto"/>
            <w:noWrap/>
            <w:vAlign w:val="bottom"/>
            <w:hideMark/>
          </w:tcPr>
          <w:p w14:paraId="2FECCB1B" w14:textId="3F1B210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Thrinax_radiata</w:t>
            </w:r>
          </w:p>
        </w:tc>
        <w:tc>
          <w:tcPr>
            <w:tcW w:w="2649" w:type="dxa"/>
            <w:shd w:val="clear" w:color="auto" w:fill="auto"/>
            <w:noWrap/>
            <w:vAlign w:val="bottom"/>
            <w:hideMark/>
          </w:tcPr>
          <w:p w14:paraId="2A38A686" w14:textId="23DB9AB5"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Olmsted; Alvarez-Buylla</w:t>
            </w:r>
          </w:p>
        </w:tc>
        <w:tc>
          <w:tcPr>
            <w:tcW w:w="2126" w:type="dxa"/>
            <w:shd w:val="clear" w:color="auto" w:fill="auto"/>
            <w:noWrap/>
            <w:vAlign w:val="bottom"/>
            <w:hideMark/>
          </w:tcPr>
          <w:p w14:paraId="5A5922BE" w14:textId="1538BDD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2896B87A" w14:textId="3AC42C3E"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1995</w:t>
            </w:r>
          </w:p>
        </w:tc>
        <w:tc>
          <w:tcPr>
            <w:tcW w:w="3478" w:type="dxa"/>
            <w:shd w:val="clear" w:color="auto" w:fill="auto"/>
            <w:noWrap/>
            <w:vAlign w:val="bottom"/>
            <w:hideMark/>
          </w:tcPr>
          <w:p w14:paraId="392FF7EA" w14:textId="072BAB0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10.2307/1942038</w:t>
            </w:r>
          </w:p>
        </w:tc>
      </w:tr>
      <w:tr w:rsidR="00CE690C" w:rsidRPr="008B19D5" w14:paraId="6D49549F" w14:textId="77777777" w:rsidTr="0092057F">
        <w:trPr>
          <w:trHeight w:val="300"/>
        </w:trPr>
        <w:tc>
          <w:tcPr>
            <w:tcW w:w="703" w:type="dxa"/>
            <w:shd w:val="clear" w:color="auto" w:fill="auto"/>
            <w:noWrap/>
            <w:vAlign w:val="bottom"/>
            <w:hideMark/>
          </w:tcPr>
          <w:p w14:paraId="2D86D359"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629</w:t>
            </w:r>
          </w:p>
        </w:tc>
        <w:tc>
          <w:tcPr>
            <w:tcW w:w="3751" w:type="dxa"/>
            <w:gridSpan w:val="2"/>
            <w:shd w:val="clear" w:color="auto" w:fill="auto"/>
            <w:noWrap/>
            <w:vAlign w:val="bottom"/>
            <w:hideMark/>
          </w:tcPr>
          <w:p w14:paraId="2866C052" w14:textId="72785669"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Thymus_webbianus</w:t>
            </w:r>
          </w:p>
        </w:tc>
        <w:tc>
          <w:tcPr>
            <w:tcW w:w="2649" w:type="dxa"/>
            <w:shd w:val="clear" w:color="auto" w:fill="auto"/>
            <w:noWrap/>
            <w:vAlign w:val="bottom"/>
            <w:hideMark/>
          </w:tcPr>
          <w:p w14:paraId="08ECDA7E" w14:textId="0E1B162B"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0186B8F1" w14:textId="7DB7F59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2871ACA0" w14:textId="3196166D"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2BF83D03" w14:textId="6ECA2A3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978-84-8014-746-34</w:t>
            </w:r>
          </w:p>
        </w:tc>
      </w:tr>
      <w:tr w:rsidR="00CE690C" w:rsidRPr="008B19D5" w14:paraId="20D6AD11" w14:textId="77777777" w:rsidTr="0092057F">
        <w:trPr>
          <w:trHeight w:val="300"/>
        </w:trPr>
        <w:tc>
          <w:tcPr>
            <w:tcW w:w="703" w:type="dxa"/>
            <w:shd w:val="clear" w:color="auto" w:fill="auto"/>
            <w:noWrap/>
            <w:vAlign w:val="bottom"/>
            <w:hideMark/>
          </w:tcPr>
          <w:p w14:paraId="3140469F"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630</w:t>
            </w:r>
          </w:p>
        </w:tc>
        <w:tc>
          <w:tcPr>
            <w:tcW w:w="3751" w:type="dxa"/>
            <w:gridSpan w:val="2"/>
            <w:shd w:val="clear" w:color="auto" w:fill="auto"/>
            <w:noWrap/>
            <w:vAlign w:val="bottom"/>
            <w:hideMark/>
          </w:tcPr>
          <w:p w14:paraId="09E1FE62" w14:textId="5ABD2AE6"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Tillandsia_brachycaulos</w:t>
            </w:r>
          </w:p>
        </w:tc>
        <w:tc>
          <w:tcPr>
            <w:tcW w:w="2649" w:type="dxa"/>
            <w:shd w:val="clear" w:color="auto" w:fill="auto"/>
            <w:noWrap/>
            <w:vAlign w:val="bottom"/>
            <w:hideMark/>
          </w:tcPr>
          <w:p w14:paraId="3DE8A70E" w14:textId="4413D29E" w:rsidR="00CE690C" w:rsidRPr="008B19D5" w:rsidRDefault="00CE690C" w:rsidP="008B19D5">
            <w:pPr>
              <w:rPr>
                <w:rFonts w:ascii="Calibri" w:eastAsia="Times New Roman" w:hAnsi="Calibri" w:cs="Times New Roman"/>
                <w:color w:val="000000"/>
              </w:rPr>
            </w:pPr>
            <w:r>
              <w:t>Mondragón</w:t>
            </w:r>
            <w:r w:rsidRPr="008B19D5">
              <w:rPr>
                <w:rFonts w:ascii="Calibri" w:eastAsia="Times New Roman" w:hAnsi="Calibri" w:cs="Times New Roman"/>
                <w:color w:val="000000"/>
              </w:rPr>
              <w:t xml:space="preserve">; </w:t>
            </w:r>
            <w:r>
              <w:t>Durán</w:t>
            </w:r>
            <w:r w:rsidRPr="008B19D5">
              <w:rPr>
                <w:rFonts w:ascii="Calibri" w:eastAsia="Times New Roman" w:hAnsi="Calibri" w:cs="Times New Roman"/>
                <w:color w:val="000000"/>
              </w:rPr>
              <w:t>; Ramírez; Valverde</w:t>
            </w:r>
          </w:p>
        </w:tc>
        <w:tc>
          <w:tcPr>
            <w:tcW w:w="2126" w:type="dxa"/>
            <w:shd w:val="clear" w:color="auto" w:fill="auto"/>
            <w:noWrap/>
            <w:vAlign w:val="bottom"/>
            <w:hideMark/>
          </w:tcPr>
          <w:p w14:paraId="215D996E" w14:textId="4F15E83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Trop Ecol</w:t>
            </w:r>
          </w:p>
        </w:tc>
        <w:tc>
          <w:tcPr>
            <w:tcW w:w="1843" w:type="dxa"/>
            <w:shd w:val="clear" w:color="auto" w:fill="auto"/>
            <w:noWrap/>
            <w:vAlign w:val="bottom"/>
            <w:hideMark/>
          </w:tcPr>
          <w:p w14:paraId="1ED3E688" w14:textId="5FD1A43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423FB384" w14:textId="721B3B6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10.1017/S0266467403001287</w:t>
            </w:r>
          </w:p>
        </w:tc>
      </w:tr>
      <w:tr w:rsidR="00CE690C" w:rsidRPr="008B19D5" w14:paraId="68A02BAC" w14:textId="77777777" w:rsidTr="0092057F">
        <w:trPr>
          <w:trHeight w:val="300"/>
        </w:trPr>
        <w:tc>
          <w:tcPr>
            <w:tcW w:w="703" w:type="dxa"/>
            <w:shd w:val="clear" w:color="auto" w:fill="auto"/>
            <w:noWrap/>
            <w:vAlign w:val="bottom"/>
            <w:hideMark/>
          </w:tcPr>
          <w:p w14:paraId="66BA1E0B"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631</w:t>
            </w:r>
          </w:p>
        </w:tc>
        <w:tc>
          <w:tcPr>
            <w:tcW w:w="3751" w:type="dxa"/>
            <w:gridSpan w:val="2"/>
            <w:shd w:val="clear" w:color="auto" w:fill="auto"/>
            <w:noWrap/>
            <w:vAlign w:val="bottom"/>
            <w:hideMark/>
          </w:tcPr>
          <w:p w14:paraId="0D1F8708" w14:textId="3FB88C2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Tillandsia_deppeana</w:t>
            </w:r>
          </w:p>
        </w:tc>
        <w:tc>
          <w:tcPr>
            <w:tcW w:w="2649" w:type="dxa"/>
            <w:shd w:val="clear" w:color="auto" w:fill="auto"/>
            <w:noWrap/>
            <w:vAlign w:val="bottom"/>
            <w:hideMark/>
          </w:tcPr>
          <w:p w14:paraId="0D8BFB20" w14:textId="4783D1B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Winkler; </w:t>
            </w:r>
            <w:r>
              <w:t>Hülber</w:t>
            </w:r>
            <w:r w:rsidRPr="008B19D5">
              <w:rPr>
                <w:rFonts w:ascii="Calibri" w:eastAsia="Times New Roman" w:hAnsi="Calibri" w:cs="Times New Roman"/>
                <w:color w:val="000000"/>
              </w:rPr>
              <w:t>; Hietz</w:t>
            </w:r>
          </w:p>
        </w:tc>
        <w:tc>
          <w:tcPr>
            <w:tcW w:w="2126" w:type="dxa"/>
            <w:shd w:val="clear" w:color="auto" w:fill="auto"/>
            <w:noWrap/>
            <w:vAlign w:val="bottom"/>
            <w:hideMark/>
          </w:tcPr>
          <w:p w14:paraId="4E2DBD76" w14:textId="1FECAF4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Bas and Appl Ecol</w:t>
            </w:r>
          </w:p>
        </w:tc>
        <w:tc>
          <w:tcPr>
            <w:tcW w:w="1843" w:type="dxa"/>
            <w:shd w:val="clear" w:color="auto" w:fill="auto"/>
            <w:noWrap/>
            <w:vAlign w:val="bottom"/>
            <w:hideMark/>
          </w:tcPr>
          <w:p w14:paraId="4BCA329B" w14:textId="6A0E4871"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7043CE0" w14:textId="69BE849C"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10.1016/j.baae.2006.05.003</w:t>
            </w:r>
          </w:p>
        </w:tc>
      </w:tr>
      <w:tr w:rsidR="00CE690C" w:rsidRPr="008B19D5" w14:paraId="2330A7C3" w14:textId="77777777" w:rsidTr="0092057F">
        <w:trPr>
          <w:trHeight w:val="300"/>
        </w:trPr>
        <w:tc>
          <w:tcPr>
            <w:tcW w:w="703" w:type="dxa"/>
            <w:shd w:val="clear" w:color="auto" w:fill="auto"/>
            <w:noWrap/>
            <w:vAlign w:val="bottom"/>
            <w:hideMark/>
          </w:tcPr>
          <w:p w14:paraId="63B85E91"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632</w:t>
            </w:r>
          </w:p>
        </w:tc>
        <w:tc>
          <w:tcPr>
            <w:tcW w:w="3751" w:type="dxa"/>
            <w:gridSpan w:val="2"/>
            <w:shd w:val="clear" w:color="auto" w:fill="auto"/>
            <w:noWrap/>
            <w:vAlign w:val="bottom"/>
            <w:hideMark/>
          </w:tcPr>
          <w:p w14:paraId="3310CEE5" w14:textId="04702C6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Tillandsia_juncea</w:t>
            </w:r>
          </w:p>
        </w:tc>
        <w:tc>
          <w:tcPr>
            <w:tcW w:w="2649" w:type="dxa"/>
            <w:shd w:val="clear" w:color="auto" w:fill="auto"/>
            <w:noWrap/>
            <w:vAlign w:val="bottom"/>
            <w:hideMark/>
          </w:tcPr>
          <w:p w14:paraId="26DE0873" w14:textId="2710220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Winkler; </w:t>
            </w:r>
            <w:r>
              <w:t>Hülber</w:t>
            </w:r>
            <w:r w:rsidRPr="008B19D5">
              <w:rPr>
                <w:rFonts w:ascii="Calibri" w:eastAsia="Times New Roman" w:hAnsi="Calibri" w:cs="Times New Roman"/>
                <w:color w:val="000000"/>
              </w:rPr>
              <w:t>; Hietz</w:t>
            </w:r>
          </w:p>
        </w:tc>
        <w:tc>
          <w:tcPr>
            <w:tcW w:w="2126" w:type="dxa"/>
            <w:shd w:val="clear" w:color="auto" w:fill="auto"/>
            <w:noWrap/>
            <w:vAlign w:val="bottom"/>
            <w:hideMark/>
          </w:tcPr>
          <w:p w14:paraId="2EF6F4C7" w14:textId="64D7806B"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Bas and Appl Ecol</w:t>
            </w:r>
          </w:p>
        </w:tc>
        <w:tc>
          <w:tcPr>
            <w:tcW w:w="1843" w:type="dxa"/>
            <w:shd w:val="clear" w:color="auto" w:fill="auto"/>
            <w:noWrap/>
            <w:vAlign w:val="bottom"/>
            <w:hideMark/>
          </w:tcPr>
          <w:p w14:paraId="53193754" w14:textId="05502403"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096C84D5" w14:textId="13C5ED1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10.1016/j.baae.2006.05.003</w:t>
            </w:r>
          </w:p>
        </w:tc>
      </w:tr>
      <w:tr w:rsidR="00CE690C" w:rsidRPr="008B19D5" w14:paraId="08D623DE" w14:textId="77777777" w:rsidTr="0092057F">
        <w:trPr>
          <w:trHeight w:val="300"/>
        </w:trPr>
        <w:tc>
          <w:tcPr>
            <w:tcW w:w="703" w:type="dxa"/>
            <w:shd w:val="clear" w:color="auto" w:fill="auto"/>
            <w:noWrap/>
            <w:vAlign w:val="bottom"/>
            <w:hideMark/>
          </w:tcPr>
          <w:p w14:paraId="1CA0A927"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633</w:t>
            </w:r>
          </w:p>
        </w:tc>
        <w:tc>
          <w:tcPr>
            <w:tcW w:w="3751" w:type="dxa"/>
            <w:gridSpan w:val="2"/>
            <w:shd w:val="clear" w:color="auto" w:fill="auto"/>
            <w:noWrap/>
            <w:vAlign w:val="bottom"/>
            <w:hideMark/>
          </w:tcPr>
          <w:p w14:paraId="5A85F151" w14:textId="5600F15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Tillandsia_macdougallii</w:t>
            </w:r>
          </w:p>
        </w:tc>
        <w:tc>
          <w:tcPr>
            <w:tcW w:w="2649" w:type="dxa"/>
            <w:shd w:val="clear" w:color="auto" w:fill="auto"/>
            <w:noWrap/>
            <w:vAlign w:val="bottom"/>
            <w:hideMark/>
          </w:tcPr>
          <w:p w14:paraId="5F879A73" w14:textId="30F75A1D" w:rsidR="00CE690C" w:rsidRPr="008B19D5" w:rsidRDefault="00CE690C" w:rsidP="008B19D5">
            <w:pPr>
              <w:rPr>
                <w:rFonts w:ascii="Calibri" w:eastAsia="Times New Roman" w:hAnsi="Calibri" w:cs="Times New Roman"/>
                <w:color w:val="000000"/>
              </w:rPr>
            </w:pPr>
            <w:r>
              <w:t>Mondragón</w:t>
            </w:r>
            <w:r w:rsidRPr="008B19D5">
              <w:rPr>
                <w:rFonts w:ascii="Calibri" w:eastAsia="Times New Roman" w:hAnsi="Calibri" w:cs="Times New Roman"/>
                <w:color w:val="000000"/>
              </w:rPr>
              <w:t>; Ticktin</w:t>
            </w:r>
          </w:p>
        </w:tc>
        <w:tc>
          <w:tcPr>
            <w:tcW w:w="2126" w:type="dxa"/>
            <w:shd w:val="clear" w:color="auto" w:fill="auto"/>
            <w:noWrap/>
            <w:vAlign w:val="bottom"/>
            <w:hideMark/>
          </w:tcPr>
          <w:p w14:paraId="703D0870" w14:textId="2F36B91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7079A8A5" w14:textId="389AB706"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0647BACE" w14:textId="29BCE78C"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10.1111/j.1523-1739.2011.01691.x</w:t>
            </w:r>
          </w:p>
        </w:tc>
      </w:tr>
      <w:tr w:rsidR="00CE690C" w:rsidRPr="008B19D5" w14:paraId="64F06AD5" w14:textId="77777777" w:rsidTr="0092057F">
        <w:trPr>
          <w:trHeight w:val="300"/>
        </w:trPr>
        <w:tc>
          <w:tcPr>
            <w:tcW w:w="703" w:type="dxa"/>
            <w:shd w:val="clear" w:color="auto" w:fill="auto"/>
            <w:noWrap/>
            <w:vAlign w:val="bottom"/>
            <w:hideMark/>
          </w:tcPr>
          <w:p w14:paraId="1A2AA383"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634</w:t>
            </w:r>
          </w:p>
        </w:tc>
        <w:tc>
          <w:tcPr>
            <w:tcW w:w="3751" w:type="dxa"/>
            <w:gridSpan w:val="2"/>
            <w:shd w:val="clear" w:color="auto" w:fill="auto"/>
            <w:noWrap/>
            <w:vAlign w:val="bottom"/>
            <w:hideMark/>
          </w:tcPr>
          <w:p w14:paraId="70CFA457" w14:textId="0D7EAD77"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Tillandsia_multicaulis</w:t>
            </w:r>
          </w:p>
        </w:tc>
        <w:tc>
          <w:tcPr>
            <w:tcW w:w="2649" w:type="dxa"/>
            <w:shd w:val="clear" w:color="auto" w:fill="auto"/>
            <w:noWrap/>
            <w:vAlign w:val="bottom"/>
            <w:hideMark/>
          </w:tcPr>
          <w:p w14:paraId="68E08FF2" w14:textId="1C48DB0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Winkler; </w:t>
            </w:r>
            <w:r>
              <w:t>Hülber</w:t>
            </w:r>
            <w:r w:rsidRPr="008B19D5">
              <w:rPr>
                <w:rFonts w:ascii="Calibri" w:eastAsia="Times New Roman" w:hAnsi="Calibri" w:cs="Times New Roman"/>
                <w:color w:val="000000"/>
              </w:rPr>
              <w:t>; Hietz</w:t>
            </w:r>
          </w:p>
        </w:tc>
        <w:tc>
          <w:tcPr>
            <w:tcW w:w="2126" w:type="dxa"/>
            <w:shd w:val="clear" w:color="auto" w:fill="auto"/>
            <w:noWrap/>
            <w:vAlign w:val="bottom"/>
            <w:hideMark/>
          </w:tcPr>
          <w:p w14:paraId="09FF17F3" w14:textId="5609910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Bas and Appl Ecol</w:t>
            </w:r>
          </w:p>
        </w:tc>
        <w:tc>
          <w:tcPr>
            <w:tcW w:w="1843" w:type="dxa"/>
            <w:shd w:val="clear" w:color="auto" w:fill="auto"/>
            <w:noWrap/>
            <w:vAlign w:val="bottom"/>
            <w:hideMark/>
          </w:tcPr>
          <w:p w14:paraId="1A46815F" w14:textId="5CB3A64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1DDDE6EA" w14:textId="3E819CA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10.1016/j.baae.2006.05.003</w:t>
            </w:r>
          </w:p>
        </w:tc>
      </w:tr>
      <w:tr w:rsidR="00CE690C" w:rsidRPr="008B19D5" w14:paraId="408FBC87" w14:textId="77777777" w:rsidTr="0092057F">
        <w:trPr>
          <w:trHeight w:val="300"/>
        </w:trPr>
        <w:tc>
          <w:tcPr>
            <w:tcW w:w="703" w:type="dxa"/>
            <w:shd w:val="clear" w:color="auto" w:fill="auto"/>
            <w:noWrap/>
            <w:vAlign w:val="bottom"/>
            <w:hideMark/>
          </w:tcPr>
          <w:p w14:paraId="763F66AF"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635</w:t>
            </w:r>
          </w:p>
        </w:tc>
        <w:tc>
          <w:tcPr>
            <w:tcW w:w="3751" w:type="dxa"/>
            <w:gridSpan w:val="2"/>
            <w:shd w:val="clear" w:color="auto" w:fill="auto"/>
            <w:noWrap/>
            <w:vAlign w:val="bottom"/>
            <w:hideMark/>
          </w:tcPr>
          <w:p w14:paraId="79534AB2" w14:textId="4FF5666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Tillandsia_punctulata</w:t>
            </w:r>
          </w:p>
        </w:tc>
        <w:tc>
          <w:tcPr>
            <w:tcW w:w="2649" w:type="dxa"/>
            <w:shd w:val="clear" w:color="auto" w:fill="auto"/>
            <w:noWrap/>
            <w:vAlign w:val="bottom"/>
            <w:hideMark/>
          </w:tcPr>
          <w:p w14:paraId="0B658A13" w14:textId="3206B8B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Winkler; </w:t>
            </w:r>
            <w:r>
              <w:t>Hülber</w:t>
            </w:r>
            <w:r w:rsidRPr="008B19D5">
              <w:rPr>
                <w:rFonts w:ascii="Calibri" w:eastAsia="Times New Roman" w:hAnsi="Calibri" w:cs="Times New Roman"/>
                <w:color w:val="000000"/>
              </w:rPr>
              <w:t>; Hietz</w:t>
            </w:r>
          </w:p>
        </w:tc>
        <w:tc>
          <w:tcPr>
            <w:tcW w:w="2126" w:type="dxa"/>
            <w:shd w:val="clear" w:color="auto" w:fill="auto"/>
            <w:noWrap/>
            <w:vAlign w:val="bottom"/>
            <w:hideMark/>
          </w:tcPr>
          <w:p w14:paraId="516EB4AC" w14:textId="38D994A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Bas and Appl Ecol</w:t>
            </w:r>
          </w:p>
        </w:tc>
        <w:tc>
          <w:tcPr>
            <w:tcW w:w="1843" w:type="dxa"/>
            <w:shd w:val="clear" w:color="auto" w:fill="auto"/>
            <w:noWrap/>
            <w:vAlign w:val="bottom"/>
            <w:hideMark/>
          </w:tcPr>
          <w:p w14:paraId="1F16060D" w14:textId="3A8EBE6B"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AF2D2DA" w14:textId="5B8E6B2B"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10.1016/j.baae.2006.05.003</w:t>
            </w:r>
          </w:p>
        </w:tc>
      </w:tr>
      <w:tr w:rsidR="00CE690C" w:rsidRPr="008B19D5" w14:paraId="134C6858" w14:textId="77777777" w:rsidTr="0092057F">
        <w:trPr>
          <w:trHeight w:val="300"/>
        </w:trPr>
        <w:tc>
          <w:tcPr>
            <w:tcW w:w="703" w:type="dxa"/>
            <w:shd w:val="clear" w:color="auto" w:fill="auto"/>
            <w:noWrap/>
            <w:vAlign w:val="bottom"/>
            <w:hideMark/>
          </w:tcPr>
          <w:p w14:paraId="65405DE2"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636</w:t>
            </w:r>
          </w:p>
        </w:tc>
        <w:tc>
          <w:tcPr>
            <w:tcW w:w="3751" w:type="dxa"/>
            <w:gridSpan w:val="2"/>
            <w:shd w:val="clear" w:color="auto" w:fill="auto"/>
            <w:noWrap/>
            <w:vAlign w:val="bottom"/>
            <w:hideMark/>
          </w:tcPr>
          <w:p w14:paraId="715E94F2" w14:textId="2D9D655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Tillandsia_recurvata</w:t>
            </w:r>
          </w:p>
        </w:tc>
        <w:tc>
          <w:tcPr>
            <w:tcW w:w="2649" w:type="dxa"/>
            <w:shd w:val="clear" w:color="auto" w:fill="auto"/>
            <w:noWrap/>
            <w:vAlign w:val="bottom"/>
            <w:hideMark/>
          </w:tcPr>
          <w:p w14:paraId="5484ECB1" w14:textId="007524B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Valverde; Bernal</w:t>
            </w:r>
          </w:p>
        </w:tc>
        <w:tc>
          <w:tcPr>
            <w:tcW w:w="2126" w:type="dxa"/>
            <w:shd w:val="clear" w:color="auto" w:fill="auto"/>
            <w:noWrap/>
            <w:vAlign w:val="bottom"/>
            <w:hideMark/>
          </w:tcPr>
          <w:p w14:paraId="0A7927FB" w14:textId="4167F98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Bol Soc Bot Mex</w:t>
            </w:r>
          </w:p>
        </w:tc>
        <w:tc>
          <w:tcPr>
            <w:tcW w:w="1843" w:type="dxa"/>
            <w:shd w:val="clear" w:color="auto" w:fill="auto"/>
            <w:noWrap/>
            <w:vAlign w:val="bottom"/>
            <w:hideMark/>
          </w:tcPr>
          <w:p w14:paraId="64FF8E51" w14:textId="521A3E19"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3B0393DD" w14:textId="01F0F556"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0366-2128</w:t>
            </w:r>
          </w:p>
        </w:tc>
      </w:tr>
      <w:tr w:rsidR="00CE690C" w:rsidRPr="008B19D5" w14:paraId="446340C6" w14:textId="77777777" w:rsidTr="0092057F">
        <w:trPr>
          <w:trHeight w:val="300"/>
        </w:trPr>
        <w:tc>
          <w:tcPr>
            <w:tcW w:w="703" w:type="dxa"/>
            <w:shd w:val="clear" w:color="auto" w:fill="auto"/>
            <w:noWrap/>
            <w:vAlign w:val="bottom"/>
            <w:hideMark/>
          </w:tcPr>
          <w:p w14:paraId="754BB063"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637</w:t>
            </w:r>
          </w:p>
        </w:tc>
        <w:tc>
          <w:tcPr>
            <w:tcW w:w="3751" w:type="dxa"/>
            <w:gridSpan w:val="2"/>
            <w:shd w:val="clear" w:color="auto" w:fill="auto"/>
            <w:noWrap/>
            <w:vAlign w:val="bottom"/>
            <w:hideMark/>
          </w:tcPr>
          <w:p w14:paraId="73BABD8C" w14:textId="77C8E87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Tillandsia_violacea</w:t>
            </w:r>
          </w:p>
        </w:tc>
        <w:tc>
          <w:tcPr>
            <w:tcW w:w="2649" w:type="dxa"/>
            <w:shd w:val="clear" w:color="auto" w:fill="auto"/>
            <w:noWrap/>
            <w:vAlign w:val="bottom"/>
            <w:hideMark/>
          </w:tcPr>
          <w:p w14:paraId="5E06A02A" w14:textId="46E907EA" w:rsidR="00CE690C" w:rsidRPr="008B19D5" w:rsidRDefault="00CE690C" w:rsidP="008B19D5">
            <w:pPr>
              <w:rPr>
                <w:rFonts w:ascii="Calibri" w:eastAsia="Times New Roman" w:hAnsi="Calibri" w:cs="Times New Roman"/>
                <w:color w:val="000000"/>
              </w:rPr>
            </w:pPr>
            <w:r>
              <w:t>Mondragón</w:t>
            </w:r>
            <w:r w:rsidRPr="008B19D5">
              <w:rPr>
                <w:rFonts w:ascii="Calibri" w:eastAsia="Times New Roman" w:hAnsi="Calibri" w:cs="Times New Roman"/>
                <w:color w:val="000000"/>
              </w:rPr>
              <w:t>; Ticktin</w:t>
            </w:r>
          </w:p>
        </w:tc>
        <w:tc>
          <w:tcPr>
            <w:tcW w:w="2126" w:type="dxa"/>
            <w:shd w:val="clear" w:color="auto" w:fill="auto"/>
            <w:noWrap/>
            <w:vAlign w:val="bottom"/>
            <w:hideMark/>
          </w:tcPr>
          <w:p w14:paraId="3F3B5249" w14:textId="5091F19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61D08AFE" w14:textId="14E4DF0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2011</w:t>
            </w:r>
          </w:p>
        </w:tc>
        <w:tc>
          <w:tcPr>
            <w:tcW w:w="3478" w:type="dxa"/>
            <w:shd w:val="clear" w:color="auto" w:fill="auto"/>
            <w:noWrap/>
            <w:vAlign w:val="bottom"/>
            <w:hideMark/>
          </w:tcPr>
          <w:p w14:paraId="18710F43" w14:textId="4495F8C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CE690C" w:rsidRPr="008B19D5" w14:paraId="67B16E0B" w14:textId="77777777" w:rsidTr="0092057F">
        <w:trPr>
          <w:trHeight w:val="300"/>
        </w:trPr>
        <w:tc>
          <w:tcPr>
            <w:tcW w:w="703" w:type="dxa"/>
            <w:shd w:val="clear" w:color="auto" w:fill="auto"/>
            <w:noWrap/>
            <w:vAlign w:val="bottom"/>
            <w:hideMark/>
          </w:tcPr>
          <w:p w14:paraId="2EB8D80D"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638</w:t>
            </w:r>
          </w:p>
        </w:tc>
        <w:tc>
          <w:tcPr>
            <w:tcW w:w="3751" w:type="dxa"/>
            <w:gridSpan w:val="2"/>
            <w:shd w:val="clear" w:color="auto" w:fill="auto"/>
            <w:noWrap/>
            <w:vAlign w:val="bottom"/>
            <w:hideMark/>
          </w:tcPr>
          <w:p w14:paraId="044548B0" w14:textId="41B6A1E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Tolumnia_variegata</w:t>
            </w:r>
          </w:p>
        </w:tc>
        <w:tc>
          <w:tcPr>
            <w:tcW w:w="2649" w:type="dxa"/>
            <w:shd w:val="clear" w:color="auto" w:fill="auto"/>
            <w:noWrap/>
            <w:vAlign w:val="bottom"/>
            <w:hideMark/>
          </w:tcPr>
          <w:p w14:paraId="710232DE" w14:textId="7E2BFBCB"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Calvo</w:t>
            </w:r>
          </w:p>
        </w:tc>
        <w:tc>
          <w:tcPr>
            <w:tcW w:w="2126" w:type="dxa"/>
            <w:shd w:val="clear" w:color="auto" w:fill="auto"/>
            <w:noWrap/>
            <w:vAlign w:val="bottom"/>
            <w:hideMark/>
          </w:tcPr>
          <w:p w14:paraId="7C6671EB" w14:textId="3BD2557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012D4D92" w14:textId="1C76EAA3"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1993</w:t>
            </w:r>
          </w:p>
        </w:tc>
        <w:tc>
          <w:tcPr>
            <w:tcW w:w="3478" w:type="dxa"/>
            <w:shd w:val="clear" w:color="auto" w:fill="auto"/>
            <w:noWrap/>
            <w:vAlign w:val="bottom"/>
            <w:hideMark/>
          </w:tcPr>
          <w:p w14:paraId="42057DA1" w14:textId="350DABC4"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10.2307/1940473</w:t>
            </w:r>
          </w:p>
        </w:tc>
      </w:tr>
      <w:tr w:rsidR="00CE690C" w:rsidRPr="008B19D5" w14:paraId="3674961A" w14:textId="77777777" w:rsidTr="0092057F">
        <w:trPr>
          <w:trHeight w:val="300"/>
        </w:trPr>
        <w:tc>
          <w:tcPr>
            <w:tcW w:w="703" w:type="dxa"/>
            <w:shd w:val="clear" w:color="auto" w:fill="auto"/>
            <w:noWrap/>
            <w:vAlign w:val="bottom"/>
            <w:hideMark/>
          </w:tcPr>
          <w:p w14:paraId="1CD77829"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639</w:t>
            </w:r>
          </w:p>
        </w:tc>
        <w:tc>
          <w:tcPr>
            <w:tcW w:w="3751" w:type="dxa"/>
            <w:gridSpan w:val="2"/>
            <w:shd w:val="clear" w:color="auto" w:fill="auto"/>
            <w:noWrap/>
            <w:vAlign w:val="bottom"/>
            <w:hideMark/>
          </w:tcPr>
          <w:p w14:paraId="11298068" w14:textId="10DE3ACB"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Torreya_taxifolia</w:t>
            </w:r>
          </w:p>
        </w:tc>
        <w:tc>
          <w:tcPr>
            <w:tcW w:w="2649" w:type="dxa"/>
            <w:shd w:val="clear" w:color="auto" w:fill="auto"/>
            <w:noWrap/>
            <w:vAlign w:val="bottom"/>
            <w:hideMark/>
          </w:tcPr>
          <w:p w14:paraId="002FE283" w14:textId="76F49A6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Schwartz; Hermann; Mantgem</w:t>
            </w:r>
          </w:p>
        </w:tc>
        <w:tc>
          <w:tcPr>
            <w:tcW w:w="2126" w:type="dxa"/>
            <w:shd w:val="clear" w:color="auto" w:fill="auto"/>
            <w:noWrap/>
            <w:vAlign w:val="bottom"/>
            <w:hideMark/>
          </w:tcPr>
          <w:p w14:paraId="48116F11" w14:textId="63BC114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5FDEB0D9" w14:textId="74641DCF"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2000</w:t>
            </w:r>
          </w:p>
        </w:tc>
        <w:tc>
          <w:tcPr>
            <w:tcW w:w="3478" w:type="dxa"/>
            <w:shd w:val="clear" w:color="auto" w:fill="auto"/>
            <w:noWrap/>
            <w:vAlign w:val="bottom"/>
            <w:hideMark/>
          </w:tcPr>
          <w:p w14:paraId="7D335C9B" w14:textId="710A00AE"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10.1046/j.1523-1739.2000.98393.x</w:t>
            </w:r>
          </w:p>
        </w:tc>
      </w:tr>
      <w:tr w:rsidR="00CE690C" w:rsidRPr="008B19D5" w14:paraId="56FB5524" w14:textId="77777777" w:rsidTr="0092057F">
        <w:trPr>
          <w:trHeight w:val="300"/>
        </w:trPr>
        <w:tc>
          <w:tcPr>
            <w:tcW w:w="703" w:type="dxa"/>
            <w:shd w:val="clear" w:color="auto" w:fill="auto"/>
            <w:noWrap/>
            <w:vAlign w:val="bottom"/>
            <w:hideMark/>
          </w:tcPr>
          <w:p w14:paraId="31AF3D9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640</w:t>
            </w:r>
          </w:p>
        </w:tc>
        <w:tc>
          <w:tcPr>
            <w:tcW w:w="3751" w:type="dxa"/>
            <w:gridSpan w:val="2"/>
            <w:shd w:val="clear" w:color="auto" w:fill="auto"/>
            <w:noWrap/>
            <w:vAlign w:val="bottom"/>
            <w:hideMark/>
          </w:tcPr>
          <w:p w14:paraId="2ADA6AAD" w14:textId="635770B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Tradescantia_blossfeldiana</w:t>
            </w:r>
          </w:p>
        </w:tc>
        <w:tc>
          <w:tcPr>
            <w:tcW w:w="2649" w:type="dxa"/>
            <w:shd w:val="clear" w:color="auto" w:fill="auto"/>
            <w:noWrap/>
            <w:vAlign w:val="bottom"/>
            <w:hideMark/>
          </w:tcPr>
          <w:p w14:paraId="183B37C1" w14:textId="3712DCB6"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32D6B6D7" w14:textId="3918848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723113C5" w14:textId="374C022B"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5FD05936" w14:textId="55058A8E"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CE690C" w:rsidRPr="008B19D5" w14:paraId="5CE25D6C" w14:textId="77777777" w:rsidTr="0092057F">
        <w:trPr>
          <w:trHeight w:val="300"/>
        </w:trPr>
        <w:tc>
          <w:tcPr>
            <w:tcW w:w="703" w:type="dxa"/>
            <w:shd w:val="clear" w:color="auto" w:fill="auto"/>
            <w:noWrap/>
            <w:vAlign w:val="bottom"/>
            <w:hideMark/>
          </w:tcPr>
          <w:p w14:paraId="02FE2ED5"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641</w:t>
            </w:r>
          </w:p>
        </w:tc>
        <w:tc>
          <w:tcPr>
            <w:tcW w:w="3751" w:type="dxa"/>
            <w:gridSpan w:val="2"/>
            <w:shd w:val="clear" w:color="auto" w:fill="auto"/>
            <w:noWrap/>
            <w:vAlign w:val="bottom"/>
            <w:hideMark/>
          </w:tcPr>
          <w:p w14:paraId="6C57524E" w14:textId="56B871D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Tradescantia_brevifolia</w:t>
            </w:r>
          </w:p>
        </w:tc>
        <w:tc>
          <w:tcPr>
            <w:tcW w:w="2649" w:type="dxa"/>
            <w:shd w:val="clear" w:color="auto" w:fill="auto"/>
            <w:noWrap/>
            <w:vAlign w:val="bottom"/>
            <w:hideMark/>
          </w:tcPr>
          <w:p w14:paraId="6CFD6BA1" w14:textId="5175C832"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5116E29E" w14:textId="179A83F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7600AD39" w14:textId="0C5A30F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13025E25" w14:textId="7BC0A689"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CE690C" w:rsidRPr="008B19D5" w14:paraId="22A844BE" w14:textId="77777777" w:rsidTr="0092057F">
        <w:trPr>
          <w:trHeight w:val="300"/>
        </w:trPr>
        <w:tc>
          <w:tcPr>
            <w:tcW w:w="703" w:type="dxa"/>
            <w:shd w:val="clear" w:color="auto" w:fill="auto"/>
            <w:noWrap/>
            <w:vAlign w:val="bottom"/>
            <w:hideMark/>
          </w:tcPr>
          <w:p w14:paraId="7326E9F9"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642</w:t>
            </w:r>
          </w:p>
        </w:tc>
        <w:tc>
          <w:tcPr>
            <w:tcW w:w="3751" w:type="dxa"/>
            <w:gridSpan w:val="2"/>
            <w:shd w:val="clear" w:color="auto" w:fill="auto"/>
            <w:noWrap/>
            <w:vAlign w:val="bottom"/>
            <w:hideMark/>
          </w:tcPr>
          <w:p w14:paraId="36EAEB52" w14:textId="2D7A176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Tradescantia_fluminensis</w:t>
            </w:r>
          </w:p>
        </w:tc>
        <w:tc>
          <w:tcPr>
            <w:tcW w:w="2649" w:type="dxa"/>
            <w:shd w:val="clear" w:color="auto" w:fill="auto"/>
            <w:noWrap/>
            <w:vAlign w:val="bottom"/>
            <w:hideMark/>
          </w:tcPr>
          <w:p w14:paraId="6D5277FC" w14:textId="05217BB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0FD1FE87" w14:textId="027FFA7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061E3DD0" w14:textId="1DE8D1DB"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513613F3" w14:textId="0E6D8D64"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CE690C" w:rsidRPr="008B19D5" w14:paraId="3AFAFC92" w14:textId="77777777" w:rsidTr="0092057F">
        <w:trPr>
          <w:trHeight w:val="300"/>
        </w:trPr>
        <w:tc>
          <w:tcPr>
            <w:tcW w:w="703" w:type="dxa"/>
            <w:shd w:val="clear" w:color="auto" w:fill="auto"/>
            <w:noWrap/>
            <w:vAlign w:val="bottom"/>
            <w:hideMark/>
          </w:tcPr>
          <w:p w14:paraId="2C620358"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643</w:t>
            </w:r>
          </w:p>
        </w:tc>
        <w:tc>
          <w:tcPr>
            <w:tcW w:w="3751" w:type="dxa"/>
            <w:gridSpan w:val="2"/>
            <w:shd w:val="clear" w:color="auto" w:fill="auto"/>
            <w:noWrap/>
            <w:vAlign w:val="bottom"/>
            <w:hideMark/>
          </w:tcPr>
          <w:p w14:paraId="47270409" w14:textId="7659EF2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Tradescantia_zebrina</w:t>
            </w:r>
          </w:p>
        </w:tc>
        <w:tc>
          <w:tcPr>
            <w:tcW w:w="2649" w:type="dxa"/>
            <w:shd w:val="clear" w:color="auto" w:fill="auto"/>
            <w:noWrap/>
            <w:vAlign w:val="bottom"/>
            <w:hideMark/>
          </w:tcPr>
          <w:p w14:paraId="3ED2A888" w14:textId="47DAE44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Burns</w:t>
            </w:r>
          </w:p>
        </w:tc>
        <w:tc>
          <w:tcPr>
            <w:tcW w:w="2126" w:type="dxa"/>
            <w:shd w:val="clear" w:color="auto" w:fill="auto"/>
            <w:noWrap/>
            <w:vAlign w:val="bottom"/>
            <w:hideMark/>
          </w:tcPr>
          <w:p w14:paraId="32984C63" w14:textId="2207BAB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17B749C9" w14:textId="4B2AA1B4"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2008</w:t>
            </w:r>
          </w:p>
        </w:tc>
        <w:tc>
          <w:tcPr>
            <w:tcW w:w="3478" w:type="dxa"/>
            <w:shd w:val="clear" w:color="auto" w:fill="auto"/>
            <w:noWrap/>
            <w:vAlign w:val="bottom"/>
            <w:hideMark/>
          </w:tcPr>
          <w:p w14:paraId="6D9652FF" w14:textId="7C744D4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10.1890/07-0568.1</w:t>
            </w:r>
          </w:p>
        </w:tc>
      </w:tr>
      <w:tr w:rsidR="00CE690C" w:rsidRPr="008B19D5" w14:paraId="3FF8779B" w14:textId="77777777" w:rsidTr="0092057F">
        <w:trPr>
          <w:trHeight w:val="300"/>
        </w:trPr>
        <w:tc>
          <w:tcPr>
            <w:tcW w:w="703" w:type="dxa"/>
            <w:shd w:val="clear" w:color="auto" w:fill="auto"/>
            <w:noWrap/>
            <w:vAlign w:val="bottom"/>
            <w:hideMark/>
          </w:tcPr>
          <w:p w14:paraId="49B8314C"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644</w:t>
            </w:r>
          </w:p>
        </w:tc>
        <w:tc>
          <w:tcPr>
            <w:tcW w:w="3751" w:type="dxa"/>
            <w:gridSpan w:val="2"/>
            <w:shd w:val="clear" w:color="auto" w:fill="auto"/>
            <w:noWrap/>
            <w:vAlign w:val="bottom"/>
            <w:hideMark/>
          </w:tcPr>
          <w:p w14:paraId="3A481CA8" w14:textId="7AAF053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Tragopogon_dubius</w:t>
            </w:r>
          </w:p>
        </w:tc>
        <w:tc>
          <w:tcPr>
            <w:tcW w:w="2649" w:type="dxa"/>
            <w:shd w:val="clear" w:color="auto" w:fill="auto"/>
            <w:noWrap/>
            <w:vAlign w:val="bottom"/>
            <w:hideMark/>
          </w:tcPr>
          <w:p w14:paraId="7B803005" w14:textId="74E18820" w:rsidR="00CE690C" w:rsidRPr="008B19D5" w:rsidRDefault="00CE690C" w:rsidP="008B19D5">
            <w:pPr>
              <w:rPr>
                <w:rFonts w:ascii="Calibri" w:eastAsia="Times New Roman" w:hAnsi="Calibri" w:cs="Times New Roman"/>
                <w:color w:val="000000"/>
              </w:rPr>
            </w:pPr>
            <w:r>
              <w:t>Prevéy</w:t>
            </w:r>
            <w:r w:rsidRPr="008B19D5">
              <w:rPr>
                <w:rFonts w:ascii="Calibri" w:eastAsia="Times New Roman" w:hAnsi="Calibri" w:cs="Times New Roman"/>
                <w:color w:val="000000"/>
              </w:rPr>
              <w:t>; Germino; Huntly</w:t>
            </w:r>
          </w:p>
        </w:tc>
        <w:tc>
          <w:tcPr>
            <w:tcW w:w="2126" w:type="dxa"/>
            <w:shd w:val="clear" w:color="auto" w:fill="auto"/>
            <w:noWrap/>
            <w:vAlign w:val="bottom"/>
            <w:hideMark/>
          </w:tcPr>
          <w:p w14:paraId="7FBF2B98" w14:textId="6E9E6E9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 Appl</w:t>
            </w:r>
          </w:p>
        </w:tc>
        <w:tc>
          <w:tcPr>
            <w:tcW w:w="1843" w:type="dxa"/>
            <w:shd w:val="clear" w:color="auto" w:fill="auto"/>
            <w:noWrap/>
            <w:vAlign w:val="bottom"/>
            <w:hideMark/>
          </w:tcPr>
          <w:p w14:paraId="63F8691E" w14:textId="3D37AF7A"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2010</w:t>
            </w:r>
          </w:p>
        </w:tc>
        <w:tc>
          <w:tcPr>
            <w:tcW w:w="3478" w:type="dxa"/>
            <w:shd w:val="clear" w:color="auto" w:fill="auto"/>
            <w:noWrap/>
            <w:vAlign w:val="bottom"/>
            <w:hideMark/>
          </w:tcPr>
          <w:p w14:paraId="4BE58A53" w14:textId="4FC7752E"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10.1890/09-0750.1</w:t>
            </w:r>
          </w:p>
        </w:tc>
      </w:tr>
      <w:tr w:rsidR="00CE690C" w:rsidRPr="008B19D5" w14:paraId="62221E52" w14:textId="77777777" w:rsidTr="0092057F">
        <w:trPr>
          <w:trHeight w:val="300"/>
        </w:trPr>
        <w:tc>
          <w:tcPr>
            <w:tcW w:w="703" w:type="dxa"/>
            <w:shd w:val="clear" w:color="auto" w:fill="auto"/>
            <w:noWrap/>
            <w:vAlign w:val="bottom"/>
            <w:hideMark/>
          </w:tcPr>
          <w:p w14:paraId="3A114CE7"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645</w:t>
            </w:r>
          </w:p>
        </w:tc>
        <w:tc>
          <w:tcPr>
            <w:tcW w:w="3751" w:type="dxa"/>
            <w:gridSpan w:val="2"/>
            <w:shd w:val="clear" w:color="auto" w:fill="auto"/>
            <w:noWrap/>
            <w:vAlign w:val="bottom"/>
            <w:hideMark/>
          </w:tcPr>
          <w:p w14:paraId="44BFFA5B" w14:textId="12DF0EF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Tragopogon_pratensis</w:t>
            </w:r>
          </w:p>
        </w:tc>
        <w:tc>
          <w:tcPr>
            <w:tcW w:w="2649" w:type="dxa"/>
            <w:shd w:val="clear" w:color="auto" w:fill="auto"/>
            <w:noWrap/>
            <w:vAlign w:val="bottom"/>
            <w:hideMark/>
          </w:tcPr>
          <w:p w14:paraId="13F456FE" w14:textId="5748EE6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Milden; Eriksson</w:t>
            </w:r>
          </w:p>
        </w:tc>
        <w:tc>
          <w:tcPr>
            <w:tcW w:w="2126" w:type="dxa"/>
            <w:shd w:val="clear" w:color="auto" w:fill="auto"/>
            <w:noWrap/>
            <w:vAlign w:val="bottom"/>
            <w:hideMark/>
          </w:tcPr>
          <w:p w14:paraId="1FBA1143" w14:textId="0230016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Ann Bot Fen</w:t>
            </w:r>
          </w:p>
        </w:tc>
        <w:tc>
          <w:tcPr>
            <w:tcW w:w="1843" w:type="dxa"/>
            <w:shd w:val="clear" w:color="auto" w:fill="auto"/>
            <w:noWrap/>
            <w:vAlign w:val="bottom"/>
            <w:hideMark/>
          </w:tcPr>
          <w:p w14:paraId="4034F9A7" w14:textId="6B7338D4"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4B5A4BFE" w14:textId="50749BFB"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CE690C" w:rsidRPr="008B19D5" w14:paraId="6C1C3ADB" w14:textId="77777777" w:rsidTr="0092057F">
        <w:trPr>
          <w:trHeight w:val="300"/>
        </w:trPr>
        <w:tc>
          <w:tcPr>
            <w:tcW w:w="703" w:type="dxa"/>
            <w:shd w:val="clear" w:color="auto" w:fill="auto"/>
            <w:noWrap/>
            <w:vAlign w:val="bottom"/>
            <w:hideMark/>
          </w:tcPr>
          <w:p w14:paraId="51F221D4"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646</w:t>
            </w:r>
          </w:p>
        </w:tc>
        <w:tc>
          <w:tcPr>
            <w:tcW w:w="3751" w:type="dxa"/>
            <w:gridSpan w:val="2"/>
            <w:shd w:val="clear" w:color="auto" w:fill="auto"/>
            <w:noWrap/>
            <w:vAlign w:val="bottom"/>
            <w:hideMark/>
          </w:tcPr>
          <w:p w14:paraId="5108AD63" w14:textId="633A2CA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Trifolium_montanum</w:t>
            </w:r>
          </w:p>
        </w:tc>
        <w:tc>
          <w:tcPr>
            <w:tcW w:w="2649" w:type="dxa"/>
            <w:shd w:val="clear" w:color="auto" w:fill="auto"/>
            <w:noWrap/>
            <w:vAlign w:val="bottom"/>
            <w:hideMark/>
          </w:tcPr>
          <w:p w14:paraId="54F093F8" w14:textId="29C8E142"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Schleuning; Matthies</w:t>
            </w:r>
          </w:p>
        </w:tc>
        <w:tc>
          <w:tcPr>
            <w:tcW w:w="2126" w:type="dxa"/>
            <w:shd w:val="clear" w:color="auto" w:fill="auto"/>
            <w:noWrap/>
            <w:vAlign w:val="bottom"/>
            <w:hideMark/>
          </w:tcPr>
          <w:p w14:paraId="2C69653D" w14:textId="4CC8A75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Cons Biol</w:t>
            </w:r>
          </w:p>
        </w:tc>
        <w:tc>
          <w:tcPr>
            <w:tcW w:w="1843" w:type="dxa"/>
            <w:shd w:val="clear" w:color="auto" w:fill="auto"/>
            <w:noWrap/>
            <w:vAlign w:val="bottom"/>
            <w:hideMark/>
          </w:tcPr>
          <w:p w14:paraId="625DAE53" w14:textId="2CDCFDE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EF585D6" w14:textId="2B91565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10.1111/j.1523-1739.2008.01054.x</w:t>
            </w:r>
          </w:p>
        </w:tc>
      </w:tr>
      <w:tr w:rsidR="00CE690C" w:rsidRPr="008B19D5" w14:paraId="2070DA4E" w14:textId="77777777" w:rsidTr="0092057F">
        <w:trPr>
          <w:trHeight w:val="300"/>
        </w:trPr>
        <w:tc>
          <w:tcPr>
            <w:tcW w:w="703" w:type="dxa"/>
            <w:shd w:val="clear" w:color="auto" w:fill="auto"/>
            <w:noWrap/>
            <w:vAlign w:val="bottom"/>
            <w:hideMark/>
          </w:tcPr>
          <w:p w14:paraId="120AD4C7"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647</w:t>
            </w:r>
          </w:p>
        </w:tc>
        <w:tc>
          <w:tcPr>
            <w:tcW w:w="3751" w:type="dxa"/>
            <w:gridSpan w:val="2"/>
            <w:shd w:val="clear" w:color="auto" w:fill="auto"/>
            <w:noWrap/>
            <w:vAlign w:val="bottom"/>
            <w:hideMark/>
          </w:tcPr>
          <w:p w14:paraId="44919B74" w14:textId="4BAB3516"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Trifolium_pratense</w:t>
            </w:r>
          </w:p>
        </w:tc>
        <w:tc>
          <w:tcPr>
            <w:tcW w:w="2649" w:type="dxa"/>
            <w:shd w:val="clear" w:color="auto" w:fill="auto"/>
            <w:noWrap/>
            <w:vAlign w:val="bottom"/>
            <w:hideMark/>
          </w:tcPr>
          <w:p w14:paraId="21057DB8" w14:textId="0B3037F4" w:rsidR="00CE690C" w:rsidRPr="008B19D5" w:rsidRDefault="00CE690C" w:rsidP="008B19D5">
            <w:pPr>
              <w:rPr>
                <w:rFonts w:ascii="Calibri" w:eastAsia="Times New Roman" w:hAnsi="Calibri" w:cs="Times New Roman"/>
                <w:color w:val="000000"/>
              </w:rPr>
            </w:pPr>
            <w:r>
              <w:t>Fréville</w:t>
            </w:r>
            <w:r w:rsidRPr="008B19D5">
              <w:rPr>
                <w:rFonts w:ascii="Calibri" w:eastAsia="Times New Roman" w:hAnsi="Calibri" w:cs="Times New Roman"/>
                <w:color w:val="000000"/>
              </w:rPr>
              <w:t>; Silvertown</w:t>
            </w:r>
          </w:p>
        </w:tc>
        <w:tc>
          <w:tcPr>
            <w:tcW w:w="2126" w:type="dxa"/>
            <w:shd w:val="clear" w:color="auto" w:fill="auto"/>
            <w:noWrap/>
            <w:vAlign w:val="bottom"/>
            <w:hideMark/>
          </w:tcPr>
          <w:p w14:paraId="6AB4C7BE" w14:textId="16DFA25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345FC44D" w14:textId="6077EE29"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58FA969D" w14:textId="1F2CF04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10.1007/s11258-004-0017-1</w:t>
            </w:r>
          </w:p>
        </w:tc>
      </w:tr>
      <w:tr w:rsidR="00CE690C" w:rsidRPr="008B19D5" w14:paraId="453D6179" w14:textId="77777777" w:rsidTr="0092057F">
        <w:trPr>
          <w:trHeight w:val="300"/>
        </w:trPr>
        <w:tc>
          <w:tcPr>
            <w:tcW w:w="703" w:type="dxa"/>
            <w:shd w:val="clear" w:color="auto" w:fill="auto"/>
            <w:noWrap/>
            <w:vAlign w:val="bottom"/>
            <w:hideMark/>
          </w:tcPr>
          <w:p w14:paraId="2473B0F0"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648</w:t>
            </w:r>
          </w:p>
        </w:tc>
        <w:tc>
          <w:tcPr>
            <w:tcW w:w="3751" w:type="dxa"/>
            <w:gridSpan w:val="2"/>
            <w:shd w:val="clear" w:color="auto" w:fill="auto"/>
            <w:noWrap/>
            <w:vAlign w:val="bottom"/>
            <w:hideMark/>
          </w:tcPr>
          <w:p w14:paraId="0557AF6C" w14:textId="00082EE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Trillium_apetalon</w:t>
            </w:r>
          </w:p>
        </w:tc>
        <w:tc>
          <w:tcPr>
            <w:tcW w:w="2649" w:type="dxa"/>
            <w:shd w:val="clear" w:color="auto" w:fill="auto"/>
            <w:noWrap/>
            <w:vAlign w:val="bottom"/>
            <w:hideMark/>
          </w:tcPr>
          <w:p w14:paraId="0FF1799C" w14:textId="05E8357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Ohara; Takada; Kawano</w:t>
            </w:r>
          </w:p>
        </w:tc>
        <w:tc>
          <w:tcPr>
            <w:tcW w:w="2126" w:type="dxa"/>
            <w:shd w:val="clear" w:color="auto" w:fill="auto"/>
            <w:noWrap/>
            <w:vAlign w:val="bottom"/>
            <w:hideMark/>
          </w:tcPr>
          <w:p w14:paraId="3DD31211" w14:textId="792CBAA9"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6568D916" w14:textId="14C41382"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2001</w:t>
            </w:r>
          </w:p>
        </w:tc>
        <w:tc>
          <w:tcPr>
            <w:tcW w:w="3478" w:type="dxa"/>
            <w:shd w:val="clear" w:color="auto" w:fill="auto"/>
            <w:noWrap/>
            <w:vAlign w:val="bottom"/>
            <w:hideMark/>
          </w:tcPr>
          <w:p w14:paraId="025D02B4" w14:textId="7BE2725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10.1046/j.1442-1984.2001.00062.x</w:t>
            </w:r>
          </w:p>
        </w:tc>
      </w:tr>
      <w:tr w:rsidR="00CE690C" w:rsidRPr="008B19D5" w14:paraId="0A7E8D5E" w14:textId="77777777" w:rsidTr="0092057F">
        <w:trPr>
          <w:trHeight w:val="300"/>
        </w:trPr>
        <w:tc>
          <w:tcPr>
            <w:tcW w:w="703" w:type="dxa"/>
            <w:shd w:val="clear" w:color="auto" w:fill="auto"/>
            <w:noWrap/>
            <w:vAlign w:val="bottom"/>
            <w:hideMark/>
          </w:tcPr>
          <w:p w14:paraId="5ED12DA2"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649</w:t>
            </w:r>
          </w:p>
        </w:tc>
        <w:tc>
          <w:tcPr>
            <w:tcW w:w="3751" w:type="dxa"/>
            <w:gridSpan w:val="2"/>
            <w:shd w:val="clear" w:color="auto" w:fill="auto"/>
            <w:noWrap/>
            <w:vAlign w:val="bottom"/>
            <w:hideMark/>
          </w:tcPr>
          <w:p w14:paraId="19D0860E" w14:textId="38B1A07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Trillium_camschatcense</w:t>
            </w:r>
          </w:p>
        </w:tc>
        <w:tc>
          <w:tcPr>
            <w:tcW w:w="2649" w:type="dxa"/>
            <w:shd w:val="clear" w:color="auto" w:fill="auto"/>
            <w:noWrap/>
            <w:vAlign w:val="bottom"/>
            <w:hideMark/>
          </w:tcPr>
          <w:p w14:paraId="6FB397A2" w14:textId="0BDF3F0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Ohara; Tomimatsu; Takada; Kawano</w:t>
            </w:r>
          </w:p>
        </w:tc>
        <w:tc>
          <w:tcPr>
            <w:tcW w:w="2126" w:type="dxa"/>
            <w:shd w:val="clear" w:color="auto" w:fill="auto"/>
            <w:noWrap/>
            <w:vAlign w:val="bottom"/>
            <w:hideMark/>
          </w:tcPr>
          <w:p w14:paraId="57CD05CE" w14:textId="2384ECD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Plant Spp Biol</w:t>
            </w:r>
          </w:p>
        </w:tc>
        <w:tc>
          <w:tcPr>
            <w:tcW w:w="1843" w:type="dxa"/>
            <w:shd w:val="clear" w:color="auto" w:fill="auto"/>
            <w:noWrap/>
            <w:vAlign w:val="bottom"/>
            <w:hideMark/>
          </w:tcPr>
          <w:p w14:paraId="6F6495A9" w14:textId="6F9CC02C"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2006</w:t>
            </w:r>
          </w:p>
        </w:tc>
        <w:tc>
          <w:tcPr>
            <w:tcW w:w="3478" w:type="dxa"/>
            <w:shd w:val="clear" w:color="auto" w:fill="auto"/>
            <w:noWrap/>
            <w:vAlign w:val="bottom"/>
            <w:hideMark/>
          </w:tcPr>
          <w:p w14:paraId="00CE6ED5" w14:textId="71A4088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10.1111/j.1442-1984.2006.00145.x</w:t>
            </w:r>
          </w:p>
        </w:tc>
      </w:tr>
      <w:tr w:rsidR="00CE690C" w:rsidRPr="008B19D5" w14:paraId="1C4D621A" w14:textId="77777777" w:rsidTr="0092057F">
        <w:trPr>
          <w:trHeight w:val="300"/>
        </w:trPr>
        <w:tc>
          <w:tcPr>
            <w:tcW w:w="703" w:type="dxa"/>
            <w:shd w:val="clear" w:color="auto" w:fill="auto"/>
            <w:noWrap/>
            <w:vAlign w:val="bottom"/>
            <w:hideMark/>
          </w:tcPr>
          <w:p w14:paraId="3401F42A"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650</w:t>
            </w:r>
          </w:p>
        </w:tc>
        <w:tc>
          <w:tcPr>
            <w:tcW w:w="3751" w:type="dxa"/>
            <w:gridSpan w:val="2"/>
            <w:shd w:val="clear" w:color="auto" w:fill="auto"/>
            <w:noWrap/>
            <w:vAlign w:val="bottom"/>
            <w:hideMark/>
          </w:tcPr>
          <w:p w14:paraId="4A00CA42" w14:textId="069E5D5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Trillium_grandiflorum</w:t>
            </w:r>
          </w:p>
        </w:tc>
        <w:tc>
          <w:tcPr>
            <w:tcW w:w="2649" w:type="dxa"/>
            <w:shd w:val="clear" w:color="auto" w:fill="auto"/>
            <w:noWrap/>
            <w:vAlign w:val="bottom"/>
            <w:hideMark/>
          </w:tcPr>
          <w:p w14:paraId="1B5C23C0" w14:textId="228ED76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Knight</w:t>
            </w:r>
          </w:p>
        </w:tc>
        <w:tc>
          <w:tcPr>
            <w:tcW w:w="2126" w:type="dxa"/>
            <w:shd w:val="clear" w:color="auto" w:fill="auto"/>
            <w:noWrap/>
            <w:vAlign w:val="bottom"/>
            <w:hideMark/>
          </w:tcPr>
          <w:p w14:paraId="38D44FC5" w14:textId="7EA03B9B"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Am J Bot</w:t>
            </w:r>
          </w:p>
        </w:tc>
        <w:tc>
          <w:tcPr>
            <w:tcW w:w="1843" w:type="dxa"/>
            <w:shd w:val="clear" w:color="auto" w:fill="auto"/>
            <w:noWrap/>
            <w:vAlign w:val="bottom"/>
            <w:hideMark/>
          </w:tcPr>
          <w:p w14:paraId="44051C4C" w14:textId="146DF67A"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131B6063" w14:textId="502469FB"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10.3732/ajb.90.8.1207</w:t>
            </w:r>
          </w:p>
        </w:tc>
      </w:tr>
      <w:tr w:rsidR="00CE690C" w:rsidRPr="008B19D5" w14:paraId="25538037" w14:textId="77777777" w:rsidTr="0092057F">
        <w:trPr>
          <w:trHeight w:val="300"/>
        </w:trPr>
        <w:tc>
          <w:tcPr>
            <w:tcW w:w="703" w:type="dxa"/>
            <w:shd w:val="clear" w:color="auto" w:fill="auto"/>
            <w:noWrap/>
            <w:vAlign w:val="bottom"/>
            <w:hideMark/>
          </w:tcPr>
          <w:p w14:paraId="5FB93265"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651</w:t>
            </w:r>
          </w:p>
        </w:tc>
        <w:tc>
          <w:tcPr>
            <w:tcW w:w="3751" w:type="dxa"/>
            <w:gridSpan w:val="2"/>
            <w:shd w:val="clear" w:color="auto" w:fill="auto"/>
            <w:noWrap/>
            <w:vAlign w:val="bottom"/>
            <w:hideMark/>
          </w:tcPr>
          <w:p w14:paraId="5ECF3A4F" w14:textId="20BDB19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Trillium_grandiflorum_2</w:t>
            </w:r>
          </w:p>
        </w:tc>
        <w:tc>
          <w:tcPr>
            <w:tcW w:w="2649" w:type="dxa"/>
            <w:shd w:val="clear" w:color="auto" w:fill="auto"/>
            <w:noWrap/>
            <w:vAlign w:val="bottom"/>
            <w:hideMark/>
          </w:tcPr>
          <w:p w14:paraId="4EFCDEEF" w14:textId="3219244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Rooney; Gross</w:t>
            </w:r>
          </w:p>
        </w:tc>
        <w:tc>
          <w:tcPr>
            <w:tcW w:w="2126" w:type="dxa"/>
            <w:shd w:val="clear" w:color="auto" w:fill="auto"/>
            <w:noWrap/>
            <w:vAlign w:val="bottom"/>
            <w:hideMark/>
          </w:tcPr>
          <w:p w14:paraId="560168CA" w14:textId="5CC1A85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Plant Ecol</w:t>
            </w:r>
          </w:p>
        </w:tc>
        <w:tc>
          <w:tcPr>
            <w:tcW w:w="1843" w:type="dxa"/>
            <w:shd w:val="clear" w:color="auto" w:fill="auto"/>
            <w:noWrap/>
            <w:vAlign w:val="bottom"/>
            <w:hideMark/>
          </w:tcPr>
          <w:p w14:paraId="0F1DF1CA" w14:textId="18EF120F"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2003</w:t>
            </w:r>
          </w:p>
        </w:tc>
        <w:tc>
          <w:tcPr>
            <w:tcW w:w="3478" w:type="dxa"/>
            <w:shd w:val="clear" w:color="auto" w:fill="auto"/>
            <w:noWrap/>
            <w:vAlign w:val="bottom"/>
            <w:hideMark/>
          </w:tcPr>
          <w:p w14:paraId="0AD19526" w14:textId="2AD9B2A4"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10.1023/A:1024486606698</w:t>
            </w:r>
          </w:p>
        </w:tc>
      </w:tr>
      <w:tr w:rsidR="00CE690C" w:rsidRPr="008B19D5" w14:paraId="5AB5AEF9" w14:textId="77777777" w:rsidTr="0092057F">
        <w:trPr>
          <w:trHeight w:val="300"/>
        </w:trPr>
        <w:tc>
          <w:tcPr>
            <w:tcW w:w="703" w:type="dxa"/>
            <w:shd w:val="clear" w:color="auto" w:fill="auto"/>
            <w:noWrap/>
            <w:vAlign w:val="bottom"/>
            <w:hideMark/>
          </w:tcPr>
          <w:p w14:paraId="0F6A744F"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652</w:t>
            </w:r>
          </w:p>
        </w:tc>
        <w:tc>
          <w:tcPr>
            <w:tcW w:w="3751" w:type="dxa"/>
            <w:gridSpan w:val="2"/>
            <w:shd w:val="clear" w:color="auto" w:fill="auto"/>
            <w:noWrap/>
            <w:vAlign w:val="bottom"/>
            <w:hideMark/>
          </w:tcPr>
          <w:p w14:paraId="01FCA244" w14:textId="2DE47BF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Trollius_laxus</w:t>
            </w:r>
          </w:p>
        </w:tc>
        <w:tc>
          <w:tcPr>
            <w:tcW w:w="2649" w:type="dxa"/>
            <w:shd w:val="clear" w:color="auto" w:fill="auto"/>
            <w:noWrap/>
            <w:vAlign w:val="bottom"/>
            <w:hideMark/>
          </w:tcPr>
          <w:p w14:paraId="53E9BA95" w14:textId="4D671C5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Scanga; Leopold</w:t>
            </w:r>
          </w:p>
        </w:tc>
        <w:tc>
          <w:tcPr>
            <w:tcW w:w="2126" w:type="dxa"/>
            <w:shd w:val="clear" w:color="auto" w:fill="auto"/>
            <w:noWrap/>
            <w:vAlign w:val="bottom"/>
            <w:hideMark/>
          </w:tcPr>
          <w:p w14:paraId="48A7C298" w14:textId="13A1E80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Biol Cons</w:t>
            </w:r>
          </w:p>
        </w:tc>
        <w:tc>
          <w:tcPr>
            <w:tcW w:w="1843" w:type="dxa"/>
            <w:shd w:val="clear" w:color="auto" w:fill="auto"/>
            <w:noWrap/>
            <w:vAlign w:val="bottom"/>
            <w:hideMark/>
          </w:tcPr>
          <w:p w14:paraId="66E1113D" w14:textId="2F95C2EE"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2012</w:t>
            </w:r>
          </w:p>
        </w:tc>
        <w:tc>
          <w:tcPr>
            <w:tcW w:w="3478" w:type="dxa"/>
            <w:shd w:val="clear" w:color="auto" w:fill="auto"/>
            <w:noWrap/>
            <w:vAlign w:val="bottom"/>
            <w:hideMark/>
          </w:tcPr>
          <w:p w14:paraId="635F5110" w14:textId="5784BFA6"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10.1016/j.biocon.2012.01.061</w:t>
            </w:r>
          </w:p>
        </w:tc>
      </w:tr>
      <w:tr w:rsidR="00CE690C" w:rsidRPr="008B19D5" w14:paraId="0484D0BA" w14:textId="77777777" w:rsidTr="0092057F">
        <w:trPr>
          <w:trHeight w:val="300"/>
        </w:trPr>
        <w:tc>
          <w:tcPr>
            <w:tcW w:w="703" w:type="dxa"/>
            <w:shd w:val="clear" w:color="auto" w:fill="auto"/>
            <w:noWrap/>
            <w:vAlign w:val="bottom"/>
            <w:hideMark/>
          </w:tcPr>
          <w:p w14:paraId="0706705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653</w:t>
            </w:r>
          </w:p>
        </w:tc>
        <w:tc>
          <w:tcPr>
            <w:tcW w:w="3751" w:type="dxa"/>
            <w:gridSpan w:val="2"/>
            <w:shd w:val="clear" w:color="auto" w:fill="auto"/>
            <w:noWrap/>
            <w:vAlign w:val="bottom"/>
            <w:hideMark/>
          </w:tcPr>
          <w:p w14:paraId="1D10399C" w14:textId="4A1BAC1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Tsuga_canadensis</w:t>
            </w:r>
          </w:p>
        </w:tc>
        <w:tc>
          <w:tcPr>
            <w:tcW w:w="2649" w:type="dxa"/>
            <w:shd w:val="clear" w:color="auto" w:fill="auto"/>
            <w:noWrap/>
            <w:vAlign w:val="bottom"/>
            <w:hideMark/>
          </w:tcPr>
          <w:p w14:paraId="127EC927" w14:textId="24584BF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Lamar; McGraw</w:t>
            </w:r>
          </w:p>
        </w:tc>
        <w:tc>
          <w:tcPr>
            <w:tcW w:w="2126" w:type="dxa"/>
            <w:shd w:val="clear" w:color="auto" w:fill="auto"/>
            <w:noWrap/>
            <w:vAlign w:val="bottom"/>
            <w:hideMark/>
          </w:tcPr>
          <w:p w14:paraId="24F7887A" w14:textId="3DE9169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473B89B6" w14:textId="2DCCE9FB"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521ED957" w14:textId="0BA7C9E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10.1016/j.foreco.2005.02.056</w:t>
            </w:r>
          </w:p>
        </w:tc>
      </w:tr>
      <w:tr w:rsidR="00CE690C" w:rsidRPr="008B19D5" w14:paraId="2F362F37" w14:textId="77777777" w:rsidTr="0092057F">
        <w:trPr>
          <w:trHeight w:val="300"/>
        </w:trPr>
        <w:tc>
          <w:tcPr>
            <w:tcW w:w="703" w:type="dxa"/>
            <w:shd w:val="clear" w:color="auto" w:fill="auto"/>
            <w:noWrap/>
            <w:vAlign w:val="bottom"/>
            <w:hideMark/>
          </w:tcPr>
          <w:p w14:paraId="7648152E"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654</w:t>
            </w:r>
          </w:p>
        </w:tc>
        <w:tc>
          <w:tcPr>
            <w:tcW w:w="3751" w:type="dxa"/>
            <w:gridSpan w:val="2"/>
            <w:shd w:val="clear" w:color="auto" w:fill="auto"/>
            <w:noWrap/>
            <w:vAlign w:val="bottom"/>
            <w:hideMark/>
          </w:tcPr>
          <w:p w14:paraId="46618CF5" w14:textId="597D5C1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Ulex_gallii</w:t>
            </w:r>
          </w:p>
        </w:tc>
        <w:tc>
          <w:tcPr>
            <w:tcW w:w="2649" w:type="dxa"/>
            <w:shd w:val="clear" w:color="auto" w:fill="auto"/>
            <w:noWrap/>
            <w:vAlign w:val="bottom"/>
            <w:hideMark/>
          </w:tcPr>
          <w:p w14:paraId="2769679A" w14:textId="6472781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Stokes; Bullok; Watkinson</w:t>
            </w:r>
          </w:p>
        </w:tc>
        <w:tc>
          <w:tcPr>
            <w:tcW w:w="2126" w:type="dxa"/>
            <w:shd w:val="clear" w:color="auto" w:fill="auto"/>
            <w:noWrap/>
            <w:vAlign w:val="bottom"/>
            <w:hideMark/>
          </w:tcPr>
          <w:p w14:paraId="11B83532" w14:textId="2044BC8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62DD861F" w14:textId="17F9BFD6"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676F2DA0" w14:textId="59C70EF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10.1111/j.1365-2745.2004.00844.x</w:t>
            </w:r>
          </w:p>
        </w:tc>
      </w:tr>
      <w:tr w:rsidR="00CE690C" w:rsidRPr="008B19D5" w14:paraId="479865DD" w14:textId="77777777" w:rsidTr="0092057F">
        <w:trPr>
          <w:trHeight w:val="300"/>
        </w:trPr>
        <w:tc>
          <w:tcPr>
            <w:tcW w:w="703" w:type="dxa"/>
            <w:shd w:val="clear" w:color="auto" w:fill="auto"/>
            <w:noWrap/>
            <w:vAlign w:val="bottom"/>
            <w:hideMark/>
          </w:tcPr>
          <w:p w14:paraId="4CBE0D8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655</w:t>
            </w:r>
          </w:p>
        </w:tc>
        <w:tc>
          <w:tcPr>
            <w:tcW w:w="3751" w:type="dxa"/>
            <w:gridSpan w:val="2"/>
            <w:shd w:val="clear" w:color="auto" w:fill="auto"/>
            <w:noWrap/>
            <w:vAlign w:val="bottom"/>
            <w:hideMark/>
          </w:tcPr>
          <w:p w14:paraId="32199E87" w14:textId="2488CE8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Ulex_minor</w:t>
            </w:r>
          </w:p>
        </w:tc>
        <w:tc>
          <w:tcPr>
            <w:tcW w:w="2649" w:type="dxa"/>
            <w:shd w:val="clear" w:color="auto" w:fill="auto"/>
            <w:noWrap/>
            <w:vAlign w:val="bottom"/>
            <w:hideMark/>
          </w:tcPr>
          <w:p w14:paraId="1BE37A83" w14:textId="19AE72CC"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Stokes; Bullok; Watkinson</w:t>
            </w:r>
          </w:p>
        </w:tc>
        <w:tc>
          <w:tcPr>
            <w:tcW w:w="2126" w:type="dxa"/>
            <w:shd w:val="clear" w:color="auto" w:fill="auto"/>
            <w:noWrap/>
            <w:vAlign w:val="bottom"/>
            <w:hideMark/>
          </w:tcPr>
          <w:p w14:paraId="00DFA26D" w14:textId="67FBA20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1E66D0DE" w14:textId="2DBEF512"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6967A100" w14:textId="6D58EAE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10.1111/j.1365-2745.2004.00844.x</w:t>
            </w:r>
          </w:p>
        </w:tc>
      </w:tr>
      <w:tr w:rsidR="00CE690C" w:rsidRPr="008B19D5" w14:paraId="62F8350C" w14:textId="77777777" w:rsidTr="0092057F">
        <w:trPr>
          <w:trHeight w:val="300"/>
        </w:trPr>
        <w:tc>
          <w:tcPr>
            <w:tcW w:w="703" w:type="dxa"/>
            <w:shd w:val="clear" w:color="auto" w:fill="auto"/>
            <w:noWrap/>
            <w:vAlign w:val="bottom"/>
            <w:hideMark/>
          </w:tcPr>
          <w:p w14:paraId="3C889DCF"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656</w:t>
            </w:r>
          </w:p>
        </w:tc>
        <w:tc>
          <w:tcPr>
            <w:tcW w:w="3751" w:type="dxa"/>
            <w:gridSpan w:val="2"/>
            <w:shd w:val="clear" w:color="auto" w:fill="auto"/>
            <w:noWrap/>
            <w:vAlign w:val="bottom"/>
            <w:hideMark/>
          </w:tcPr>
          <w:p w14:paraId="601AF5D3" w14:textId="4583027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Vatica_hainanensis</w:t>
            </w:r>
          </w:p>
        </w:tc>
        <w:tc>
          <w:tcPr>
            <w:tcW w:w="2649" w:type="dxa"/>
            <w:shd w:val="clear" w:color="auto" w:fill="auto"/>
            <w:noWrap/>
            <w:vAlign w:val="bottom"/>
            <w:hideMark/>
          </w:tcPr>
          <w:p w14:paraId="05558183" w14:textId="5FA7F859"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Hu; Wang</w:t>
            </w:r>
          </w:p>
        </w:tc>
        <w:tc>
          <w:tcPr>
            <w:tcW w:w="2126" w:type="dxa"/>
            <w:shd w:val="clear" w:color="auto" w:fill="auto"/>
            <w:noWrap/>
            <w:vAlign w:val="bottom"/>
            <w:hideMark/>
          </w:tcPr>
          <w:p w14:paraId="3C563A9C" w14:textId="7E93506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Acta Ecol Sinica</w:t>
            </w:r>
          </w:p>
        </w:tc>
        <w:tc>
          <w:tcPr>
            <w:tcW w:w="1843" w:type="dxa"/>
            <w:shd w:val="clear" w:color="auto" w:fill="auto"/>
            <w:noWrap/>
            <w:vAlign w:val="bottom"/>
            <w:hideMark/>
          </w:tcPr>
          <w:p w14:paraId="5313391B" w14:textId="141C88B9"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238290C2" w14:textId="4E02F459"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None</w:t>
            </w:r>
          </w:p>
        </w:tc>
      </w:tr>
      <w:tr w:rsidR="00CE690C" w:rsidRPr="008B19D5" w14:paraId="20066D71" w14:textId="77777777" w:rsidTr="0092057F">
        <w:trPr>
          <w:trHeight w:val="300"/>
        </w:trPr>
        <w:tc>
          <w:tcPr>
            <w:tcW w:w="703" w:type="dxa"/>
            <w:shd w:val="clear" w:color="auto" w:fill="auto"/>
            <w:noWrap/>
            <w:vAlign w:val="bottom"/>
            <w:hideMark/>
          </w:tcPr>
          <w:p w14:paraId="6717EDA4"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657</w:t>
            </w:r>
          </w:p>
        </w:tc>
        <w:tc>
          <w:tcPr>
            <w:tcW w:w="3751" w:type="dxa"/>
            <w:gridSpan w:val="2"/>
            <w:shd w:val="clear" w:color="auto" w:fill="auto"/>
            <w:noWrap/>
            <w:vAlign w:val="bottom"/>
            <w:hideMark/>
          </w:tcPr>
          <w:p w14:paraId="1C049614" w14:textId="4F214531"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Vella_pseudocytisus_subsp._paui</w:t>
            </w:r>
          </w:p>
        </w:tc>
        <w:tc>
          <w:tcPr>
            <w:tcW w:w="2649" w:type="dxa"/>
            <w:shd w:val="clear" w:color="auto" w:fill="auto"/>
            <w:noWrap/>
            <w:vAlign w:val="bottom"/>
            <w:hideMark/>
          </w:tcPr>
          <w:p w14:paraId="76FE4D83" w14:textId="53DF36B9"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14F0890A" w14:textId="69B920C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6AC5EE37" w14:textId="4E8A3903"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650ACEA" w14:textId="23FA6F6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978-84-8014-746-35</w:t>
            </w:r>
          </w:p>
        </w:tc>
      </w:tr>
      <w:tr w:rsidR="00CE690C" w:rsidRPr="008B19D5" w14:paraId="6F170570" w14:textId="77777777" w:rsidTr="0092057F">
        <w:trPr>
          <w:trHeight w:val="300"/>
        </w:trPr>
        <w:tc>
          <w:tcPr>
            <w:tcW w:w="703" w:type="dxa"/>
            <w:shd w:val="clear" w:color="auto" w:fill="auto"/>
            <w:noWrap/>
            <w:vAlign w:val="bottom"/>
            <w:hideMark/>
          </w:tcPr>
          <w:p w14:paraId="31A15920"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658</w:t>
            </w:r>
          </w:p>
        </w:tc>
        <w:tc>
          <w:tcPr>
            <w:tcW w:w="3751" w:type="dxa"/>
            <w:gridSpan w:val="2"/>
            <w:shd w:val="clear" w:color="auto" w:fill="auto"/>
            <w:noWrap/>
            <w:vAlign w:val="bottom"/>
            <w:hideMark/>
          </w:tcPr>
          <w:p w14:paraId="15E4E8A2" w14:textId="7635525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Vella_pseudocytisus_subsp._pseudocytisus</w:t>
            </w:r>
          </w:p>
        </w:tc>
        <w:tc>
          <w:tcPr>
            <w:tcW w:w="2649" w:type="dxa"/>
            <w:shd w:val="clear" w:color="auto" w:fill="auto"/>
            <w:noWrap/>
            <w:vAlign w:val="bottom"/>
            <w:hideMark/>
          </w:tcPr>
          <w:p w14:paraId="09BD57AF" w14:textId="3543420E"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3FD99D54" w14:textId="178BE2EB"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1A7587AB" w14:textId="7D105BAF"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29E27108" w14:textId="757C455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978-84-8014-746-36</w:t>
            </w:r>
          </w:p>
        </w:tc>
      </w:tr>
      <w:tr w:rsidR="00CE690C" w:rsidRPr="008B19D5" w14:paraId="61156FD1" w14:textId="77777777" w:rsidTr="0092057F">
        <w:trPr>
          <w:trHeight w:val="300"/>
        </w:trPr>
        <w:tc>
          <w:tcPr>
            <w:tcW w:w="703" w:type="dxa"/>
            <w:shd w:val="clear" w:color="auto" w:fill="auto"/>
            <w:noWrap/>
            <w:vAlign w:val="bottom"/>
            <w:hideMark/>
          </w:tcPr>
          <w:p w14:paraId="6138891B"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659</w:t>
            </w:r>
          </w:p>
        </w:tc>
        <w:tc>
          <w:tcPr>
            <w:tcW w:w="3751" w:type="dxa"/>
            <w:gridSpan w:val="2"/>
            <w:shd w:val="clear" w:color="auto" w:fill="auto"/>
            <w:noWrap/>
            <w:vAlign w:val="bottom"/>
            <w:hideMark/>
          </w:tcPr>
          <w:p w14:paraId="50F0AE8B" w14:textId="1EDAB3DF"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Verbascum_fontqueri</w:t>
            </w:r>
          </w:p>
        </w:tc>
        <w:tc>
          <w:tcPr>
            <w:tcW w:w="2649" w:type="dxa"/>
            <w:shd w:val="clear" w:color="auto" w:fill="auto"/>
            <w:noWrap/>
            <w:vAlign w:val="bottom"/>
            <w:hideMark/>
          </w:tcPr>
          <w:p w14:paraId="3C64ED41" w14:textId="7049EDAC"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 xml:space="preserve">Iriondo; Albert; </w:t>
            </w:r>
            <w:r w:rsidRPr="00CE690C">
              <w:rPr>
                <w:bCs/>
              </w:rPr>
              <w:t>Giménez</w:t>
            </w:r>
            <w:r w:rsidRPr="008B19D5">
              <w:rPr>
                <w:rFonts w:ascii="Calibri" w:eastAsia="Times New Roman" w:hAnsi="Calibri" w:cs="Times New Roman"/>
                <w:color w:val="000000"/>
              </w:rPr>
              <w:t>; Lozano; Escudero</w:t>
            </w:r>
          </w:p>
        </w:tc>
        <w:tc>
          <w:tcPr>
            <w:tcW w:w="2126" w:type="dxa"/>
            <w:shd w:val="clear" w:color="auto" w:fill="auto"/>
            <w:noWrap/>
            <w:vAlign w:val="bottom"/>
            <w:hideMark/>
          </w:tcPr>
          <w:p w14:paraId="06EE9987" w14:textId="11D8892A"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Book</w:t>
            </w:r>
          </w:p>
        </w:tc>
        <w:tc>
          <w:tcPr>
            <w:tcW w:w="1843" w:type="dxa"/>
            <w:shd w:val="clear" w:color="auto" w:fill="auto"/>
            <w:noWrap/>
            <w:vAlign w:val="bottom"/>
            <w:hideMark/>
          </w:tcPr>
          <w:p w14:paraId="0A848B64" w14:textId="5BA0C14F"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19E42969" w14:textId="3FB98D1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978-84-8014-746-37</w:t>
            </w:r>
          </w:p>
        </w:tc>
      </w:tr>
      <w:tr w:rsidR="00CE690C" w:rsidRPr="008B19D5" w14:paraId="1B87628A" w14:textId="77777777" w:rsidTr="0092057F">
        <w:trPr>
          <w:trHeight w:val="300"/>
        </w:trPr>
        <w:tc>
          <w:tcPr>
            <w:tcW w:w="703" w:type="dxa"/>
            <w:shd w:val="clear" w:color="auto" w:fill="auto"/>
            <w:noWrap/>
            <w:vAlign w:val="bottom"/>
            <w:hideMark/>
          </w:tcPr>
          <w:p w14:paraId="0E6F9A7E"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660</w:t>
            </w:r>
          </w:p>
        </w:tc>
        <w:tc>
          <w:tcPr>
            <w:tcW w:w="3751" w:type="dxa"/>
            <w:gridSpan w:val="2"/>
            <w:shd w:val="clear" w:color="auto" w:fill="auto"/>
            <w:noWrap/>
            <w:vAlign w:val="bottom"/>
            <w:hideMark/>
          </w:tcPr>
          <w:p w14:paraId="6A868706" w14:textId="17F8F3D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Veronica_arvensis</w:t>
            </w:r>
          </w:p>
        </w:tc>
        <w:tc>
          <w:tcPr>
            <w:tcW w:w="2649" w:type="dxa"/>
            <w:shd w:val="clear" w:color="auto" w:fill="auto"/>
            <w:noWrap/>
            <w:vAlign w:val="bottom"/>
            <w:hideMark/>
          </w:tcPr>
          <w:p w14:paraId="45F6D44F" w14:textId="082FEC25"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Dostal</w:t>
            </w:r>
          </w:p>
        </w:tc>
        <w:tc>
          <w:tcPr>
            <w:tcW w:w="2126" w:type="dxa"/>
            <w:shd w:val="clear" w:color="auto" w:fill="auto"/>
            <w:noWrap/>
            <w:vAlign w:val="bottom"/>
            <w:hideMark/>
          </w:tcPr>
          <w:p w14:paraId="293BC074" w14:textId="0714EFB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7452EF3D" w14:textId="65C299BF"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2CB0F3D8" w14:textId="5AB3038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10.1658/1100-9233(2007)18[91:PDOAIP]2.0.CO;2</w:t>
            </w:r>
          </w:p>
        </w:tc>
      </w:tr>
      <w:tr w:rsidR="00CE690C" w:rsidRPr="008B19D5" w14:paraId="119A074F" w14:textId="77777777" w:rsidTr="0092057F">
        <w:trPr>
          <w:trHeight w:val="300"/>
        </w:trPr>
        <w:tc>
          <w:tcPr>
            <w:tcW w:w="703" w:type="dxa"/>
            <w:shd w:val="clear" w:color="auto" w:fill="auto"/>
            <w:noWrap/>
            <w:vAlign w:val="bottom"/>
            <w:hideMark/>
          </w:tcPr>
          <w:p w14:paraId="33DBFD09"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661</w:t>
            </w:r>
          </w:p>
        </w:tc>
        <w:tc>
          <w:tcPr>
            <w:tcW w:w="3751" w:type="dxa"/>
            <w:gridSpan w:val="2"/>
            <w:shd w:val="clear" w:color="auto" w:fill="auto"/>
            <w:noWrap/>
            <w:vAlign w:val="bottom"/>
            <w:hideMark/>
          </w:tcPr>
          <w:p w14:paraId="1986FEE4" w14:textId="03D6F3BB"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Veronica_arvensis_2</w:t>
            </w:r>
          </w:p>
        </w:tc>
        <w:tc>
          <w:tcPr>
            <w:tcW w:w="2649" w:type="dxa"/>
            <w:shd w:val="clear" w:color="auto" w:fill="auto"/>
            <w:noWrap/>
            <w:vAlign w:val="bottom"/>
            <w:hideMark/>
          </w:tcPr>
          <w:p w14:paraId="6AED2247" w14:textId="08A035C4"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Burns; Pardini; Schutzenhofer; Chung; Seidler; Knight</w:t>
            </w:r>
          </w:p>
        </w:tc>
        <w:tc>
          <w:tcPr>
            <w:tcW w:w="2126" w:type="dxa"/>
            <w:shd w:val="clear" w:color="auto" w:fill="auto"/>
            <w:noWrap/>
            <w:vAlign w:val="bottom"/>
            <w:hideMark/>
          </w:tcPr>
          <w:p w14:paraId="2648F980" w14:textId="50118B5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Ecology</w:t>
            </w:r>
          </w:p>
        </w:tc>
        <w:tc>
          <w:tcPr>
            <w:tcW w:w="1843" w:type="dxa"/>
            <w:shd w:val="clear" w:color="auto" w:fill="auto"/>
            <w:noWrap/>
            <w:vAlign w:val="bottom"/>
            <w:hideMark/>
          </w:tcPr>
          <w:p w14:paraId="58987924" w14:textId="77510ECE"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2013</w:t>
            </w:r>
          </w:p>
        </w:tc>
        <w:tc>
          <w:tcPr>
            <w:tcW w:w="3478" w:type="dxa"/>
            <w:shd w:val="clear" w:color="auto" w:fill="auto"/>
            <w:noWrap/>
            <w:vAlign w:val="bottom"/>
            <w:hideMark/>
          </w:tcPr>
          <w:p w14:paraId="6C6C4B84" w14:textId="769940C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10.1890/12-1310.1</w:t>
            </w:r>
          </w:p>
        </w:tc>
      </w:tr>
      <w:tr w:rsidR="00CE690C" w:rsidRPr="008B19D5" w14:paraId="60FC35B0" w14:textId="77777777" w:rsidTr="0092057F">
        <w:trPr>
          <w:trHeight w:val="300"/>
        </w:trPr>
        <w:tc>
          <w:tcPr>
            <w:tcW w:w="703" w:type="dxa"/>
            <w:shd w:val="clear" w:color="auto" w:fill="auto"/>
            <w:noWrap/>
            <w:vAlign w:val="bottom"/>
            <w:hideMark/>
          </w:tcPr>
          <w:p w14:paraId="5D171B05"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662</w:t>
            </w:r>
          </w:p>
        </w:tc>
        <w:tc>
          <w:tcPr>
            <w:tcW w:w="3751" w:type="dxa"/>
            <w:gridSpan w:val="2"/>
            <w:shd w:val="clear" w:color="auto" w:fill="auto"/>
            <w:noWrap/>
            <w:vAlign w:val="bottom"/>
            <w:hideMark/>
          </w:tcPr>
          <w:p w14:paraId="5A7466EE" w14:textId="6628BA3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Verticosa_staminosa_subsp._staminosa</w:t>
            </w:r>
          </w:p>
        </w:tc>
        <w:tc>
          <w:tcPr>
            <w:tcW w:w="2649" w:type="dxa"/>
            <w:shd w:val="clear" w:color="auto" w:fill="auto"/>
            <w:noWrap/>
            <w:vAlign w:val="bottom"/>
            <w:hideMark/>
          </w:tcPr>
          <w:p w14:paraId="3E9DA9AE" w14:textId="166523E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Yates; Ladd; Coates; McArthur</w:t>
            </w:r>
          </w:p>
        </w:tc>
        <w:tc>
          <w:tcPr>
            <w:tcW w:w="2126" w:type="dxa"/>
            <w:shd w:val="clear" w:color="auto" w:fill="auto"/>
            <w:noWrap/>
            <w:vAlign w:val="bottom"/>
            <w:hideMark/>
          </w:tcPr>
          <w:p w14:paraId="41833D4C" w14:textId="36E36567"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Aust J Bot</w:t>
            </w:r>
          </w:p>
        </w:tc>
        <w:tc>
          <w:tcPr>
            <w:tcW w:w="1843" w:type="dxa"/>
            <w:shd w:val="clear" w:color="auto" w:fill="auto"/>
            <w:noWrap/>
            <w:vAlign w:val="bottom"/>
            <w:hideMark/>
          </w:tcPr>
          <w:p w14:paraId="62D35237" w14:textId="7A1B20FE"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2007</w:t>
            </w:r>
          </w:p>
        </w:tc>
        <w:tc>
          <w:tcPr>
            <w:tcW w:w="3478" w:type="dxa"/>
            <w:shd w:val="clear" w:color="auto" w:fill="auto"/>
            <w:noWrap/>
            <w:vAlign w:val="bottom"/>
            <w:hideMark/>
          </w:tcPr>
          <w:p w14:paraId="6005FE5E" w14:textId="57374739"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10.1071/BT06032</w:t>
            </w:r>
          </w:p>
        </w:tc>
      </w:tr>
      <w:tr w:rsidR="00CE690C" w:rsidRPr="008B19D5" w14:paraId="7A8AFA77" w14:textId="77777777" w:rsidTr="0092057F">
        <w:trPr>
          <w:trHeight w:val="300"/>
        </w:trPr>
        <w:tc>
          <w:tcPr>
            <w:tcW w:w="703" w:type="dxa"/>
            <w:shd w:val="clear" w:color="auto" w:fill="auto"/>
            <w:noWrap/>
            <w:vAlign w:val="bottom"/>
            <w:hideMark/>
          </w:tcPr>
          <w:p w14:paraId="46A47D19"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663</w:t>
            </w:r>
          </w:p>
        </w:tc>
        <w:tc>
          <w:tcPr>
            <w:tcW w:w="3751" w:type="dxa"/>
            <w:gridSpan w:val="2"/>
            <w:shd w:val="clear" w:color="auto" w:fill="auto"/>
            <w:noWrap/>
            <w:vAlign w:val="bottom"/>
            <w:hideMark/>
          </w:tcPr>
          <w:p w14:paraId="2F6011F5" w14:textId="60772C34"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Viburnum_furcatum</w:t>
            </w:r>
          </w:p>
        </w:tc>
        <w:tc>
          <w:tcPr>
            <w:tcW w:w="2649" w:type="dxa"/>
            <w:shd w:val="clear" w:color="auto" w:fill="auto"/>
            <w:noWrap/>
            <w:vAlign w:val="bottom"/>
            <w:hideMark/>
          </w:tcPr>
          <w:p w14:paraId="139DB0BC" w14:textId="1204D57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Hara; Kanno; Hirabuki; Takehara</w:t>
            </w:r>
          </w:p>
        </w:tc>
        <w:tc>
          <w:tcPr>
            <w:tcW w:w="2126" w:type="dxa"/>
            <w:shd w:val="clear" w:color="auto" w:fill="auto"/>
            <w:noWrap/>
            <w:vAlign w:val="bottom"/>
            <w:hideMark/>
          </w:tcPr>
          <w:p w14:paraId="2391CFC6" w14:textId="23192CC9"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Veg Sci</w:t>
            </w:r>
          </w:p>
        </w:tc>
        <w:tc>
          <w:tcPr>
            <w:tcW w:w="1843" w:type="dxa"/>
            <w:shd w:val="clear" w:color="auto" w:fill="auto"/>
            <w:noWrap/>
            <w:vAlign w:val="bottom"/>
            <w:hideMark/>
          </w:tcPr>
          <w:p w14:paraId="2BDCB09A" w14:textId="4F64156D"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4C6FDD56" w14:textId="2E346572"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10.1658/1100-9233(2004)015[0475:PDOFUS]2.0.CO;2</w:t>
            </w:r>
          </w:p>
        </w:tc>
      </w:tr>
      <w:tr w:rsidR="00CE690C" w:rsidRPr="008B19D5" w14:paraId="0BA0B7F5" w14:textId="77777777" w:rsidTr="0092057F">
        <w:trPr>
          <w:trHeight w:val="300"/>
        </w:trPr>
        <w:tc>
          <w:tcPr>
            <w:tcW w:w="703" w:type="dxa"/>
            <w:shd w:val="clear" w:color="auto" w:fill="auto"/>
            <w:noWrap/>
            <w:vAlign w:val="bottom"/>
            <w:hideMark/>
          </w:tcPr>
          <w:p w14:paraId="40B79959"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664</w:t>
            </w:r>
          </w:p>
        </w:tc>
        <w:tc>
          <w:tcPr>
            <w:tcW w:w="3751" w:type="dxa"/>
            <w:gridSpan w:val="2"/>
            <w:shd w:val="clear" w:color="auto" w:fill="auto"/>
            <w:noWrap/>
            <w:vAlign w:val="bottom"/>
            <w:hideMark/>
          </w:tcPr>
          <w:p w14:paraId="5E82B762" w14:textId="369AB57E"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Viola_elatior</w:t>
            </w:r>
          </w:p>
        </w:tc>
        <w:tc>
          <w:tcPr>
            <w:tcW w:w="2649" w:type="dxa"/>
            <w:shd w:val="clear" w:color="auto" w:fill="auto"/>
            <w:noWrap/>
            <w:vAlign w:val="bottom"/>
            <w:hideMark/>
          </w:tcPr>
          <w:p w14:paraId="57C21273" w14:textId="4E5B1B2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Eckstein; Otte</w:t>
            </w:r>
          </w:p>
        </w:tc>
        <w:tc>
          <w:tcPr>
            <w:tcW w:w="2126" w:type="dxa"/>
            <w:shd w:val="clear" w:color="auto" w:fill="auto"/>
            <w:noWrap/>
            <w:vAlign w:val="bottom"/>
            <w:hideMark/>
          </w:tcPr>
          <w:p w14:paraId="4B4ABC8A" w14:textId="0DF581A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Flora</w:t>
            </w:r>
          </w:p>
        </w:tc>
        <w:tc>
          <w:tcPr>
            <w:tcW w:w="1843" w:type="dxa"/>
            <w:shd w:val="clear" w:color="auto" w:fill="auto"/>
            <w:noWrap/>
            <w:vAlign w:val="bottom"/>
            <w:hideMark/>
          </w:tcPr>
          <w:p w14:paraId="0D2FD027" w14:textId="27F4F56E"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2004</w:t>
            </w:r>
          </w:p>
        </w:tc>
        <w:tc>
          <w:tcPr>
            <w:tcW w:w="3478" w:type="dxa"/>
            <w:shd w:val="clear" w:color="auto" w:fill="auto"/>
            <w:noWrap/>
            <w:vAlign w:val="bottom"/>
            <w:hideMark/>
          </w:tcPr>
          <w:p w14:paraId="7E512FB9" w14:textId="517BD598"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10.1078/0367-2530-00151</w:t>
            </w:r>
          </w:p>
        </w:tc>
      </w:tr>
      <w:tr w:rsidR="00CE690C" w:rsidRPr="008B19D5" w14:paraId="5D277152" w14:textId="77777777" w:rsidTr="0092057F">
        <w:trPr>
          <w:trHeight w:val="300"/>
        </w:trPr>
        <w:tc>
          <w:tcPr>
            <w:tcW w:w="703" w:type="dxa"/>
            <w:shd w:val="clear" w:color="auto" w:fill="auto"/>
            <w:noWrap/>
            <w:vAlign w:val="bottom"/>
            <w:hideMark/>
          </w:tcPr>
          <w:p w14:paraId="2FBDED4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665</w:t>
            </w:r>
          </w:p>
        </w:tc>
        <w:tc>
          <w:tcPr>
            <w:tcW w:w="3751" w:type="dxa"/>
            <w:gridSpan w:val="2"/>
            <w:shd w:val="clear" w:color="auto" w:fill="auto"/>
            <w:noWrap/>
            <w:vAlign w:val="bottom"/>
            <w:hideMark/>
          </w:tcPr>
          <w:p w14:paraId="244463E8" w14:textId="1353404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Viola_fimbriatula</w:t>
            </w:r>
          </w:p>
        </w:tc>
        <w:tc>
          <w:tcPr>
            <w:tcW w:w="2649" w:type="dxa"/>
            <w:shd w:val="clear" w:color="auto" w:fill="auto"/>
            <w:noWrap/>
            <w:vAlign w:val="bottom"/>
            <w:hideMark/>
          </w:tcPr>
          <w:p w14:paraId="6EB98E13" w14:textId="34E64EED"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Solbrig; Sarandon; Bossert</w:t>
            </w:r>
          </w:p>
        </w:tc>
        <w:tc>
          <w:tcPr>
            <w:tcW w:w="2126" w:type="dxa"/>
            <w:shd w:val="clear" w:color="auto" w:fill="auto"/>
            <w:noWrap/>
            <w:vAlign w:val="bottom"/>
            <w:hideMark/>
          </w:tcPr>
          <w:p w14:paraId="5F8C6417" w14:textId="6B86D508"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Am Nat</w:t>
            </w:r>
          </w:p>
        </w:tc>
        <w:tc>
          <w:tcPr>
            <w:tcW w:w="1843" w:type="dxa"/>
            <w:shd w:val="clear" w:color="auto" w:fill="auto"/>
            <w:noWrap/>
            <w:vAlign w:val="bottom"/>
            <w:hideMark/>
          </w:tcPr>
          <w:p w14:paraId="27E8A37E" w14:textId="69CDCE2E"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1988</w:t>
            </w:r>
          </w:p>
        </w:tc>
        <w:tc>
          <w:tcPr>
            <w:tcW w:w="3478" w:type="dxa"/>
            <w:shd w:val="clear" w:color="auto" w:fill="auto"/>
            <w:noWrap/>
            <w:vAlign w:val="bottom"/>
            <w:hideMark/>
          </w:tcPr>
          <w:p w14:paraId="22D4EA26" w14:textId="1593525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10.1086/284796</w:t>
            </w:r>
          </w:p>
        </w:tc>
      </w:tr>
      <w:tr w:rsidR="00CE690C" w:rsidRPr="008B19D5" w14:paraId="1D3F6216" w14:textId="77777777" w:rsidTr="0092057F">
        <w:trPr>
          <w:trHeight w:val="300"/>
        </w:trPr>
        <w:tc>
          <w:tcPr>
            <w:tcW w:w="703" w:type="dxa"/>
            <w:shd w:val="clear" w:color="auto" w:fill="auto"/>
            <w:noWrap/>
            <w:vAlign w:val="bottom"/>
            <w:hideMark/>
          </w:tcPr>
          <w:p w14:paraId="4D33357F"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666</w:t>
            </w:r>
          </w:p>
        </w:tc>
        <w:tc>
          <w:tcPr>
            <w:tcW w:w="3751" w:type="dxa"/>
            <w:gridSpan w:val="2"/>
            <w:shd w:val="clear" w:color="auto" w:fill="auto"/>
            <w:noWrap/>
            <w:vAlign w:val="bottom"/>
            <w:hideMark/>
          </w:tcPr>
          <w:p w14:paraId="409839C1" w14:textId="56FB417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Viola_pumila</w:t>
            </w:r>
          </w:p>
        </w:tc>
        <w:tc>
          <w:tcPr>
            <w:tcW w:w="2649" w:type="dxa"/>
            <w:shd w:val="clear" w:color="auto" w:fill="auto"/>
            <w:noWrap/>
            <w:vAlign w:val="bottom"/>
            <w:hideMark/>
          </w:tcPr>
          <w:p w14:paraId="2AEC7B2E" w14:textId="37DD2D44"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Eckstein; Danihelka; Otte</w:t>
            </w:r>
          </w:p>
        </w:tc>
        <w:tc>
          <w:tcPr>
            <w:tcW w:w="2126" w:type="dxa"/>
            <w:shd w:val="clear" w:color="auto" w:fill="auto"/>
            <w:noWrap/>
            <w:vAlign w:val="bottom"/>
            <w:hideMark/>
          </w:tcPr>
          <w:p w14:paraId="4D3E53ED" w14:textId="173F91E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Biol</w:t>
            </w:r>
          </w:p>
        </w:tc>
        <w:tc>
          <w:tcPr>
            <w:tcW w:w="1843" w:type="dxa"/>
            <w:shd w:val="clear" w:color="auto" w:fill="auto"/>
            <w:noWrap/>
            <w:vAlign w:val="bottom"/>
            <w:hideMark/>
          </w:tcPr>
          <w:p w14:paraId="6B26781F" w14:textId="7BC4D243"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3DDB32F9" w14:textId="0575CDF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10.2478/s11756-009-0002-1</w:t>
            </w:r>
          </w:p>
        </w:tc>
      </w:tr>
      <w:tr w:rsidR="00CE690C" w:rsidRPr="008B19D5" w14:paraId="1069D57F" w14:textId="77777777" w:rsidTr="0092057F">
        <w:trPr>
          <w:trHeight w:val="300"/>
        </w:trPr>
        <w:tc>
          <w:tcPr>
            <w:tcW w:w="703" w:type="dxa"/>
            <w:shd w:val="clear" w:color="auto" w:fill="auto"/>
            <w:noWrap/>
            <w:vAlign w:val="bottom"/>
            <w:hideMark/>
          </w:tcPr>
          <w:p w14:paraId="23A2A17D"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667</w:t>
            </w:r>
          </w:p>
        </w:tc>
        <w:tc>
          <w:tcPr>
            <w:tcW w:w="3751" w:type="dxa"/>
            <w:gridSpan w:val="2"/>
            <w:shd w:val="clear" w:color="auto" w:fill="auto"/>
            <w:noWrap/>
            <w:vAlign w:val="bottom"/>
            <w:hideMark/>
          </w:tcPr>
          <w:p w14:paraId="3119F46E" w14:textId="6E9B6C3D"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Viola_stagnina</w:t>
            </w:r>
          </w:p>
        </w:tc>
        <w:tc>
          <w:tcPr>
            <w:tcW w:w="2649" w:type="dxa"/>
            <w:shd w:val="clear" w:color="auto" w:fill="auto"/>
            <w:noWrap/>
            <w:vAlign w:val="bottom"/>
            <w:hideMark/>
          </w:tcPr>
          <w:p w14:paraId="4BC2E665" w14:textId="662202E1"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Eckstein; Danihelka; Otte</w:t>
            </w:r>
          </w:p>
        </w:tc>
        <w:tc>
          <w:tcPr>
            <w:tcW w:w="2126" w:type="dxa"/>
            <w:shd w:val="clear" w:color="auto" w:fill="auto"/>
            <w:noWrap/>
            <w:vAlign w:val="bottom"/>
            <w:hideMark/>
          </w:tcPr>
          <w:p w14:paraId="0F0D80A5" w14:textId="2FBB5330"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Biol</w:t>
            </w:r>
          </w:p>
        </w:tc>
        <w:tc>
          <w:tcPr>
            <w:tcW w:w="1843" w:type="dxa"/>
            <w:shd w:val="clear" w:color="auto" w:fill="auto"/>
            <w:noWrap/>
            <w:vAlign w:val="bottom"/>
            <w:hideMark/>
          </w:tcPr>
          <w:p w14:paraId="140CE627" w14:textId="1C4E9722"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4DE62016" w14:textId="00AC59E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10.2478/s11756-009-0002-1</w:t>
            </w:r>
          </w:p>
        </w:tc>
      </w:tr>
      <w:tr w:rsidR="00CE690C" w:rsidRPr="008B19D5" w14:paraId="25F64FCF" w14:textId="77777777" w:rsidTr="0092057F">
        <w:trPr>
          <w:trHeight w:val="300"/>
        </w:trPr>
        <w:tc>
          <w:tcPr>
            <w:tcW w:w="703" w:type="dxa"/>
            <w:shd w:val="clear" w:color="auto" w:fill="auto"/>
            <w:noWrap/>
            <w:vAlign w:val="bottom"/>
            <w:hideMark/>
          </w:tcPr>
          <w:p w14:paraId="47301306"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668</w:t>
            </w:r>
          </w:p>
        </w:tc>
        <w:tc>
          <w:tcPr>
            <w:tcW w:w="3751" w:type="dxa"/>
            <w:gridSpan w:val="2"/>
            <w:shd w:val="clear" w:color="auto" w:fill="auto"/>
            <w:noWrap/>
            <w:vAlign w:val="bottom"/>
            <w:hideMark/>
          </w:tcPr>
          <w:p w14:paraId="1A569543" w14:textId="1315D0D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Vochysia_ferruginea</w:t>
            </w:r>
          </w:p>
        </w:tc>
        <w:tc>
          <w:tcPr>
            <w:tcW w:w="2649" w:type="dxa"/>
            <w:shd w:val="clear" w:color="auto" w:fill="auto"/>
            <w:noWrap/>
            <w:vAlign w:val="bottom"/>
            <w:hideMark/>
          </w:tcPr>
          <w:p w14:paraId="06A8FB24" w14:textId="0BF02543"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Boucher; Mallono</w:t>
            </w:r>
          </w:p>
        </w:tc>
        <w:tc>
          <w:tcPr>
            <w:tcW w:w="2126" w:type="dxa"/>
            <w:shd w:val="clear" w:color="auto" w:fill="auto"/>
            <w:noWrap/>
            <w:vAlign w:val="bottom"/>
            <w:hideMark/>
          </w:tcPr>
          <w:p w14:paraId="1BB758B7" w14:textId="169A6DC6"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Forest Ecol Manag</w:t>
            </w:r>
          </w:p>
        </w:tc>
        <w:tc>
          <w:tcPr>
            <w:tcW w:w="1843" w:type="dxa"/>
            <w:shd w:val="clear" w:color="auto" w:fill="auto"/>
            <w:noWrap/>
            <w:vAlign w:val="bottom"/>
            <w:hideMark/>
          </w:tcPr>
          <w:p w14:paraId="63D326A4" w14:textId="5C9D8E0D"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1997</w:t>
            </w:r>
          </w:p>
        </w:tc>
        <w:tc>
          <w:tcPr>
            <w:tcW w:w="3478" w:type="dxa"/>
            <w:shd w:val="clear" w:color="auto" w:fill="auto"/>
            <w:noWrap/>
            <w:vAlign w:val="bottom"/>
            <w:hideMark/>
          </w:tcPr>
          <w:p w14:paraId="367E4A54" w14:textId="1D10031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10.1016/S0378-1127(96)03890-X</w:t>
            </w:r>
          </w:p>
        </w:tc>
      </w:tr>
      <w:tr w:rsidR="00CE690C" w:rsidRPr="008B19D5" w14:paraId="499AE3DB" w14:textId="77777777" w:rsidTr="0092057F">
        <w:trPr>
          <w:trHeight w:val="300"/>
        </w:trPr>
        <w:tc>
          <w:tcPr>
            <w:tcW w:w="703" w:type="dxa"/>
            <w:shd w:val="clear" w:color="auto" w:fill="auto"/>
            <w:noWrap/>
            <w:vAlign w:val="bottom"/>
            <w:hideMark/>
          </w:tcPr>
          <w:p w14:paraId="75608320"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669</w:t>
            </w:r>
          </w:p>
        </w:tc>
        <w:tc>
          <w:tcPr>
            <w:tcW w:w="3751" w:type="dxa"/>
            <w:gridSpan w:val="2"/>
            <w:shd w:val="clear" w:color="auto" w:fill="auto"/>
            <w:noWrap/>
            <w:vAlign w:val="bottom"/>
            <w:hideMark/>
          </w:tcPr>
          <w:p w14:paraId="1293550B" w14:textId="3993238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Vouacapoua_americana</w:t>
            </w:r>
          </w:p>
        </w:tc>
        <w:tc>
          <w:tcPr>
            <w:tcW w:w="2649" w:type="dxa"/>
            <w:shd w:val="clear" w:color="auto" w:fill="auto"/>
            <w:noWrap/>
            <w:vAlign w:val="bottom"/>
            <w:hideMark/>
          </w:tcPr>
          <w:p w14:paraId="3932488F" w14:textId="6D55AE8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Chagneau; Mortier; Picard</w:t>
            </w:r>
          </w:p>
        </w:tc>
        <w:tc>
          <w:tcPr>
            <w:tcW w:w="2126" w:type="dxa"/>
            <w:shd w:val="clear" w:color="auto" w:fill="auto"/>
            <w:noWrap/>
            <w:vAlign w:val="bottom"/>
            <w:hideMark/>
          </w:tcPr>
          <w:p w14:paraId="59166D50" w14:textId="7EB57D23"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R Stat Soc C</w:t>
            </w:r>
          </w:p>
        </w:tc>
        <w:tc>
          <w:tcPr>
            <w:tcW w:w="1843" w:type="dxa"/>
            <w:shd w:val="clear" w:color="auto" w:fill="auto"/>
            <w:noWrap/>
            <w:vAlign w:val="bottom"/>
            <w:hideMark/>
          </w:tcPr>
          <w:p w14:paraId="4C6C8E52" w14:textId="6012337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2009</w:t>
            </w:r>
          </w:p>
        </w:tc>
        <w:tc>
          <w:tcPr>
            <w:tcW w:w="3478" w:type="dxa"/>
            <w:shd w:val="clear" w:color="auto" w:fill="auto"/>
            <w:noWrap/>
            <w:vAlign w:val="bottom"/>
            <w:hideMark/>
          </w:tcPr>
          <w:p w14:paraId="7B9CCE15" w14:textId="7466F9EA"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10.1111/j.1467-9876.2008.00657.x</w:t>
            </w:r>
          </w:p>
        </w:tc>
      </w:tr>
      <w:tr w:rsidR="00CE690C" w:rsidRPr="008B19D5" w14:paraId="665A29A3" w14:textId="77777777" w:rsidTr="0092057F">
        <w:trPr>
          <w:trHeight w:val="300"/>
        </w:trPr>
        <w:tc>
          <w:tcPr>
            <w:tcW w:w="703" w:type="dxa"/>
            <w:shd w:val="clear" w:color="auto" w:fill="auto"/>
            <w:noWrap/>
            <w:vAlign w:val="bottom"/>
            <w:hideMark/>
          </w:tcPr>
          <w:p w14:paraId="56241582"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670</w:t>
            </w:r>
          </w:p>
        </w:tc>
        <w:tc>
          <w:tcPr>
            <w:tcW w:w="3751" w:type="dxa"/>
            <w:gridSpan w:val="2"/>
            <w:shd w:val="clear" w:color="auto" w:fill="auto"/>
            <w:noWrap/>
            <w:vAlign w:val="bottom"/>
            <w:hideMark/>
          </w:tcPr>
          <w:p w14:paraId="415A0AF9" w14:textId="4F667B4C"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Werauhia_sanguinolenta</w:t>
            </w:r>
          </w:p>
        </w:tc>
        <w:tc>
          <w:tcPr>
            <w:tcW w:w="2649" w:type="dxa"/>
            <w:shd w:val="clear" w:color="auto" w:fill="auto"/>
            <w:noWrap/>
            <w:vAlign w:val="bottom"/>
            <w:hideMark/>
          </w:tcPr>
          <w:p w14:paraId="3663B7C4" w14:textId="5314545E"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Zotz</w:t>
            </w:r>
          </w:p>
        </w:tc>
        <w:tc>
          <w:tcPr>
            <w:tcW w:w="2126" w:type="dxa"/>
            <w:shd w:val="clear" w:color="auto" w:fill="auto"/>
            <w:noWrap/>
            <w:vAlign w:val="bottom"/>
            <w:hideMark/>
          </w:tcPr>
          <w:p w14:paraId="2A8DB4B8" w14:textId="5F2FC2E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Acta Oeco</w:t>
            </w:r>
          </w:p>
        </w:tc>
        <w:tc>
          <w:tcPr>
            <w:tcW w:w="1843" w:type="dxa"/>
            <w:shd w:val="clear" w:color="auto" w:fill="auto"/>
            <w:noWrap/>
            <w:vAlign w:val="bottom"/>
            <w:hideMark/>
          </w:tcPr>
          <w:p w14:paraId="195ABA82" w14:textId="3C25E938"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2005</w:t>
            </w:r>
          </w:p>
        </w:tc>
        <w:tc>
          <w:tcPr>
            <w:tcW w:w="3478" w:type="dxa"/>
            <w:shd w:val="clear" w:color="auto" w:fill="auto"/>
            <w:noWrap/>
            <w:vAlign w:val="bottom"/>
            <w:hideMark/>
          </w:tcPr>
          <w:p w14:paraId="48B1C187" w14:textId="279A2A4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10.1016/j.actao.2005.05.009</w:t>
            </w:r>
          </w:p>
        </w:tc>
      </w:tr>
      <w:tr w:rsidR="00CE690C" w:rsidRPr="008B19D5" w14:paraId="76FEB567" w14:textId="77777777" w:rsidTr="0092057F">
        <w:trPr>
          <w:trHeight w:val="300"/>
        </w:trPr>
        <w:tc>
          <w:tcPr>
            <w:tcW w:w="703" w:type="dxa"/>
            <w:shd w:val="clear" w:color="auto" w:fill="auto"/>
            <w:noWrap/>
            <w:vAlign w:val="bottom"/>
            <w:hideMark/>
          </w:tcPr>
          <w:p w14:paraId="2BFC4B00"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671</w:t>
            </w:r>
          </w:p>
        </w:tc>
        <w:tc>
          <w:tcPr>
            <w:tcW w:w="3751" w:type="dxa"/>
            <w:gridSpan w:val="2"/>
            <w:shd w:val="clear" w:color="auto" w:fill="auto"/>
            <w:noWrap/>
            <w:vAlign w:val="bottom"/>
            <w:hideMark/>
          </w:tcPr>
          <w:p w14:paraId="08D6115A" w14:textId="575E4252"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Zamia_amblyphyllidia</w:t>
            </w:r>
          </w:p>
        </w:tc>
        <w:tc>
          <w:tcPr>
            <w:tcW w:w="2649" w:type="dxa"/>
            <w:shd w:val="clear" w:color="auto" w:fill="auto"/>
            <w:noWrap/>
            <w:vAlign w:val="bottom"/>
            <w:hideMark/>
          </w:tcPr>
          <w:p w14:paraId="17644EB6" w14:textId="1BCFDFB0"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Negron-Ortiz; Gorchov; Breckon</w:t>
            </w:r>
          </w:p>
        </w:tc>
        <w:tc>
          <w:tcPr>
            <w:tcW w:w="2126" w:type="dxa"/>
            <w:shd w:val="clear" w:color="auto" w:fill="auto"/>
            <w:noWrap/>
            <w:vAlign w:val="bottom"/>
            <w:hideMark/>
          </w:tcPr>
          <w:p w14:paraId="7E2C6B9D" w14:textId="7846A0A5"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Int J plant Sci</w:t>
            </w:r>
          </w:p>
        </w:tc>
        <w:tc>
          <w:tcPr>
            <w:tcW w:w="1843" w:type="dxa"/>
            <w:shd w:val="clear" w:color="auto" w:fill="auto"/>
            <w:noWrap/>
            <w:vAlign w:val="bottom"/>
            <w:hideMark/>
          </w:tcPr>
          <w:p w14:paraId="09295B87" w14:textId="04137955"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1996</w:t>
            </w:r>
          </w:p>
        </w:tc>
        <w:tc>
          <w:tcPr>
            <w:tcW w:w="3478" w:type="dxa"/>
            <w:shd w:val="clear" w:color="auto" w:fill="auto"/>
            <w:noWrap/>
            <w:vAlign w:val="bottom"/>
            <w:hideMark/>
          </w:tcPr>
          <w:p w14:paraId="12A8F654" w14:textId="1751A64F"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10.1086/297381</w:t>
            </w:r>
          </w:p>
        </w:tc>
      </w:tr>
      <w:tr w:rsidR="00CE690C" w:rsidRPr="008B19D5" w14:paraId="24078363" w14:textId="77777777" w:rsidTr="0092057F">
        <w:trPr>
          <w:trHeight w:val="300"/>
        </w:trPr>
        <w:tc>
          <w:tcPr>
            <w:tcW w:w="703" w:type="dxa"/>
            <w:shd w:val="clear" w:color="auto" w:fill="auto"/>
            <w:noWrap/>
            <w:vAlign w:val="bottom"/>
            <w:hideMark/>
          </w:tcPr>
          <w:p w14:paraId="248215CC" w14:textId="77777777"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672</w:t>
            </w:r>
          </w:p>
        </w:tc>
        <w:tc>
          <w:tcPr>
            <w:tcW w:w="3751" w:type="dxa"/>
            <w:gridSpan w:val="2"/>
            <w:shd w:val="clear" w:color="auto" w:fill="auto"/>
            <w:noWrap/>
            <w:vAlign w:val="bottom"/>
            <w:hideMark/>
          </w:tcPr>
          <w:p w14:paraId="2D8B03CF" w14:textId="077C4F86"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Zea_diploperennis</w:t>
            </w:r>
          </w:p>
        </w:tc>
        <w:tc>
          <w:tcPr>
            <w:tcW w:w="2649" w:type="dxa"/>
            <w:shd w:val="clear" w:color="auto" w:fill="auto"/>
            <w:noWrap/>
            <w:vAlign w:val="bottom"/>
            <w:hideMark/>
          </w:tcPr>
          <w:p w14:paraId="491DE7BA" w14:textId="6CDA70B7"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Sanchez-Velazquez; Ezcurra; Martinez-Ramos; Alvarez-Buylla; Lorente</w:t>
            </w:r>
          </w:p>
        </w:tc>
        <w:tc>
          <w:tcPr>
            <w:tcW w:w="2126" w:type="dxa"/>
            <w:shd w:val="clear" w:color="auto" w:fill="auto"/>
            <w:noWrap/>
            <w:vAlign w:val="bottom"/>
            <w:hideMark/>
          </w:tcPr>
          <w:p w14:paraId="1B4FA802" w14:textId="44D0FA2B" w:rsidR="00CE690C" w:rsidRPr="0092057F" w:rsidRDefault="00CE690C" w:rsidP="008B19D5">
            <w:pPr>
              <w:rPr>
                <w:rFonts w:ascii="Calibri" w:eastAsia="Times New Roman" w:hAnsi="Calibri" w:cs="Times New Roman"/>
                <w:i/>
                <w:color w:val="000000"/>
              </w:rPr>
            </w:pPr>
            <w:r w:rsidRPr="0092057F">
              <w:rPr>
                <w:rFonts w:ascii="Calibri" w:eastAsia="Times New Roman" w:hAnsi="Calibri" w:cs="Times New Roman"/>
                <w:i/>
                <w:color w:val="000000"/>
              </w:rPr>
              <w:t>J Ecol</w:t>
            </w:r>
          </w:p>
        </w:tc>
        <w:tc>
          <w:tcPr>
            <w:tcW w:w="1843" w:type="dxa"/>
            <w:shd w:val="clear" w:color="auto" w:fill="auto"/>
            <w:noWrap/>
            <w:vAlign w:val="bottom"/>
            <w:hideMark/>
          </w:tcPr>
          <w:p w14:paraId="59ED1B9C" w14:textId="223A0873" w:rsidR="00CE690C" w:rsidRPr="008B19D5" w:rsidRDefault="00CE690C" w:rsidP="008B19D5">
            <w:pPr>
              <w:jc w:val="right"/>
              <w:rPr>
                <w:rFonts w:ascii="Calibri" w:eastAsia="Times New Roman" w:hAnsi="Calibri" w:cs="Times New Roman"/>
                <w:color w:val="000000"/>
              </w:rPr>
            </w:pPr>
            <w:r w:rsidRPr="008B19D5">
              <w:rPr>
                <w:rFonts w:ascii="Calibri" w:eastAsia="Times New Roman" w:hAnsi="Calibri" w:cs="Times New Roman"/>
                <w:color w:val="000000"/>
              </w:rPr>
              <w:t>2002</w:t>
            </w:r>
          </w:p>
        </w:tc>
        <w:tc>
          <w:tcPr>
            <w:tcW w:w="3478" w:type="dxa"/>
            <w:shd w:val="clear" w:color="auto" w:fill="auto"/>
            <w:noWrap/>
            <w:vAlign w:val="bottom"/>
            <w:hideMark/>
          </w:tcPr>
          <w:p w14:paraId="78490310" w14:textId="19B71E72" w:rsidR="00CE690C" w:rsidRPr="008B19D5" w:rsidRDefault="00CE690C" w:rsidP="008B19D5">
            <w:pPr>
              <w:rPr>
                <w:rFonts w:ascii="Calibri" w:eastAsia="Times New Roman" w:hAnsi="Calibri" w:cs="Times New Roman"/>
                <w:color w:val="000000"/>
              </w:rPr>
            </w:pPr>
            <w:r w:rsidRPr="008B19D5">
              <w:rPr>
                <w:rFonts w:ascii="Calibri" w:eastAsia="Times New Roman" w:hAnsi="Calibri" w:cs="Times New Roman"/>
                <w:color w:val="000000"/>
              </w:rPr>
              <w:t>10.1046/j.1365-2745.2002.00702.x</w:t>
            </w:r>
          </w:p>
        </w:tc>
      </w:tr>
    </w:tbl>
    <w:p w14:paraId="1ED7D04F" w14:textId="77777777" w:rsidR="008B19D5" w:rsidRDefault="008B19D5" w:rsidP="00CE690C">
      <w:pPr>
        <w:spacing w:line="480" w:lineRule="auto"/>
      </w:pPr>
    </w:p>
    <w:p w14:paraId="27C47D8C" w14:textId="77777777" w:rsidR="00640F06" w:rsidRDefault="00640F06" w:rsidP="002B0A4C">
      <w:pPr>
        <w:spacing w:line="480" w:lineRule="auto"/>
        <w:ind w:firstLine="720"/>
      </w:pPr>
    </w:p>
    <w:p w14:paraId="5BB28669" w14:textId="77777777" w:rsidR="00B90BA3" w:rsidRDefault="00B90BA3" w:rsidP="002B0A4C">
      <w:pPr>
        <w:pStyle w:val="Heading1"/>
        <w:spacing w:line="480" w:lineRule="auto"/>
        <w:rPr>
          <w:color w:val="auto"/>
        </w:rPr>
        <w:sectPr w:rsidR="00B90BA3" w:rsidSect="00341554">
          <w:pgSz w:w="16840" w:h="11900" w:orient="landscape"/>
          <w:pgMar w:top="1800" w:right="1440" w:bottom="1800" w:left="1440" w:header="708" w:footer="708" w:gutter="0"/>
          <w:cols w:space="708"/>
          <w:docGrid w:linePitch="360"/>
        </w:sectPr>
      </w:pPr>
    </w:p>
    <w:p w14:paraId="401AE62B" w14:textId="12262051" w:rsidR="005577A7" w:rsidRPr="00424A0D" w:rsidRDefault="00567A94" w:rsidP="002B0A4C">
      <w:pPr>
        <w:pStyle w:val="Heading1"/>
        <w:spacing w:line="480" w:lineRule="auto"/>
        <w:rPr>
          <w:color w:val="auto"/>
        </w:rPr>
      </w:pPr>
      <w:bookmarkStart w:id="5" w:name="_Toc267595293"/>
      <w:r>
        <w:rPr>
          <w:color w:val="auto"/>
        </w:rPr>
        <w:t>Appendix S5</w:t>
      </w:r>
      <w:r w:rsidR="00424A0D" w:rsidRPr="00424A0D">
        <w:rPr>
          <w:color w:val="auto"/>
        </w:rPr>
        <w:t xml:space="preserve">. </w:t>
      </w:r>
      <w:r w:rsidR="00380FD9">
        <w:rPr>
          <w:color w:val="auto"/>
        </w:rPr>
        <w:t>COMPADRE p</w:t>
      </w:r>
      <w:r w:rsidR="005577A7" w:rsidRPr="00424A0D">
        <w:rPr>
          <w:color w:val="auto"/>
        </w:rPr>
        <w:t>hylogen</w:t>
      </w:r>
      <w:r w:rsidR="00380FD9">
        <w:rPr>
          <w:color w:val="auto"/>
        </w:rPr>
        <w:t>y</w:t>
      </w:r>
      <w:bookmarkEnd w:id="5"/>
    </w:p>
    <w:p w14:paraId="5130CD03" w14:textId="1B9D6463" w:rsidR="0083427F" w:rsidRPr="0083427F" w:rsidRDefault="00837CFF" w:rsidP="00CC4D00">
      <w:pPr>
        <w:spacing w:line="480" w:lineRule="auto"/>
        <w:ind w:firstLine="720"/>
      </w:pPr>
      <w:r>
        <w:t>I</w:t>
      </w:r>
      <w:r w:rsidR="00E14047">
        <w:t xml:space="preserve">n order to </w:t>
      </w:r>
      <w:r w:rsidR="001379D9">
        <w:t>facilitate</w:t>
      </w:r>
      <w:r w:rsidR="003E6369">
        <w:t xml:space="preserve"> broader demographic comparative analyses, we are making </w:t>
      </w:r>
      <w:r>
        <w:t xml:space="preserve">publically </w:t>
      </w:r>
      <w:r w:rsidR="003E6369">
        <w:t xml:space="preserve">available a phylogenetic tree for the </w:t>
      </w:r>
      <w:r w:rsidR="00E14047">
        <w:t xml:space="preserve">species released in COMPADRE </w:t>
      </w:r>
      <w:r w:rsidR="003E6369">
        <w:t>3.0.</w:t>
      </w:r>
      <w:r w:rsidR="001379D9" w:rsidRPr="009127B7">
        <w:t xml:space="preserve"> </w:t>
      </w:r>
      <w:r w:rsidR="00CC4D00">
        <w:t>T</w:t>
      </w:r>
      <w:r w:rsidR="0083427F">
        <w:rPr>
          <w:lang w:val="en-GB"/>
        </w:rPr>
        <w:t>o construct the tree</w:t>
      </w:r>
      <w:r w:rsidR="0083427F" w:rsidRPr="0083427F">
        <w:rPr>
          <w:lang w:val="en-GB"/>
        </w:rPr>
        <w:t>, t</w:t>
      </w:r>
      <w:r w:rsidR="0083427F">
        <w:rPr>
          <w:lang w:val="en-GB"/>
        </w:rPr>
        <w:t xml:space="preserve">he identity of each </w:t>
      </w:r>
      <w:r w:rsidR="0083427F" w:rsidRPr="0083427F">
        <w:rPr>
          <w:lang w:val="en-GB"/>
        </w:rPr>
        <w:t>species and its corresponding taxonomic family w</w:t>
      </w:r>
      <w:r w:rsidR="00EF3553">
        <w:rPr>
          <w:lang w:val="en-GB"/>
        </w:rPr>
        <w:t>ere</w:t>
      </w:r>
      <w:r w:rsidR="0083427F" w:rsidRPr="0083427F">
        <w:rPr>
          <w:lang w:val="en-GB"/>
        </w:rPr>
        <w:t xml:space="preserve"> checked in The Plant List website (</w:t>
      </w:r>
      <w:hyperlink r:id="rId17" w:history="1">
        <w:r w:rsidR="0083427F" w:rsidRPr="0083427F">
          <w:rPr>
            <w:rStyle w:val="Hyperlink"/>
            <w:lang w:val="en-GB"/>
          </w:rPr>
          <w:t>http://www.theplantlist.org/</w:t>
        </w:r>
      </w:hyperlink>
      <w:r w:rsidR="0083427F" w:rsidRPr="0083427F">
        <w:rPr>
          <w:lang w:val="en-GB"/>
        </w:rPr>
        <w:t>). The specific names used by the authors</w:t>
      </w:r>
      <w:r w:rsidR="0083427F">
        <w:rPr>
          <w:lang w:val="en-GB"/>
        </w:rPr>
        <w:t xml:space="preserve"> (</w:t>
      </w:r>
      <w:r w:rsidR="0083427F">
        <w:rPr>
          <w:i/>
          <w:lang w:val="en-GB"/>
        </w:rPr>
        <w:t xml:space="preserve">SpeciesAuthor </w:t>
      </w:r>
      <w:r w:rsidR="0083427F">
        <w:rPr>
          <w:lang w:val="en-GB"/>
        </w:rPr>
        <w:t xml:space="preserve">instead of </w:t>
      </w:r>
      <w:r w:rsidR="0083427F">
        <w:rPr>
          <w:i/>
          <w:lang w:val="en-GB"/>
        </w:rPr>
        <w:t xml:space="preserve">SpeciesAccepted </w:t>
      </w:r>
      <w:r w:rsidR="0083427F">
        <w:rPr>
          <w:lang w:val="en-GB"/>
        </w:rPr>
        <w:t>in Table 1 in the main manuscript)</w:t>
      </w:r>
      <w:r w:rsidR="00EF3553">
        <w:rPr>
          <w:lang w:val="en-GB"/>
        </w:rPr>
        <w:t>, however, were used here</w:t>
      </w:r>
      <w:r w:rsidR="0083427F" w:rsidRPr="0083427F">
        <w:rPr>
          <w:lang w:val="en-GB"/>
        </w:rPr>
        <w:t xml:space="preserve"> for</w:t>
      </w:r>
      <w:r w:rsidR="00EF3553">
        <w:rPr>
          <w:lang w:val="en-GB"/>
        </w:rPr>
        <w:t xml:space="preserve"> direct reference to the COMPADRE data</w:t>
      </w:r>
      <w:r w:rsidR="0083427F" w:rsidRPr="0083427F">
        <w:rPr>
          <w:lang w:val="en-GB"/>
        </w:rPr>
        <w:t>. Second, we obtained an approximate phylogeny with PHYLOMATIC</w:t>
      </w:r>
      <w:r w:rsidR="00EF3553">
        <w:rPr>
          <w:lang w:val="en-GB"/>
        </w:rPr>
        <w:t xml:space="preserve"> </w:t>
      </w:r>
      <w:r w:rsidR="00E02EC1">
        <w:rPr>
          <w:lang w:val="en-GB"/>
        </w:rPr>
        <w:t>(</w:t>
      </w:r>
      <w:r w:rsidR="000D7F58">
        <w:rPr>
          <w:lang w:val="en-GB"/>
        </w:rPr>
        <w:t>Webb 2005</w:t>
      </w:r>
      <w:r w:rsidR="00E02EC1">
        <w:rPr>
          <w:lang w:val="en-GB"/>
        </w:rPr>
        <w:t>)</w:t>
      </w:r>
      <w:r w:rsidR="0083427F" w:rsidRPr="0083427F">
        <w:rPr>
          <w:lang w:val="en-GB"/>
        </w:rPr>
        <w:t>. Resolution below the level provided by phylomatic, which varies from family to family, was achieved by manually sorting individuals species in MESQUITE</w:t>
      </w:r>
      <w:r w:rsidR="00EF3553">
        <w:rPr>
          <w:lang w:val="en-GB"/>
        </w:rPr>
        <w:t xml:space="preserve"> </w:t>
      </w:r>
      <w:r w:rsidR="00E02EC1">
        <w:rPr>
          <w:lang w:val="en-GB"/>
        </w:rPr>
        <w:t>(</w:t>
      </w:r>
      <w:r w:rsidR="000D7F58">
        <w:rPr>
          <w:lang w:val="en-GB"/>
        </w:rPr>
        <w:t>Maddison 2009</w:t>
      </w:r>
      <w:r w:rsidR="00E02EC1">
        <w:rPr>
          <w:lang w:val="en-GB"/>
        </w:rPr>
        <w:t>)</w:t>
      </w:r>
      <w:r w:rsidR="0083427F" w:rsidRPr="0083427F">
        <w:rPr>
          <w:lang w:val="en-GB"/>
        </w:rPr>
        <w:t xml:space="preserve"> by reference to published sources of phylogenetic information</w:t>
      </w:r>
      <w:r w:rsidR="00EF3553">
        <w:rPr>
          <w:lang w:val="en-GB"/>
        </w:rPr>
        <w:t xml:space="preserve"> </w:t>
      </w:r>
      <w:r w:rsidR="00E02EC1">
        <w:rPr>
          <w:lang w:val="en-GB"/>
        </w:rPr>
        <w:t>(</w:t>
      </w:r>
      <w:r w:rsidR="000D7F58">
        <w:rPr>
          <w:lang w:val="en-GB"/>
        </w:rPr>
        <w:t>Blomberg 2003;</w:t>
      </w:r>
      <w:r w:rsidR="00E02EC1">
        <w:rPr>
          <w:lang w:val="en-GB"/>
        </w:rPr>
        <w:t xml:space="preserve"> </w:t>
      </w:r>
      <w:r w:rsidR="000D7F58">
        <w:rPr>
          <w:lang w:val="en-GB"/>
        </w:rPr>
        <w:t>Schlichting 2002</w:t>
      </w:r>
      <w:r w:rsidR="00E02EC1">
        <w:rPr>
          <w:lang w:val="en-GB"/>
        </w:rPr>
        <w:t>)</w:t>
      </w:r>
      <w:r w:rsidR="0083427F" w:rsidRPr="0083427F">
        <w:rPr>
          <w:lang w:val="en-GB"/>
        </w:rPr>
        <w:t xml:space="preserve"> (See separate reference list for each taxonomic family below). This is because many species did not have information in GenBank to allow us to construct a phylogeny from DNA data. Moreover, closely related species that could be used as temporary surrogates could often not be obtained. Also, because “in every case, the ultimate authoritative source for the nomenclature and classification is the primary taxonomic literature itself”</w:t>
      </w:r>
      <w:r w:rsidR="00EB580B">
        <w:rPr>
          <w:lang w:val="en-GB"/>
        </w:rPr>
        <w:t xml:space="preserve"> </w:t>
      </w:r>
      <w:r w:rsidR="00E02EC1">
        <w:rPr>
          <w:lang w:val="en-GB"/>
        </w:rPr>
        <w:t>(</w:t>
      </w:r>
      <w:r w:rsidR="000D7F58">
        <w:rPr>
          <w:lang w:val="en-GB"/>
        </w:rPr>
        <w:t>Federhen 2012</w:t>
      </w:r>
      <w:r w:rsidR="00E02EC1">
        <w:rPr>
          <w:lang w:val="en-GB"/>
        </w:rPr>
        <w:t>)</w:t>
      </w:r>
      <w:r w:rsidR="0083427F" w:rsidRPr="0083427F">
        <w:rPr>
          <w:lang w:val="en-GB"/>
        </w:rPr>
        <w:t>, we decided to follow Federhen’s practice at NCBI (</w:t>
      </w:r>
      <w:r w:rsidR="0083427F" w:rsidRPr="0083427F">
        <w:rPr>
          <w:i/>
          <w:lang w:val="en-GB"/>
        </w:rPr>
        <w:t xml:space="preserve">“… the NCBI taxonomy is not generated automatically from the sequence data – rather, we try to reflect the current consensus in the systematics literature”) </w:t>
      </w:r>
      <w:r w:rsidR="0083427F" w:rsidRPr="0083427F">
        <w:rPr>
          <w:lang w:val="en-GB"/>
        </w:rPr>
        <w:t xml:space="preserve">and use the available published information to determine the topological position of each species in the tree. Once the maximally resolved topology that we produced with the available information was obtained, branch lengths were interpolated employing the function </w:t>
      </w:r>
      <w:r w:rsidR="0083427F" w:rsidRPr="0083427F">
        <w:rPr>
          <w:i/>
          <w:lang w:val="en-GB"/>
        </w:rPr>
        <w:t>bladj</w:t>
      </w:r>
      <w:r w:rsidR="0083427F" w:rsidRPr="0083427F">
        <w:rPr>
          <w:lang w:val="en-GB"/>
        </w:rPr>
        <w:t xml:space="preserve"> of PHYLOCOM </w:t>
      </w:r>
      <w:r w:rsidR="00E02EC1">
        <w:rPr>
          <w:lang w:val="en-GB"/>
        </w:rPr>
        <w:t>(</w:t>
      </w:r>
      <w:r w:rsidR="000D7F58">
        <w:rPr>
          <w:lang w:val="en-GB"/>
        </w:rPr>
        <w:t>Webb 2008</w:t>
      </w:r>
      <w:r w:rsidR="00E02EC1">
        <w:rPr>
          <w:lang w:val="en-GB"/>
        </w:rPr>
        <w:t>)</w:t>
      </w:r>
      <w:r w:rsidR="00EB580B">
        <w:rPr>
          <w:lang w:val="en-GB"/>
        </w:rPr>
        <w:t xml:space="preserve"> </w:t>
      </w:r>
      <w:r w:rsidR="0083427F" w:rsidRPr="0083427F">
        <w:rPr>
          <w:lang w:val="en-GB"/>
        </w:rPr>
        <w:t xml:space="preserve">given the node ages provided by Wikstrom </w:t>
      </w:r>
      <w:r w:rsidR="00EB580B">
        <w:rPr>
          <w:lang w:val="en-GB"/>
        </w:rPr>
        <w:t xml:space="preserve">and colleagues </w:t>
      </w:r>
      <w:r w:rsidR="00E02EC1">
        <w:rPr>
          <w:lang w:val="en-GB"/>
        </w:rPr>
        <w:t>(</w:t>
      </w:r>
      <w:r w:rsidR="000D7F58">
        <w:rPr>
          <w:lang w:val="en-GB"/>
        </w:rPr>
        <w:t>2001</w:t>
      </w:r>
      <w:r w:rsidR="00E02EC1">
        <w:rPr>
          <w:lang w:val="en-GB"/>
        </w:rPr>
        <w:t>)</w:t>
      </w:r>
      <w:r w:rsidR="0083427F" w:rsidRPr="0083427F">
        <w:rPr>
          <w:lang w:val="en-GB"/>
        </w:rPr>
        <w:t xml:space="preserve">. </w:t>
      </w:r>
    </w:p>
    <w:p w14:paraId="62FCC6BA" w14:textId="2A37ECFF" w:rsidR="003E6369" w:rsidRDefault="003E6369" w:rsidP="0083427F">
      <w:pPr>
        <w:spacing w:line="480" w:lineRule="auto"/>
        <w:ind w:firstLine="720"/>
      </w:pPr>
      <w:r>
        <w:t xml:space="preserve">The link to the nexus phylogeny file can be found in the COMPADRE </w:t>
      </w:r>
      <w:r w:rsidR="00A57E22">
        <w:t>database github site</w:t>
      </w:r>
      <w:r w:rsidR="00C01E75">
        <w:t>. This file</w:t>
      </w:r>
      <w:r>
        <w:t xml:space="preserve"> will be updated as more infor</w:t>
      </w:r>
      <w:r w:rsidR="006D4DF7">
        <w:t>mation is periodically released. This file may contain species currently in the working version of COMPADRE, but whose demographic information has not yet been released.</w:t>
      </w:r>
    </w:p>
    <w:p w14:paraId="2CEDFFC9" w14:textId="04AA9E0D" w:rsidR="00412004" w:rsidRDefault="002A42BD" w:rsidP="00C01E75">
      <w:pPr>
        <w:spacing w:line="480" w:lineRule="auto"/>
      </w:pPr>
      <w:r>
        <w:tab/>
      </w:r>
      <w:hyperlink r:id="rId18" w:history="1">
        <w:r w:rsidRPr="00911420">
          <w:rPr>
            <w:rStyle w:val="Hyperlink"/>
          </w:rPr>
          <w:t>https://github.com/jonesor/compadreDB/tree/master/Phylogeny</w:t>
        </w:r>
      </w:hyperlink>
    </w:p>
    <w:p w14:paraId="5519EB3B" w14:textId="77777777" w:rsidR="0083427F" w:rsidRDefault="0083427F" w:rsidP="00C01E75">
      <w:pPr>
        <w:spacing w:line="480" w:lineRule="auto"/>
        <w:rPr>
          <w:rStyle w:val="Hyperlink"/>
        </w:rPr>
      </w:pPr>
    </w:p>
    <w:p w14:paraId="46469128" w14:textId="77777777" w:rsidR="0083427F" w:rsidRDefault="0083427F" w:rsidP="00C01E75">
      <w:pPr>
        <w:spacing w:line="480" w:lineRule="auto"/>
        <w:sectPr w:rsidR="0083427F" w:rsidSect="00341554">
          <w:pgSz w:w="11900" w:h="16840"/>
          <w:pgMar w:top="1440" w:right="1800" w:bottom="1440" w:left="1800" w:header="708" w:footer="708" w:gutter="0"/>
          <w:cols w:space="708"/>
          <w:docGrid w:linePitch="360"/>
        </w:sectPr>
      </w:pPr>
    </w:p>
    <w:tbl>
      <w:tblPr>
        <w:tblW w:w="13907" w:type="dxa"/>
        <w:tblInd w:w="93" w:type="dxa"/>
        <w:tblLayout w:type="fixed"/>
        <w:tblLook w:val="04A0" w:firstRow="1" w:lastRow="0" w:firstColumn="1" w:lastColumn="0" w:noHBand="0" w:noVBand="1"/>
      </w:tblPr>
      <w:tblGrid>
        <w:gridCol w:w="3276"/>
        <w:gridCol w:w="10631"/>
      </w:tblGrid>
      <w:tr w:rsidR="0083427F" w:rsidRPr="00FE11A1" w14:paraId="11690766" w14:textId="77777777" w:rsidTr="0083427F">
        <w:trPr>
          <w:trHeight w:val="320"/>
        </w:trPr>
        <w:tc>
          <w:tcPr>
            <w:tcW w:w="3276" w:type="dxa"/>
            <w:tcBorders>
              <w:top w:val="double" w:sz="4" w:space="0" w:color="auto"/>
              <w:left w:val="nil"/>
              <w:bottom w:val="single" w:sz="4" w:space="0" w:color="auto"/>
              <w:right w:val="nil"/>
            </w:tcBorders>
            <w:shd w:val="clear" w:color="auto" w:fill="auto"/>
            <w:noWrap/>
            <w:vAlign w:val="center"/>
          </w:tcPr>
          <w:p w14:paraId="49930D62"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Taxonomic group</w:t>
            </w:r>
          </w:p>
        </w:tc>
        <w:tc>
          <w:tcPr>
            <w:tcW w:w="10631" w:type="dxa"/>
            <w:tcBorders>
              <w:top w:val="double" w:sz="4" w:space="0" w:color="auto"/>
              <w:left w:val="nil"/>
              <w:bottom w:val="single" w:sz="4" w:space="0" w:color="auto"/>
              <w:right w:val="nil"/>
            </w:tcBorders>
            <w:shd w:val="clear" w:color="auto" w:fill="auto"/>
            <w:noWrap/>
            <w:vAlign w:val="center"/>
          </w:tcPr>
          <w:p w14:paraId="29753B19" w14:textId="77777777" w:rsidR="0083427F" w:rsidRPr="00FE11A1" w:rsidRDefault="0083427F" w:rsidP="0070248D">
            <w:pPr>
              <w:ind w:left="33"/>
              <w:rPr>
                <w:rFonts w:ascii="Helvetica" w:eastAsia="Times New Roman" w:hAnsi="Helvetica" w:cs="Arial"/>
                <w:color w:val="000000"/>
              </w:rPr>
            </w:pPr>
            <w:r w:rsidRPr="00FE11A1">
              <w:rPr>
                <w:rFonts w:ascii="Helvetica" w:eastAsia="Times New Roman" w:hAnsi="Helvetica" w:cs="Arial"/>
                <w:color w:val="000000"/>
              </w:rPr>
              <w:t>Reference</w:t>
            </w:r>
          </w:p>
        </w:tc>
      </w:tr>
      <w:tr w:rsidR="0083427F" w:rsidRPr="00FE11A1" w14:paraId="3BD891CA" w14:textId="77777777" w:rsidTr="0083427F">
        <w:trPr>
          <w:trHeight w:val="320"/>
        </w:trPr>
        <w:tc>
          <w:tcPr>
            <w:tcW w:w="3276" w:type="dxa"/>
            <w:tcBorders>
              <w:top w:val="single" w:sz="4" w:space="0" w:color="auto"/>
              <w:left w:val="nil"/>
              <w:right w:val="nil"/>
            </w:tcBorders>
            <w:shd w:val="clear" w:color="auto" w:fill="auto"/>
            <w:noWrap/>
            <w:vAlign w:val="center"/>
          </w:tcPr>
          <w:p w14:paraId="054D9B51"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Angiosperms</w:t>
            </w:r>
          </w:p>
        </w:tc>
        <w:tc>
          <w:tcPr>
            <w:tcW w:w="10631" w:type="dxa"/>
            <w:tcBorders>
              <w:top w:val="single" w:sz="4" w:space="0" w:color="auto"/>
              <w:left w:val="nil"/>
              <w:right w:val="nil"/>
            </w:tcBorders>
            <w:shd w:val="clear" w:color="auto" w:fill="auto"/>
            <w:noWrap/>
            <w:vAlign w:val="center"/>
          </w:tcPr>
          <w:p w14:paraId="0D4C1BF1"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Angiosperm Phylogeny Group III. An update of the Angiosperm Phylogeny Group classification for the orders and families of flowering plants: APG III. </w:t>
            </w:r>
            <w:r w:rsidRPr="00FE11A1">
              <w:rPr>
                <w:rFonts w:ascii="Helvetica" w:eastAsia="Times New Roman" w:hAnsi="Helvetica" w:cs="Arial"/>
                <w:i/>
                <w:color w:val="000000"/>
              </w:rPr>
              <w:t>Botanical Journal of the Linnean Society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161</w:t>
            </w:r>
            <w:r w:rsidRPr="00FE11A1">
              <w:rPr>
                <w:rFonts w:ascii="Helvetica" w:eastAsia="Times New Roman" w:hAnsi="Helvetica" w:cs="Arial"/>
                <w:color w:val="000000"/>
              </w:rPr>
              <w:t>, 105 (2009).</w:t>
            </w:r>
          </w:p>
        </w:tc>
      </w:tr>
      <w:tr w:rsidR="0083427F" w:rsidRPr="00FE11A1" w14:paraId="058F4D4A"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7E5DD6C9"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7105C624" w14:textId="77777777" w:rsidR="0083427F" w:rsidRPr="00FE11A1" w:rsidRDefault="0083427F" w:rsidP="0070248D">
            <w:pPr>
              <w:ind w:left="459" w:hanging="426"/>
              <w:rPr>
                <w:rFonts w:ascii="Helvetica" w:eastAsia="Times New Roman" w:hAnsi="Helvetica" w:cs="Arial"/>
                <w:color w:val="0000FF"/>
                <w:u w:val="single"/>
              </w:rPr>
            </w:pPr>
            <w:r w:rsidRPr="00FE11A1">
              <w:rPr>
                <w:rFonts w:ascii="Helvetica" w:eastAsia="Times New Roman" w:hAnsi="Helvetica" w:cs="Arial"/>
                <w:color w:val="000000"/>
              </w:rPr>
              <w:t xml:space="preserve">P.F. Stevens onwards. Angiosperm Phylogeny Website. Version 12, July 2012. </w:t>
            </w:r>
            <w:hyperlink r:id="rId19" w:history="1">
              <w:r w:rsidRPr="00FE11A1">
                <w:rPr>
                  <w:rStyle w:val="Hyperlink"/>
                  <w:rFonts w:ascii="Helvetica" w:eastAsia="Times New Roman" w:hAnsi="Helvetica" w:cs="Arial"/>
                </w:rPr>
                <w:t>http://www.mobot.org/MOBOT/research/APweb/</w:t>
              </w:r>
            </w:hyperlink>
            <w:r w:rsidRPr="00FE11A1">
              <w:rPr>
                <w:rFonts w:ascii="Helvetica" w:eastAsia="Times New Roman" w:hAnsi="Helvetica" w:cs="Arial"/>
                <w:color w:val="000000"/>
              </w:rPr>
              <w:t xml:space="preserve"> (2001).</w:t>
            </w:r>
          </w:p>
        </w:tc>
      </w:tr>
      <w:tr w:rsidR="0083427F" w:rsidRPr="00FE11A1" w14:paraId="55CF75AD"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6594CD3F"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Amaranthaceae</w:t>
            </w:r>
          </w:p>
        </w:tc>
        <w:tc>
          <w:tcPr>
            <w:tcW w:w="10631" w:type="dxa"/>
            <w:tcBorders>
              <w:top w:val="dotted" w:sz="4" w:space="0" w:color="auto"/>
              <w:left w:val="nil"/>
              <w:bottom w:val="dotted" w:sz="4" w:space="0" w:color="auto"/>
              <w:right w:val="nil"/>
            </w:tcBorders>
            <w:shd w:val="clear" w:color="auto" w:fill="auto"/>
            <w:noWrap/>
            <w:vAlign w:val="center"/>
            <w:hideMark/>
          </w:tcPr>
          <w:p w14:paraId="1892E10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O.T. Ogundipe, M. Chase. Phylogenetic analyses of Amaranthaceae based on matK DNA sequence data with emphasis on West African species</w:t>
            </w:r>
            <w:r w:rsidRPr="00FE11A1">
              <w:rPr>
                <w:rFonts w:ascii="Helvetica" w:eastAsia="Times New Roman" w:hAnsi="Helvetica" w:cs="Arial"/>
                <w:i/>
                <w:color w:val="000000"/>
              </w:rPr>
              <w:t>. Turkish Journal of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33</w:t>
            </w:r>
            <w:r w:rsidRPr="00FE11A1">
              <w:rPr>
                <w:rFonts w:ascii="Helvetica" w:eastAsia="Times New Roman" w:hAnsi="Helvetica" w:cs="Arial"/>
                <w:color w:val="000000"/>
              </w:rPr>
              <w:t>, 153 (2009).</w:t>
            </w:r>
          </w:p>
        </w:tc>
      </w:tr>
      <w:tr w:rsidR="0083427F" w:rsidRPr="00FE11A1" w14:paraId="20CEE0D4"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12E2472A"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Apiaceae</w:t>
            </w:r>
          </w:p>
        </w:tc>
        <w:tc>
          <w:tcPr>
            <w:tcW w:w="10631" w:type="dxa"/>
            <w:tcBorders>
              <w:top w:val="dotted" w:sz="4" w:space="0" w:color="auto"/>
              <w:left w:val="nil"/>
              <w:bottom w:val="nil"/>
              <w:right w:val="nil"/>
            </w:tcBorders>
            <w:shd w:val="clear" w:color="auto" w:fill="auto"/>
            <w:noWrap/>
            <w:vAlign w:val="center"/>
            <w:hideMark/>
          </w:tcPr>
          <w:p w14:paraId="0DD0DD85"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C.I. Calviño, S.R. Downie. Circumscription and phylogeny of Apiaceae subfamily Saniculoideae based on chloroplast DNA sequences. Molecular Phylogenetics and Evolution </w:t>
            </w:r>
            <w:r w:rsidRPr="00FE11A1">
              <w:rPr>
                <w:rFonts w:ascii="Helvetica" w:eastAsia="Times New Roman" w:hAnsi="Helvetica" w:cs="Arial"/>
                <w:b/>
                <w:color w:val="000000"/>
              </w:rPr>
              <w:t>44</w:t>
            </w:r>
            <w:r w:rsidRPr="00FE11A1">
              <w:rPr>
                <w:rFonts w:ascii="Helvetica" w:eastAsia="Times New Roman" w:hAnsi="Helvetica" w:cs="Arial"/>
                <w:color w:val="000000"/>
              </w:rPr>
              <w:t>, 175 (2007).</w:t>
            </w:r>
          </w:p>
        </w:tc>
      </w:tr>
      <w:tr w:rsidR="0083427F" w:rsidRPr="00FE11A1" w14:paraId="7451BE98"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3B93F09E"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3582C1CE"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S.R. Downie, D.S. Katz-Downie, M.F. Watson. A phylogeny of the flowering plant family Apiaceae based on chloroplast DNA rpl16 and rpoC1 intron sequences: Towards a suprageneric classification of subfamily Apioideae. </w:t>
            </w:r>
            <w:r w:rsidRPr="00FE11A1">
              <w:rPr>
                <w:rFonts w:ascii="Helvetica" w:eastAsia="Times New Roman" w:hAnsi="Helvetica" w:cs="Arial"/>
                <w:i/>
                <w:color w:val="000000"/>
              </w:rPr>
              <w:t>American Journal of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87</w:t>
            </w:r>
            <w:r w:rsidRPr="00FE11A1">
              <w:rPr>
                <w:rFonts w:ascii="Helvetica" w:eastAsia="Times New Roman" w:hAnsi="Helvetica" w:cs="Arial"/>
                <w:color w:val="000000"/>
              </w:rPr>
              <w:t>, 273 (2000).</w:t>
            </w:r>
          </w:p>
        </w:tc>
      </w:tr>
      <w:tr w:rsidR="0083427F" w:rsidRPr="00FE11A1" w14:paraId="4C81D158"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7F09C759"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Araucariaceae</w:t>
            </w:r>
          </w:p>
        </w:tc>
        <w:tc>
          <w:tcPr>
            <w:tcW w:w="10631" w:type="dxa"/>
            <w:tcBorders>
              <w:top w:val="dotted" w:sz="4" w:space="0" w:color="auto"/>
              <w:left w:val="nil"/>
              <w:bottom w:val="dotted" w:sz="4" w:space="0" w:color="auto"/>
              <w:right w:val="nil"/>
            </w:tcBorders>
            <w:shd w:val="clear" w:color="auto" w:fill="auto"/>
            <w:noWrap/>
            <w:vAlign w:val="center"/>
            <w:hideMark/>
          </w:tcPr>
          <w:p w14:paraId="3531A488"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S. Gilmore, K.D. Hill. Relationships of the Wollemi Pine (</w:t>
            </w:r>
            <w:r w:rsidRPr="00FE11A1">
              <w:rPr>
                <w:rFonts w:ascii="Helvetica" w:eastAsia="Times New Roman" w:hAnsi="Helvetica" w:cs="Arial"/>
                <w:i/>
                <w:color w:val="000000"/>
              </w:rPr>
              <w:t>Wollemia nobilis</w:t>
            </w:r>
            <w:r w:rsidRPr="00FE11A1">
              <w:rPr>
                <w:rFonts w:ascii="Helvetica" w:eastAsia="Times New Roman" w:hAnsi="Helvetica" w:cs="Arial"/>
                <w:color w:val="000000"/>
              </w:rPr>
              <w:t xml:space="preserve">) and a molecular phylogeny of the Araucariaceae. </w:t>
            </w:r>
            <w:r w:rsidRPr="00FE11A1">
              <w:rPr>
                <w:rFonts w:ascii="Helvetica" w:eastAsia="Times New Roman" w:hAnsi="Helvetica" w:cs="Arial"/>
                <w:i/>
                <w:color w:val="000000"/>
              </w:rPr>
              <w:t>Telopea</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7</w:t>
            </w:r>
            <w:r w:rsidRPr="00FE11A1">
              <w:rPr>
                <w:rFonts w:ascii="Helvetica" w:eastAsia="Times New Roman" w:hAnsi="Helvetica" w:cs="Arial"/>
                <w:color w:val="000000"/>
              </w:rPr>
              <w:t>, 275 (1997).</w:t>
            </w:r>
          </w:p>
        </w:tc>
      </w:tr>
      <w:tr w:rsidR="0083427F" w:rsidRPr="00FE11A1" w14:paraId="5FE54582"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2B48F1F0"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Arecaceae</w:t>
            </w:r>
          </w:p>
        </w:tc>
        <w:tc>
          <w:tcPr>
            <w:tcW w:w="10631" w:type="dxa"/>
            <w:tcBorders>
              <w:top w:val="dotted" w:sz="4" w:space="0" w:color="auto"/>
              <w:left w:val="nil"/>
              <w:bottom w:val="nil"/>
              <w:right w:val="nil"/>
            </w:tcBorders>
            <w:shd w:val="clear" w:color="auto" w:fill="auto"/>
            <w:noWrap/>
            <w:vAlign w:val="center"/>
            <w:hideMark/>
          </w:tcPr>
          <w:p w14:paraId="28765D4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C.B. Asmussen, J. Dransfield, V. Deickmann, A.S. Barfod, J.-C. Pintaud, W.J. Baker. A new subfamily classification of the palm family (Arecaceae): evidence from plastid DNA phylogeny. </w:t>
            </w:r>
            <w:r w:rsidRPr="00FE11A1">
              <w:rPr>
                <w:rFonts w:ascii="Helvetica" w:eastAsia="Times New Roman" w:hAnsi="Helvetica" w:cs="Arial"/>
                <w:i/>
                <w:color w:val="000000"/>
              </w:rPr>
              <w:t>Botanical Journal of the Linnean Society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151</w:t>
            </w:r>
            <w:r w:rsidRPr="00FE11A1">
              <w:rPr>
                <w:rFonts w:ascii="Helvetica" w:eastAsia="Times New Roman" w:hAnsi="Helvetica" w:cs="Arial"/>
                <w:color w:val="000000"/>
              </w:rPr>
              <w:t>, 15 (2006).</w:t>
            </w:r>
          </w:p>
        </w:tc>
      </w:tr>
      <w:tr w:rsidR="0083427F" w:rsidRPr="00FE11A1" w14:paraId="72E379DF"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79A86876"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4CBC67B5"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W.J. Baker, V. Savolainen, C.B. Asmussen-Lange, M.W. Chase, J. Dransfield, F. Forest, M.M. Harley, N.W. Uhl, M. Wilkinson, M. Complete Generic-Level Phylogenetic Analyses of Palms (Arecaceae) with Comparisons of Supertree and Supermatrix Approaches. </w:t>
            </w:r>
            <w:r w:rsidRPr="00FE11A1">
              <w:rPr>
                <w:rFonts w:ascii="Helvetica" w:eastAsia="Times New Roman" w:hAnsi="Helvetica" w:cs="Arial"/>
                <w:i/>
                <w:color w:val="000000"/>
              </w:rPr>
              <w:t>Systematic Biology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58</w:t>
            </w:r>
            <w:r w:rsidRPr="00FE11A1">
              <w:rPr>
                <w:rFonts w:ascii="Helvetica" w:eastAsia="Times New Roman" w:hAnsi="Helvetica" w:cs="Arial"/>
                <w:color w:val="000000"/>
              </w:rPr>
              <w:t>, 240 (2009).</w:t>
            </w:r>
          </w:p>
        </w:tc>
      </w:tr>
      <w:tr w:rsidR="0083427F" w:rsidRPr="00FE11A1" w14:paraId="6D2BABE5" w14:textId="77777777" w:rsidTr="0083427F">
        <w:trPr>
          <w:trHeight w:val="320"/>
        </w:trPr>
        <w:tc>
          <w:tcPr>
            <w:tcW w:w="3276" w:type="dxa"/>
            <w:tcBorders>
              <w:top w:val="dotted" w:sz="4" w:space="0" w:color="auto"/>
              <w:left w:val="nil"/>
              <w:right w:val="nil"/>
            </w:tcBorders>
            <w:shd w:val="clear" w:color="auto" w:fill="auto"/>
            <w:noWrap/>
            <w:vAlign w:val="center"/>
            <w:hideMark/>
          </w:tcPr>
          <w:p w14:paraId="1BC7482A"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Asparagaceae/Asparagales</w:t>
            </w:r>
          </w:p>
        </w:tc>
        <w:tc>
          <w:tcPr>
            <w:tcW w:w="10631" w:type="dxa"/>
            <w:tcBorders>
              <w:top w:val="dotted" w:sz="4" w:space="0" w:color="auto"/>
              <w:left w:val="nil"/>
              <w:right w:val="nil"/>
            </w:tcBorders>
            <w:shd w:val="clear" w:color="auto" w:fill="auto"/>
            <w:noWrap/>
            <w:vAlign w:val="center"/>
            <w:hideMark/>
          </w:tcPr>
          <w:p w14:paraId="47283951"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M.W. Chase, J.L. Reveal, M.F. Fay. A subfamilial classification for the expanded asparagalean families Amaryllidaceae, Asparagaceae and Xanthorrhoeaceae. </w:t>
            </w:r>
            <w:r w:rsidRPr="00FE11A1">
              <w:rPr>
                <w:rFonts w:ascii="Helvetica" w:eastAsia="Times New Roman" w:hAnsi="Helvetica" w:cs="Arial"/>
                <w:i/>
                <w:color w:val="000000"/>
              </w:rPr>
              <w:t>Botanical Journal of the Linnean Society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161</w:t>
            </w:r>
            <w:r w:rsidRPr="00FE11A1">
              <w:rPr>
                <w:rFonts w:ascii="Helvetica" w:eastAsia="Times New Roman" w:hAnsi="Helvetica" w:cs="Arial"/>
                <w:color w:val="000000"/>
              </w:rPr>
              <w:t>, 132 (2009).</w:t>
            </w:r>
          </w:p>
        </w:tc>
      </w:tr>
      <w:tr w:rsidR="0083427F" w:rsidRPr="00FE11A1" w14:paraId="21051591" w14:textId="77777777" w:rsidTr="0083427F">
        <w:trPr>
          <w:trHeight w:val="300"/>
        </w:trPr>
        <w:tc>
          <w:tcPr>
            <w:tcW w:w="3276" w:type="dxa"/>
            <w:tcBorders>
              <w:left w:val="nil"/>
              <w:bottom w:val="dotted" w:sz="4" w:space="0" w:color="auto"/>
              <w:right w:val="nil"/>
            </w:tcBorders>
            <w:shd w:val="clear" w:color="auto" w:fill="auto"/>
            <w:noWrap/>
            <w:vAlign w:val="bottom"/>
            <w:hideMark/>
          </w:tcPr>
          <w:p w14:paraId="3F6E575E" w14:textId="77777777" w:rsidR="0083427F" w:rsidRPr="00FE11A1" w:rsidRDefault="0083427F" w:rsidP="0070248D">
            <w:pPr>
              <w:rPr>
                <w:rFonts w:ascii="Helvetica" w:eastAsia="Times New Roman" w:hAnsi="Helvetica" w:cs="Arial"/>
                <w:color w:val="000000"/>
              </w:rPr>
            </w:pPr>
          </w:p>
        </w:tc>
        <w:tc>
          <w:tcPr>
            <w:tcW w:w="10631" w:type="dxa"/>
            <w:tcBorders>
              <w:left w:val="nil"/>
              <w:bottom w:val="dotted" w:sz="4" w:space="0" w:color="auto"/>
              <w:right w:val="nil"/>
            </w:tcBorders>
            <w:shd w:val="clear" w:color="auto" w:fill="auto"/>
            <w:noWrap/>
            <w:vAlign w:val="center"/>
            <w:hideMark/>
          </w:tcPr>
          <w:p w14:paraId="071A8FA3"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J.-H. Kim, D.-K. Kim, F. Forest, M.F. Fay, M.W. Chase. Molecular phylogenetics of Ruscaceae sensu lato and related families (Asparagales) based on plastid and nuclear DNA sequences. </w:t>
            </w:r>
            <w:r w:rsidRPr="00FE11A1">
              <w:rPr>
                <w:rFonts w:ascii="Helvetica" w:eastAsia="Times New Roman" w:hAnsi="Helvetica" w:cs="Arial"/>
                <w:i/>
                <w:color w:val="000000"/>
              </w:rPr>
              <w:t xml:space="preserve">Annals of Botany </w:t>
            </w:r>
            <w:r w:rsidRPr="00FE11A1">
              <w:rPr>
                <w:rFonts w:ascii="Helvetica" w:eastAsia="Times New Roman" w:hAnsi="Helvetica" w:cs="Arial"/>
                <w:b/>
                <w:color w:val="000000"/>
              </w:rPr>
              <w:t>106</w:t>
            </w:r>
            <w:r w:rsidRPr="00FE11A1">
              <w:rPr>
                <w:rFonts w:ascii="Helvetica" w:eastAsia="Times New Roman" w:hAnsi="Helvetica" w:cs="Arial"/>
                <w:color w:val="000000"/>
              </w:rPr>
              <w:t>, 775 (2010).</w:t>
            </w:r>
          </w:p>
        </w:tc>
      </w:tr>
      <w:tr w:rsidR="0083427F" w:rsidRPr="00FE11A1" w14:paraId="4BFFBB20"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5B191BBD"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Asteraceae</w:t>
            </w:r>
          </w:p>
        </w:tc>
        <w:tc>
          <w:tcPr>
            <w:tcW w:w="10631" w:type="dxa"/>
            <w:tcBorders>
              <w:top w:val="dotted" w:sz="4" w:space="0" w:color="auto"/>
              <w:left w:val="nil"/>
              <w:bottom w:val="nil"/>
              <w:right w:val="nil"/>
            </w:tcBorders>
            <w:shd w:val="clear" w:color="auto" w:fill="auto"/>
            <w:noWrap/>
            <w:vAlign w:val="center"/>
            <w:hideMark/>
          </w:tcPr>
          <w:p w14:paraId="6D4A071C"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V.A. Funk, A. Susanna, T. Stuessy, H. Robinson. Classification of Compositae. In: Funk, V.A., Susanna, A., Stuessy, T. &amp; Bayer R. (eds), </w:t>
            </w:r>
            <w:r w:rsidRPr="00FE11A1">
              <w:rPr>
                <w:rFonts w:ascii="Helvetica" w:eastAsia="Times New Roman" w:hAnsi="Helvetica" w:cs="Arial"/>
                <w:i/>
                <w:color w:val="000000"/>
              </w:rPr>
              <w:t>Systematics, Evolution, and Biogeography of Compositae</w:t>
            </w:r>
            <w:r w:rsidRPr="00FE11A1">
              <w:rPr>
                <w:rFonts w:ascii="Helvetica" w:eastAsia="Times New Roman" w:hAnsi="Helvetica" w:cs="Arial"/>
                <w:color w:val="000000"/>
              </w:rPr>
              <w:t>, pp. 171-189. International Association for Plant Taxonomy, Vienna (2009).</w:t>
            </w:r>
          </w:p>
        </w:tc>
      </w:tr>
      <w:tr w:rsidR="0083427F" w:rsidRPr="00FE11A1" w14:paraId="3F93F248" w14:textId="77777777" w:rsidTr="0083427F">
        <w:trPr>
          <w:trHeight w:val="300"/>
        </w:trPr>
        <w:tc>
          <w:tcPr>
            <w:tcW w:w="3276" w:type="dxa"/>
            <w:tcBorders>
              <w:top w:val="nil"/>
              <w:left w:val="nil"/>
              <w:bottom w:val="nil"/>
              <w:right w:val="nil"/>
            </w:tcBorders>
            <w:shd w:val="clear" w:color="auto" w:fill="auto"/>
            <w:noWrap/>
            <w:vAlign w:val="bottom"/>
            <w:hideMark/>
          </w:tcPr>
          <w:p w14:paraId="2CBAA181"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0ED2946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V.A. Funk, A.A. Anderberg, B.G. Baldwin, R.J. Bayer, J.M Bonifacino, J.M., I. Breitwieser, L. Brouillet, R. Carbajal, R. Chan, A.X.P. Coutinho, D.J. Crawford, J.V. Crisci, M.O. Dillon, S.E. Freire, J. Galbany-Casals, N. Garcia-Jacas, B. Gemeinholzer, M. Gruenstaeudl, H.V. Hansen, S. Himmelreich, J.W. Kadereit, M. Källersjö, V. Karaman-Castro, P.O. Karis, L. Katinas, S.C. Keeley, N. Kilian, R.T. Kimball, T.K. Lowrey, J. Lundberg, R.J. McKenzie, M. Tadesse, M.E. Mort, B. Nordenstam, C. Oberprieler, S. Ortiz, P.B. Pelser, C.P. Randle, H. Robinson, N. Roque, G. Sancho, J.C. Semple, M. Serrano, T.F. Stuessy, A. Susanna, M. Unwin, L. Urbatsch, E. Urtubey, J. Vallès, R. Vogt, S. Wagstaff, J. Ward, L.E. Watson. Compositae metatrees: the next generation. In: Funk, V.A., Susanna, A., Stuessy, T. &amp; Bayer, R. (eds</w:t>
            </w:r>
            <w:r w:rsidRPr="00FE11A1">
              <w:rPr>
                <w:rFonts w:ascii="Helvetica" w:eastAsia="Times New Roman" w:hAnsi="Helvetica" w:cs="Arial"/>
                <w:i/>
                <w:color w:val="000000"/>
              </w:rPr>
              <w:t>), Systematics, Evolution, and Biogeography of Compositae</w:t>
            </w:r>
            <w:r w:rsidRPr="00FE11A1">
              <w:rPr>
                <w:rFonts w:ascii="Helvetica" w:eastAsia="Times New Roman" w:hAnsi="Helvetica" w:cs="Arial"/>
                <w:color w:val="000000"/>
              </w:rPr>
              <w:t>, pp. 747-777. International Association for Plant Taxonomy, Vienna (2009).</w:t>
            </w:r>
          </w:p>
        </w:tc>
      </w:tr>
      <w:tr w:rsidR="0083427F" w:rsidRPr="00FE11A1" w14:paraId="208244E5" w14:textId="77777777" w:rsidTr="0083427F">
        <w:trPr>
          <w:trHeight w:val="300"/>
        </w:trPr>
        <w:tc>
          <w:tcPr>
            <w:tcW w:w="3276" w:type="dxa"/>
            <w:tcBorders>
              <w:top w:val="nil"/>
              <w:left w:val="nil"/>
              <w:bottom w:val="nil"/>
              <w:right w:val="nil"/>
            </w:tcBorders>
            <w:shd w:val="clear" w:color="auto" w:fill="auto"/>
            <w:noWrap/>
            <w:vAlign w:val="bottom"/>
            <w:hideMark/>
          </w:tcPr>
          <w:p w14:paraId="29C29D35"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2A15C70F"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L.R. Goertzen, J.J. Cannone, R.R. Gutell, K. Robert, R.K. Jansen. ITS secondary structure derived from comparative analysis: implications for sequence alignment and phylogeny of the Asteraceae.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29</w:t>
            </w:r>
            <w:r w:rsidRPr="00FE11A1">
              <w:rPr>
                <w:rFonts w:ascii="Helvetica" w:eastAsia="Times New Roman" w:hAnsi="Helvetica" w:cs="Arial"/>
                <w:color w:val="000000"/>
              </w:rPr>
              <w:t>, 216 (2003).</w:t>
            </w:r>
          </w:p>
        </w:tc>
      </w:tr>
      <w:tr w:rsidR="0083427F" w:rsidRPr="00FE11A1" w14:paraId="1229BC17"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4099D2BE"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68369CC9"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J.L. Panero, V.A. Funk. Toward a phylogenetic subfamilial classification for the Compositae (Asteraceae). </w:t>
            </w:r>
            <w:r w:rsidRPr="00FE11A1">
              <w:rPr>
                <w:rFonts w:ascii="Helvetica" w:eastAsia="Times New Roman" w:hAnsi="Helvetica" w:cs="Arial"/>
                <w:i/>
                <w:color w:val="000000"/>
              </w:rPr>
              <w:t>Proceedings of the Biological Society of Washington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115</w:t>
            </w:r>
            <w:r w:rsidRPr="00FE11A1">
              <w:rPr>
                <w:rFonts w:ascii="Helvetica" w:eastAsia="Times New Roman" w:hAnsi="Helvetica" w:cs="Arial"/>
                <w:color w:val="000000"/>
              </w:rPr>
              <w:t>, 760 (2002).</w:t>
            </w:r>
          </w:p>
        </w:tc>
      </w:tr>
      <w:tr w:rsidR="0083427F" w:rsidRPr="00FE11A1" w14:paraId="698672C1"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66217580"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Boraginaceae</w:t>
            </w:r>
          </w:p>
        </w:tc>
        <w:tc>
          <w:tcPr>
            <w:tcW w:w="10631" w:type="dxa"/>
            <w:tcBorders>
              <w:top w:val="dotted" w:sz="4" w:space="0" w:color="auto"/>
              <w:left w:val="nil"/>
              <w:bottom w:val="dotted" w:sz="4" w:space="0" w:color="auto"/>
              <w:right w:val="nil"/>
            </w:tcBorders>
            <w:shd w:val="clear" w:color="auto" w:fill="auto"/>
            <w:noWrap/>
            <w:vAlign w:val="center"/>
            <w:hideMark/>
          </w:tcPr>
          <w:p w14:paraId="2CA5A3B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M. Nazaire, L. Hufford. A Broad Phylogenetic Analysis of Boraginaceae: Implications for the Relationships of Mertensia. </w:t>
            </w:r>
            <w:r w:rsidRPr="00FE11A1">
              <w:rPr>
                <w:rFonts w:ascii="Helvetica" w:eastAsia="Times New Roman" w:hAnsi="Helvetica" w:cs="Arial"/>
                <w:i/>
                <w:color w:val="000000"/>
              </w:rPr>
              <w:t>Systematic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37</w:t>
            </w:r>
            <w:r w:rsidRPr="00FE11A1">
              <w:rPr>
                <w:rFonts w:ascii="Helvetica" w:eastAsia="Times New Roman" w:hAnsi="Helvetica" w:cs="Arial"/>
                <w:color w:val="000000"/>
              </w:rPr>
              <w:t>, 758 (2012).</w:t>
            </w:r>
          </w:p>
        </w:tc>
      </w:tr>
      <w:tr w:rsidR="0083427F" w:rsidRPr="00FE11A1" w14:paraId="4943919D"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65ED36B2"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Brassicaceae</w:t>
            </w:r>
          </w:p>
        </w:tc>
        <w:tc>
          <w:tcPr>
            <w:tcW w:w="10631" w:type="dxa"/>
            <w:tcBorders>
              <w:top w:val="dotted" w:sz="4" w:space="0" w:color="auto"/>
              <w:left w:val="nil"/>
              <w:bottom w:val="nil"/>
              <w:right w:val="nil"/>
            </w:tcBorders>
            <w:shd w:val="clear" w:color="auto" w:fill="auto"/>
            <w:noWrap/>
            <w:vAlign w:val="center"/>
            <w:hideMark/>
          </w:tcPr>
          <w:p w14:paraId="585829AC"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C.D. Bailey, M.A. Koch, M. Mayer, K. Mummenhoff, S.L. O'Kane, S.I. Warwick, M.D. Windham, I.A. Al-Shehbaz. Toward a Global Phylogeny of the Brassicaceae. </w:t>
            </w:r>
            <w:r w:rsidRPr="00FE11A1">
              <w:rPr>
                <w:rFonts w:ascii="Helvetica" w:eastAsia="Times New Roman" w:hAnsi="Helvetica" w:cs="Arial"/>
                <w:i/>
                <w:color w:val="000000"/>
              </w:rPr>
              <w:t>Molecular Biology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23</w:t>
            </w:r>
            <w:r w:rsidRPr="00FE11A1">
              <w:rPr>
                <w:rFonts w:ascii="Helvetica" w:eastAsia="Times New Roman" w:hAnsi="Helvetica" w:cs="Arial"/>
                <w:color w:val="000000"/>
              </w:rPr>
              <w:t>, 2142 (2006).</w:t>
            </w:r>
          </w:p>
        </w:tc>
      </w:tr>
      <w:tr w:rsidR="0083427F" w:rsidRPr="00FE11A1" w14:paraId="68F40F79" w14:textId="77777777" w:rsidTr="0083427F">
        <w:trPr>
          <w:trHeight w:val="300"/>
        </w:trPr>
        <w:tc>
          <w:tcPr>
            <w:tcW w:w="3276" w:type="dxa"/>
            <w:tcBorders>
              <w:top w:val="nil"/>
              <w:left w:val="nil"/>
              <w:bottom w:val="nil"/>
              <w:right w:val="nil"/>
            </w:tcBorders>
            <w:shd w:val="clear" w:color="auto" w:fill="auto"/>
            <w:noWrap/>
            <w:vAlign w:val="bottom"/>
            <w:hideMark/>
          </w:tcPr>
          <w:p w14:paraId="4035FD9D"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724F581C"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M.A. Beilstein, I.A. Al-Shehbaz, E.A. Kellogg. Brassicaceae phylogeny and trichome evolution. </w:t>
            </w:r>
            <w:r w:rsidRPr="00FE11A1">
              <w:rPr>
                <w:rFonts w:ascii="Helvetica" w:eastAsia="Times New Roman" w:hAnsi="Helvetica" w:cs="Arial"/>
                <w:i/>
                <w:color w:val="000000"/>
              </w:rPr>
              <w:t xml:space="preserve">American Journal of Botany </w:t>
            </w:r>
            <w:r w:rsidRPr="00FE11A1">
              <w:rPr>
                <w:rFonts w:ascii="Helvetica" w:eastAsia="Times New Roman" w:hAnsi="Helvetica" w:cs="Arial"/>
                <w:b/>
                <w:color w:val="000000"/>
              </w:rPr>
              <w:t>93</w:t>
            </w:r>
            <w:r w:rsidRPr="00FE11A1">
              <w:rPr>
                <w:rFonts w:ascii="Helvetica" w:eastAsia="Times New Roman" w:hAnsi="Helvetica" w:cs="Arial"/>
                <w:color w:val="000000"/>
              </w:rPr>
              <w:t>, 607 (2006).</w:t>
            </w:r>
          </w:p>
        </w:tc>
      </w:tr>
      <w:tr w:rsidR="0083427F" w:rsidRPr="00FE11A1" w14:paraId="712896D4"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760284F9"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59B43380"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J.C. Hall, K.J. Sytsma, H.H. Iltis. Phylogeny of Capparaceae and Brassicaceae based on chloroplast sequence data. </w:t>
            </w:r>
            <w:r w:rsidRPr="00FE11A1">
              <w:rPr>
                <w:rFonts w:ascii="Helvetica" w:eastAsia="Times New Roman" w:hAnsi="Helvetica" w:cs="Arial"/>
                <w:i/>
                <w:color w:val="000000"/>
              </w:rPr>
              <w:t>American Journal of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89</w:t>
            </w:r>
            <w:r w:rsidRPr="00FE11A1">
              <w:rPr>
                <w:rFonts w:ascii="Helvetica" w:eastAsia="Times New Roman" w:hAnsi="Helvetica" w:cs="Arial"/>
                <w:color w:val="000000"/>
              </w:rPr>
              <w:t>, 1826 (2002).</w:t>
            </w:r>
          </w:p>
        </w:tc>
      </w:tr>
      <w:tr w:rsidR="0083427F" w:rsidRPr="00FE11A1" w14:paraId="3E7E1451"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3D2F4158"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Bromeliaceae</w:t>
            </w:r>
          </w:p>
        </w:tc>
        <w:tc>
          <w:tcPr>
            <w:tcW w:w="10631" w:type="dxa"/>
            <w:tcBorders>
              <w:top w:val="dotted" w:sz="4" w:space="0" w:color="auto"/>
              <w:left w:val="nil"/>
              <w:bottom w:val="nil"/>
              <w:right w:val="nil"/>
            </w:tcBorders>
            <w:shd w:val="clear" w:color="auto" w:fill="auto"/>
            <w:noWrap/>
            <w:vAlign w:val="center"/>
            <w:hideMark/>
          </w:tcPr>
          <w:p w14:paraId="58EAB066"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M.H.J. Barfuss, R. Samuel, W. Till, T.F. Stuessy. Phylogenetic relationships in subfamily Tillandsioideae (Bromeliaceae) based on DNA sequence data from seven plastid regions. </w:t>
            </w:r>
            <w:r w:rsidRPr="00FE11A1">
              <w:rPr>
                <w:rFonts w:ascii="Helvetica" w:eastAsia="Times New Roman" w:hAnsi="Helvetica" w:cs="Arial"/>
                <w:i/>
                <w:color w:val="000000"/>
              </w:rPr>
              <w:t xml:space="preserve">American Journal of Botany </w:t>
            </w:r>
            <w:r w:rsidRPr="00FE11A1">
              <w:rPr>
                <w:rFonts w:ascii="Helvetica" w:eastAsia="Times New Roman" w:hAnsi="Helvetica" w:cs="Arial"/>
                <w:b/>
                <w:color w:val="000000"/>
              </w:rPr>
              <w:t>92</w:t>
            </w:r>
            <w:r w:rsidRPr="00FE11A1">
              <w:rPr>
                <w:rFonts w:ascii="Helvetica" w:eastAsia="Times New Roman" w:hAnsi="Helvetica" w:cs="Arial"/>
                <w:color w:val="000000"/>
              </w:rPr>
              <w:t>, 337 (2005).</w:t>
            </w:r>
          </w:p>
        </w:tc>
      </w:tr>
      <w:tr w:rsidR="0083427F" w:rsidRPr="00FE11A1" w14:paraId="1ACF75EE"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05DE4A69"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3BD94F99"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R.G. Terry, G.K. Brown, R.G. Olmstead. Examination of subfamilial phylogeny in Bromeliaceae using comparative sequencing of the plastid locus ndhF. </w:t>
            </w:r>
            <w:r w:rsidRPr="00FE11A1">
              <w:rPr>
                <w:rFonts w:ascii="Helvetica" w:eastAsia="Times New Roman" w:hAnsi="Helvetica" w:cs="Arial"/>
                <w:i/>
                <w:color w:val="000000"/>
              </w:rPr>
              <w:t>American Journal of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84</w:t>
            </w:r>
            <w:r w:rsidRPr="00FE11A1">
              <w:rPr>
                <w:rFonts w:ascii="Helvetica" w:eastAsia="Times New Roman" w:hAnsi="Helvetica" w:cs="Arial"/>
                <w:color w:val="000000"/>
              </w:rPr>
              <w:t>, 664 (1997).</w:t>
            </w:r>
          </w:p>
        </w:tc>
      </w:tr>
      <w:tr w:rsidR="0083427F" w:rsidRPr="00FE11A1" w14:paraId="2500338C"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23EBDAAB"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Campanulaceae</w:t>
            </w:r>
          </w:p>
        </w:tc>
        <w:tc>
          <w:tcPr>
            <w:tcW w:w="10631" w:type="dxa"/>
            <w:tcBorders>
              <w:top w:val="dotted" w:sz="4" w:space="0" w:color="auto"/>
              <w:left w:val="nil"/>
              <w:bottom w:val="dotted" w:sz="4" w:space="0" w:color="auto"/>
              <w:right w:val="nil"/>
            </w:tcBorders>
            <w:shd w:val="clear" w:color="auto" w:fill="auto"/>
            <w:noWrap/>
            <w:vAlign w:val="center"/>
            <w:hideMark/>
          </w:tcPr>
          <w:p w14:paraId="2A30963C"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W.M.M.Eddie, T. Shulkina, J. Gaskin, R.C. Haberle, R.K. Jansen. Phylogeny of Campanulaceae S. Str. inferred from its sequences of nuclear ribosomal DNA. </w:t>
            </w:r>
            <w:r w:rsidRPr="00FE11A1">
              <w:rPr>
                <w:rFonts w:ascii="Helvetica" w:eastAsia="Times New Roman" w:hAnsi="Helvetica" w:cs="Arial"/>
                <w:i/>
                <w:color w:val="000000"/>
              </w:rPr>
              <w:t>Annals of the Missouri Botanical Garden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90</w:t>
            </w:r>
            <w:r w:rsidRPr="00FE11A1">
              <w:rPr>
                <w:rFonts w:ascii="Helvetica" w:eastAsia="Times New Roman" w:hAnsi="Helvetica" w:cs="Arial"/>
                <w:color w:val="000000"/>
              </w:rPr>
              <w:t xml:space="preserve">, 554 (2003). </w:t>
            </w:r>
          </w:p>
        </w:tc>
      </w:tr>
      <w:tr w:rsidR="0083427F" w:rsidRPr="00FE11A1" w14:paraId="2ECCB387"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13C63ABC"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Caprifoliaceae/Dipsacaceae</w:t>
            </w:r>
          </w:p>
        </w:tc>
        <w:tc>
          <w:tcPr>
            <w:tcW w:w="10631" w:type="dxa"/>
            <w:tcBorders>
              <w:top w:val="dotted" w:sz="4" w:space="0" w:color="auto"/>
              <w:left w:val="nil"/>
              <w:bottom w:val="dotted" w:sz="4" w:space="0" w:color="auto"/>
              <w:right w:val="nil"/>
            </w:tcBorders>
            <w:shd w:val="clear" w:color="auto" w:fill="auto"/>
            <w:noWrap/>
            <w:vAlign w:val="center"/>
            <w:hideMark/>
          </w:tcPr>
          <w:p w14:paraId="36C7EC9A"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 Backlund, B. Bremer. Phylogeny of the Asteridae s. str. based on rbcL sequences, with particular reference to the Dipsacales. </w:t>
            </w:r>
            <w:r w:rsidRPr="00FE11A1">
              <w:rPr>
                <w:rFonts w:ascii="Helvetica" w:eastAsia="Times New Roman" w:hAnsi="Helvetica" w:cs="Arial"/>
                <w:i/>
                <w:color w:val="000000"/>
              </w:rPr>
              <w:t>Plant Systematics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207</w:t>
            </w:r>
            <w:r w:rsidRPr="00FE11A1">
              <w:rPr>
                <w:rFonts w:ascii="Helvetica" w:eastAsia="Times New Roman" w:hAnsi="Helvetica" w:cs="Arial"/>
                <w:color w:val="000000"/>
              </w:rPr>
              <w:t>, 225 (1997).</w:t>
            </w:r>
          </w:p>
        </w:tc>
      </w:tr>
      <w:tr w:rsidR="0083427F" w:rsidRPr="00FE11A1" w14:paraId="2E3D4EF6"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7E1004E0"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Caryophyllaceae</w:t>
            </w:r>
          </w:p>
        </w:tc>
        <w:tc>
          <w:tcPr>
            <w:tcW w:w="10631" w:type="dxa"/>
            <w:tcBorders>
              <w:top w:val="dotted" w:sz="4" w:space="0" w:color="auto"/>
              <w:left w:val="nil"/>
              <w:bottom w:val="dotted" w:sz="4" w:space="0" w:color="auto"/>
              <w:right w:val="nil"/>
            </w:tcBorders>
            <w:shd w:val="clear" w:color="auto" w:fill="auto"/>
            <w:noWrap/>
            <w:vAlign w:val="center"/>
            <w:hideMark/>
          </w:tcPr>
          <w:p w14:paraId="4798067A"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S. Fior, P.O. Karis, G. Casazza, L. Minuto, F. Sala. Molecular phylogeny of the Caryophyllaceae (Caryophyllales) inferred from chloroplast matK and nuclear rDNA ITS sequences. </w:t>
            </w:r>
            <w:r w:rsidRPr="00FE11A1">
              <w:rPr>
                <w:rFonts w:ascii="Helvetica" w:eastAsia="Times New Roman" w:hAnsi="Helvetica" w:cs="Arial"/>
                <w:i/>
                <w:color w:val="000000"/>
              </w:rPr>
              <w:t xml:space="preserve">American Journal of Botany </w:t>
            </w:r>
            <w:r w:rsidRPr="00FE11A1">
              <w:rPr>
                <w:rFonts w:ascii="Helvetica" w:eastAsia="Times New Roman" w:hAnsi="Helvetica" w:cs="Arial"/>
                <w:b/>
                <w:color w:val="000000"/>
              </w:rPr>
              <w:t>93</w:t>
            </w:r>
            <w:r w:rsidRPr="00FE11A1">
              <w:rPr>
                <w:rFonts w:ascii="Helvetica" w:eastAsia="Times New Roman" w:hAnsi="Helvetica" w:cs="Arial"/>
                <w:color w:val="000000"/>
              </w:rPr>
              <w:t>, 399 (2006).</w:t>
            </w:r>
          </w:p>
        </w:tc>
      </w:tr>
      <w:tr w:rsidR="0083427F" w:rsidRPr="00FE11A1" w14:paraId="6D05D128"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010B08A4"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Cistaceae</w:t>
            </w:r>
          </w:p>
        </w:tc>
        <w:tc>
          <w:tcPr>
            <w:tcW w:w="10631" w:type="dxa"/>
            <w:tcBorders>
              <w:top w:val="dotted" w:sz="4" w:space="0" w:color="auto"/>
              <w:left w:val="nil"/>
              <w:bottom w:val="dotted" w:sz="4" w:space="0" w:color="auto"/>
              <w:right w:val="nil"/>
            </w:tcBorders>
            <w:shd w:val="clear" w:color="auto" w:fill="auto"/>
            <w:noWrap/>
            <w:vAlign w:val="center"/>
            <w:hideMark/>
          </w:tcPr>
          <w:p w14:paraId="1F5723D1"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B. Guzmán &amp; P. Vargas. Historical biogeography and character evolution of Cistaceae (Malvales) based on analysis of plastid rbcL and trnL-trnF sequences. </w:t>
            </w:r>
            <w:r w:rsidRPr="00FE11A1">
              <w:rPr>
                <w:rFonts w:ascii="Helvetica" w:eastAsia="Times New Roman" w:hAnsi="Helvetica" w:cs="Arial"/>
                <w:i/>
                <w:color w:val="000000"/>
              </w:rPr>
              <w:t>Organisms, Diversity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9</w:t>
            </w:r>
            <w:r w:rsidRPr="00FE11A1">
              <w:rPr>
                <w:rFonts w:ascii="Helvetica" w:eastAsia="Times New Roman" w:hAnsi="Helvetica" w:cs="Arial"/>
                <w:color w:val="000000"/>
              </w:rPr>
              <w:t>, 83 (2009).</w:t>
            </w:r>
          </w:p>
        </w:tc>
      </w:tr>
      <w:tr w:rsidR="0083427F" w:rsidRPr="00FE11A1" w14:paraId="402EF7CD"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1335D4C5"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Commelinaceae</w:t>
            </w:r>
          </w:p>
        </w:tc>
        <w:tc>
          <w:tcPr>
            <w:tcW w:w="10631" w:type="dxa"/>
            <w:tcBorders>
              <w:top w:val="dotted" w:sz="4" w:space="0" w:color="auto"/>
              <w:left w:val="nil"/>
              <w:bottom w:val="dotted" w:sz="4" w:space="0" w:color="auto"/>
              <w:right w:val="nil"/>
            </w:tcBorders>
            <w:shd w:val="clear" w:color="auto" w:fill="auto"/>
            <w:noWrap/>
            <w:vAlign w:val="center"/>
            <w:hideMark/>
          </w:tcPr>
          <w:p w14:paraId="133054B9"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T.M. Evans, R.B. Faden, M.G. Simpson, K.J. Sytsma. Phylogenetic Relationships in the Commelinaceae: I. A Cladistic Analysis of Morphological Data. Systematic Botany </w:t>
            </w:r>
            <w:r w:rsidRPr="00FE11A1">
              <w:rPr>
                <w:rFonts w:ascii="Helvetica" w:eastAsia="Times New Roman" w:hAnsi="Helvetica" w:cs="Arial"/>
                <w:b/>
                <w:color w:val="000000"/>
              </w:rPr>
              <w:t>25</w:t>
            </w:r>
            <w:r w:rsidRPr="00FE11A1">
              <w:rPr>
                <w:rFonts w:ascii="Helvetica" w:eastAsia="Times New Roman" w:hAnsi="Helvetica" w:cs="Arial"/>
                <w:color w:val="000000"/>
              </w:rPr>
              <w:t>, 668 (2000).</w:t>
            </w:r>
          </w:p>
        </w:tc>
      </w:tr>
      <w:tr w:rsidR="0083427F" w:rsidRPr="00FE11A1" w14:paraId="10AF6A49"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64E54EF5"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Cupressaceae</w:t>
            </w:r>
          </w:p>
        </w:tc>
        <w:tc>
          <w:tcPr>
            <w:tcW w:w="10631" w:type="dxa"/>
            <w:tcBorders>
              <w:top w:val="dotted" w:sz="4" w:space="0" w:color="auto"/>
              <w:left w:val="nil"/>
              <w:bottom w:val="dotted" w:sz="4" w:space="0" w:color="auto"/>
              <w:right w:val="nil"/>
            </w:tcBorders>
            <w:shd w:val="clear" w:color="auto" w:fill="auto"/>
            <w:noWrap/>
            <w:vAlign w:val="center"/>
            <w:hideMark/>
          </w:tcPr>
          <w:p w14:paraId="4C1304E4"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P.A. Gadek, D.L. Alpers, M.M. Heslewood, C.J. Quinn. Relationships within Cupressaceae sensu lato: a combined morphological and molecular approach. </w:t>
            </w:r>
            <w:r w:rsidRPr="00FE11A1">
              <w:rPr>
                <w:rFonts w:ascii="Helvetica" w:eastAsia="Times New Roman" w:hAnsi="Helvetica" w:cs="Arial"/>
                <w:i/>
                <w:color w:val="000000"/>
              </w:rPr>
              <w:t>American Journal of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87</w:t>
            </w:r>
            <w:r w:rsidRPr="00FE11A1">
              <w:rPr>
                <w:rFonts w:ascii="Helvetica" w:eastAsia="Times New Roman" w:hAnsi="Helvetica" w:cs="Arial"/>
                <w:color w:val="000000"/>
              </w:rPr>
              <w:t>, 1044 (2000).</w:t>
            </w:r>
          </w:p>
        </w:tc>
      </w:tr>
      <w:tr w:rsidR="0083427F" w:rsidRPr="00FE11A1" w14:paraId="3F950802"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348D22A0"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Cycadales</w:t>
            </w:r>
          </w:p>
        </w:tc>
        <w:tc>
          <w:tcPr>
            <w:tcW w:w="10631" w:type="dxa"/>
            <w:tcBorders>
              <w:top w:val="dotted" w:sz="4" w:space="0" w:color="auto"/>
              <w:left w:val="nil"/>
              <w:bottom w:val="nil"/>
              <w:right w:val="nil"/>
            </w:tcBorders>
            <w:shd w:val="clear" w:color="auto" w:fill="auto"/>
            <w:noWrap/>
            <w:vAlign w:val="center"/>
            <w:hideMark/>
          </w:tcPr>
          <w:p w14:paraId="25761F21"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D. González, A.P. Vovides, C. Bárcenas. Phylogenetic relationships of the Neotropical genus </w:t>
            </w:r>
            <w:r w:rsidRPr="00FE11A1">
              <w:rPr>
                <w:rFonts w:ascii="Helvetica" w:eastAsia="Times New Roman" w:hAnsi="Helvetica" w:cs="Arial"/>
                <w:i/>
                <w:iCs/>
                <w:color w:val="000000"/>
              </w:rPr>
              <w:t>Dioon</w:t>
            </w:r>
            <w:r w:rsidRPr="00FE11A1">
              <w:rPr>
                <w:rFonts w:ascii="Helvetica" w:eastAsia="Times New Roman" w:hAnsi="Helvetica" w:cs="Arial"/>
                <w:color w:val="000000"/>
              </w:rPr>
              <w:t xml:space="preserve"> (Cycadales, Zamiaceae) based on nuclear and chloroplast DNA sequence data. </w:t>
            </w:r>
            <w:r w:rsidRPr="00FE11A1">
              <w:rPr>
                <w:rFonts w:ascii="Helvetica" w:eastAsia="Times New Roman" w:hAnsi="Helvetica" w:cs="Arial"/>
                <w:i/>
                <w:color w:val="000000"/>
              </w:rPr>
              <w:t>Systematic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33</w:t>
            </w:r>
            <w:r w:rsidRPr="00FE11A1">
              <w:rPr>
                <w:rFonts w:ascii="Helvetica" w:eastAsia="Times New Roman" w:hAnsi="Helvetica" w:cs="Arial"/>
                <w:color w:val="000000"/>
              </w:rPr>
              <w:t>, 229 (2008).</w:t>
            </w:r>
          </w:p>
        </w:tc>
      </w:tr>
      <w:tr w:rsidR="0083427F" w:rsidRPr="00FE11A1" w14:paraId="0447A34B" w14:textId="77777777" w:rsidTr="0083427F">
        <w:trPr>
          <w:trHeight w:val="300"/>
        </w:trPr>
        <w:tc>
          <w:tcPr>
            <w:tcW w:w="3276" w:type="dxa"/>
            <w:tcBorders>
              <w:top w:val="nil"/>
              <w:left w:val="nil"/>
              <w:bottom w:val="nil"/>
              <w:right w:val="nil"/>
            </w:tcBorders>
            <w:shd w:val="clear" w:color="auto" w:fill="auto"/>
            <w:noWrap/>
            <w:vAlign w:val="bottom"/>
            <w:hideMark/>
          </w:tcPr>
          <w:p w14:paraId="53611875"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4EF4114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D. Gonzalez, A.P. Vovides. A modification to the SCAR (Sequence Characterized Amplified Region) method provides phylogenetic insights within </w:t>
            </w:r>
            <w:r w:rsidRPr="00FE11A1">
              <w:rPr>
                <w:rFonts w:ascii="Helvetica" w:eastAsia="Times New Roman" w:hAnsi="Helvetica" w:cs="Arial"/>
                <w:i/>
                <w:iCs/>
                <w:color w:val="000000"/>
              </w:rPr>
              <w:t>Ceratozamia</w:t>
            </w:r>
            <w:r w:rsidRPr="00FE11A1">
              <w:rPr>
                <w:rFonts w:ascii="Helvetica" w:eastAsia="Times New Roman" w:hAnsi="Helvetica" w:cs="Arial"/>
                <w:color w:val="000000"/>
              </w:rPr>
              <w:t xml:space="preserve"> (Zamiaceae). </w:t>
            </w:r>
            <w:r w:rsidRPr="00FE11A1">
              <w:rPr>
                <w:rFonts w:ascii="Helvetica" w:eastAsia="Times New Roman" w:hAnsi="Helvetica" w:cs="Arial"/>
                <w:i/>
                <w:color w:val="000000"/>
              </w:rPr>
              <w:t>Revista Mexicana de Biodiversidad</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83</w:t>
            </w:r>
            <w:r w:rsidRPr="00FE11A1">
              <w:rPr>
                <w:rFonts w:ascii="Helvetica" w:eastAsia="Times New Roman" w:hAnsi="Helvetica" w:cs="Arial"/>
                <w:color w:val="000000"/>
              </w:rPr>
              <w:t>, 929 (2012).</w:t>
            </w:r>
          </w:p>
        </w:tc>
      </w:tr>
      <w:tr w:rsidR="0083427F" w:rsidRPr="00FE11A1" w14:paraId="61316CE4"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4B502732"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5CFC96C8"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S.-M. Chaw, T.W. Walters, C.-C. Chang, S.-H. Hu, S.-H. Chen. A phylogeny of cycads (Cycadales) inferred from chloroplast matK gene, trnK intron, and nuclear rDNA ITS region.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37</w:t>
            </w:r>
            <w:r w:rsidRPr="00FE11A1">
              <w:rPr>
                <w:rFonts w:ascii="Helvetica" w:eastAsia="Times New Roman" w:hAnsi="Helvetica" w:cs="Arial"/>
                <w:color w:val="000000"/>
              </w:rPr>
              <w:t>, 214 (2005).</w:t>
            </w:r>
          </w:p>
        </w:tc>
      </w:tr>
      <w:tr w:rsidR="0083427F" w:rsidRPr="00FE11A1" w14:paraId="71AEC2ED"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402B58CB"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Dipsacales</w:t>
            </w:r>
          </w:p>
        </w:tc>
        <w:tc>
          <w:tcPr>
            <w:tcW w:w="10631" w:type="dxa"/>
            <w:tcBorders>
              <w:top w:val="dotted" w:sz="4" w:space="0" w:color="auto"/>
              <w:left w:val="nil"/>
              <w:bottom w:val="nil"/>
              <w:right w:val="nil"/>
            </w:tcBorders>
            <w:shd w:val="clear" w:color="auto" w:fill="auto"/>
            <w:noWrap/>
            <w:vAlign w:val="center"/>
            <w:hideMark/>
          </w:tcPr>
          <w:p w14:paraId="59FA4826"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M.J. Donoghue, R.G. Olmstead, J.F. Smith, J.D. Palmer. Phylogenetic relationships of Dipsacales based on rbcL sequences. </w:t>
            </w:r>
            <w:r w:rsidRPr="00FE11A1">
              <w:rPr>
                <w:rFonts w:ascii="Helvetica" w:eastAsia="Times New Roman" w:hAnsi="Helvetica" w:cs="Arial"/>
                <w:i/>
                <w:color w:val="000000"/>
              </w:rPr>
              <w:t>Annals of the Missouri Botanical Garden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79</w:t>
            </w:r>
            <w:r w:rsidRPr="00FE11A1">
              <w:rPr>
                <w:rFonts w:ascii="Helvetica" w:eastAsia="Times New Roman" w:hAnsi="Helvetica" w:cs="Arial"/>
                <w:color w:val="000000"/>
              </w:rPr>
              <w:t>, 333 (1992).</w:t>
            </w:r>
          </w:p>
        </w:tc>
      </w:tr>
      <w:tr w:rsidR="0083427F" w:rsidRPr="00FE11A1" w14:paraId="78C44EED"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5878F83B"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33D7CC45"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M.J. Donoghue, T. Eriksson, P.A. Reeves, R.G. Olmstead. Phylogeny and phylogenetic taxonomy of Dipsacales, with special reference to Sinadoxa and Tetradoxa (Adoxaceae). </w:t>
            </w:r>
            <w:r w:rsidRPr="00FE11A1">
              <w:rPr>
                <w:rFonts w:ascii="Helvetica" w:eastAsia="Times New Roman" w:hAnsi="Helvetica" w:cs="Arial"/>
                <w:i/>
                <w:color w:val="000000"/>
              </w:rPr>
              <w:t>Harvard Papers in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6</w:t>
            </w:r>
            <w:r w:rsidRPr="00FE11A1">
              <w:rPr>
                <w:rFonts w:ascii="Helvetica" w:eastAsia="Times New Roman" w:hAnsi="Helvetica" w:cs="Arial"/>
                <w:color w:val="000000"/>
              </w:rPr>
              <w:t>, 459 (2001).</w:t>
            </w:r>
          </w:p>
        </w:tc>
      </w:tr>
      <w:tr w:rsidR="0083427F" w:rsidRPr="00FE11A1" w14:paraId="2A5F517A"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1E14CE77"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Ericaceae</w:t>
            </w:r>
          </w:p>
        </w:tc>
        <w:tc>
          <w:tcPr>
            <w:tcW w:w="10631" w:type="dxa"/>
            <w:tcBorders>
              <w:top w:val="dotted" w:sz="4" w:space="0" w:color="auto"/>
              <w:left w:val="nil"/>
              <w:bottom w:val="dotted" w:sz="4" w:space="0" w:color="auto"/>
              <w:right w:val="nil"/>
            </w:tcBorders>
            <w:shd w:val="clear" w:color="auto" w:fill="auto"/>
            <w:noWrap/>
            <w:vAlign w:val="center"/>
            <w:hideMark/>
          </w:tcPr>
          <w:p w14:paraId="1F416228"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K.A. Kron, W.S. Judd, P.F. Stevens, D.M. Crayn, A.A. Anderberg, P.A. Gadek, C.J. Quinn, J.L. Luteyn. Phylogenetic classification of Ericaceae: molecular and morphological evidence. </w:t>
            </w:r>
            <w:r w:rsidRPr="00FE11A1">
              <w:rPr>
                <w:rFonts w:ascii="Helvetica" w:eastAsia="Times New Roman" w:hAnsi="Helvetica" w:cs="Arial"/>
                <w:i/>
                <w:color w:val="000000"/>
              </w:rPr>
              <w:t>Botanical Review</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68</w:t>
            </w:r>
            <w:r w:rsidRPr="00FE11A1">
              <w:rPr>
                <w:rFonts w:ascii="Helvetica" w:eastAsia="Times New Roman" w:hAnsi="Helvetica" w:cs="Arial"/>
                <w:color w:val="000000"/>
              </w:rPr>
              <w:t>, 335 (2002).</w:t>
            </w:r>
          </w:p>
        </w:tc>
      </w:tr>
      <w:tr w:rsidR="0083427F" w:rsidRPr="00FE11A1" w14:paraId="4BD42671" w14:textId="77777777" w:rsidTr="0083427F">
        <w:trPr>
          <w:trHeight w:val="300"/>
        </w:trPr>
        <w:tc>
          <w:tcPr>
            <w:tcW w:w="3276" w:type="dxa"/>
            <w:tcBorders>
              <w:top w:val="dotted" w:sz="4" w:space="0" w:color="auto"/>
              <w:left w:val="nil"/>
              <w:bottom w:val="nil"/>
              <w:right w:val="nil"/>
            </w:tcBorders>
            <w:shd w:val="clear" w:color="auto" w:fill="auto"/>
            <w:noWrap/>
            <w:vAlign w:val="center"/>
            <w:hideMark/>
          </w:tcPr>
          <w:p w14:paraId="25C590F6"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Fabaceae</w:t>
            </w:r>
          </w:p>
        </w:tc>
        <w:tc>
          <w:tcPr>
            <w:tcW w:w="10631" w:type="dxa"/>
            <w:tcBorders>
              <w:top w:val="dotted" w:sz="4" w:space="0" w:color="auto"/>
              <w:left w:val="nil"/>
              <w:bottom w:val="nil"/>
              <w:right w:val="nil"/>
            </w:tcBorders>
            <w:shd w:val="clear" w:color="auto" w:fill="auto"/>
            <w:noWrap/>
            <w:vAlign w:val="center"/>
            <w:hideMark/>
          </w:tcPr>
          <w:p w14:paraId="2756E67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P.S. Herendeen, A. Bruneau. </w:t>
            </w:r>
            <w:r w:rsidRPr="00FE11A1">
              <w:rPr>
                <w:rFonts w:ascii="Helvetica" w:eastAsia="Times New Roman" w:hAnsi="Helvetica" w:cs="Arial"/>
                <w:i/>
                <w:color w:val="000000"/>
              </w:rPr>
              <w:t>Advances in legume systematics 9. Royal Botanic Gardens</w:t>
            </w:r>
            <w:r w:rsidRPr="00FE11A1">
              <w:rPr>
                <w:rFonts w:ascii="Helvetica" w:eastAsia="Times New Roman" w:hAnsi="Helvetica" w:cs="Arial"/>
                <w:color w:val="000000"/>
              </w:rPr>
              <w:t>, Kew (2000).</w:t>
            </w:r>
          </w:p>
        </w:tc>
      </w:tr>
      <w:tr w:rsidR="0083427F" w:rsidRPr="00FE11A1" w14:paraId="6AD7DFB7"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24D39445"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63EBDF06"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B.B. Klitgaard, A. Bruneau. </w:t>
            </w:r>
            <w:r w:rsidRPr="00FE11A1">
              <w:rPr>
                <w:rFonts w:ascii="Helvetica" w:eastAsia="Times New Roman" w:hAnsi="Helvetica" w:cs="Arial"/>
                <w:i/>
                <w:color w:val="000000"/>
              </w:rPr>
              <w:t>Advances in legume systematics</w:t>
            </w:r>
            <w:r w:rsidRPr="00FE11A1">
              <w:rPr>
                <w:rFonts w:ascii="Helvetica" w:eastAsia="Times New Roman" w:hAnsi="Helvetica" w:cs="Arial"/>
                <w:color w:val="000000"/>
              </w:rPr>
              <w:t xml:space="preserve"> 10: Higher level systematics. Royal Botanic Gardens, Kew (2003).</w:t>
            </w:r>
          </w:p>
        </w:tc>
      </w:tr>
      <w:tr w:rsidR="0083427F" w:rsidRPr="00FE11A1" w14:paraId="650DD04D" w14:textId="77777777" w:rsidTr="0083427F">
        <w:trPr>
          <w:trHeight w:val="300"/>
        </w:trPr>
        <w:tc>
          <w:tcPr>
            <w:tcW w:w="3276" w:type="dxa"/>
            <w:tcBorders>
              <w:top w:val="dotted" w:sz="4" w:space="0" w:color="auto"/>
              <w:left w:val="nil"/>
              <w:bottom w:val="dotted" w:sz="4" w:space="0" w:color="auto"/>
              <w:right w:val="nil"/>
            </w:tcBorders>
            <w:shd w:val="clear" w:color="auto" w:fill="auto"/>
            <w:noWrap/>
            <w:vAlign w:val="center"/>
            <w:hideMark/>
          </w:tcPr>
          <w:p w14:paraId="76AE56F4"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Fagaceae</w:t>
            </w:r>
          </w:p>
        </w:tc>
        <w:tc>
          <w:tcPr>
            <w:tcW w:w="10631" w:type="dxa"/>
            <w:tcBorders>
              <w:top w:val="dotted" w:sz="4" w:space="0" w:color="auto"/>
              <w:left w:val="nil"/>
              <w:bottom w:val="dotted" w:sz="4" w:space="0" w:color="auto"/>
              <w:right w:val="nil"/>
            </w:tcBorders>
            <w:shd w:val="clear" w:color="auto" w:fill="auto"/>
            <w:noWrap/>
            <w:vAlign w:val="center"/>
            <w:hideMark/>
          </w:tcPr>
          <w:p w14:paraId="194AC900"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P.S. Manos, Z.-K. Zhou, C.H. Cannon. Systematics of Fagaceae: phylogenetic tests of reproductive trait evolution. </w:t>
            </w:r>
            <w:r w:rsidRPr="00FE11A1">
              <w:rPr>
                <w:rFonts w:ascii="Helvetica" w:eastAsia="Times New Roman" w:hAnsi="Helvetica" w:cs="Arial"/>
                <w:i/>
                <w:color w:val="000000"/>
              </w:rPr>
              <w:t>International Journal of Plant Sciences</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162</w:t>
            </w:r>
            <w:r w:rsidRPr="00FE11A1">
              <w:rPr>
                <w:rFonts w:ascii="Helvetica" w:eastAsia="Times New Roman" w:hAnsi="Helvetica" w:cs="Arial"/>
                <w:color w:val="000000"/>
              </w:rPr>
              <w:t>, 1361 (2001).</w:t>
            </w:r>
          </w:p>
        </w:tc>
      </w:tr>
      <w:tr w:rsidR="0083427F" w:rsidRPr="00FE11A1" w14:paraId="64EAC676"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5DFD08DD"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Gymnosperms</w:t>
            </w:r>
          </w:p>
        </w:tc>
        <w:tc>
          <w:tcPr>
            <w:tcW w:w="10631" w:type="dxa"/>
            <w:tcBorders>
              <w:top w:val="dotted" w:sz="4" w:space="0" w:color="auto"/>
              <w:left w:val="nil"/>
              <w:bottom w:val="nil"/>
              <w:right w:val="nil"/>
            </w:tcBorders>
            <w:shd w:val="clear" w:color="auto" w:fill="auto"/>
            <w:noWrap/>
            <w:vAlign w:val="center"/>
            <w:hideMark/>
          </w:tcPr>
          <w:p w14:paraId="4F49FFE5"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S.-M. Chaw, C.L. Parkinson, Y. Cheng, T.M. Vincent, J.D. Palmer. Seed plant phylogeny inferred from all three plant genomes: Monophyly of extant gymnosperms and origin of Gnetales from conifers. </w:t>
            </w:r>
            <w:r w:rsidRPr="00FE11A1">
              <w:rPr>
                <w:rFonts w:ascii="Helvetica" w:eastAsia="Times New Roman" w:hAnsi="Helvetica" w:cs="Arial"/>
                <w:i/>
                <w:color w:val="000000"/>
              </w:rPr>
              <w:t>Proceedings of the National Academy of Scie</w:t>
            </w:r>
            <w:r w:rsidRPr="00FE11A1">
              <w:rPr>
                <w:rFonts w:ascii="Helvetica" w:eastAsia="Times New Roman" w:hAnsi="Helvetica" w:cs="Arial"/>
                <w:color w:val="000000"/>
              </w:rPr>
              <w:t xml:space="preserve">nces </w:t>
            </w:r>
            <w:r w:rsidRPr="00FE11A1">
              <w:rPr>
                <w:rFonts w:ascii="Helvetica" w:eastAsia="Times New Roman" w:hAnsi="Helvetica" w:cs="Arial"/>
                <w:b/>
                <w:color w:val="000000"/>
              </w:rPr>
              <w:t>97</w:t>
            </w:r>
            <w:r w:rsidRPr="00FE11A1">
              <w:rPr>
                <w:rFonts w:ascii="Helvetica" w:eastAsia="Times New Roman" w:hAnsi="Helvetica" w:cs="Arial"/>
                <w:color w:val="000000"/>
              </w:rPr>
              <w:t>, 4086 (2000).</w:t>
            </w:r>
          </w:p>
        </w:tc>
      </w:tr>
      <w:tr w:rsidR="0083427F" w:rsidRPr="00FE11A1" w14:paraId="2335DD47"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1DCC87A4"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4A7C7233"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S.-M. Chaw, A. Zharkikh, H.-M. Sung, T.-C. Lau, W.-H. Li. Molecular phylogeny of extant gymnosperms and seed plant evolution: analysis of nuclear 18S rRNA sequences. </w:t>
            </w:r>
            <w:r w:rsidRPr="00FE11A1">
              <w:rPr>
                <w:rFonts w:ascii="Helvetica" w:eastAsia="Times New Roman" w:hAnsi="Helvetica" w:cs="Arial"/>
                <w:i/>
                <w:color w:val="000000"/>
              </w:rPr>
              <w:t>Molecular Biology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14</w:t>
            </w:r>
            <w:r w:rsidRPr="00FE11A1">
              <w:rPr>
                <w:rFonts w:ascii="Helvetica" w:eastAsia="Times New Roman" w:hAnsi="Helvetica" w:cs="Arial"/>
                <w:color w:val="000000"/>
              </w:rPr>
              <w:t>, 56 (1997).</w:t>
            </w:r>
          </w:p>
        </w:tc>
      </w:tr>
      <w:tr w:rsidR="0083427F" w:rsidRPr="00FE11A1" w14:paraId="291FD76E"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6476C2F5"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Lauraceae</w:t>
            </w:r>
          </w:p>
        </w:tc>
        <w:tc>
          <w:tcPr>
            <w:tcW w:w="10631" w:type="dxa"/>
            <w:tcBorders>
              <w:top w:val="dotted" w:sz="4" w:space="0" w:color="auto"/>
              <w:left w:val="nil"/>
              <w:bottom w:val="dotted" w:sz="4" w:space="0" w:color="auto"/>
              <w:right w:val="nil"/>
            </w:tcBorders>
            <w:shd w:val="clear" w:color="auto" w:fill="auto"/>
            <w:noWrap/>
            <w:vAlign w:val="center"/>
            <w:hideMark/>
          </w:tcPr>
          <w:p w14:paraId="3B222CDC"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A.S. Chanderbali, H. van der Werff, S.S. Renner. Phylogeny and historical biogeography of Lauraceae: evidence from the chloroplast and nuclear genomes. </w:t>
            </w:r>
            <w:r w:rsidRPr="00FE11A1">
              <w:rPr>
                <w:rFonts w:ascii="Helvetica" w:eastAsia="Times New Roman" w:hAnsi="Helvetica" w:cs="Arial"/>
                <w:i/>
                <w:color w:val="000000"/>
              </w:rPr>
              <w:t>Annals of the Missouri Botanical garden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88</w:t>
            </w:r>
            <w:r w:rsidRPr="00FE11A1">
              <w:rPr>
                <w:rFonts w:ascii="Helvetica" w:eastAsia="Times New Roman" w:hAnsi="Helvetica" w:cs="Arial"/>
                <w:color w:val="000000"/>
              </w:rPr>
              <w:t>, 104 (2001).</w:t>
            </w:r>
          </w:p>
        </w:tc>
      </w:tr>
      <w:tr w:rsidR="0083427F" w:rsidRPr="00FE11A1" w14:paraId="61BA0290"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459852D4"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Liliales/Liliaceae</w:t>
            </w:r>
          </w:p>
        </w:tc>
        <w:tc>
          <w:tcPr>
            <w:tcW w:w="10631" w:type="dxa"/>
            <w:tcBorders>
              <w:top w:val="dotted" w:sz="4" w:space="0" w:color="auto"/>
              <w:left w:val="nil"/>
              <w:bottom w:val="nil"/>
              <w:right w:val="nil"/>
            </w:tcBorders>
            <w:shd w:val="clear" w:color="auto" w:fill="auto"/>
            <w:noWrap/>
            <w:vAlign w:val="center"/>
            <w:hideMark/>
          </w:tcPr>
          <w:p w14:paraId="7FAE6DDF"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G. Petersen, O. Seberg, J.I. Davis. Phylogeny of the Liliales (Monocotyledons) with special emphasis on data partition congruence and RNA editing. </w:t>
            </w:r>
            <w:r w:rsidRPr="00FE11A1">
              <w:rPr>
                <w:rFonts w:ascii="Helvetica" w:eastAsia="Times New Roman" w:hAnsi="Helvetica" w:cs="Arial"/>
                <w:i/>
                <w:color w:val="000000"/>
              </w:rPr>
              <w:t>Cladistics</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29</w:t>
            </w:r>
            <w:r w:rsidRPr="00FE11A1">
              <w:rPr>
                <w:rFonts w:ascii="Helvetica" w:eastAsia="Times New Roman" w:hAnsi="Helvetica" w:cs="Arial"/>
                <w:color w:val="000000"/>
              </w:rPr>
              <w:t>, 274 (2013).</w:t>
            </w:r>
          </w:p>
        </w:tc>
      </w:tr>
      <w:tr w:rsidR="0083427F" w:rsidRPr="00FE11A1" w14:paraId="4526CE1B"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38014693"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23FD3D56"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 Vinnersten, K. Bremer. Age and biogeography of major clades in Liliales. </w:t>
            </w:r>
            <w:r w:rsidRPr="00FE11A1">
              <w:rPr>
                <w:rFonts w:ascii="Helvetica" w:eastAsia="Times New Roman" w:hAnsi="Helvetica" w:cs="Arial"/>
                <w:i/>
                <w:color w:val="000000"/>
              </w:rPr>
              <w:t>American Journal of Bot</w:t>
            </w:r>
            <w:r w:rsidRPr="00FE11A1">
              <w:rPr>
                <w:rFonts w:ascii="Helvetica" w:eastAsia="Times New Roman" w:hAnsi="Helvetica" w:cs="Arial"/>
                <w:color w:val="000000"/>
              </w:rPr>
              <w:t xml:space="preserve">any </w:t>
            </w:r>
            <w:r w:rsidRPr="00FE11A1">
              <w:rPr>
                <w:rFonts w:ascii="Helvetica" w:eastAsia="Times New Roman" w:hAnsi="Helvetica" w:cs="Arial"/>
                <w:b/>
                <w:color w:val="000000"/>
              </w:rPr>
              <w:t>88</w:t>
            </w:r>
            <w:r w:rsidRPr="00FE11A1">
              <w:rPr>
                <w:rFonts w:ascii="Helvetica" w:eastAsia="Times New Roman" w:hAnsi="Helvetica" w:cs="Arial"/>
                <w:color w:val="000000"/>
              </w:rPr>
              <w:t>, 1695 (2001).</w:t>
            </w:r>
          </w:p>
        </w:tc>
      </w:tr>
      <w:tr w:rsidR="0083427F" w:rsidRPr="00FE11A1" w14:paraId="139AE134"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7CBDAEAF"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Meliaceae</w:t>
            </w:r>
          </w:p>
        </w:tc>
        <w:tc>
          <w:tcPr>
            <w:tcW w:w="10631" w:type="dxa"/>
            <w:tcBorders>
              <w:top w:val="dotted" w:sz="4" w:space="0" w:color="auto"/>
              <w:left w:val="nil"/>
              <w:bottom w:val="dotted" w:sz="4" w:space="0" w:color="auto"/>
              <w:right w:val="nil"/>
            </w:tcBorders>
            <w:shd w:val="clear" w:color="auto" w:fill="auto"/>
            <w:noWrap/>
            <w:vAlign w:val="center"/>
            <w:hideMark/>
          </w:tcPr>
          <w:p w14:paraId="13E3575A"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A.N. Muellner, R. Samuel, S.A. Johnson, M. Cheek, T.D. Pennington, M.W. Chase. Molecular phylogenetics of Meliaceae (Sapindales) based on nuclear and plastid DNA sequences. </w:t>
            </w:r>
            <w:r w:rsidRPr="00FE11A1">
              <w:rPr>
                <w:rFonts w:ascii="Helvetica" w:eastAsia="Times New Roman" w:hAnsi="Helvetica" w:cs="Arial"/>
                <w:i/>
                <w:color w:val="000000"/>
              </w:rPr>
              <w:t>American Journal of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90</w:t>
            </w:r>
            <w:r w:rsidRPr="00FE11A1">
              <w:rPr>
                <w:rFonts w:ascii="Helvetica" w:eastAsia="Times New Roman" w:hAnsi="Helvetica" w:cs="Arial"/>
                <w:color w:val="000000"/>
              </w:rPr>
              <w:t>, 471 (2003).</w:t>
            </w:r>
          </w:p>
        </w:tc>
      </w:tr>
      <w:tr w:rsidR="0083427F" w:rsidRPr="00FE11A1" w14:paraId="75D5AF12"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37BE42A3"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Orchidaceae</w:t>
            </w:r>
          </w:p>
        </w:tc>
        <w:tc>
          <w:tcPr>
            <w:tcW w:w="10631" w:type="dxa"/>
            <w:tcBorders>
              <w:top w:val="dotted" w:sz="4" w:space="0" w:color="auto"/>
              <w:left w:val="nil"/>
              <w:bottom w:val="nil"/>
              <w:right w:val="nil"/>
            </w:tcBorders>
            <w:shd w:val="clear" w:color="auto" w:fill="auto"/>
            <w:noWrap/>
            <w:vAlign w:val="center"/>
            <w:hideMark/>
          </w:tcPr>
          <w:p w14:paraId="190F2A4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K.M. Cameron, M.W. Chase, W.M. Whitten, P.J. Kores, D.C. Jarrell, V.A. Albert, T. Yukawa, H.G. Hills, D.H. Goldman. A phylogenetic analysis of the Orchidaceae: evidence from rbcL nucleotide sequences. </w:t>
            </w:r>
            <w:r w:rsidRPr="00FE11A1">
              <w:rPr>
                <w:rFonts w:ascii="Helvetica" w:eastAsia="Times New Roman" w:hAnsi="Helvetica" w:cs="Arial"/>
                <w:i/>
                <w:color w:val="000000"/>
              </w:rPr>
              <w:t>American Journal of Botany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86</w:t>
            </w:r>
            <w:r w:rsidRPr="00FE11A1">
              <w:rPr>
                <w:rFonts w:ascii="Helvetica" w:eastAsia="Times New Roman" w:hAnsi="Helvetica" w:cs="Arial"/>
                <w:color w:val="000000"/>
              </w:rPr>
              <w:t>, 208 (1999).</w:t>
            </w:r>
          </w:p>
        </w:tc>
      </w:tr>
      <w:tr w:rsidR="0083427F" w:rsidRPr="00FE11A1" w14:paraId="52B82CD3" w14:textId="77777777" w:rsidTr="0083427F">
        <w:trPr>
          <w:trHeight w:val="300"/>
        </w:trPr>
        <w:tc>
          <w:tcPr>
            <w:tcW w:w="3276" w:type="dxa"/>
            <w:tcBorders>
              <w:top w:val="nil"/>
              <w:left w:val="nil"/>
              <w:bottom w:val="nil"/>
              <w:right w:val="nil"/>
            </w:tcBorders>
            <w:shd w:val="clear" w:color="auto" w:fill="auto"/>
            <w:noWrap/>
            <w:vAlign w:val="bottom"/>
            <w:hideMark/>
          </w:tcPr>
          <w:p w14:paraId="21AA381B"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1A37334F"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J.V. Freudenstein, C. van den Berg, D.H. Goldman, P.J. Kores, J. Molvray, M.W. Chase. An expanded plastid DNA phylogeny of Orchidaceae and analysis of jackknife branch support strategy. </w:t>
            </w:r>
            <w:r w:rsidRPr="00FE11A1">
              <w:rPr>
                <w:rFonts w:ascii="Helvetica" w:eastAsia="Times New Roman" w:hAnsi="Helvetica" w:cs="Arial"/>
                <w:i/>
                <w:color w:val="000000"/>
              </w:rPr>
              <w:t xml:space="preserve">American Journal of Botany </w:t>
            </w:r>
            <w:r w:rsidRPr="00FE11A1">
              <w:rPr>
                <w:rFonts w:ascii="Helvetica" w:eastAsia="Times New Roman" w:hAnsi="Helvetica" w:cs="Arial"/>
                <w:b/>
                <w:color w:val="000000"/>
              </w:rPr>
              <w:t>91</w:t>
            </w:r>
            <w:r w:rsidRPr="00FE11A1">
              <w:rPr>
                <w:rFonts w:ascii="Helvetica" w:eastAsia="Times New Roman" w:hAnsi="Helvetica" w:cs="Arial"/>
                <w:color w:val="000000"/>
              </w:rPr>
              <w:t>, 149 (2004).</w:t>
            </w:r>
          </w:p>
        </w:tc>
      </w:tr>
      <w:tr w:rsidR="0083427F" w:rsidRPr="00FE11A1" w14:paraId="46475473"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7E9C6D4B"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5219E3DC"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J.-H. Li, Z.-J. Liu, G.A. Salazar, P. Bernhardt, H. Perner, Y. Tomohisa, X.-H. Jin, S.-W. Chung, Y.-B. Luo. Molecular phylogeny of Cypripedium (Orchidaceae: Cypripedioideae) inferred from multiple nuclear and chloroplast regions.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61</w:t>
            </w:r>
            <w:r w:rsidRPr="00FE11A1">
              <w:rPr>
                <w:rFonts w:ascii="Helvetica" w:eastAsia="Times New Roman" w:hAnsi="Helvetica" w:cs="Arial"/>
                <w:color w:val="000000"/>
              </w:rPr>
              <w:t>, 308 (2011).</w:t>
            </w:r>
          </w:p>
        </w:tc>
      </w:tr>
      <w:tr w:rsidR="0083427F" w:rsidRPr="00FE11A1" w14:paraId="05A3DF0B"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397F9E56"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Pinaceae</w:t>
            </w:r>
          </w:p>
        </w:tc>
        <w:tc>
          <w:tcPr>
            <w:tcW w:w="10631" w:type="dxa"/>
            <w:tcBorders>
              <w:top w:val="dotted" w:sz="4" w:space="0" w:color="auto"/>
              <w:left w:val="nil"/>
              <w:bottom w:val="nil"/>
              <w:right w:val="nil"/>
            </w:tcBorders>
            <w:shd w:val="clear" w:color="auto" w:fill="auto"/>
            <w:noWrap/>
            <w:vAlign w:val="center"/>
            <w:hideMark/>
          </w:tcPr>
          <w:p w14:paraId="6FEA2BEC"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É. Aguirre-Planter, J.P. Jaramillo-Correa, S. Gómez-Acevedo, D.P. Khasa, J. Bousquet, L.E. Eguiarte. </w:t>
            </w:r>
            <w:r w:rsidRPr="00FE11A1">
              <w:rPr>
                <w:rFonts w:ascii="Helvetica" w:eastAsia="Times New Roman" w:hAnsi="Helvetica" w:cs="Arial"/>
                <w:i/>
                <w:color w:val="000000"/>
              </w:rPr>
              <w:t xml:space="preserve">Phylogeny, diversification rates and species boundaries of Mesoamerican </w:t>
            </w:r>
            <w:r w:rsidRPr="00FE11A1">
              <w:rPr>
                <w:rFonts w:ascii="Helvetica" w:eastAsia="Times New Roman" w:hAnsi="Helvetica" w:cs="Arial"/>
                <w:color w:val="000000"/>
              </w:rPr>
              <w:t>firs (</w:t>
            </w:r>
            <w:r w:rsidRPr="00FE11A1">
              <w:rPr>
                <w:rFonts w:ascii="Helvetica" w:eastAsia="Times New Roman" w:hAnsi="Helvetica" w:cs="Arial"/>
                <w:i/>
                <w:color w:val="000000"/>
              </w:rPr>
              <w:t>Abies</w:t>
            </w:r>
            <w:r w:rsidRPr="00FE11A1">
              <w:rPr>
                <w:rFonts w:ascii="Helvetica" w:eastAsia="Times New Roman" w:hAnsi="Helvetica" w:cs="Arial"/>
                <w:color w:val="000000"/>
              </w:rPr>
              <w:t xml:space="preserve">, Pinaceae) in a genus-wide context.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62</w:t>
            </w:r>
            <w:r w:rsidRPr="00FE11A1">
              <w:rPr>
                <w:rFonts w:ascii="Helvetica" w:eastAsia="Times New Roman" w:hAnsi="Helvetica" w:cs="Arial"/>
                <w:color w:val="000000"/>
              </w:rPr>
              <w:t>, 263 (2012).</w:t>
            </w:r>
          </w:p>
        </w:tc>
      </w:tr>
      <w:tr w:rsidR="0083427F" w:rsidRPr="00FE11A1" w14:paraId="25DBAB89" w14:textId="77777777" w:rsidTr="0083427F">
        <w:trPr>
          <w:trHeight w:val="300"/>
        </w:trPr>
        <w:tc>
          <w:tcPr>
            <w:tcW w:w="3276" w:type="dxa"/>
            <w:tcBorders>
              <w:top w:val="nil"/>
              <w:left w:val="nil"/>
              <w:bottom w:val="nil"/>
              <w:right w:val="nil"/>
            </w:tcBorders>
            <w:shd w:val="clear" w:color="auto" w:fill="auto"/>
            <w:noWrap/>
            <w:vAlign w:val="bottom"/>
            <w:hideMark/>
          </w:tcPr>
          <w:p w14:paraId="7AB06875"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5CA44AEF"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A.J. Eckert, B.D. Hall. Phylogeny, historical biogeography, and patterns of diversification for </w:t>
            </w:r>
            <w:r w:rsidRPr="00FE11A1">
              <w:rPr>
                <w:rFonts w:ascii="Helvetica" w:eastAsia="Times New Roman" w:hAnsi="Helvetica" w:cs="Arial"/>
                <w:i/>
                <w:color w:val="000000"/>
              </w:rPr>
              <w:t>Pinus</w:t>
            </w:r>
            <w:r w:rsidRPr="00FE11A1">
              <w:rPr>
                <w:rFonts w:ascii="Helvetica" w:eastAsia="Times New Roman" w:hAnsi="Helvetica" w:cs="Arial"/>
                <w:color w:val="000000"/>
              </w:rPr>
              <w:t xml:space="preserve"> (Pinaceae): Phylogenetic tests of fossil-based hypotheses.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40</w:t>
            </w:r>
            <w:r w:rsidRPr="00FE11A1">
              <w:rPr>
                <w:rFonts w:ascii="Helvetica" w:eastAsia="Times New Roman" w:hAnsi="Helvetica" w:cs="Arial"/>
                <w:color w:val="000000"/>
              </w:rPr>
              <w:t>, 166 (2006).</w:t>
            </w:r>
          </w:p>
        </w:tc>
      </w:tr>
      <w:tr w:rsidR="0083427F" w:rsidRPr="00FE11A1" w14:paraId="504ADE89"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77507225"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6437EB4D"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D.S. Gernandt, G.G. López, S.O. García, A. Liston. Phylogeny and classification of </w:t>
            </w:r>
            <w:r w:rsidRPr="00FE11A1">
              <w:rPr>
                <w:rFonts w:ascii="Helvetica" w:eastAsia="Times New Roman" w:hAnsi="Helvetica" w:cs="Arial"/>
                <w:i/>
                <w:iCs/>
                <w:color w:val="000000"/>
              </w:rPr>
              <w:t>Pinus</w:t>
            </w:r>
            <w:r w:rsidRPr="00FE11A1">
              <w:rPr>
                <w:rFonts w:ascii="Helvetica" w:eastAsia="Times New Roman" w:hAnsi="Helvetica" w:cs="Arial"/>
                <w:color w:val="000000"/>
              </w:rPr>
              <w:t xml:space="preserve">. </w:t>
            </w:r>
            <w:r w:rsidRPr="00FE11A1">
              <w:rPr>
                <w:rFonts w:ascii="Helvetica" w:eastAsia="Times New Roman" w:hAnsi="Helvetica" w:cs="Arial"/>
                <w:i/>
                <w:color w:val="000000"/>
              </w:rPr>
              <w:t>Taxon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54</w:t>
            </w:r>
            <w:r w:rsidRPr="00FE11A1">
              <w:rPr>
                <w:rFonts w:ascii="Helvetica" w:eastAsia="Times New Roman" w:hAnsi="Helvetica" w:cs="Arial"/>
                <w:color w:val="000000"/>
              </w:rPr>
              <w:t>, 29 (2005).</w:t>
            </w:r>
          </w:p>
        </w:tc>
      </w:tr>
      <w:tr w:rsidR="0083427F" w:rsidRPr="00FE11A1" w14:paraId="659174AF"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63480762"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Plantaginaceae</w:t>
            </w:r>
          </w:p>
        </w:tc>
        <w:tc>
          <w:tcPr>
            <w:tcW w:w="10631" w:type="dxa"/>
            <w:tcBorders>
              <w:top w:val="dotted" w:sz="4" w:space="0" w:color="auto"/>
              <w:left w:val="nil"/>
              <w:bottom w:val="dotted" w:sz="4" w:space="0" w:color="auto"/>
              <w:right w:val="nil"/>
            </w:tcBorders>
            <w:shd w:val="clear" w:color="auto" w:fill="auto"/>
            <w:noWrap/>
            <w:vAlign w:val="center"/>
            <w:hideMark/>
          </w:tcPr>
          <w:p w14:paraId="5D501DBB"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D.C. Albach, H.M. Meudt, B. Oxelman. Piecing together the ‘‘new’’ Plantaginaceae. </w:t>
            </w:r>
            <w:r w:rsidRPr="00FE11A1">
              <w:rPr>
                <w:rFonts w:ascii="Helvetica" w:eastAsia="Times New Roman" w:hAnsi="Helvetica" w:cs="Arial"/>
                <w:i/>
                <w:color w:val="000000"/>
              </w:rPr>
              <w:t>American Journal of Bo</w:t>
            </w:r>
            <w:r w:rsidRPr="00FE11A1">
              <w:rPr>
                <w:rFonts w:ascii="Helvetica" w:eastAsia="Times New Roman" w:hAnsi="Helvetica" w:cs="Arial"/>
                <w:color w:val="000000"/>
              </w:rPr>
              <w:t xml:space="preserve">tany </w:t>
            </w:r>
            <w:r w:rsidRPr="00FE11A1">
              <w:rPr>
                <w:rFonts w:ascii="Helvetica" w:eastAsia="Times New Roman" w:hAnsi="Helvetica" w:cs="Arial"/>
                <w:b/>
                <w:color w:val="000000"/>
              </w:rPr>
              <w:t>92</w:t>
            </w:r>
            <w:r w:rsidRPr="00FE11A1">
              <w:rPr>
                <w:rFonts w:ascii="Helvetica" w:eastAsia="Times New Roman" w:hAnsi="Helvetica" w:cs="Arial"/>
                <w:color w:val="000000"/>
              </w:rPr>
              <w:t>, 297 (2005).</w:t>
            </w:r>
          </w:p>
        </w:tc>
      </w:tr>
      <w:tr w:rsidR="0083427F" w:rsidRPr="00FE11A1" w14:paraId="1B76C7B6"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1836510B"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Poaceae</w:t>
            </w:r>
          </w:p>
        </w:tc>
        <w:tc>
          <w:tcPr>
            <w:tcW w:w="10631" w:type="dxa"/>
            <w:tcBorders>
              <w:top w:val="dotted" w:sz="4" w:space="0" w:color="auto"/>
              <w:left w:val="nil"/>
              <w:bottom w:val="nil"/>
              <w:right w:val="nil"/>
            </w:tcBorders>
            <w:shd w:val="clear" w:color="auto" w:fill="auto"/>
            <w:noWrap/>
            <w:vAlign w:val="center"/>
            <w:hideMark/>
          </w:tcPr>
          <w:p w14:paraId="76CFC2F2"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Y. Bouchenak-Khelladi, N. Salamin, V. Savolainen, F. Forest, M.V.D. Bank, M.W. Chase, T.R. Hodkinson. Large multi-gene phylogenetic trees of the grasses (Poaceae): Progress towards complete tribal and generic level sampling.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47</w:t>
            </w:r>
            <w:r w:rsidRPr="00FE11A1">
              <w:rPr>
                <w:rFonts w:ascii="Helvetica" w:eastAsia="Times New Roman" w:hAnsi="Helvetica" w:cs="Arial"/>
                <w:color w:val="000000"/>
              </w:rPr>
              <w:t>, 488 (2008).</w:t>
            </w:r>
          </w:p>
        </w:tc>
      </w:tr>
      <w:tr w:rsidR="0083427F" w:rsidRPr="00FE11A1" w14:paraId="532EE608" w14:textId="77777777" w:rsidTr="0083427F">
        <w:trPr>
          <w:trHeight w:val="300"/>
        </w:trPr>
        <w:tc>
          <w:tcPr>
            <w:tcW w:w="3276" w:type="dxa"/>
            <w:tcBorders>
              <w:top w:val="nil"/>
              <w:left w:val="nil"/>
              <w:bottom w:val="nil"/>
              <w:right w:val="nil"/>
            </w:tcBorders>
            <w:shd w:val="clear" w:color="auto" w:fill="auto"/>
            <w:noWrap/>
            <w:vAlign w:val="bottom"/>
            <w:hideMark/>
          </w:tcPr>
          <w:p w14:paraId="36D84618"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2205CA4E"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L.M. Giussani, J.H. Cota-Sánchez, F.O. Zuloaga, E.A. Kellogg. A molecular phylogeny of the grass subfamily Panicoideae (Poaceae) shows multiple origins of C4 photosynthesis. </w:t>
            </w:r>
            <w:r w:rsidRPr="00FE11A1">
              <w:rPr>
                <w:rFonts w:ascii="Helvetica" w:eastAsia="Times New Roman" w:hAnsi="Helvetica" w:cs="Arial"/>
                <w:i/>
                <w:color w:val="000000"/>
              </w:rPr>
              <w:t>American Journal of Botany</w:t>
            </w:r>
            <w:r w:rsidRPr="00FE11A1">
              <w:rPr>
                <w:rFonts w:ascii="Helvetica" w:eastAsia="Times New Roman" w:hAnsi="Helvetica" w:cs="Arial"/>
                <w:color w:val="000000"/>
              </w:rPr>
              <w:t xml:space="preserve"> 88: 1993 (2001).</w:t>
            </w:r>
          </w:p>
        </w:tc>
      </w:tr>
      <w:tr w:rsidR="0083427F" w:rsidRPr="00FE11A1" w14:paraId="55404FDA" w14:textId="77777777" w:rsidTr="0083427F">
        <w:trPr>
          <w:trHeight w:val="300"/>
        </w:trPr>
        <w:tc>
          <w:tcPr>
            <w:tcW w:w="3276" w:type="dxa"/>
            <w:tcBorders>
              <w:top w:val="nil"/>
              <w:left w:val="nil"/>
              <w:bottom w:val="nil"/>
              <w:right w:val="nil"/>
            </w:tcBorders>
            <w:shd w:val="clear" w:color="auto" w:fill="auto"/>
            <w:noWrap/>
            <w:vAlign w:val="bottom"/>
            <w:hideMark/>
          </w:tcPr>
          <w:p w14:paraId="493B96A0"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0E0E4A2D"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GPWG. Phylogeny and subfamilial classification of the grasses (Poaceae). </w:t>
            </w:r>
            <w:r w:rsidRPr="00FE11A1">
              <w:rPr>
                <w:rFonts w:ascii="Helvetica" w:eastAsia="Times New Roman" w:hAnsi="Helvetica" w:cs="Arial"/>
                <w:i/>
                <w:color w:val="000000"/>
              </w:rPr>
              <w:t xml:space="preserve">Annals of the Missouri Botanical Garden </w:t>
            </w:r>
            <w:r w:rsidRPr="00FE11A1">
              <w:rPr>
                <w:rFonts w:ascii="Helvetica" w:eastAsia="Times New Roman" w:hAnsi="Helvetica" w:cs="Arial"/>
                <w:b/>
                <w:color w:val="000000"/>
              </w:rPr>
              <w:t>88</w:t>
            </w:r>
            <w:r w:rsidRPr="00FE11A1">
              <w:rPr>
                <w:rFonts w:ascii="Helvetica" w:eastAsia="Times New Roman" w:hAnsi="Helvetica" w:cs="Arial"/>
                <w:color w:val="000000"/>
              </w:rPr>
              <w:t>, 373 (2001).</w:t>
            </w:r>
          </w:p>
        </w:tc>
      </w:tr>
      <w:tr w:rsidR="0083427F" w:rsidRPr="00FE11A1" w14:paraId="0E081BFA" w14:textId="77777777" w:rsidTr="0083427F">
        <w:trPr>
          <w:trHeight w:val="300"/>
        </w:trPr>
        <w:tc>
          <w:tcPr>
            <w:tcW w:w="3276" w:type="dxa"/>
            <w:tcBorders>
              <w:top w:val="nil"/>
              <w:left w:val="nil"/>
              <w:bottom w:val="nil"/>
              <w:right w:val="nil"/>
            </w:tcBorders>
            <w:shd w:val="clear" w:color="auto" w:fill="auto"/>
            <w:noWrap/>
            <w:vAlign w:val="bottom"/>
            <w:hideMark/>
          </w:tcPr>
          <w:p w14:paraId="1F443E2E"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1812385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P.M. Peterson, K. Romaschenko, G. Johnson. A classification of the Chloridoideae (Poaceae) based on multi-gene phylogenetic trees.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55</w:t>
            </w:r>
            <w:r w:rsidRPr="00FE11A1">
              <w:rPr>
                <w:rFonts w:ascii="Helvetica" w:eastAsia="Times New Roman" w:hAnsi="Helvetica" w:cs="Arial"/>
                <w:color w:val="000000"/>
              </w:rPr>
              <w:t>, 580 (2010).</w:t>
            </w:r>
          </w:p>
        </w:tc>
      </w:tr>
      <w:tr w:rsidR="0083427F" w:rsidRPr="00FE11A1" w14:paraId="7889DFA9" w14:textId="77777777" w:rsidTr="0083427F">
        <w:trPr>
          <w:trHeight w:val="300"/>
        </w:trPr>
        <w:tc>
          <w:tcPr>
            <w:tcW w:w="3276" w:type="dxa"/>
            <w:tcBorders>
              <w:top w:val="nil"/>
              <w:left w:val="nil"/>
              <w:bottom w:val="nil"/>
              <w:right w:val="nil"/>
            </w:tcBorders>
            <w:shd w:val="clear" w:color="auto" w:fill="auto"/>
            <w:noWrap/>
            <w:vAlign w:val="bottom"/>
            <w:hideMark/>
          </w:tcPr>
          <w:p w14:paraId="68260C67"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16B6A94E"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 Teerawatananon, S.W.L. Jacobs, T.R. Hodkinson. Phylogenetics of Panicoideae (Poaceae) based on chloroplast and nuclear DNA sequences. </w:t>
            </w:r>
            <w:r w:rsidRPr="00FE11A1">
              <w:rPr>
                <w:rFonts w:ascii="Helvetica" w:eastAsia="Times New Roman" w:hAnsi="Helvetica" w:cs="Arial"/>
                <w:i/>
                <w:color w:val="000000"/>
              </w:rPr>
              <w:t>Telopea</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13</w:t>
            </w:r>
            <w:r w:rsidRPr="00FE11A1">
              <w:rPr>
                <w:rFonts w:ascii="Helvetica" w:eastAsia="Times New Roman" w:hAnsi="Helvetica" w:cs="Arial"/>
                <w:color w:val="000000"/>
              </w:rPr>
              <w:t>, 115 (2011).</w:t>
            </w:r>
          </w:p>
        </w:tc>
      </w:tr>
      <w:tr w:rsidR="0083427F" w:rsidRPr="00FE11A1" w14:paraId="071F1562"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5C565DCA"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7858F0E9"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W. Zhang. Phylogeny of the Grass Family (Poaceae) from rpl16 Intron Sequence Data.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15</w:t>
            </w:r>
            <w:r w:rsidRPr="00FE11A1">
              <w:rPr>
                <w:rFonts w:ascii="Helvetica" w:eastAsia="Times New Roman" w:hAnsi="Helvetica" w:cs="Arial"/>
                <w:color w:val="000000"/>
              </w:rPr>
              <w:t>, 135 (2000).</w:t>
            </w:r>
          </w:p>
        </w:tc>
      </w:tr>
      <w:tr w:rsidR="0083427F" w:rsidRPr="00FE11A1" w14:paraId="7F673ED0"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4E83F218"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Polemoniaceae</w:t>
            </w:r>
          </w:p>
        </w:tc>
        <w:tc>
          <w:tcPr>
            <w:tcW w:w="10631" w:type="dxa"/>
            <w:tcBorders>
              <w:top w:val="dotted" w:sz="4" w:space="0" w:color="auto"/>
              <w:left w:val="nil"/>
              <w:bottom w:val="dotted" w:sz="4" w:space="0" w:color="auto"/>
              <w:right w:val="nil"/>
            </w:tcBorders>
            <w:shd w:val="clear" w:color="auto" w:fill="auto"/>
            <w:noWrap/>
            <w:vAlign w:val="center"/>
            <w:hideMark/>
          </w:tcPr>
          <w:p w14:paraId="36EB63FA"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L.A. Prather, C.J. Ferguson &amp; R.K. Jansen. Polemoniaceae phylogeny and classification: implications of sequence data from the chloroplast gene ndhF. </w:t>
            </w:r>
            <w:r w:rsidRPr="00FE11A1">
              <w:rPr>
                <w:rFonts w:ascii="Helvetica" w:eastAsia="Times New Roman" w:hAnsi="Helvetica" w:cs="Arial"/>
                <w:i/>
                <w:color w:val="000000"/>
              </w:rPr>
              <w:t>American Journal of Bo</w:t>
            </w:r>
            <w:r w:rsidRPr="00FE11A1">
              <w:rPr>
                <w:rFonts w:ascii="Helvetica" w:eastAsia="Times New Roman" w:hAnsi="Helvetica" w:cs="Arial"/>
                <w:color w:val="000000"/>
              </w:rPr>
              <w:t xml:space="preserve">tany </w:t>
            </w:r>
            <w:r w:rsidRPr="00FE11A1">
              <w:rPr>
                <w:rFonts w:ascii="Helvetica" w:eastAsia="Times New Roman" w:hAnsi="Helvetica" w:cs="Arial"/>
                <w:b/>
                <w:color w:val="000000"/>
              </w:rPr>
              <w:t>87</w:t>
            </w:r>
            <w:r w:rsidRPr="00FE11A1">
              <w:rPr>
                <w:rFonts w:ascii="Helvetica" w:eastAsia="Times New Roman" w:hAnsi="Helvetica" w:cs="Arial"/>
                <w:color w:val="000000"/>
              </w:rPr>
              <w:t>, 1300 (2000).</w:t>
            </w:r>
          </w:p>
        </w:tc>
      </w:tr>
      <w:tr w:rsidR="0083427F" w:rsidRPr="00FE11A1" w14:paraId="7A4BB1F9"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36E1BF54"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Polygonaceae</w:t>
            </w:r>
          </w:p>
        </w:tc>
        <w:tc>
          <w:tcPr>
            <w:tcW w:w="10631" w:type="dxa"/>
            <w:tcBorders>
              <w:top w:val="dotted" w:sz="4" w:space="0" w:color="auto"/>
              <w:left w:val="nil"/>
              <w:bottom w:val="dotted" w:sz="4" w:space="0" w:color="auto"/>
              <w:right w:val="nil"/>
            </w:tcBorders>
            <w:shd w:val="clear" w:color="auto" w:fill="auto"/>
            <w:noWrap/>
            <w:vAlign w:val="center"/>
            <w:hideMark/>
          </w:tcPr>
          <w:p w14:paraId="0D75C678"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A. Sanchez, T.M. Schuster, K.A. Kron. A Large-Scale Phylogeny of Polygonaceae Based on Molecular Data. </w:t>
            </w:r>
            <w:r w:rsidRPr="00FE11A1">
              <w:rPr>
                <w:rFonts w:ascii="Helvetica" w:eastAsia="Times New Roman" w:hAnsi="Helvetica" w:cs="Arial"/>
                <w:i/>
                <w:color w:val="000000"/>
              </w:rPr>
              <w:t xml:space="preserve">International Journal of Plant Sciences </w:t>
            </w:r>
            <w:r w:rsidRPr="00FE11A1">
              <w:rPr>
                <w:rFonts w:ascii="Helvetica" w:eastAsia="Times New Roman" w:hAnsi="Helvetica" w:cs="Arial"/>
                <w:b/>
                <w:color w:val="000000"/>
              </w:rPr>
              <w:t>170</w:t>
            </w:r>
            <w:r w:rsidRPr="00FE11A1">
              <w:rPr>
                <w:rFonts w:ascii="Helvetica" w:eastAsia="Times New Roman" w:hAnsi="Helvetica" w:cs="Arial"/>
                <w:color w:val="000000"/>
              </w:rPr>
              <w:t>, 1044 (2009).</w:t>
            </w:r>
          </w:p>
        </w:tc>
      </w:tr>
      <w:tr w:rsidR="0083427F" w:rsidRPr="00FE11A1" w14:paraId="3261A565"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44F78921"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Proteaceae</w:t>
            </w:r>
          </w:p>
        </w:tc>
        <w:tc>
          <w:tcPr>
            <w:tcW w:w="10631" w:type="dxa"/>
            <w:tcBorders>
              <w:top w:val="dotted" w:sz="4" w:space="0" w:color="auto"/>
              <w:left w:val="nil"/>
              <w:bottom w:val="dotted" w:sz="4" w:space="0" w:color="auto"/>
              <w:right w:val="nil"/>
            </w:tcBorders>
            <w:shd w:val="clear" w:color="auto" w:fill="auto"/>
            <w:noWrap/>
            <w:vAlign w:val="center"/>
            <w:hideMark/>
          </w:tcPr>
          <w:p w14:paraId="67549193"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P.H. Weston, N.P. Barker. A new suprageneric classification of the Proteaceae, with an annotated checklist of genera. </w:t>
            </w:r>
            <w:r w:rsidRPr="00FE11A1">
              <w:rPr>
                <w:rFonts w:ascii="Helvetica" w:eastAsia="Times New Roman" w:hAnsi="Helvetica" w:cs="Arial"/>
                <w:i/>
                <w:color w:val="000000"/>
              </w:rPr>
              <w:t>Telopea</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11</w:t>
            </w:r>
            <w:r w:rsidRPr="00FE11A1">
              <w:rPr>
                <w:rFonts w:ascii="Helvetica" w:eastAsia="Times New Roman" w:hAnsi="Helvetica" w:cs="Arial"/>
                <w:color w:val="000000"/>
              </w:rPr>
              <w:t>, 314 (2006).</w:t>
            </w:r>
          </w:p>
        </w:tc>
      </w:tr>
      <w:tr w:rsidR="0083427F" w:rsidRPr="00FE11A1" w14:paraId="296C4178"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6712EA3B"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Ranunculaceae</w:t>
            </w:r>
          </w:p>
        </w:tc>
        <w:tc>
          <w:tcPr>
            <w:tcW w:w="10631" w:type="dxa"/>
            <w:tcBorders>
              <w:top w:val="dotted" w:sz="4" w:space="0" w:color="auto"/>
              <w:left w:val="nil"/>
              <w:bottom w:val="nil"/>
              <w:right w:val="nil"/>
            </w:tcBorders>
            <w:shd w:val="clear" w:color="auto" w:fill="auto"/>
            <w:noWrap/>
            <w:vAlign w:val="center"/>
            <w:hideMark/>
          </w:tcPr>
          <w:p w14:paraId="5BB0D1C4"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Y.-F. Cai, S.-W. Li, Y. Liu, S. Quan, M. Chen, Y.-F. Xie, H.-Z. Jiang, E.-Z. Wei, N.-W. Yin, L. Wang, R. Zhang, C.-I. Huang, X.-H. He, M.-F. Jiang. Molecular phylogeny of Ranunculaceae based on internal transcribed spacer sequences. </w:t>
            </w:r>
            <w:r w:rsidRPr="00FE11A1">
              <w:rPr>
                <w:rFonts w:ascii="Helvetica" w:eastAsia="Times New Roman" w:hAnsi="Helvetica" w:cs="Arial"/>
                <w:i/>
                <w:color w:val="000000"/>
              </w:rPr>
              <w:t>African Journal of Biotechnology</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8</w:t>
            </w:r>
            <w:r w:rsidRPr="00FE11A1">
              <w:rPr>
                <w:rFonts w:ascii="Helvetica" w:eastAsia="Times New Roman" w:hAnsi="Helvetica" w:cs="Arial"/>
                <w:color w:val="000000"/>
              </w:rPr>
              <w:t>, 5215 (2009).</w:t>
            </w:r>
          </w:p>
        </w:tc>
      </w:tr>
      <w:tr w:rsidR="0083427F" w:rsidRPr="00FE11A1" w14:paraId="392E3C07" w14:textId="77777777" w:rsidTr="0083427F">
        <w:trPr>
          <w:trHeight w:val="300"/>
        </w:trPr>
        <w:tc>
          <w:tcPr>
            <w:tcW w:w="3276" w:type="dxa"/>
            <w:tcBorders>
              <w:top w:val="nil"/>
              <w:left w:val="nil"/>
              <w:bottom w:val="nil"/>
              <w:right w:val="nil"/>
            </w:tcBorders>
            <w:shd w:val="clear" w:color="auto" w:fill="auto"/>
            <w:noWrap/>
            <w:vAlign w:val="bottom"/>
            <w:hideMark/>
          </w:tcPr>
          <w:p w14:paraId="39185656"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nil"/>
              <w:right w:val="nil"/>
            </w:tcBorders>
            <w:shd w:val="clear" w:color="auto" w:fill="auto"/>
            <w:noWrap/>
            <w:vAlign w:val="center"/>
            <w:hideMark/>
          </w:tcPr>
          <w:p w14:paraId="75B4EE7E"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K. Emadzade, C. Lehnebach, P. Lockhart, E Hörandl. A molecular phylogeny, morphology and classification of genera of Ranunculeae (Ranunculaceae). </w:t>
            </w:r>
            <w:r w:rsidRPr="00FE11A1">
              <w:rPr>
                <w:rFonts w:ascii="Helvetica" w:eastAsia="Times New Roman" w:hAnsi="Helvetica" w:cs="Arial"/>
                <w:i/>
                <w:color w:val="000000"/>
              </w:rPr>
              <w:t>Taxon</w:t>
            </w:r>
            <w:r w:rsidRPr="00FE11A1">
              <w:rPr>
                <w:rFonts w:ascii="Helvetica" w:eastAsia="Times New Roman" w:hAnsi="Helvetica" w:cs="Arial"/>
                <w:color w:val="000000"/>
              </w:rPr>
              <w:t xml:space="preserve"> 59: 809 (2010).</w:t>
            </w:r>
          </w:p>
        </w:tc>
      </w:tr>
      <w:tr w:rsidR="0083427F" w:rsidRPr="00FE11A1" w14:paraId="723A3BA1"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3DC1B3E2"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4B1EA8B0"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W. Wang, A. Lu, Y. Ren, M.E. Endress, Z. Chen. Phylogeny and classification of Ranunculales: evidence from four molecular loci and morphological data. </w:t>
            </w:r>
            <w:r w:rsidRPr="00FE11A1">
              <w:rPr>
                <w:rFonts w:ascii="Helvetica" w:eastAsia="Times New Roman" w:hAnsi="Helvetica" w:cs="Arial"/>
                <w:i/>
                <w:color w:val="000000"/>
              </w:rPr>
              <w:t xml:space="preserve">Perspectives in Plant Ecology, Evolution and Systematics </w:t>
            </w:r>
            <w:r w:rsidRPr="00FE11A1">
              <w:rPr>
                <w:rFonts w:ascii="Helvetica" w:eastAsia="Times New Roman" w:hAnsi="Helvetica" w:cs="Arial"/>
                <w:b/>
                <w:color w:val="000000"/>
              </w:rPr>
              <w:t>11</w:t>
            </w:r>
            <w:r w:rsidRPr="00FE11A1">
              <w:rPr>
                <w:rFonts w:ascii="Helvetica" w:eastAsia="Times New Roman" w:hAnsi="Helvetica" w:cs="Arial"/>
                <w:color w:val="000000"/>
              </w:rPr>
              <w:t>, 81 (2009).</w:t>
            </w:r>
          </w:p>
        </w:tc>
      </w:tr>
      <w:tr w:rsidR="0083427F" w:rsidRPr="00FE11A1" w14:paraId="11474BDD" w14:textId="77777777" w:rsidTr="0083427F">
        <w:trPr>
          <w:trHeight w:val="320"/>
        </w:trPr>
        <w:tc>
          <w:tcPr>
            <w:tcW w:w="3276" w:type="dxa"/>
            <w:tcBorders>
              <w:top w:val="dotted" w:sz="4" w:space="0" w:color="auto"/>
              <w:left w:val="nil"/>
              <w:bottom w:val="nil"/>
              <w:right w:val="nil"/>
            </w:tcBorders>
            <w:shd w:val="clear" w:color="auto" w:fill="auto"/>
            <w:noWrap/>
            <w:vAlign w:val="center"/>
            <w:hideMark/>
          </w:tcPr>
          <w:p w14:paraId="3F0E8B92"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Rosaceae/Rosales</w:t>
            </w:r>
          </w:p>
        </w:tc>
        <w:tc>
          <w:tcPr>
            <w:tcW w:w="10631" w:type="dxa"/>
            <w:tcBorders>
              <w:top w:val="dotted" w:sz="4" w:space="0" w:color="auto"/>
              <w:left w:val="nil"/>
              <w:bottom w:val="nil"/>
              <w:right w:val="nil"/>
            </w:tcBorders>
            <w:shd w:val="clear" w:color="auto" w:fill="auto"/>
            <w:noWrap/>
            <w:vAlign w:val="center"/>
            <w:hideMark/>
          </w:tcPr>
          <w:p w14:paraId="2C0D3216"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D. Potter, T. Eriksson, R.C. Evans, S. Oh, J.E.E. Smedmark, D.R. Morgan, M. Kerr, K.R. Robertson, M. Arsenault, T.-A. Dickinson, C.S. Campbell. Phylogeny and classification of Rosaceae. </w:t>
            </w:r>
            <w:r w:rsidRPr="00FE11A1">
              <w:rPr>
                <w:rFonts w:ascii="Helvetica" w:eastAsia="Times New Roman" w:hAnsi="Helvetica" w:cs="Arial"/>
                <w:i/>
                <w:color w:val="000000"/>
              </w:rPr>
              <w:t>Plant Systematics and Ev</w:t>
            </w:r>
            <w:r w:rsidRPr="00FE11A1">
              <w:rPr>
                <w:rFonts w:ascii="Helvetica" w:eastAsia="Times New Roman" w:hAnsi="Helvetica" w:cs="Arial"/>
                <w:color w:val="000000"/>
              </w:rPr>
              <w:t xml:space="preserve">olution </w:t>
            </w:r>
            <w:r w:rsidRPr="00FE11A1">
              <w:rPr>
                <w:rFonts w:ascii="Helvetica" w:eastAsia="Times New Roman" w:hAnsi="Helvetica" w:cs="Arial"/>
                <w:b/>
                <w:color w:val="000000"/>
              </w:rPr>
              <w:t>266</w:t>
            </w:r>
            <w:r w:rsidRPr="00FE11A1">
              <w:rPr>
                <w:rFonts w:ascii="Helvetica" w:eastAsia="Times New Roman" w:hAnsi="Helvetica" w:cs="Arial"/>
                <w:color w:val="000000"/>
              </w:rPr>
              <w:t>, 5 (2007).</w:t>
            </w:r>
          </w:p>
        </w:tc>
      </w:tr>
      <w:tr w:rsidR="0083427F" w:rsidRPr="00FE11A1" w14:paraId="7CB29803" w14:textId="77777777" w:rsidTr="0083427F">
        <w:trPr>
          <w:trHeight w:val="300"/>
        </w:trPr>
        <w:tc>
          <w:tcPr>
            <w:tcW w:w="3276" w:type="dxa"/>
            <w:tcBorders>
              <w:top w:val="nil"/>
              <w:left w:val="nil"/>
              <w:bottom w:val="dotted" w:sz="4" w:space="0" w:color="auto"/>
              <w:right w:val="nil"/>
            </w:tcBorders>
            <w:shd w:val="clear" w:color="auto" w:fill="auto"/>
            <w:noWrap/>
            <w:vAlign w:val="bottom"/>
            <w:hideMark/>
          </w:tcPr>
          <w:p w14:paraId="773616E7" w14:textId="77777777" w:rsidR="0083427F" w:rsidRPr="00FE11A1" w:rsidRDefault="0083427F" w:rsidP="0070248D">
            <w:pPr>
              <w:rPr>
                <w:rFonts w:ascii="Helvetica" w:eastAsia="Times New Roman" w:hAnsi="Helvetica" w:cs="Arial"/>
                <w:color w:val="000000"/>
              </w:rPr>
            </w:pPr>
          </w:p>
        </w:tc>
        <w:tc>
          <w:tcPr>
            <w:tcW w:w="10631" w:type="dxa"/>
            <w:tcBorders>
              <w:top w:val="nil"/>
              <w:left w:val="nil"/>
              <w:bottom w:val="dotted" w:sz="4" w:space="0" w:color="auto"/>
              <w:right w:val="nil"/>
            </w:tcBorders>
            <w:shd w:val="clear" w:color="auto" w:fill="auto"/>
            <w:noWrap/>
            <w:vAlign w:val="center"/>
            <w:hideMark/>
          </w:tcPr>
          <w:p w14:paraId="71198FE7"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S.-D. Zhang, D.E. Soltis, Y. Yang, D.-Z. Li, T.-S. Yi. Multi-gene analysis provides a well-supported phylogeny of Rosales. </w:t>
            </w:r>
            <w:r w:rsidRPr="00FE11A1">
              <w:rPr>
                <w:rFonts w:ascii="Helvetica" w:eastAsia="Times New Roman" w:hAnsi="Helvetica" w:cs="Arial"/>
                <w:i/>
                <w:color w:val="000000"/>
              </w:rPr>
              <w:t>Molecular Phylogenetics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60</w:t>
            </w:r>
            <w:r w:rsidRPr="00FE11A1">
              <w:rPr>
                <w:rFonts w:ascii="Helvetica" w:eastAsia="Times New Roman" w:hAnsi="Helvetica" w:cs="Arial"/>
                <w:color w:val="000000"/>
              </w:rPr>
              <w:t>, 21 (2011).</w:t>
            </w:r>
          </w:p>
        </w:tc>
      </w:tr>
      <w:tr w:rsidR="0083427F" w:rsidRPr="00FE11A1" w14:paraId="754D659E"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6A7E981C"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Rubiaceae</w:t>
            </w:r>
          </w:p>
        </w:tc>
        <w:tc>
          <w:tcPr>
            <w:tcW w:w="10631" w:type="dxa"/>
            <w:tcBorders>
              <w:top w:val="dotted" w:sz="4" w:space="0" w:color="auto"/>
              <w:left w:val="nil"/>
              <w:bottom w:val="dotted" w:sz="4" w:space="0" w:color="auto"/>
              <w:right w:val="nil"/>
            </w:tcBorders>
            <w:shd w:val="clear" w:color="auto" w:fill="auto"/>
            <w:noWrap/>
            <w:vAlign w:val="center"/>
            <w:hideMark/>
          </w:tcPr>
          <w:p w14:paraId="159E4F1A"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B. Bremer, T. Eriksson. Time Tree of Rubiaceae: Phylogeny and Dating the Family, Subfamilies, and Tribes</w:t>
            </w:r>
            <w:r w:rsidRPr="00FE11A1">
              <w:rPr>
                <w:rFonts w:ascii="Helvetica" w:eastAsia="Times New Roman" w:hAnsi="Helvetica" w:cs="Arial"/>
                <w:i/>
                <w:color w:val="000000"/>
              </w:rPr>
              <w:t>. International Journal of Plant Sciences</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170</w:t>
            </w:r>
            <w:r w:rsidRPr="00FE11A1">
              <w:rPr>
                <w:rFonts w:ascii="Helvetica" w:eastAsia="Times New Roman" w:hAnsi="Helvetica" w:cs="Arial"/>
                <w:color w:val="000000"/>
              </w:rPr>
              <w:t>, 766 (2009).</w:t>
            </w:r>
          </w:p>
        </w:tc>
      </w:tr>
      <w:tr w:rsidR="0083427F" w:rsidRPr="00FE11A1" w14:paraId="12C66CA2" w14:textId="77777777" w:rsidTr="0083427F">
        <w:trPr>
          <w:trHeight w:val="320"/>
        </w:trPr>
        <w:tc>
          <w:tcPr>
            <w:tcW w:w="3276" w:type="dxa"/>
            <w:tcBorders>
              <w:top w:val="dotted" w:sz="4" w:space="0" w:color="auto"/>
              <w:left w:val="nil"/>
              <w:bottom w:val="dotted" w:sz="4" w:space="0" w:color="auto"/>
              <w:right w:val="nil"/>
            </w:tcBorders>
            <w:shd w:val="clear" w:color="auto" w:fill="auto"/>
            <w:noWrap/>
            <w:vAlign w:val="center"/>
            <w:hideMark/>
          </w:tcPr>
          <w:p w14:paraId="3540620C"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Sapindaceae</w:t>
            </w:r>
          </w:p>
        </w:tc>
        <w:tc>
          <w:tcPr>
            <w:tcW w:w="10631" w:type="dxa"/>
            <w:tcBorders>
              <w:top w:val="dotted" w:sz="4" w:space="0" w:color="auto"/>
              <w:left w:val="nil"/>
              <w:bottom w:val="dotted" w:sz="4" w:space="0" w:color="auto"/>
              <w:right w:val="nil"/>
            </w:tcBorders>
            <w:shd w:val="clear" w:color="auto" w:fill="auto"/>
            <w:noWrap/>
            <w:vAlign w:val="center"/>
            <w:hideMark/>
          </w:tcPr>
          <w:p w14:paraId="01FE45BF"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S. Buerki, P.P. Lowry, N. Alvarez, S.G. Razafimandimbison, P. Küpfer, M.W. Callmander. Phylogeny and circumscription of Sapindaceae revisited: molecular sequence data, morphology and biogeography support recognition of a new family, Xanthoceraceae. </w:t>
            </w:r>
            <w:r w:rsidRPr="00FE11A1">
              <w:rPr>
                <w:rFonts w:ascii="Helvetica" w:eastAsia="Times New Roman" w:hAnsi="Helvetica" w:cs="Arial"/>
                <w:i/>
                <w:color w:val="000000"/>
              </w:rPr>
              <w:t>Plant Ecology and Evolution</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143</w:t>
            </w:r>
            <w:r w:rsidRPr="00FE11A1">
              <w:rPr>
                <w:rFonts w:ascii="Helvetica" w:eastAsia="Times New Roman" w:hAnsi="Helvetica" w:cs="Arial"/>
                <w:color w:val="000000"/>
              </w:rPr>
              <w:t>, 148 (2010).</w:t>
            </w:r>
          </w:p>
        </w:tc>
      </w:tr>
      <w:tr w:rsidR="0083427F" w:rsidRPr="00FE11A1" w14:paraId="628BF6EF" w14:textId="77777777" w:rsidTr="0083427F">
        <w:trPr>
          <w:trHeight w:val="320"/>
        </w:trPr>
        <w:tc>
          <w:tcPr>
            <w:tcW w:w="3276" w:type="dxa"/>
            <w:tcBorders>
              <w:top w:val="dotted" w:sz="4" w:space="0" w:color="auto"/>
              <w:left w:val="nil"/>
              <w:bottom w:val="double" w:sz="4" w:space="0" w:color="auto"/>
              <w:right w:val="nil"/>
            </w:tcBorders>
            <w:shd w:val="clear" w:color="auto" w:fill="auto"/>
            <w:noWrap/>
            <w:vAlign w:val="center"/>
            <w:hideMark/>
          </w:tcPr>
          <w:p w14:paraId="614237D4" w14:textId="77777777" w:rsidR="0083427F" w:rsidRPr="00FE11A1" w:rsidRDefault="0083427F" w:rsidP="0070248D">
            <w:pPr>
              <w:rPr>
                <w:rFonts w:ascii="Helvetica" w:eastAsia="Times New Roman" w:hAnsi="Helvetica" w:cs="Arial"/>
                <w:color w:val="000000"/>
              </w:rPr>
            </w:pPr>
            <w:r w:rsidRPr="00FE11A1">
              <w:rPr>
                <w:rFonts w:ascii="Helvetica" w:eastAsia="Times New Roman" w:hAnsi="Helvetica" w:cs="Arial"/>
                <w:color w:val="000000"/>
              </w:rPr>
              <w:t>Taxaceae</w:t>
            </w:r>
          </w:p>
        </w:tc>
        <w:tc>
          <w:tcPr>
            <w:tcW w:w="10631" w:type="dxa"/>
            <w:tcBorders>
              <w:top w:val="dotted" w:sz="4" w:space="0" w:color="auto"/>
              <w:left w:val="nil"/>
              <w:bottom w:val="double" w:sz="4" w:space="0" w:color="auto"/>
              <w:right w:val="nil"/>
            </w:tcBorders>
            <w:shd w:val="clear" w:color="auto" w:fill="auto"/>
            <w:noWrap/>
            <w:vAlign w:val="center"/>
            <w:hideMark/>
          </w:tcPr>
          <w:p w14:paraId="44649A9B" w14:textId="77777777" w:rsidR="0083427F" w:rsidRPr="00FE11A1" w:rsidRDefault="0083427F" w:rsidP="0070248D">
            <w:pPr>
              <w:ind w:left="459" w:hanging="426"/>
              <w:rPr>
                <w:rFonts w:ascii="Helvetica" w:eastAsia="Times New Roman" w:hAnsi="Helvetica" w:cs="Arial"/>
                <w:color w:val="000000"/>
              </w:rPr>
            </w:pPr>
            <w:r w:rsidRPr="00FE11A1">
              <w:rPr>
                <w:rFonts w:ascii="Helvetica" w:eastAsia="Times New Roman" w:hAnsi="Helvetica" w:cs="Arial"/>
                <w:color w:val="000000"/>
              </w:rPr>
              <w:t xml:space="preserve">R.A. Price. Generic and familial relationships of the Taxaceae from rbcL and matK sequence comparisons. </w:t>
            </w:r>
            <w:r w:rsidRPr="00FE11A1">
              <w:rPr>
                <w:rFonts w:ascii="Helvetica" w:eastAsia="Times New Roman" w:hAnsi="Helvetica" w:cs="Arial"/>
                <w:i/>
                <w:color w:val="000000"/>
              </w:rPr>
              <w:t>Acta Horticulturae</w:t>
            </w:r>
            <w:r w:rsidRPr="00FE11A1">
              <w:rPr>
                <w:rFonts w:ascii="Helvetica" w:eastAsia="Times New Roman" w:hAnsi="Helvetica" w:cs="Arial"/>
                <w:color w:val="000000"/>
              </w:rPr>
              <w:t xml:space="preserve"> </w:t>
            </w:r>
            <w:r w:rsidRPr="00FE11A1">
              <w:rPr>
                <w:rFonts w:ascii="Helvetica" w:eastAsia="Times New Roman" w:hAnsi="Helvetica" w:cs="Arial"/>
                <w:b/>
                <w:color w:val="000000"/>
              </w:rPr>
              <w:t>615</w:t>
            </w:r>
            <w:r w:rsidRPr="00FE11A1">
              <w:rPr>
                <w:rFonts w:ascii="Helvetica" w:eastAsia="Times New Roman" w:hAnsi="Helvetica" w:cs="Arial"/>
                <w:color w:val="000000"/>
              </w:rPr>
              <w:t>, 235 (2003).</w:t>
            </w:r>
          </w:p>
        </w:tc>
      </w:tr>
    </w:tbl>
    <w:p w14:paraId="17434A0D" w14:textId="600F4E95" w:rsidR="0083427F" w:rsidRDefault="0083427F" w:rsidP="00C01E75">
      <w:pPr>
        <w:spacing w:line="480" w:lineRule="auto"/>
      </w:pPr>
    </w:p>
    <w:p w14:paraId="417A98A3" w14:textId="77777777" w:rsidR="005577A7" w:rsidRPr="00424A0D" w:rsidRDefault="005577A7" w:rsidP="002B0A4C">
      <w:pPr>
        <w:spacing w:line="480" w:lineRule="auto"/>
      </w:pPr>
      <w:r w:rsidRPr="00424A0D">
        <w:br w:type="page"/>
      </w:r>
    </w:p>
    <w:p w14:paraId="173E7E28" w14:textId="77777777" w:rsidR="005F48D3" w:rsidRDefault="005F48D3" w:rsidP="002B0A4C">
      <w:pPr>
        <w:pStyle w:val="Heading1"/>
        <w:spacing w:line="480" w:lineRule="auto"/>
        <w:rPr>
          <w:color w:val="auto"/>
        </w:rPr>
        <w:sectPr w:rsidR="005F48D3" w:rsidSect="00341554">
          <w:pgSz w:w="16840" w:h="11900" w:orient="landscape"/>
          <w:pgMar w:top="1800" w:right="1440" w:bottom="1800" w:left="1440" w:header="708" w:footer="708" w:gutter="0"/>
          <w:cols w:space="708"/>
          <w:docGrid w:linePitch="360"/>
        </w:sectPr>
      </w:pPr>
    </w:p>
    <w:p w14:paraId="537A8F4F" w14:textId="7930D18E" w:rsidR="005577A7" w:rsidRPr="00424A0D" w:rsidRDefault="00567A94" w:rsidP="002B0A4C">
      <w:pPr>
        <w:pStyle w:val="Heading1"/>
        <w:spacing w:line="480" w:lineRule="auto"/>
        <w:rPr>
          <w:color w:val="auto"/>
        </w:rPr>
      </w:pPr>
      <w:bookmarkStart w:id="6" w:name="_Toc267595294"/>
      <w:r>
        <w:rPr>
          <w:color w:val="auto"/>
        </w:rPr>
        <w:t>Appendix S6</w:t>
      </w:r>
      <w:r w:rsidR="00424A0D" w:rsidRPr="00424A0D">
        <w:rPr>
          <w:color w:val="auto"/>
        </w:rPr>
        <w:t xml:space="preserve">. </w:t>
      </w:r>
      <w:r>
        <w:rPr>
          <w:color w:val="auto"/>
        </w:rPr>
        <w:t>COMPADRE f</w:t>
      </w:r>
      <w:r w:rsidR="005577A7" w:rsidRPr="00424A0D">
        <w:rPr>
          <w:color w:val="auto"/>
        </w:rPr>
        <w:t>unding support</w:t>
      </w:r>
      <w:r w:rsidR="00216B8C">
        <w:rPr>
          <w:color w:val="auto"/>
        </w:rPr>
        <w:t xml:space="preserve"> and extended acknowledgements</w:t>
      </w:r>
      <w:bookmarkEnd w:id="6"/>
    </w:p>
    <w:p w14:paraId="1FD8AE2E" w14:textId="77777777" w:rsidR="005F48D3" w:rsidRDefault="00AC37A4" w:rsidP="002B0A4C">
      <w:pPr>
        <w:spacing w:line="480" w:lineRule="auto"/>
      </w:pPr>
      <w:r>
        <w:tab/>
        <w:t>We acknowledge the following funding agencies in the support of the COMPADRE Plant Matrix Database:</w:t>
      </w:r>
    </w:p>
    <w:tbl>
      <w:tblPr>
        <w:tblW w:w="0" w:type="auto"/>
        <w:tblBorders>
          <w:top w:val="double" w:sz="4" w:space="0" w:color="auto"/>
          <w:bottom w:val="double" w:sz="4" w:space="0" w:color="auto"/>
          <w:insideH w:val="dotted" w:sz="4" w:space="0" w:color="auto"/>
        </w:tblBorders>
        <w:tblLook w:val="04A0" w:firstRow="1" w:lastRow="0" w:firstColumn="1" w:lastColumn="0" w:noHBand="0" w:noVBand="1"/>
      </w:tblPr>
      <w:tblGrid>
        <w:gridCol w:w="1427"/>
        <w:gridCol w:w="8023"/>
        <w:gridCol w:w="4726"/>
      </w:tblGrid>
      <w:tr w:rsidR="005F48D3" w14:paraId="1D75CEC3" w14:textId="77777777" w:rsidTr="002A42BD">
        <w:tc>
          <w:tcPr>
            <w:tcW w:w="1427" w:type="dxa"/>
            <w:tcBorders>
              <w:top w:val="double" w:sz="4" w:space="0" w:color="auto"/>
              <w:bottom w:val="single" w:sz="4" w:space="0" w:color="auto"/>
            </w:tcBorders>
            <w:vAlign w:val="center"/>
          </w:tcPr>
          <w:p w14:paraId="569EE470" w14:textId="77777777" w:rsidR="005F48D3" w:rsidRPr="00380E04" w:rsidRDefault="005F48D3" w:rsidP="00DC0E6E">
            <w:pPr>
              <w:spacing w:line="480" w:lineRule="auto"/>
              <w:rPr>
                <w:b/>
              </w:rPr>
            </w:pPr>
            <w:r w:rsidRPr="00380E04">
              <w:rPr>
                <w:b/>
              </w:rPr>
              <w:t>Period</w:t>
            </w:r>
          </w:p>
        </w:tc>
        <w:tc>
          <w:tcPr>
            <w:tcW w:w="8023" w:type="dxa"/>
            <w:tcBorders>
              <w:top w:val="double" w:sz="4" w:space="0" w:color="auto"/>
              <w:bottom w:val="single" w:sz="4" w:space="0" w:color="auto"/>
            </w:tcBorders>
            <w:vAlign w:val="center"/>
          </w:tcPr>
          <w:p w14:paraId="28AE92B4" w14:textId="77777777" w:rsidR="005F48D3" w:rsidRPr="00380E04" w:rsidRDefault="005F48D3" w:rsidP="00DC0E6E">
            <w:pPr>
              <w:spacing w:line="480" w:lineRule="auto"/>
              <w:rPr>
                <w:b/>
              </w:rPr>
            </w:pPr>
            <w:r w:rsidRPr="00380E04">
              <w:rPr>
                <w:b/>
              </w:rPr>
              <w:t>Financial support</w:t>
            </w:r>
          </w:p>
        </w:tc>
        <w:tc>
          <w:tcPr>
            <w:tcW w:w="4726" w:type="dxa"/>
            <w:tcBorders>
              <w:top w:val="double" w:sz="4" w:space="0" w:color="auto"/>
              <w:bottom w:val="single" w:sz="4" w:space="0" w:color="auto"/>
            </w:tcBorders>
            <w:vAlign w:val="center"/>
          </w:tcPr>
          <w:p w14:paraId="4C3EBA16" w14:textId="77777777" w:rsidR="005F48D3" w:rsidRPr="00380E04" w:rsidRDefault="005F48D3" w:rsidP="00DC0E6E">
            <w:pPr>
              <w:spacing w:line="480" w:lineRule="auto"/>
              <w:rPr>
                <w:b/>
              </w:rPr>
            </w:pPr>
            <w:r w:rsidRPr="00380E04">
              <w:rPr>
                <w:b/>
              </w:rPr>
              <w:t>Leader/recipient</w:t>
            </w:r>
          </w:p>
        </w:tc>
      </w:tr>
      <w:tr w:rsidR="005365DC" w14:paraId="53C78581" w14:textId="77777777" w:rsidTr="002A42BD">
        <w:tc>
          <w:tcPr>
            <w:tcW w:w="1427" w:type="dxa"/>
            <w:tcBorders>
              <w:top w:val="single" w:sz="4" w:space="0" w:color="auto"/>
            </w:tcBorders>
            <w:vAlign w:val="center"/>
          </w:tcPr>
          <w:p w14:paraId="4B89D07A" w14:textId="77777777" w:rsidR="005365DC" w:rsidRDefault="005365DC" w:rsidP="00DC0E6E">
            <w:pPr>
              <w:spacing w:line="480" w:lineRule="auto"/>
            </w:pPr>
            <w:r>
              <w:rPr>
                <w:rFonts w:ascii="Calibri" w:eastAsia="Times New Roman" w:hAnsi="Calibri" w:cs="Times New Roman"/>
                <w:color w:val="000000"/>
              </w:rPr>
              <w:t>1989-1994</w:t>
            </w:r>
          </w:p>
        </w:tc>
        <w:tc>
          <w:tcPr>
            <w:tcW w:w="8023" w:type="dxa"/>
            <w:tcBorders>
              <w:top w:val="single" w:sz="4" w:space="0" w:color="auto"/>
            </w:tcBorders>
            <w:vAlign w:val="center"/>
          </w:tcPr>
          <w:p w14:paraId="010FB6A9" w14:textId="77777777" w:rsidR="005365DC" w:rsidRDefault="005365DC" w:rsidP="00DC0E6E">
            <w:pPr>
              <w:spacing w:line="480" w:lineRule="auto"/>
            </w:pPr>
            <w:r>
              <w:rPr>
                <w:rFonts w:ascii="Calibri" w:eastAsia="Times New Roman" w:hAnsi="Calibri" w:cs="Times New Roman"/>
                <w:color w:val="000000"/>
              </w:rPr>
              <w:t>The British Council (UK)</w:t>
            </w:r>
          </w:p>
        </w:tc>
        <w:tc>
          <w:tcPr>
            <w:tcW w:w="4726" w:type="dxa"/>
            <w:tcBorders>
              <w:top w:val="single" w:sz="4" w:space="0" w:color="auto"/>
            </w:tcBorders>
            <w:vAlign w:val="center"/>
          </w:tcPr>
          <w:p w14:paraId="52DF18CE" w14:textId="77777777" w:rsidR="005365DC" w:rsidRDefault="005365DC" w:rsidP="00DC0E6E">
            <w:pPr>
              <w:spacing w:line="480" w:lineRule="auto"/>
            </w:pPr>
            <w:r>
              <w:rPr>
                <w:rFonts w:ascii="Calibri" w:eastAsia="Times New Roman" w:hAnsi="Calibri" w:cs="Times New Roman"/>
                <w:color w:val="000000"/>
              </w:rPr>
              <w:t>Jonathan Silvertown</w:t>
            </w:r>
          </w:p>
        </w:tc>
      </w:tr>
      <w:tr w:rsidR="005365DC" w14:paraId="13E2B68B" w14:textId="77777777" w:rsidTr="002A42BD">
        <w:tc>
          <w:tcPr>
            <w:tcW w:w="1427" w:type="dxa"/>
            <w:vAlign w:val="center"/>
          </w:tcPr>
          <w:p w14:paraId="28599608" w14:textId="77777777" w:rsidR="005365DC" w:rsidRDefault="005365DC" w:rsidP="00DC0E6E">
            <w:pPr>
              <w:spacing w:line="480" w:lineRule="auto"/>
            </w:pPr>
            <w:r>
              <w:rPr>
                <w:rFonts w:ascii="Calibri" w:eastAsia="Times New Roman" w:hAnsi="Calibri" w:cs="Times New Roman"/>
                <w:color w:val="000000"/>
              </w:rPr>
              <w:t>1990-1992</w:t>
            </w:r>
          </w:p>
        </w:tc>
        <w:tc>
          <w:tcPr>
            <w:tcW w:w="8023" w:type="dxa"/>
            <w:vAlign w:val="center"/>
          </w:tcPr>
          <w:p w14:paraId="0FDD8787" w14:textId="77777777" w:rsidR="005365DC" w:rsidRDefault="005365DC" w:rsidP="00DC0E6E">
            <w:pPr>
              <w:spacing w:line="480" w:lineRule="auto"/>
            </w:pPr>
            <w:r>
              <w:rPr>
                <w:rFonts w:ascii="Calibri" w:eastAsia="Times New Roman" w:hAnsi="Calibri" w:cs="Times New Roman"/>
                <w:color w:val="000000"/>
              </w:rPr>
              <w:t>Consejo Nacional de Ciencia y Tecnologia (Mexico)</w:t>
            </w:r>
          </w:p>
        </w:tc>
        <w:tc>
          <w:tcPr>
            <w:tcW w:w="4726" w:type="dxa"/>
            <w:vAlign w:val="center"/>
          </w:tcPr>
          <w:p w14:paraId="40A4F89F" w14:textId="77777777" w:rsidR="005365DC" w:rsidRDefault="005365DC" w:rsidP="00DC0E6E">
            <w:pPr>
              <w:spacing w:line="480" w:lineRule="auto"/>
            </w:pPr>
            <w:r>
              <w:rPr>
                <w:rFonts w:ascii="Calibri" w:eastAsia="Times New Roman" w:hAnsi="Calibri" w:cs="Times New Roman"/>
                <w:color w:val="000000"/>
              </w:rPr>
              <w:t>Miguel Franco</w:t>
            </w:r>
          </w:p>
        </w:tc>
      </w:tr>
      <w:tr w:rsidR="005365DC" w14:paraId="55EF7E41" w14:textId="77777777" w:rsidTr="002A42BD">
        <w:tc>
          <w:tcPr>
            <w:tcW w:w="1427" w:type="dxa"/>
            <w:vAlign w:val="center"/>
          </w:tcPr>
          <w:p w14:paraId="7B81B09C" w14:textId="77777777" w:rsidR="005365DC" w:rsidRDefault="005365DC" w:rsidP="00DC0E6E">
            <w:pPr>
              <w:spacing w:line="480" w:lineRule="auto"/>
            </w:pPr>
            <w:r>
              <w:rPr>
                <w:rFonts w:ascii="Calibri" w:eastAsia="Times New Roman" w:hAnsi="Calibri" w:cs="Times New Roman"/>
                <w:color w:val="000000"/>
              </w:rPr>
              <w:t>1993-1996</w:t>
            </w:r>
          </w:p>
        </w:tc>
        <w:tc>
          <w:tcPr>
            <w:tcW w:w="8023" w:type="dxa"/>
            <w:vAlign w:val="center"/>
          </w:tcPr>
          <w:p w14:paraId="396140C4" w14:textId="77777777" w:rsidR="005365DC" w:rsidRDefault="005365DC" w:rsidP="00DC0E6E">
            <w:pPr>
              <w:spacing w:line="480" w:lineRule="auto"/>
            </w:pPr>
            <w:r>
              <w:rPr>
                <w:rFonts w:ascii="Calibri" w:eastAsia="Times New Roman" w:hAnsi="Calibri" w:cs="Times New Roman"/>
                <w:color w:val="000000"/>
              </w:rPr>
              <w:t>Academia Mexicana de Ciencias (Mexico)</w:t>
            </w:r>
          </w:p>
        </w:tc>
        <w:tc>
          <w:tcPr>
            <w:tcW w:w="4726" w:type="dxa"/>
            <w:vAlign w:val="center"/>
          </w:tcPr>
          <w:p w14:paraId="62FE6EDA" w14:textId="77777777" w:rsidR="005365DC" w:rsidRDefault="005365DC" w:rsidP="00DC0E6E">
            <w:pPr>
              <w:spacing w:line="480" w:lineRule="auto"/>
            </w:pPr>
            <w:r>
              <w:rPr>
                <w:rFonts w:ascii="Calibri" w:eastAsia="Times New Roman" w:hAnsi="Calibri" w:cs="Times New Roman"/>
                <w:color w:val="000000"/>
              </w:rPr>
              <w:t>Miguel Franco</w:t>
            </w:r>
          </w:p>
        </w:tc>
      </w:tr>
      <w:tr w:rsidR="005365DC" w14:paraId="7DFC8CE9" w14:textId="77777777" w:rsidTr="002A42BD">
        <w:tc>
          <w:tcPr>
            <w:tcW w:w="1427" w:type="dxa"/>
            <w:vAlign w:val="center"/>
          </w:tcPr>
          <w:p w14:paraId="5FCB7461" w14:textId="77777777" w:rsidR="005365DC" w:rsidRDefault="005365DC" w:rsidP="00DC0E6E">
            <w:pPr>
              <w:spacing w:line="480" w:lineRule="auto"/>
            </w:pPr>
            <w:r>
              <w:rPr>
                <w:rFonts w:ascii="Calibri" w:eastAsia="Times New Roman" w:hAnsi="Calibri" w:cs="Times New Roman"/>
                <w:color w:val="000000"/>
              </w:rPr>
              <w:t>1994-1996</w:t>
            </w:r>
          </w:p>
        </w:tc>
        <w:tc>
          <w:tcPr>
            <w:tcW w:w="8023" w:type="dxa"/>
            <w:vAlign w:val="center"/>
          </w:tcPr>
          <w:p w14:paraId="1B3C953E" w14:textId="77777777" w:rsidR="005365DC" w:rsidRDefault="005365DC" w:rsidP="00DC0E6E">
            <w:pPr>
              <w:spacing w:line="480" w:lineRule="auto"/>
            </w:pPr>
            <w:r>
              <w:rPr>
                <w:rFonts w:ascii="Calibri" w:eastAsia="Times New Roman" w:hAnsi="Calibri" w:cs="Times New Roman"/>
                <w:color w:val="000000"/>
              </w:rPr>
              <w:t>The Royal Society of London (UK)</w:t>
            </w:r>
          </w:p>
        </w:tc>
        <w:tc>
          <w:tcPr>
            <w:tcW w:w="4726" w:type="dxa"/>
            <w:vAlign w:val="center"/>
          </w:tcPr>
          <w:p w14:paraId="7E36237E" w14:textId="77777777" w:rsidR="005365DC" w:rsidRDefault="005365DC" w:rsidP="00DC0E6E">
            <w:pPr>
              <w:spacing w:line="480" w:lineRule="auto"/>
            </w:pPr>
            <w:r>
              <w:rPr>
                <w:rFonts w:ascii="Calibri" w:eastAsia="Times New Roman" w:hAnsi="Calibri" w:cs="Times New Roman"/>
                <w:color w:val="000000"/>
              </w:rPr>
              <w:t>Jonathan Silvertown</w:t>
            </w:r>
          </w:p>
        </w:tc>
      </w:tr>
      <w:tr w:rsidR="005365DC" w14:paraId="731160AF" w14:textId="77777777" w:rsidTr="002A42BD">
        <w:tc>
          <w:tcPr>
            <w:tcW w:w="1427" w:type="dxa"/>
            <w:vAlign w:val="center"/>
          </w:tcPr>
          <w:p w14:paraId="5CB6B576" w14:textId="77777777" w:rsidR="005365DC" w:rsidRDefault="00567A94" w:rsidP="00DC0E6E">
            <w:pPr>
              <w:spacing w:line="480" w:lineRule="auto"/>
            </w:pPr>
            <w:r>
              <w:rPr>
                <w:rFonts w:ascii="Calibri" w:eastAsia="Times New Roman" w:hAnsi="Calibri" w:cs="Times New Roman"/>
                <w:color w:val="000000"/>
              </w:rPr>
              <w:t>1999-2000</w:t>
            </w:r>
          </w:p>
        </w:tc>
        <w:tc>
          <w:tcPr>
            <w:tcW w:w="8023" w:type="dxa"/>
            <w:vAlign w:val="center"/>
          </w:tcPr>
          <w:p w14:paraId="685C6295" w14:textId="77777777" w:rsidR="005365DC" w:rsidRDefault="005365DC" w:rsidP="00DC0E6E">
            <w:pPr>
              <w:spacing w:line="480" w:lineRule="auto"/>
            </w:pPr>
            <w:r>
              <w:rPr>
                <w:rFonts w:ascii="Calibri" w:eastAsia="Times New Roman" w:hAnsi="Calibri" w:cs="Times New Roman"/>
                <w:color w:val="000000"/>
              </w:rPr>
              <w:t xml:space="preserve"> </w:t>
            </w:r>
            <w:r w:rsidR="00567A94">
              <w:rPr>
                <w:rFonts w:ascii="Calibri" w:eastAsia="Times New Roman" w:hAnsi="Calibri" w:cs="Times New Roman"/>
                <w:color w:val="000000"/>
              </w:rPr>
              <w:t xml:space="preserve">The Ferguson Trust. </w:t>
            </w:r>
            <w:r>
              <w:rPr>
                <w:rFonts w:ascii="Calibri" w:eastAsia="Times New Roman" w:hAnsi="Calibri" w:cs="Times New Roman"/>
                <w:color w:val="000000"/>
              </w:rPr>
              <w:t>Open University (UK)</w:t>
            </w:r>
          </w:p>
        </w:tc>
        <w:tc>
          <w:tcPr>
            <w:tcW w:w="4726" w:type="dxa"/>
            <w:vAlign w:val="center"/>
          </w:tcPr>
          <w:p w14:paraId="3B3ECB7D" w14:textId="77777777" w:rsidR="005365DC" w:rsidRDefault="005365DC" w:rsidP="00DC0E6E">
            <w:pPr>
              <w:spacing w:line="480" w:lineRule="auto"/>
            </w:pPr>
            <w:r>
              <w:rPr>
                <w:rFonts w:ascii="Calibri" w:eastAsia="Times New Roman" w:hAnsi="Calibri" w:cs="Times New Roman"/>
                <w:color w:val="000000"/>
              </w:rPr>
              <w:t>Jonathan Silvertown &amp; Miguel Franco</w:t>
            </w:r>
          </w:p>
        </w:tc>
      </w:tr>
      <w:tr w:rsidR="005365DC" w14:paraId="7EAE5E11" w14:textId="77777777" w:rsidTr="002A42BD">
        <w:tc>
          <w:tcPr>
            <w:tcW w:w="1427" w:type="dxa"/>
            <w:vAlign w:val="center"/>
          </w:tcPr>
          <w:p w14:paraId="7CB71773" w14:textId="77777777" w:rsidR="005365DC" w:rsidRDefault="005365DC" w:rsidP="00DC0E6E">
            <w:pPr>
              <w:spacing w:line="480" w:lineRule="auto"/>
            </w:pPr>
            <w:r>
              <w:rPr>
                <w:rFonts w:ascii="Calibri" w:eastAsia="Times New Roman" w:hAnsi="Calibri" w:cs="Times New Roman"/>
                <w:color w:val="000000"/>
              </w:rPr>
              <w:t>1999-2000</w:t>
            </w:r>
          </w:p>
        </w:tc>
        <w:tc>
          <w:tcPr>
            <w:tcW w:w="8023" w:type="dxa"/>
            <w:vAlign w:val="center"/>
          </w:tcPr>
          <w:p w14:paraId="170B9CFA" w14:textId="77777777" w:rsidR="005365DC" w:rsidRDefault="005365DC" w:rsidP="00DC0E6E">
            <w:pPr>
              <w:spacing w:line="480" w:lineRule="auto"/>
            </w:pPr>
            <w:r>
              <w:rPr>
                <w:rFonts w:ascii="Calibri" w:eastAsia="Times New Roman" w:hAnsi="Calibri" w:cs="Times New Roman"/>
                <w:color w:val="000000"/>
              </w:rPr>
              <w:t>C</w:t>
            </w:r>
            <w:r w:rsidR="005111B1">
              <w:rPr>
                <w:rFonts w:ascii="Calibri" w:eastAsia="Times New Roman" w:hAnsi="Calibri" w:cs="Times New Roman"/>
                <w:color w:val="000000"/>
              </w:rPr>
              <w:t>onsejo Nacional de Ciencia y Tecnología</w:t>
            </w:r>
            <w:r>
              <w:rPr>
                <w:rFonts w:ascii="Calibri" w:eastAsia="Times New Roman" w:hAnsi="Calibri" w:cs="Times New Roman"/>
                <w:color w:val="000000"/>
              </w:rPr>
              <w:t xml:space="preserve"> (Mexico)</w:t>
            </w:r>
          </w:p>
        </w:tc>
        <w:tc>
          <w:tcPr>
            <w:tcW w:w="4726" w:type="dxa"/>
            <w:vAlign w:val="center"/>
          </w:tcPr>
          <w:p w14:paraId="3391E296" w14:textId="77777777" w:rsidR="005365DC" w:rsidRDefault="005365DC" w:rsidP="00DC0E6E">
            <w:pPr>
              <w:spacing w:line="480" w:lineRule="auto"/>
            </w:pPr>
            <w:r>
              <w:rPr>
                <w:rFonts w:ascii="Calibri" w:eastAsia="Times New Roman" w:hAnsi="Calibri" w:cs="Times New Roman"/>
                <w:color w:val="000000"/>
              </w:rPr>
              <w:t>Miguel Franco</w:t>
            </w:r>
          </w:p>
        </w:tc>
      </w:tr>
      <w:tr w:rsidR="005365DC" w14:paraId="783086E9" w14:textId="77777777" w:rsidTr="002A42BD">
        <w:tc>
          <w:tcPr>
            <w:tcW w:w="1427" w:type="dxa"/>
            <w:vAlign w:val="center"/>
          </w:tcPr>
          <w:p w14:paraId="025BC09E" w14:textId="77777777" w:rsidR="005365DC" w:rsidRDefault="005365DC" w:rsidP="00DC0E6E">
            <w:pPr>
              <w:spacing w:line="480" w:lineRule="auto"/>
            </w:pPr>
            <w:r>
              <w:rPr>
                <w:rFonts w:ascii="Calibri" w:eastAsia="Times New Roman" w:hAnsi="Calibri" w:cs="Times New Roman"/>
                <w:color w:val="000000"/>
              </w:rPr>
              <w:t>1994-1996</w:t>
            </w:r>
          </w:p>
        </w:tc>
        <w:tc>
          <w:tcPr>
            <w:tcW w:w="8023" w:type="dxa"/>
            <w:vAlign w:val="center"/>
          </w:tcPr>
          <w:p w14:paraId="14F92C6B" w14:textId="77777777" w:rsidR="005365DC" w:rsidRDefault="005365DC" w:rsidP="00DC0E6E">
            <w:pPr>
              <w:spacing w:line="480" w:lineRule="auto"/>
            </w:pPr>
            <w:r>
              <w:rPr>
                <w:rFonts w:ascii="Calibri" w:eastAsia="Times New Roman" w:hAnsi="Calibri" w:cs="Times New Roman"/>
                <w:color w:val="000000"/>
              </w:rPr>
              <w:t>D</w:t>
            </w:r>
            <w:r w:rsidR="005111B1">
              <w:rPr>
                <w:rFonts w:ascii="Calibri" w:eastAsia="Times New Roman" w:hAnsi="Calibri" w:cs="Times New Roman"/>
                <w:color w:val="000000"/>
              </w:rPr>
              <w:t>irección General Asuntos del Personal Académico,</w:t>
            </w:r>
            <w:r>
              <w:rPr>
                <w:rFonts w:ascii="Calibri" w:eastAsia="Times New Roman" w:hAnsi="Calibri" w:cs="Times New Roman"/>
                <w:color w:val="000000"/>
              </w:rPr>
              <w:t xml:space="preserve"> U</w:t>
            </w:r>
            <w:r w:rsidR="005111B1">
              <w:rPr>
                <w:rFonts w:ascii="Calibri" w:eastAsia="Times New Roman" w:hAnsi="Calibri" w:cs="Times New Roman"/>
                <w:color w:val="000000"/>
              </w:rPr>
              <w:t xml:space="preserve">niversidad </w:t>
            </w:r>
            <w:r>
              <w:rPr>
                <w:rFonts w:ascii="Calibri" w:eastAsia="Times New Roman" w:hAnsi="Calibri" w:cs="Times New Roman"/>
                <w:color w:val="000000"/>
              </w:rPr>
              <w:t>N</w:t>
            </w:r>
            <w:r w:rsidR="005111B1">
              <w:rPr>
                <w:rFonts w:ascii="Calibri" w:eastAsia="Times New Roman" w:hAnsi="Calibri" w:cs="Times New Roman"/>
                <w:color w:val="000000"/>
              </w:rPr>
              <w:t xml:space="preserve">acional </w:t>
            </w:r>
            <w:r>
              <w:rPr>
                <w:rFonts w:ascii="Calibri" w:eastAsia="Times New Roman" w:hAnsi="Calibri" w:cs="Times New Roman"/>
                <w:color w:val="000000"/>
              </w:rPr>
              <w:t>A</w:t>
            </w:r>
            <w:r w:rsidR="005111B1">
              <w:rPr>
                <w:rFonts w:ascii="Calibri" w:eastAsia="Times New Roman" w:hAnsi="Calibri" w:cs="Times New Roman"/>
                <w:color w:val="000000"/>
              </w:rPr>
              <w:t>utónoma de México</w:t>
            </w:r>
            <w:r>
              <w:rPr>
                <w:rFonts w:ascii="Calibri" w:eastAsia="Times New Roman" w:hAnsi="Calibri" w:cs="Times New Roman"/>
                <w:color w:val="000000"/>
              </w:rPr>
              <w:t xml:space="preserve"> (Mexico)</w:t>
            </w:r>
          </w:p>
        </w:tc>
        <w:tc>
          <w:tcPr>
            <w:tcW w:w="4726" w:type="dxa"/>
            <w:vAlign w:val="center"/>
          </w:tcPr>
          <w:p w14:paraId="3629AF22" w14:textId="77777777" w:rsidR="005365DC" w:rsidRDefault="005365DC" w:rsidP="00DC0E6E">
            <w:pPr>
              <w:spacing w:line="480" w:lineRule="auto"/>
            </w:pPr>
            <w:r>
              <w:rPr>
                <w:rFonts w:ascii="Calibri" w:eastAsia="Times New Roman" w:hAnsi="Calibri" w:cs="Times New Roman"/>
                <w:color w:val="000000"/>
              </w:rPr>
              <w:t>Miguel Franco</w:t>
            </w:r>
          </w:p>
        </w:tc>
      </w:tr>
      <w:tr w:rsidR="005365DC" w14:paraId="22E465F4" w14:textId="77777777" w:rsidTr="002A42BD">
        <w:tc>
          <w:tcPr>
            <w:tcW w:w="1427" w:type="dxa"/>
            <w:vAlign w:val="center"/>
          </w:tcPr>
          <w:p w14:paraId="78B4977F" w14:textId="77777777" w:rsidR="005365DC" w:rsidRDefault="005365DC" w:rsidP="00DC0E6E">
            <w:pPr>
              <w:spacing w:line="480" w:lineRule="auto"/>
            </w:pPr>
            <w:r>
              <w:rPr>
                <w:rFonts w:ascii="Calibri" w:eastAsia="Times New Roman" w:hAnsi="Calibri" w:cs="Times New Roman"/>
                <w:color w:val="000000"/>
              </w:rPr>
              <w:t>2006-2007</w:t>
            </w:r>
          </w:p>
        </w:tc>
        <w:tc>
          <w:tcPr>
            <w:tcW w:w="8023" w:type="dxa"/>
            <w:vAlign w:val="center"/>
          </w:tcPr>
          <w:p w14:paraId="4324D0E8" w14:textId="77777777" w:rsidR="005365DC" w:rsidRDefault="005365DC" w:rsidP="00DC0E6E">
            <w:pPr>
              <w:spacing w:line="480" w:lineRule="auto"/>
            </w:pPr>
            <w:r>
              <w:rPr>
                <w:rFonts w:ascii="Calibri" w:eastAsia="Times New Roman" w:hAnsi="Calibri" w:cs="Times New Roman"/>
                <w:color w:val="000000"/>
              </w:rPr>
              <w:t>Natural Environment Research Council (UK)</w:t>
            </w:r>
          </w:p>
        </w:tc>
        <w:tc>
          <w:tcPr>
            <w:tcW w:w="4726" w:type="dxa"/>
            <w:vAlign w:val="center"/>
          </w:tcPr>
          <w:p w14:paraId="766F322A" w14:textId="77777777" w:rsidR="005365DC" w:rsidRDefault="005365DC" w:rsidP="00DC0E6E">
            <w:pPr>
              <w:spacing w:line="480" w:lineRule="auto"/>
            </w:pPr>
            <w:r>
              <w:rPr>
                <w:rFonts w:ascii="Calibri" w:eastAsia="Times New Roman" w:hAnsi="Calibri" w:cs="Times New Roman"/>
                <w:color w:val="000000"/>
              </w:rPr>
              <w:t>Dave Hodgson</w:t>
            </w:r>
          </w:p>
        </w:tc>
      </w:tr>
      <w:tr w:rsidR="005365DC" w14:paraId="25CC88A7" w14:textId="77777777" w:rsidTr="002A42BD">
        <w:tc>
          <w:tcPr>
            <w:tcW w:w="1427" w:type="dxa"/>
            <w:vAlign w:val="center"/>
          </w:tcPr>
          <w:p w14:paraId="2F27FC50" w14:textId="77777777" w:rsidR="005365DC" w:rsidRDefault="005365DC" w:rsidP="00DC0E6E">
            <w:pPr>
              <w:spacing w:line="480" w:lineRule="auto"/>
            </w:pPr>
            <w:r>
              <w:rPr>
                <w:rFonts w:ascii="Calibri" w:eastAsia="Times New Roman" w:hAnsi="Calibri" w:cs="Times New Roman"/>
                <w:color w:val="000000"/>
              </w:rPr>
              <w:t>2006-2008</w:t>
            </w:r>
          </w:p>
        </w:tc>
        <w:tc>
          <w:tcPr>
            <w:tcW w:w="8023" w:type="dxa"/>
            <w:vAlign w:val="center"/>
          </w:tcPr>
          <w:p w14:paraId="2C074528" w14:textId="77777777" w:rsidR="005365DC" w:rsidRDefault="005365DC" w:rsidP="00DC0E6E">
            <w:pPr>
              <w:spacing w:line="480" w:lineRule="auto"/>
            </w:pPr>
            <w:r>
              <w:rPr>
                <w:rFonts w:ascii="Calibri" w:eastAsia="Times New Roman" w:hAnsi="Calibri" w:cs="Times New Roman"/>
                <w:color w:val="000000"/>
              </w:rPr>
              <w:t xml:space="preserve">Personal </w:t>
            </w:r>
            <w:r w:rsidR="005111B1">
              <w:rPr>
                <w:rFonts w:ascii="Calibri" w:eastAsia="Times New Roman" w:hAnsi="Calibri" w:cs="Times New Roman"/>
                <w:color w:val="000000"/>
              </w:rPr>
              <w:t>funds</w:t>
            </w:r>
          </w:p>
        </w:tc>
        <w:tc>
          <w:tcPr>
            <w:tcW w:w="4726" w:type="dxa"/>
            <w:vAlign w:val="center"/>
          </w:tcPr>
          <w:p w14:paraId="2DF4DCEF" w14:textId="77777777" w:rsidR="005365DC" w:rsidRDefault="005365DC" w:rsidP="00DC0E6E">
            <w:pPr>
              <w:spacing w:line="480" w:lineRule="auto"/>
            </w:pPr>
            <w:r>
              <w:rPr>
                <w:rFonts w:ascii="Calibri" w:eastAsia="Times New Roman" w:hAnsi="Calibri" w:cs="Times New Roman"/>
                <w:color w:val="000000"/>
              </w:rPr>
              <w:t>Roberto Salguero-G</w:t>
            </w:r>
            <w:r w:rsidR="008F397D">
              <w:rPr>
                <w:rFonts w:ascii="Calibri" w:eastAsia="Times New Roman" w:hAnsi="Calibri" w:cs="Times New Roman"/>
                <w:color w:val="000000"/>
              </w:rPr>
              <w:t>ó</w:t>
            </w:r>
            <w:r>
              <w:rPr>
                <w:rFonts w:ascii="Calibri" w:eastAsia="Times New Roman" w:hAnsi="Calibri" w:cs="Times New Roman"/>
                <w:color w:val="000000"/>
              </w:rPr>
              <w:t>mez</w:t>
            </w:r>
          </w:p>
        </w:tc>
      </w:tr>
      <w:tr w:rsidR="005365DC" w14:paraId="0FBC637D" w14:textId="77777777" w:rsidTr="002A42BD">
        <w:tc>
          <w:tcPr>
            <w:tcW w:w="1427" w:type="dxa"/>
            <w:vAlign w:val="center"/>
          </w:tcPr>
          <w:p w14:paraId="32A3419D" w14:textId="77777777" w:rsidR="005365DC" w:rsidRDefault="005365DC" w:rsidP="00DC0E6E">
            <w:pPr>
              <w:spacing w:line="480" w:lineRule="auto"/>
            </w:pPr>
            <w:r>
              <w:rPr>
                <w:rFonts w:ascii="Calibri" w:eastAsia="Times New Roman" w:hAnsi="Calibri" w:cs="Times New Roman"/>
                <w:color w:val="000000"/>
              </w:rPr>
              <w:t>2007-2010</w:t>
            </w:r>
          </w:p>
        </w:tc>
        <w:tc>
          <w:tcPr>
            <w:tcW w:w="8023" w:type="dxa"/>
            <w:vAlign w:val="center"/>
          </w:tcPr>
          <w:p w14:paraId="3C1900CC" w14:textId="77777777" w:rsidR="005365DC" w:rsidRDefault="005365DC" w:rsidP="00DC0E6E">
            <w:pPr>
              <w:spacing w:line="480" w:lineRule="auto"/>
            </w:pPr>
            <w:r>
              <w:rPr>
                <w:rFonts w:ascii="Calibri" w:eastAsia="Times New Roman" w:hAnsi="Calibri" w:cs="Times New Roman"/>
                <w:color w:val="000000"/>
              </w:rPr>
              <w:t>Australian Research Council (Australia)</w:t>
            </w:r>
          </w:p>
        </w:tc>
        <w:tc>
          <w:tcPr>
            <w:tcW w:w="4726" w:type="dxa"/>
            <w:vAlign w:val="center"/>
          </w:tcPr>
          <w:p w14:paraId="26406701" w14:textId="77777777" w:rsidR="005365DC" w:rsidRDefault="005365DC" w:rsidP="00DC0E6E">
            <w:pPr>
              <w:spacing w:line="480" w:lineRule="auto"/>
            </w:pPr>
            <w:r>
              <w:rPr>
                <w:rFonts w:ascii="Calibri" w:eastAsia="Times New Roman" w:hAnsi="Calibri" w:cs="Times New Roman"/>
                <w:color w:val="000000"/>
              </w:rPr>
              <w:t>Yvonne Buckley</w:t>
            </w:r>
          </w:p>
        </w:tc>
      </w:tr>
      <w:tr w:rsidR="005365DC" w14:paraId="7E131937" w14:textId="77777777" w:rsidTr="002A42BD">
        <w:tc>
          <w:tcPr>
            <w:tcW w:w="1427" w:type="dxa"/>
            <w:vAlign w:val="center"/>
          </w:tcPr>
          <w:p w14:paraId="494168E2" w14:textId="77777777" w:rsidR="005365DC" w:rsidRDefault="005365DC" w:rsidP="00DC0E6E">
            <w:pPr>
              <w:spacing w:line="480" w:lineRule="auto"/>
            </w:pPr>
            <w:r>
              <w:rPr>
                <w:rFonts w:ascii="Calibri" w:eastAsia="Times New Roman" w:hAnsi="Calibri" w:cs="Times New Roman"/>
                <w:color w:val="000000"/>
              </w:rPr>
              <w:t>2007-2010</w:t>
            </w:r>
          </w:p>
        </w:tc>
        <w:tc>
          <w:tcPr>
            <w:tcW w:w="8023" w:type="dxa"/>
            <w:vAlign w:val="center"/>
          </w:tcPr>
          <w:p w14:paraId="6D6181F6" w14:textId="77777777" w:rsidR="005365DC" w:rsidRDefault="005365DC" w:rsidP="00DC0E6E">
            <w:pPr>
              <w:spacing w:line="480" w:lineRule="auto"/>
            </w:pPr>
            <w:r>
              <w:rPr>
                <w:rFonts w:ascii="Calibri" w:eastAsia="Times New Roman" w:hAnsi="Calibri" w:cs="Times New Roman"/>
                <w:color w:val="000000"/>
              </w:rPr>
              <w:t>Australian &amp; New Zealand Vegetation Function Network (Australia &amp; New Zealand)</w:t>
            </w:r>
          </w:p>
        </w:tc>
        <w:tc>
          <w:tcPr>
            <w:tcW w:w="4726" w:type="dxa"/>
            <w:vAlign w:val="center"/>
          </w:tcPr>
          <w:p w14:paraId="50C3AEBB" w14:textId="77777777" w:rsidR="005365DC" w:rsidRDefault="005365DC" w:rsidP="00DC0E6E">
            <w:pPr>
              <w:spacing w:line="480" w:lineRule="auto"/>
            </w:pPr>
            <w:r>
              <w:rPr>
                <w:rFonts w:ascii="Calibri" w:eastAsia="Times New Roman" w:hAnsi="Calibri" w:cs="Times New Roman"/>
                <w:color w:val="000000"/>
              </w:rPr>
              <w:t>Yvonne Buckley</w:t>
            </w:r>
          </w:p>
        </w:tc>
      </w:tr>
      <w:tr w:rsidR="005365DC" w14:paraId="18527253" w14:textId="77777777" w:rsidTr="002A42BD">
        <w:tc>
          <w:tcPr>
            <w:tcW w:w="1427" w:type="dxa"/>
            <w:vAlign w:val="center"/>
          </w:tcPr>
          <w:p w14:paraId="3DBB58A7" w14:textId="77777777" w:rsidR="005365DC" w:rsidRDefault="005365DC" w:rsidP="00DC0E6E">
            <w:pPr>
              <w:spacing w:line="480" w:lineRule="auto"/>
            </w:pPr>
            <w:r>
              <w:rPr>
                <w:rFonts w:ascii="Calibri" w:eastAsia="Times New Roman" w:hAnsi="Calibri" w:cs="Times New Roman"/>
                <w:color w:val="000000"/>
              </w:rPr>
              <w:t>2008-2010</w:t>
            </w:r>
          </w:p>
        </w:tc>
        <w:tc>
          <w:tcPr>
            <w:tcW w:w="8023" w:type="dxa"/>
            <w:vAlign w:val="center"/>
          </w:tcPr>
          <w:p w14:paraId="5744DA4E" w14:textId="77777777" w:rsidR="005365DC" w:rsidRDefault="005365DC" w:rsidP="00DC0E6E">
            <w:pPr>
              <w:spacing w:line="480" w:lineRule="auto"/>
            </w:pPr>
            <w:r>
              <w:rPr>
                <w:rFonts w:ascii="Calibri" w:eastAsia="Times New Roman" w:hAnsi="Calibri" w:cs="Times New Roman"/>
                <w:color w:val="000000"/>
              </w:rPr>
              <w:t>Reese Family Foundation (USA)</w:t>
            </w:r>
          </w:p>
        </w:tc>
        <w:tc>
          <w:tcPr>
            <w:tcW w:w="4726" w:type="dxa"/>
            <w:vAlign w:val="center"/>
          </w:tcPr>
          <w:p w14:paraId="0777C1CC" w14:textId="77777777" w:rsidR="005365DC" w:rsidRDefault="005365DC" w:rsidP="00DC0E6E">
            <w:pPr>
              <w:spacing w:line="480" w:lineRule="auto"/>
            </w:pPr>
            <w:r>
              <w:rPr>
                <w:rFonts w:ascii="Calibri" w:eastAsia="Times New Roman" w:hAnsi="Calibri" w:cs="Times New Roman"/>
                <w:color w:val="000000"/>
              </w:rPr>
              <w:t>Roberto Salguero-G</w:t>
            </w:r>
            <w:r w:rsidR="008F397D">
              <w:rPr>
                <w:rFonts w:ascii="Calibri" w:eastAsia="Times New Roman" w:hAnsi="Calibri" w:cs="Times New Roman"/>
                <w:color w:val="000000"/>
              </w:rPr>
              <w:t>ó</w:t>
            </w:r>
            <w:r>
              <w:rPr>
                <w:rFonts w:ascii="Calibri" w:eastAsia="Times New Roman" w:hAnsi="Calibri" w:cs="Times New Roman"/>
                <w:color w:val="000000"/>
              </w:rPr>
              <w:t>mez</w:t>
            </w:r>
          </w:p>
        </w:tc>
      </w:tr>
      <w:tr w:rsidR="005365DC" w14:paraId="3EF1D0A6" w14:textId="77777777" w:rsidTr="002A42BD">
        <w:tc>
          <w:tcPr>
            <w:tcW w:w="1427" w:type="dxa"/>
            <w:vAlign w:val="center"/>
          </w:tcPr>
          <w:p w14:paraId="2DF88B02" w14:textId="77777777" w:rsidR="005365DC" w:rsidRDefault="005365DC" w:rsidP="00DC0E6E">
            <w:pPr>
              <w:spacing w:line="480" w:lineRule="auto"/>
            </w:pPr>
            <w:r>
              <w:rPr>
                <w:rFonts w:ascii="Calibri" w:eastAsia="Times New Roman" w:hAnsi="Calibri" w:cs="Times New Roman"/>
                <w:color w:val="000000"/>
              </w:rPr>
              <w:t>2009-2012</w:t>
            </w:r>
          </w:p>
        </w:tc>
        <w:tc>
          <w:tcPr>
            <w:tcW w:w="8023" w:type="dxa"/>
            <w:vAlign w:val="center"/>
          </w:tcPr>
          <w:p w14:paraId="32F98FB0" w14:textId="77777777" w:rsidR="005365DC" w:rsidRDefault="005365DC" w:rsidP="00DC0E6E">
            <w:pPr>
              <w:spacing w:line="480" w:lineRule="auto"/>
            </w:pPr>
            <w:r>
              <w:rPr>
                <w:rFonts w:ascii="Calibri" w:eastAsia="Times New Roman" w:hAnsi="Calibri" w:cs="Times New Roman"/>
                <w:color w:val="000000"/>
              </w:rPr>
              <w:t>European Social Fund (Europe)</w:t>
            </w:r>
          </w:p>
        </w:tc>
        <w:tc>
          <w:tcPr>
            <w:tcW w:w="4726" w:type="dxa"/>
            <w:vAlign w:val="center"/>
          </w:tcPr>
          <w:p w14:paraId="2B0A231D" w14:textId="77777777" w:rsidR="005365DC" w:rsidRDefault="005365DC" w:rsidP="00DC0E6E">
            <w:pPr>
              <w:spacing w:line="480" w:lineRule="auto"/>
            </w:pPr>
            <w:r>
              <w:rPr>
                <w:rFonts w:ascii="Calibri" w:eastAsia="Times New Roman" w:hAnsi="Calibri" w:cs="Times New Roman"/>
                <w:color w:val="000000"/>
              </w:rPr>
              <w:t>Dave Hodgson &amp; Stuart Townley</w:t>
            </w:r>
          </w:p>
        </w:tc>
      </w:tr>
      <w:tr w:rsidR="005365DC" w14:paraId="2963D64E" w14:textId="77777777" w:rsidTr="002A42BD">
        <w:tc>
          <w:tcPr>
            <w:tcW w:w="1427" w:type="dxa"/>
            <w:vAlign w:val="center"/>
          </w:tcPr>
          <w:p w14:paraId="5DDE4439" w14:textId="77777777" w:rsidR="005365DC" w:rsidRDefault="005365DC" w:rsidP="00DC0E6E">
            <w:pPr>
              <w:spacing w:line="480" w:lineRule="auto"/>
            </w:pPr>
            <w:r>
              <w:rPr>
                <w:rFonts w:ascii="Calibri" w:eastAsia="Times New Roman" w:hAnsi="Calibri" w:cs="Times New Roman"/>
                <w:color w:val="000000"/>
              </w:rPr>
              <w:t>2011</w:t>
            </w:r>
          </w:p>
        </w:tc>
        <w:tc>
          <w:tcPr>
            <w:tcW w:w="8023" w:type="dxa"/>
            <w:vAlign w:val="center"/>
          </w:tcPr>
          <w:p w14:paraId="32EC2955" w14:textId="580B46C5" w:rsidR="005365DC" w:rsidRDefault="00120042" w:rsidP="00DC0E6E">
            <w:pPr>
              <w:spacing w:line="480" w:lineRule="auto"/>
            </w:pPr>
            <w:r>
              <w:rPr>
                <w:rFonts w:ascii="Calibri" w:eastAsia="Times New Roman" w:hAnsi="Calibri" w:cs="Times New Roman"/>
                <w:color w:val="000000"/>
              </w:rPr>
              <w:t>Max Planck Institute for Demographic Research (Germany)</w:t>
            </w:r>
          </w:p>
        </w:tc>
        <w:tc>
          <w:tcPr>
            <w:tcW w:w="4726" w:type="dxa"/>
            <w:vAlign w:val="center"/>
          </w:tcPr>
          <w:p w14:paraId="28FA6790" w14:textId="77777777" w:rsidR="005365DC" w:rsidRDefault="005365DC" w:rsidP="00DC0E6E">
            <w:pPr>
              <w:spacing w:line="480" w:lineRule="auto"/>
            </w:pPr>
            <w:r>
              <w:rPr>
                <w:rFonts w:ascii="Calibri" w:eastAsia="Times New Roman" w:hAnsi="Calibri" w:cs="Times New Roman"/>
                <w:color w:val="000000"/>
              </w:rPr>
              <w:t>Roberto Salguero-G</w:t>
            </w:r>
            <w:r w:rsidR="008F397D">
              <w:rPr>
                <w:rFonts w:ascii="Calibri" w:eastAsia="Times New Roman" w:hAnsi="Calibri" w:cs="Times New Roman"/>
                <w:color w:val="000000"/>
              </w:rPr>
              <w:t>ó</w:t>
            </w:r>
            <w:r>
              <w:rPr>
                <w:rFonts w:ascii="Calibri" w:eastAsia="Times New Roman" w:hAnsi="Calibri" w:cs="Times New Roman"/>
                <w:color w:val="000000"/>
              </w:rPr>
              <w:t>mez</w:t>
            </w:r>
          </w:p>
        </w:tc>
      </w:tr>
      <w:tr w:rsidR="00923BE3" w14:paraId="7BBA3075" w14:textId="77777777" w:rsidTr="002A42BD">
        <w:tc>
          <w:tcPr>
            <w:tcW w:w="1427" w:type="dxa"/>
            <w:vAlign w:val="center"/>
          </w:tcPr>
          <w:p w14:paraId="762143C0"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2011-2013</w:t>
            </w:r>
          </w:p>
        </w:tc>
        <w:tc>
          <w:tcPr>
            <w:tcW w:w="8023" w:type="dxa"/>
            <w:vAlign w:val="center"/>
          </w:tcPr>
          <w:p w14:paraId="75311FA6"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Strategic Environmental Research and Development Program, Department of Defense (US)</w:t>
            </w:r>
          </w:p>
        </w:tc>
        <w:tc>
          <w:tcPr>
            <w:tcW w:w="4726" w:type="dxa"/>
            <w:vAlign w:val="center"/>
          </w:tcPr>
          <w:p w14:paraId="789809BB"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Maile Neel &amp; William Fagan</w:t>
            </w:r>
          </w:p>
        </w:tc>
      </w:tr>
      <w:tr w:rsidR="005365DC" w14:paraId="0F6DF602" w14:textId="77777777" w:rsidTr="002A42BD">
        <w:tc>
          <w:tcPr>
            <w:tcW w:w="1427" w:type="dxa"/>
            <w:vAlign w:val="center"/>
          </w:tcPr>
          <w:p w14:paraId="30E1FD81" w14:textId="62097A6A" w:rsidR="005365DC" w:rsidRDefault="005365DC" w:rsidP="00824B56">
            <w:pPr>
              <w:spacing w:line="480" w:lineRule="auto"/>
            </w:pPr>
            <w:r>
              <w:rPr>
                <w:rFonts w:ascii="Calibri" w:eastAsia="Times New Roman" w:hAnsi="Calibri" w:cs="Times New Roman"/>
                <w:color w:val="000000"/>
              </w:rPr>
              <w:t>2012-201</w:t>
            </w:r>
            <w:r w:rsidR="00824B56">
              <w:rPr>
                <w:rFonts w:ascii="Calibri" w:eastAsia="Times New Roman" w:hAnsi="Calibri" w:cs="Times New Roman"/>
                <w:color w:val="000000"/>
              </w:rPr>
              <w:t>4</w:t>
            </w:r>
          </w:p>
        </w:tc>
        <w:tc>
          <w:tcPr>
            <w:tcW w:w="8023" w:type="dxa"/>
            <w:vAlign w:val="center"/>
          </w:tcPr>
          <w:p w14:paraId="68C70139" w14:textId="77777777" w:rsidR="005365DC" w:rsidRDefault="005365DC" w:rsidP="00DC0E6E">
            <w:pPr>
              <w:spacing w:line="480" w:lineRule="auto"/>
            </w:pPr>
            <w:r>
              <w:rPr>
                <w:rFonts w:ascii="Calibri" w:eastAsia="Times New Roman" w:hAnsi="Calibri" w:cs="Times New Roman"/>
                <w:color w:val="000000"/>
              </w:rPr>
              <w:t>Australian Research Council (Australia)</w:t>
            </w:r>
          </w:p>
        </w:tc>
        <w:tc>
          <w:tcPr>
            <w:tcW w:w="4726" w:type="dxa"/>
            <w:vAlign w:val="center"/>
          </w:tcPr>
          <w:p w14:paraId="3586CCDC" w14:textId="77777777" w:rsidR="005365DC" w:rsidRDefault="005365DC" w:rsidP="00DC0E6E">
            <w:pPr>
              <w:spacing w:line="480" w:lineRule="auto"/>
            </w:pPr>
            <w:r>
              <w:rPr>
                <w:rFonts w:ascii="Calibri" w:eastAsia="Times New Roman" w:hAnsi="Calibri" w:cs="Times New Roman"/>
                <w:color w:val="000000"/>
              </w:rPr>
              <w:t>Yvonne Buckley</w:t>
            </w:r>
            <w:r w:rsidR="006F1FE9">
              <w:rPr>
                <w:rFonts w:ascii="Calibri" w:eastAsia="Times New Roman" w:hAnsi="Calibri" w:cs="Times New Roman"/>
                <w:color w:val="000000"/>
              </w:rPr>
              <w:t xml:space="preserve"> &amp; Glenda Wardle</w:t>
            </w:r>
          </w:p>
        </w:tc>
      </w:tr>
      <w:tr w:rsidR="00923BE3" w14:paraId="2EB96A7D" w14:textId="77777777" w:rsidTr="002A42BD">
        <w:tc>
          <w:tcPr>
            <w:tcW w:w="1427" w:type="dxa"/>
            <w:vAlign w:val="center"/>
          </w:tcPr>
          <w:p w14:paraId="0883554A"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2012-2014</w:t>
            </w:r>
          </w:p>
        </w:tc>
        <w:tc>
          <w:tcPr>
            <w:tcW w:w="8023" w:type="dxa"/>
            <w:vAlign w:val="center"/>
          </w:tcPr>
          <w:p w14:paraId="316BB1F4" w14:textId="40AD939C" w:rsidR="00923BE3" w:rsidRDefault="0070248D" w:rsidP="00DC0E6E">
            <w:pPr>
              <w:spacing w:line="480" w:lineRule="auto"/>
              <w:rPr>
                <w:rFonts w:ascii="Calibri" w:eastAsia="Times New Roman" w:hAnsi="Calibri" w:cs="Times New Roman"/>
                <w:color w:val="000000"/>
              </w:rPr>
            </w:pPr>
            <w:r>
              <w:rPr>
                <w:rFonts w:ascii="Calibri" w:eastAsia="Times New Roman" w:hAnsi="Calibri" w:cs="Times New Roman"/>
                <w:color w:val="000000"/>
              </w:rPr>
              <w:t>Max Planck Institute for Demographic Research (Germany</w:t>
            </w:r>
            <w:r w:rsidR="00120042">
              <w:rPr>
                <w:rFonts w:ascii="Calibri" w:eastAsia="Times New Roman" w:hAnsi="Calibri" w:cs="Times New Roman"/>
                <w:color w:val="000000"/>
              </w:rPr>
              <w:t>)</w:t>
            </w:r>
          </w:p>
        </w:tc>
        <w:tc>
          <w:tcPr>
            <w:tcW w:w="4726" w:type="dxa"/>
            <w:vAlign w:val="center"/>
          </w:tcPr>
          <w:p w14:paraId="0B96AEB7"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Roberto Salguero-Gómez &amp; Owen Jones</w:t>
            </w:r>
          </w:p>
        </w:tc>
      </w:tr>
      <w:tr w:rsidR="00923BE3" w14:paraId="207F91D3" w14:textId="77777777" w:rsidTr="002A42BD">
        <w:tc>
          <w:tcPr>
            <w:tcW w:w="1427" w:type="dxa"/>
            <w:vAlign w:val="center"/>
          </w:tcPr>
          <w:p w14:paraId="1A37063E"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2014-2016</w:t>
            </w:r>
          </w:p>
        </w:tc>
        <w:tc>
          <w:tcPr>
            <w:tcW w:w="8023" w:type="dxa"/>
            <w:vAlign w:val="center"/>
          </w:tcPr>
          <w:p w14:paraId="4BF74147"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Australian Research Council (Australia)</w:t>
            </w:r>
          </w:p>
        </w:tc>
        <w:tc>
          <w:tcPr>
            <w:tcW w:w="4726" w:type="dxa"/>
            <w:vAlign w:val="center"/>
          </w:tcPr>
          <w:p w14:paraId="679028F1"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Roberto Salguero-Gómez</w:t>
            </w:r>
          </w:p>
        </w:tc>
      </w:tr>
      <w:tr w:rsidR="00923BE3" w14:paraId="51BB8043" w14:textId="77777777" w:rsidTr="002A42BD">
        <w:tc>
          <w:tcPr>
            <w:tcW w:w="1427" w:type="dxa"/>
            <w:vAlign w:val="center"/>
          </w:tcPr>
          <w:p w14:paraId="590A112F"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2014-2017</w:t>
            </w:r>
          </w:p>
        </w:tc>
        <w:tc>
          <w:tcPr>
            <w:tcW w:w="8023" w:type="dxa"/>
            <w:vAlign w:val="center"/>
          </w:tcPr>
          <w:p w14:paraId="7242277D"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Natural Environmental Research Council (UK)</w:t>
            </w:r>
          </w:p>
        </w:tc>
        <w:tc>
          <w:tcPr>
            <w:tcW w:w="4726" w:type="dxa"/>
            <w:vAlign w:val="center"/>
          </w:tcPr>
          <w:p w14:paraId="6EF1EA6E" w14:textId="77777777" w:rsidR="00923BE3" w:rsidRDefault="00923BE3" w:rsidP="00DC0E6E">
            <w:pPr>
              <w:spacing w:line="480" w:lineRule="auto"/>
              <w:rPr>
                <w:rFonts w:ascii="Calibri" w:eastAsia="Times New Roman" w:hAnsi="Calibri" w:cs="Times New Roman"/>
                <w:color w:val="000000"/>
              </w:rPr>
            </w:pPr>
            <w:r>
              <w:rPr>
                <w:rFonts w:ascii="Calibri" w:eastAsia="Times New Roman" w:hAnsi="Calibri" w:cs="Times New Roman"/>
                <w:color w:val="000000"/>
              </w:rPr>
              <w:t>David Hodgson</w:t>
            </w:r>
          </w:p>
        </w:tc>
      </w:tr>
    </w:tbl>
    <w:p w14:paraId="7780F310" w14:textId="77777777" w:rsidR="001778C5" w:rsidRDefault="001778C5" w:rsidP="002B0A4C">
      <w:pPr>
        <w:spacing w:line="480" w:lineRule="auto"/>
      </w:pPr>
    </w:p>
    <w:p w14:paraId="7CD48E80" w14:textId="72CAE206" w:rsidR="001778C5" w:rsidRDefault="001778C5" w:rsidP="002B0A4C">
      <w:pPr>
        <w:spacing w:line="480" w:lineRule="auto"/>
      </w:pPr>
      <w:r>
        <w:t xml:space="preserve">The following is a list of extended acknowledgement to funding agencies that supported the time </w:t>
      </w:r>
      <w:r w:rsidR="00CB4715">
        <w:t>each</w:t>
      </w:r>
      <w:r>
        <w:t xml:space="preserve"> researcher</w:t>
      </w:r>
      <w:r w:rsidR="00CB4715">
        <w:t xml:space="preserve"> allocated</w:t>
      </w:r>
      <w:r>
        <w:t xml:space="preserve"> </w:t>
      </w:r>
      <w:r w:rsidR="00CB4715">
        <w:t xml:space="preserve">to the </w:t>
      </w:r>
      <w:r>
        <w:t>preparation of the present manuscript:</w:t>
      </w:r>
    </w:p>
    <w:p w14:paraId="44EEB9D7" w14:textId="32B2FD9F" w:rsidR="001778C5" w:rsidRPr="00BE2041" w:rsidRDefault="001778C5" w:rsidP="002B0A4C">
      <w:pPr>
        <w:spacing w:line="480" w:lineRule="auto"/>
      </w:pPr>
      <w:r>
        <w:t>R.S.-G. was supported by the Australian Research Council DECRA fellowship and the Max Planck Instit</w:t>
      </w:r>
      <w:r w:rsidR="00CB4715">
        <w:t>ute for Demographic Resea</w:t>
      </w:r>
      <w:r>
        <w:t>rch.</w:t>
      </w:r>
      <w:r w:rsidR="00BE2041" w:rsidRPr="00BE2041">
        <w:rPr>
          <w:rFonts w:ascii="Arial" w:hAnsi="Arial" w:cs="Arial"/>
          <w:sz w:val="26"/>
          <w:szCs w:val="26"/>
        </w:rPr>
        <w:t xml:space="preserve"> </w:t>
      </w:r>
      <w:r w:rsidR="00BE2041" w:rsidRPr="00BE2041">
        <w:t>J.C.-C.</w:t>
      </w:r>
      <w:r w:rsidR="00BE2041" w:rsidRPr="00BE2041">
        <w:rPr>
          <w:iCs/>
        </w:rPr>
        <w:t> was supported by the National Socio-Environmental Synthesis Center.</w:t>
      </w:r>
    </w:p>
    <w:p w14:paraId="60D96A5E" w14:textId="38CA565B" w:rsidR="000E3AE0" w:rsidRDefault="000E3AE0" w:rsidP="002B0A4C">
      <w:pPr>
        <w:spacing w:line="480" w:lineRule="auto"/>
      </w:pPr>
      <w:r>
        <w:t>Y.M.B. was supported by a Marie Curie Reintegration grant.</w:t>
      </w:r>
    </w:p>
    <w:p w14:paraId="454A2010" w14:textId="289C1689" w:rsidR="001778C5" w:rsidRDefault="001778C5" w:rsidP="002B0A4C">
      <w:pPr>
        <w:spacing w:line="480" w:lineRule="auto"/>
      </w:pPr>
      <w:r>
        <w:t>H.C. was supported by an ERC Advanced Grant 322989 and National Science Foundation Grant DEB-1257545.</w:t>
      </w:r>
    </w:p>
    <w:p w14:paraId="3378F733" w14:textId="77777777" w:rsidR="000E3AE0" w:rsidRDefault="001778C5" w:rsidP="002B0A4C">
      <w:pPr>
        <w:spacing w:line="480" w:lineRule="auto"/>
      </w:pPr>
      <w:r>
        <w:t xml:space="preserve">T.T. was supported </w:t>
      </w:r>
      <w:proofErr w:type="gramStart"/>
      <w:r>
        <w:t>by a</w:t>
      </w:r>
      <w:proofErr w:type="gramEnd"/>
      <w:r>
        <w:t xml:space="preserve"> Grants-in-Aid for Scientific Research from the Japan Society for the Promotion of Science, KAKENHI 25340115.</w:t>
      </w:r>
    </w:p>
    <w:p w14:paraId="21345F63" w14:textId="19E2BB35" w:rsidR="005577A7" w:rsidRPr="00424A0D" w:rsidRDefault="000E3AE0" w:rsidP="002B0A4C">
      <w:pPr>
        <w:spacing w:line="480" w:lineRule="auto"/>
      </w:pPr>
      <w:r>
        <w:t>G.M.W was supported by an Australian Research Council Discovery grant.</w:t>
      </w:r>
      <w:r w:rsidR="005577A7" w:rsidRPr="00424A0D">
        <w:br w:type="page"/>
      </w:r>
    </w:p>
    <w:p w14:paraId="713C12A8" w14:textId="77777777" w:rsidR="005577A7" w:rsidRPr="00424A0D" w:rsidRDefault="00567A94" w:rsidP="002B0A4C">
      <w:pPr>
        <w:pStyle w:val="Heading1"/>
        <w:spacing w:line="480" w:lineRule="auto"/>
        <w:rPr>
          <w:color w:val="auto"/>
        </w:rPr>
      </w:pPr>
      <w:bookmarkStart w:id="7" w:name="_Toc267595295"/>
      <w:r>
        <w:rPr>
          <w:color w:val="auto"/>
        </w:rPr>
        <w:t>Appendix S7</w:t>
      </w:r>
      <w:r w:rsidR="00424A0D" w:rsidRPr="00424A0D">
        <w:rPr>
          <w:color w:val="auto"/>
        </w:rPr>
        <w:t xml:space="preserve">. </w:t>
      </w:r>
      <w:r w:rsidR="005577A7" w:rsidRPr="00424A0D">
        <w:rPr>
          <w:color w:val="auto"/>
        </w:rPr>
        <w:t>Author contributions</w:t>
      </w:r>
      <w:bookmarkEnd w:id="7"/>
    </w:p>
    <w:p w14:paraId="28A4B1FE" w14:textId="4EAC26C0" w:rsidR="00281897" w:rsidRDefault="002642E5" w:rsidP="002B0A4C">
      <w:pPr>
        <w:spacing w:line="480" w:lineRule="auto"/>
      </w:pPr>
      <w:r>
        <w:tab/>
      </w:r>
      <w:r w:rsidR="00281897">
        <w:t xml:space="preserve">The authorship and authorship order </w:t>
      </w:r>
      <w:r w:rsidR="00AF6027">
        <w:t xml:space="preserve">of this manuscript </w:t>
      </w:r>
      <w:r w:rsidR="00281897">
        <w:t xml:space="preserve">was determined </w:t>
      </w:r>
      <w:r w:rsidR="00CE5F44">
        <w:t>following</w:t>
      </w:r>
      <w:r w:rsidR="00281897">
        <w:t xml:space="preserve"> the ICMJE authorship standards (</w:t>
      </w:r>
      <w:hyperlink r:id="rId20" w:history="1">
        <w:r w:rsidR="00281897" w:rsidRPr="00B8785F">
          <w:rPr>
            <w:rStyle w:val="Hyperlink"/>
          </w:rPr>
          <w:t>http://www.icmje.org/recommendations/browse/roles-and-responsibilities/defining-the-role-of-authors-and-contributors.html</w:t>
        </w:r>
      </w:hyperlink>
      <w:r w:rsidR="00281897">
        <w:t xml:space="preserve">), aided by the table of contributions (below). The first two positions correspond to the leaders of this project, followed by the core committee members </w:t>
      </w:r>
      <w:r w:rsidR="003D05BC">
        <w:t xml:space="preserve">(See </w:t>
      </w:r>
      <w:r w:rsidR="00B90EA7">
        <w:t>Supporting Information Appendix S</w:t>
      </w:r>
      <w:r w:rsidR="003D05BC">
        <w:t xml:space="preserve">1) </w:t>
      </w:r>
      <w:r w:rsidR="00281897">
        <w:t>in order of decreasing contributions, followed by the digit</w:t>
      </w:r>
      <w:r w:rsidR="007F1A3D">
        <w:t>iz</w:t>
      </w:r>
      <w:r w:rsidR="00281897">
        <w:t>ation team in alphabetic order, followed by the science committee members in alphabetic order</w:t>
      </w:r>
      <w:r w:rsidR="00342D9F">
        <w:t>;</w:t>
      </w:r>
      <w:r w:rsidR="00281897">
        <w:t xml:space="preserve"> </w:t>
      </w:r>
      <w:r w:rsidR="00342D9F">
        <w:t>l</w:t>
      </w:r>
      <w:r w:rsidR="00281897">
        <w:t xml:space="preserve">ast, senior authorship is </w:t>
      </w:r>
      <w:r w:rsidR="00CE5F44">
        <w:t>shared</w:t>
      </w:r>
      <w:r w:rsidR="00281897">
        <w:t xml:space="preserve"> among the founders of COMPADRE and its current grand-vision exponent.</w:t>
      </w:r>
    </w:p>
    <w:p w14:paraId="514D1399" w14:textId="77777777" w:rsidR="002642E5" w:rsidRDefault="002642E5" w:rsidP="00281897">
      <w:pPr>
        <w:spacing w:line="480" w:lineRule="auto"/>
        <w:ind w:firstLine="360"/>
      </w:pPr>
      <w:r>
        <w:t xml:space="preserve">The authors below are organized in alphabetical </w:t>
      </w:r>
      <w:r w:rsidR="00281897">
        <w:t>last name</w:t>
      </w:r>
      <w:r>
        <w:t xml:space="preserve"> orde</w:t>
      </w:r>
      <w:r w:rsidR="00281897">
        <w:t>r. The definitions of each task</w:t>
      </w:r>
      <w:r>
        <w:t xml:space="preserve"> are:</w:t>
      </w:r>
    </w:p>
    <w:p w14:paraId="14F5A283" w14:textId="77777777" w:rsidR="002642E5" w:rsidRDefault="002642E5" w:rsidP="002642E5">
      <w:pPr>
        <w:pStyle w:val="ListParagraph"/>
        <w:numPr>
          <w:ilvl w:val="0"/>
          <w:numId w:val="2"/>
        </w:numPr>
        <w:spacing w:line="480" w:lineRule="auto"/>
      </w:pPr>
      <w:r w:rsidRPr="002642E5">
        <w:rPr>
          <w:i/>
        </w:rPr>
        <w:t>Project vision and scope</w:t>
      </w:r>
      <w:r>
        <w:t>: Founded, developed and/or organized the current staff and database structure</w:t>
      </w:r>
      <w:r w:rsidR="009D3E7E">
        <w:t>.</w:t>
      </w:r>
    </w:p>
    <w:p w14:paraId="2E682B78" w14:textId="5DC609FE" w:rsidR="002642E5" w:rsidRDefault="002755A4" w:rsidP="002642E5">
      <w:pPr>
        <w:pStyle w:val="ListParagraph"/>
        <w:numPr>
          <w:ilvl w:val="0"/>
          <w:numId w:val="2"/>
        </w:numPr>
        <w:spacing w:line="480" w:lineRule="auto"/>
      </w:pPr>
      <w:r>
        <w:rPr>
          <w:i/>
        </w:rPr>
        <w:t>Digi</w:t>
      </w:r>
      <w:r w:rsidR="00397767">
        <w:rPr>
          <w:i/>
        </w:rPr>
        <w:t>tiz</w:t>
      </w:r>
      <w:r>
        <w:rPr>
          <w:i/>
        </w:rPr>
        <w:t>ation</w:t>
      </w:r>
      <w:r w:rsidR="002642E5" w:rsidRPr="002642E5">
        <w:rPr>
          <w:i/>
        </w:rPr>
        <w:t xml:space="preserve"> of data</w:t>
      </w:r>
      <w:r w:rsidR="002642E5">
        <w:t xml:space="preserve">: </w:t>
      </w:r>
      <w:r w:rsidR="005A086B">
        <w:t>digitization</w:t>
      </w:r>
      <w:r w:rsidR="002642E5">
        <w:t xml:space="preserve"> of information into COMPADRE Plant Matrix Database v. 3.0, previous versions, and any other independent database that has been since integrated into COMPADRE</w:t>
      </w:r>
      <w:r w:rsidR="009D3E7E">
        <w:t>.</w:t>
      </w:r>
    </w:p>
    <w:p w14:paraId="6D58770E" w14:textId="77777777" w:rsidR="00CE5F44" w:rsidRDefault="00CE5F44" w:rsidP="002642E5">
      <w:pPr>
        <w:pStyle w:val="ListParagraph"/>
        <w:numPr>
          <w:ilvl w:val="0"/>
          <w:numId w:val="2"/>
        </w:numPr>
        <w:spacing w:line="480" w:lineRule="auto"/>
      </w:pPr>
      <w:r>
        <w:rPr>
          <w:i/>
        </w:rPr>
        <w:t>Data error check</w:t>
      </w:r>
      <w:r>
        <w:t>: Implementation of protocols for error checking and of “hand” error checking of digitized data.</w:t>
      </w:r>
    </w:p>
    <w:p w14:paraId="75DC3377" w14:textId="77777777" w:rsidR="002642E5" w:rsidRDefault="002642E5" w:rsidP="002642E5">
      <w:pPr>
        <w:pStyle w:val="ListParagraph"/>
        <w:numPr>
          <w:ilvl w:val="0"/>
          <w:numId w:val="2"/>
        </w:numPr>
        <w:spacing w:line="480" w:lineRule="auto"/>
      </w:pPr>
      <w:r w:rsidRPr="002642E5">
        <w:rPr>
          <w:i/>
        </w:rPr>
        <w:t>Organization of database</w:t>
      </w:r>
      <w:r>
        <w:t>: Set the standards for what variables, with what options and in what ways to archive information in COMPADRE</w:t>
      </w:r>
      <w:r w:rsidR="009D3E7E">
        <w:t>.</w:t>
      </w:r>
    </w:p>
    <w:p w14:paraId="634CC3D4" w14:textId="20F3AD29" w:rsidR="00912D18" w:rsidRDefault="00912D18" w:rsidP="002642E5">
      <w:pPr>
        <w:pStyle w:val="ListParagraph"/>
        <w:numPr>
          <w:ilvl w:val="0"/>
          <w:numId w:val="2"/>
        </w:numPr>
        <w:spacing w:line="480" w:lineRule="auto"/>
      </w:pPr>
      <w:r>
        <w:rPr>
          <w:i/>
        </w:rPr>
        <w:t>Online portal</w:t>
      </w:r>
      <w:r>
        <w:t xml:space="preserve">: Outlined the organization of the portal, the rules of access and distribution of sub-sites, as well as </w:t>
      </w:r>
      <w:proofErr w:type="gramStart"/>
      <w:r>
        <w:t>its</w:t>
      </w:r>
      <w:proofErr w:type="gramEnd"/>
      <w:r>
        <w:t xml:space="preserve"> oversaw its programming outcomes.</w:t>
      </w:r>
    </w:p>
    <w:p w14:paraId="1BAF6547" w14:textId="045D9732" w:rsidR="00BB7D61" w:rsidRDefault="00103332" w:rsidP="00BB7D61">
      <w:pPr>
        <w:pStyle w:val="ListParagraph"/>
        <w:numPr>
          <w:ilvl w:val="0"/>
          <w:numId w:val="2"/>
        </w:numPr>
        <w:spacing w:line="480" w:lineRule="auto"/>
      </w:pPr>
      <w:r>
        <w:rPr>
          <w:i/>
        </w:rPr>
        <w:t>P</w:t>
      </w:r>
      <w:r w:rsidR="002642E5" w:rsidRPr="002642E5">
        <w:rPr>
          <w:i/>
        </w:rPr>
        <w:t>hylogenetic tree</w:t>
      </w:r>
      <w:r w:rsidR="002642E5">
        <w:t>: Construction of phylogenetic tree of species released in COMPADRE v. 3.0</w:t>
      </w:r>
      <w:r>
        <w:t xml:space="preserve">, pruning </w:t>
      </w:r>
      <w:r w:rsidR="000960D0">
        <w:t xml:space="preserve">and integration into </w:t>
      </w:r>
      <w:r w:rsidR="00825EA3">
        <w:t>database</w:t>
      </w:r>
      <w:r w:rsidR="000960D0">
        <w:t>.</w:t>
      </w:r>
    </w:p>
    <w:p w14:paraId="32CD10D0" w14:textId="77777777" w:rsidR="002642E5" w:rsidRDefault="002642E5" w:rsidP="002642E5">
      <w:pPr>
        <w:pStyle w:val="ListParagraph"/>
        <w:numPr>
          <w:ilvl w:val="0"/>
          <w:numId w:val="2"/>
        </w:numPr>
        <w:spacing w:line="480" w:lineRule="auto"/>
      </w:pPr>
      <w:r w:rsidRPr="002642E5">
        <w:rPr>
          <w:i/>
        </w:rPr>
        <w:t>R scripts:</w:t>
      </w:r>
      <w:r>
        <w:t xml:space="preserve"> Developed </w:t>
      </w:r>
      <w:r w:rsidRPr="00A6400D">
        <w:rPr>
          <w:i/>
        </w:rPr>
        <w:t>R</w:t>
      </w:r>
      <w:r>
        <w:t xml:space="preserve"> scripts to manipulated matrices in COMPADRE and ancillary information</w:t>
      </w:r>
      <w:r w:rsidR="009D3E7E">
        <w:t>.</w:t>
      </w:r>
    </w:p>
    <w:p w14:paraId="000AC200" w14:textId="77777777" w:rsidR="002642E5" w:rsidRDefault="002642E5" w:rsidP="002642E5">
      <w:pPr>
        <w:pStyle w:val="ListParagraph"/>
        <w:numPr>
          <w:ilvl w:val="0"/>
          <w:numId w:val="2"/>
        </w:numPr>
        <w:spacing w:line="480" w:lineRule="auto"/>
      </w:pPr>
      <w:r w:rsidRPr="002642E5">
        <w:rPr>
          <w:i/>
        </w:rPr>
        <w:t>Analyses</w:t>
      </w:r>
      <w:r>
        <w:t>: Carried out analyses presented for summary statistics in the manuscript</w:t>
      </w:r>
      <w:r w:rsidR="009D3E7E">
        <w:t>.</w:t>
      </w:r>
    </w:p>
    <w:p w14:paraId="37C12396" w14:textId="77777777" w:rsidR="002642E5" w:rsidRDefault="002642E5" w:rsidP="002642E5">
      <w:pPr>
        <w:pStyle w:val="ListParagraph"/>
        <w:numPr>
          <w:ilvl w:val="0"/>
          <w:numId w:val="2"/>
        </w:numPr>
        <w:spacing w:line="480" w:lineRule="auto"/>
      </w:pPr>
      <w:r w:rsidRPr="002642E5">
        <w:rPr>
          <w:i/>
        </w:rPr>
        <w:t>Wrote paper</w:t>
      </w:r>
      <w:r>
        <w:t>: Wrote the first full draft of the manuscript, including tables, figures and references, and integrated posterior comments by coauthors</w:t>
      </w:r>
      <w:r w:rsidR="009D3E7E">
        <w:t>.</w:t>
      </w:r>
    </w:p>
    <w:p w14:paraId="077F0411" w14:textId="77777777" w:rsidR="002642E5" w:rsidRDefault="002642E5" w:rsidP="002642E5">
      <w:pPr>
        <w:pStyle w:val="ListParagraph"/>
        <w:numPr>
          <w:ilvl w:val="0"/>
          <w:numId w:val="2"/>
        </w:numPr>
        <w:spacing w:line="480" w:lineRule="auto"/>
      </w:pPr>
      <w:r w:rsidRPr="002642E5">
        <w:rPr>
          <w:i/>
        </w:rPr>
        <w:t>Edited paper:</w:t>
      </w:r>
      <w:r>
        <w:t xml:space="preserve"> Provided significant comments to the paper, as described by the authorship standards of the ICMJE</w:t>
      </w:r>
      <w:r w:rsidR="009D3E7E">
        <w:t>.</w:t>
      </w:r>
    </w:p>
    <w:p w14:paraId="2ECBC7BC" w14:textId="7586AC35" w:rsidR="003824B6" w:rsidRDefault="002642E5" w:rsidP="00C20DF0">
      <w:pPr>
        <w:pStyle w:val="ListParagraph"/>
        <w:numPr>
          <w:ilvl w:val="0"/>
          <w:numId w:val="2"/>
        </w:numPr>
        <w:spacing w:line="480" w:lineRule="auto"/>
      </w:pPr>
      <w:r w:rsidRPr="00C20DF0">
        <w:rPr>
          <w:i/>
        </w:rPr>
        <w:t xml:space="preserve">Compiled </w:t>
      </w:r>
      <w:r w:rsidR="00B90EA7" w:rsidRPr="00B90EA7">
        <w:rPr>
          <w:i/>
        </w:rPr>
        <w:t>Supporting Information Appendixes</w:t>
      </w:r>
      <w:r>
        <w:t>: Organized and wrote the first full draft of the SOM, and integrated posterior comments by coauthors</w:t>
      </w:r>
      <w:r w:rsidR="009D3E7E">
        <w:t>.</w:t>
      </w:r>
    </w:p>
    <w:p w14:paraId="4A896105" w14:textId="77777777" w:rsidR="003824B6" w:rsidRDefault="003824B6">
      <w:r>
        <w:br w:type="page"/>
      </w:r>
    </w:p>
    <w:p w14:paraId="5ABA3CAE" w14:textId="77777777" w:rsidR="00E979BF" w:rsidRDefault="00E979BF" w:rsidP="003824B6">
      <w:pPr>
        <w:spacing w:line="480" w:lineRule="auto"/>
      </w:pPr>
    </w:p>
    <w:tbl>
      <w:tblPr>
        <w:tblW w:w="12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5"/>
        <w:gridCol w:w="789"/>
        <w:gridCol w:w="1095"/>
        <w:gridCol w:w="802"/>
        <w:gridCol w:w="850"/>
        <w:gridCol w:w="850"/>
        <w:gridCol w:w="1418"/>
        <w:gridCol w:w="1418"/>
        <w:gridCol w:w="567"/>
        <w:gridCol w:w="567"/>
        <w:gridCol w:w="709"/>
        <w:gridCol w:w="567"/>
        <w:gridCol w:w="708"/>
        <w:gridCol w:w="709"/>
      </w:tblGrid>
      <w:tr w:rsidR="00912D18" w:rsidRPr="002642E5" w14:paraId="5FC41A37" w14:textId="77777777" w:rsidTr="00912D18">
        <w:trPr>
          <w:cantSplit/>
          <w:trHeight w:val="1573"/>
          <w:jc w:val="center"/>
        </w:trPr>
        <w:tc>
          <w:tcPr>
            <w:tcW w:w="1945" w:type="dxa"/>
            <w:shd w:val="clear" w:color="auto" w:fill="auto"/>
            <w:noWrap/>
            <w:vAlign w:val="center"/>
          </w:tcPr>
          <w:p w14:paraId="35B6C0B2" w14:textId="77777777" w:rsidR="00912D18" w:rsidRPr="002642E5" w:rsidRDefault="00912D18" w:rsidP="002642E5">
            <w:pPr>
              <w:rPr>
                <w:rFonts w:ascii="Calibri" w:eastAsia="Times New Roman" w:hAnsi="Calibri" w:cs="Times New Roman"/>
                <w:b/>
                <w:bCs/>
                <w:color w:val="000000"/>
              </w:rPr>
            </w:pPr>
            <w:r>
              <w:rPr>
                <w:rFonts w:ascii="Calibri" w:eastAsia="Times New Roman" w:hAnsi="Calibri" w:cs="Times New Roman"/>
                <w:b/>
                <w:bCs/>
                <w:color w:val="000000"/>
              </w:rPr>
              <w:t>Authors</w:t>
            </w:r>
          </w:p>
        </w:tc>
        <w:tc>
          <w:tcPr>
            <w:tcW w:w="789" w:type="dxa"/>
            <w:shd w:val="clear" w:color="auto" w:fill="auto"/>
            <w:noWrap/>
            <w:textDirection w:val="btLr"/>
            <w:vAlign w:val="bottom"/>
          </w:tcPr>
          <w:p w14:paraId="3F0B2C34" w14:textId="77777777" w:rsidR="00912D18" w:rsidRPr="002642E5" w:rsidRDefault="00912D18" w:rsidP="00540019">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Database role</w:t>
            </w:r>
          </w:p>
        </w:tc>
        <w:tc>
          <w:tcPr>
            <w:tcW w:w="1095" w:type="dxa"/>
            <w:shd w:val="clear" w:color="auto" w:fill="auto"/>
            <w:noWrap/>
            <w:textDirection w:val="btLr"/>
            <w:vAlign w:val="bottom"/>
          </w:tcPr>
          <w:p w14:paraId="2AABA1EE" w14:textId="77777777" w:rsidR="00912D18" w:rsidRPr="002642E5" w:rsidRDefault="00912D18" w:rsidP="00540019">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Project vision and scope</w:t>
            </w:r>
          </w:p>
        </w:tc>
        <w:tc>
          <w:tcPr>
            <w:tcW w:w="802" w:type="dxa"/>
            <w:shd w:val="clear" w:color="auto" w:fill="auto"/>
            <w:noWrap/>
            <w:textDirection w:val="btLr"/>
            <w:vAlign w:val="bottom"/>
          </w:tcPr>
          <w:p w14:paraId="156FF58A" w14:textId="6D883C4C" w:rsidR="00912D18" w:rsidRPr="002642E5" w:rsidRDefault="0020094E" w:rsidP="00540019">
            <w:pPr>
              <w:ind w:left="113" w:right="113"/>
              <w:jc w:val="center"/>
              <w:rPr>
                <w:rFonts w:ascii="Calibri" w:eastAsia="Times New Roman" w:hAnsi="Calibri" w:cs="Times New Roman"/>
                <w:b/>
                <w:bCs/>
                <w:color w:val="000000"/>
              </w:rPr>
            </w:pPr>
            <w:r>
              <w:rPr>
                <w:rFonts w:ascii="Calibri" w:eastAsia="Times New Roman" w:hAnsi="Calibri" w:cs="Times New Roman"/>
                <w:b/>
                <w:bCs/>
                <w:color w:val="000000"/>
              </w:rPr>
              <w:t xml:space="preserve">Digitization </w:t>
            </w:r>
            <w:r w:rsidR="00912D18" w:rsidRPr="002642E5">
              <w:rPr>
                <w:rFonts w:ascii="Calibri" w:eastAsia="Times New Roman" w:hAnsi="Calibri" w:cs="Times New Roman"/>
                <w:b/>
                <w:bCs/>
                <w:color w:val="000000"/>
              </w:rPr>
              <w:t>of data</w:t>
            </w:r>
          </w:p>
        </w:tc>
        <w:tc>
          <w:tcPr>
            <w:tcW w:w="850" w:type="dxa"/>
            <w:textDirection w:val="btLr"/>
          </w:tcPr>
          <w:p w14:paraId="032B6CF4" w14:textId="77777777" w:rsidR="00912D18" w:rsidRPr="002642E5" w:rsidRDefault="00912D18" w:rsidP="00540019">
            <w:pPr>
              <w:ind w:left="113" w:right="113"/>
              <w:jc w:val="center"/>
              <w:rPr>
                <w:rFonts w:ascii="Calibri" w:eastAsia="Times New Roman" w:hAnsi="Calibri" w:cs="Times New Roman"/>
                <w:b/>
                <w:bCs/>
                <w:color w:val="000000"/>
              </w:rPr>
            </w:pPr>
            <w:r>
              <w:rPr>
                <w:rFonts w:ascii="Calibri" w:eastAsia="Times New Roman" w:hAnsi="Calibri" w:cs="Times New Roman"/>
                <w:b/>
                <w:bCs/>
                <w:color w:val="000000"/>
              </w:rPr>
              <w:t>Data error check</w:t>
            </w:r>
          </w:p>
        </w:tc>
        <w:tc>
          <w:tcPr>
            <w:tcW w:w="850" w:type="dxa"/>
            <w:shd w:val="clear" w:color="auto" w:fill="auto"/>
            <w:noWrap/>
            <w:textDirection w:val="btLr"/>
            <w:vAlign w:val="bottom"/>
          </w:tcPr>
          <w:p w14:paraId="33FF7A7F" w14:textId="77777777" w:rsidR="00912D18" w:rsidRPr="002642E5" w:rsidRDefault="00912D18" w:rsidP="00540019">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Organization of database</w:t>
            </w:r>
          </w:p>
        </w:tc>
        <w:tc>
          <w:tcPr>
            <w:tcW w:w="1418" w:type="dxa"/>
            <w:textDirection w:val="btLr"/>
          </w:tcPr>
          <w:p w14:paraId="349A8C7F" w14:textId="10413E9A" w:rsidR="00912D18" w:rsidRDefault="00912D18" w:rsidP="00103332">
            <w:pPr>
              <w:ind w:left="113" w:right="113"/>
              <w:jc w:val="center"/>
              <w:rPr>
                <w:rFonts w:ascii="Calibri" w:eastAsia="Times New Roman" w:hAnsi="Calibri" w:cs="Times New Roman"/>
                <w:b/>
                <w:bCs/>
                <w:color w:val="000000"/>
              </w:rPr>
            </w:pPr>
            <w:r>
              <w:rPr>
                <w:rFonts w:ascii="Calibri" w:eastAsia="Times New Roman" w:hAnsi="Calibri" w:cs="Times New Roman"/>
                <w:b/>
                <w:bCs/>
                <w:color w:val="000000"/>
              </w:rPr>
              <w:t>Online portal</w:t>
            </w:r>
          </w:p>
        </w:tc>
        <w:tc>
          <w:tcPr>
            <w:tcW w:w="1418" w:type="dxa"/>
            <w:shd w:val="clear" w:color="auto" w:fill="auto"/>
            <w:noWrap/>
            <w:textDirection w:val="btLr"/>
            <w:vAlign w:val="bottom"/>
          </w:tcPr>
          <w:p w14:paraId="6B0B3A45" w14:textId="11B3AA57" w:rsidR="00912D18" w:rsidRPr="002642E5" w:rsidRDefault="00912D18" w:rsidP="00103332">
            <w:pPr>
              <w:ind w:left="113" w:right="113"/>
              <w:jc w:val="center"/>
              <w:rPr>
                <w:rFonts w:ascii="Calibri" w:eastAsia="Times New Roman" w:hAnsi="Calibri" w:cs="Times New Roman"/>
                <w:b/>
                <w:bCs/>
                <w:color w:val="000000"/>
              </w:rPr>
            </w:pPr>
            <w:r>
              <w:rPr>
                <w:rFonts w:ascii="Calibri" w:eastAsia="Times New Roman" w:hAnsi="Calibri" w:cs="Times New Roman"/>
                <w:b/>
                <w:bCs/>
                <w:color w:val="000000"/>
              </w:rPr>
              <w:t>P</w:t>
            </w:r>
            <w:r w:rsidRPr="002642E5">
              <w:rPr>
                <w:rFonts w:ascii="Calibri" w:eastAsia="Times New Roman" w:hAnsi="Calibri" w:cs="Times New Roman"/>
                <w:b/>
                <w:bCs/>
                <w:color w:val="000000"/>
              </w:rPr>
              <w:t>hylogenetic tree</w:t>
            </w:r>
          </w:p>
        </w:tc>
        <w:tc>
          <w:tcPr>
            <w:tcW w:w="567" w:type="dxa"/>
            <w:shd w:val="clear" w:color="auto" w:fill="auto"/>
            <w:noWrap/>
            <w:textDirection w:val="btLr"/>
            <w:vAlign w:val="bottom"/>
          </w:tcPr>
          <w:p w14:paraId="28C75BA2" w14:textId="77777777" w:rsidR="00912D18" w:rsidRPr="002642E5" w:rsidRDefault="00912D18" w:rsidP="00540019">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R scripts</w:t>
            </w:r>
          </w:p>
        </w:tc>
        <w:tc>
          <w:tcPr>
            <w:tcW w:w="567" w:type="dxa"/>
            <w:shd w:val="clear" w:color="auto" w:fill="auto"/>
            <w:noWrap/>
            <w:textDirection w:val="btLr"/>
            <w:vAlign w:val="bottom"/>
          </w:tcPr>
          <w:p w14:paraId="0313255B" w14:textId="77777777" w:rsidR="00912D18" w:rsidRPr="002642E5" w:rsidRDefault="00912D18" w:rsidP="00540019">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Analyses</w:t>
            </w:r>
          </w:p>
        </w:tc>
        <w:tc>
          <w:tcPr>
            <w:tcW w:w="709" w:type="dxa"/>
            <w:shd w:val="clear" w:color="auto" w:fill="auto"/>
            <w:noWrap/>
            <w:textDirection w:val="btLr"/>
            <w:vAlign w:val="bottom"/>
          </w:tcPr>
          <w:p w14:paraId="108CBCD3" w14:textId="77777777" w:rsidR="00912D18" w:rsidRPr="002642E5" w:rsidRDefault="00912D18" w:rsidP="00540019">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Wrote paper</w:t>
            </w:r>
          </w:p>
        </w:tc>
        <w:tc>
          <w:tcPr>
            <w:tcW w:w="567" w:type="dxa"/>
            <w:shd w:val="clear" w:color="auto" w:fill="auto"/>
            <w:noWrap/>
            <w:textDirection w:val="btLr"/>
            <w:vAlign w:val="bottom"/>
          </w:tcPr>
          <w:p w14:paraId="023496F1" w14:textId="77777777" w:rsidR="00912D18" w:rsidRPr="002642E5" w:rsidRDefault="00912D18" w:rsidP="00540019">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Edited paper</w:t>
            </w:r>
          </w:p>
        </w:tc>
        <w:tc>
          <w:tcPr>
            <w:tcW w:w="708" w:type="dxa"/>
            <w:shd w:val="clear" w:color="auto" w:fill="auto"/>
            <w:noWrap/>
            <w:textDirection w:val="btLr"/>
            <w:vAlign w:val="bottom"/>
          </w:tcPr>
          <w:p w14:paraId="368F4D14" w14:textId="77777777" w:rsidR="00912D18" w:rsidRPr="002642E5" w:rsidRDefault="00912D18" w:rsidP="00B90EA7">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Compiled S</w:t>
            </w:r>
            <w:r>
              <w:rPr>
                <w:rFonts w:ascii="Calibri" w:eastAsia="Times New Roman" w:hAnsi="Calibri" w:cs="Times New Roman"/>
                <w:b/>
                <w:bCs/>
                <w:color w:val="000000"/>
              </w:rPr>
              <w:t>IAs</w:t>
            </w:r>
          </w:p>
        </w:tc>
        <w:tc>
          <w:tcPr>
            <w:tcW w:w="709" w:type="dxa"/>
            <w:shd w:val="clear" w:color="auto" w:fill="auto"/>
            <w:noWrap/>
            <w:textDirection w:val="btLr"/>
            <w:vAlign w:val="bottom"/>
          </w:tcPr>
          <w:p w14:paraId="328CD495" w14:textId="77777777" w:rsidR="00912D18" w:rsidRPr="002642E5" w:rsidRDefault="00912D18" w:rsidP="00B90EA7">
            <w:pPr>
              <w:ind w:left="113" w:right="113"/>
              <w:jc w:val="center"/>
              <w:rPr>
                <w:rFonts w:ascii="Calibri" w:eastAsia="Times New Roman" w:hAnsi="Calibri" w:cs="Times New Roman"/>
                <w:b/>
                <w:bCs/>
                <w:color w:val="000000"/>
              </w:rPr>
            </w:pPr>
            <w:r w:rsidRPr="002642E5">
              <w:rPr>
                <w:rFonts w:ascii="Calibri" w:eastAsia="Times New Roman" w:hAnsi="Calibri" w:cs="Times New Roman"/>
                <w:b/>
                <w:bCs/>
                <w:color w:val="000000"/>
              </w:rPr>
              <w:t>Edited S</w:t>
            </w:r>
            <w:r>
              <w:rPr>
                <w:rFonts w:ascii="Calibri" w:eastAsia="Times New Roman" w:hAnsi="Calibri" w:cs="Times New Roman"/>
                <w:b/>
                <w:bCs/>
                <w:color w:val="000000"/>
              </w:rPr>
              <w:t>IAs</w:t>
            </w:r>
          </w:p>
        </w:tc>
      </w:tr>
      <w:tr w:rsidR="00912D18" w:rsidRPr="002642E5" w14:paraId="12E6EA2D" w14:textId="77777777" w:rsidTr="00912D18">
        <w:trPr>
          <w:trHeight w:val="300"/>
          <w:jc w:val="center"/>
        </w:trPr>
        <w:tc>
          <w:tcPr>
            <w:tcW w:w="1945" w:type="dxa"/>
            <w:shd w:val="clear" w:color="auto" w:fill="auto"/>
            <w:noWrap/>
            <w:vAlign w:val="bottom"/>
          </w:tcPr>
          <w:p w14:paraId="012E91C4"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Altwegg</w:t>
            </w:r>
          </w:p>
        </w:tc>
        <w:tc>
          <w:tcPr>
            <w:tcW w:w="789" w:type="dxa"/>
            <w:shd w:val="clear" w:color="auto" w:fill="auto"/>
            <w:noWrap/>
            <w:vAlign w:val="bottom"/>
          </w:tcPr>
          <w:p w14:paraId="729AC140"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35F4A52B"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05713DD0" w14:textId="77777777" w:rsidR="00912D18" w:rsidRPr="002642E5" w:rsidRDefault="00912D18" w:rsidP="00540019">
            <w:pPr>
              <w:jc w:val="center"/>
              <w:rPr>
                <w:rFonts w:ascii="Calibri" w:eastAsia="Times New Roman" w:hAnsi="Calibri" w:cs="Times New Roman"/>
                <w:color w:val="000000"/>
              </w:rPr>
            </w:pPr>
          </w:p>
        </w:tc>
        <w:tc>
          <w:tcPr>
            <w:tcW w:w="850" w:type="dxa"/>
          </w:tcPr>
          <w:p w14:paraId="645D0A36"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605D958D" w14:textId="77777777" w:rsidR="00912D18" w:rsidRPr="002642E5" w:rsidRDefault="00912D18" w:rsidP="00540019">
            <w:pPr>
              <w:jc w:val="center"/>
              <w:rPr>
                <w:rFonts w:ascii="Calibri" w:eastAsia="Times New Roman" w:hAnsi="Calibri" w:cs="Times New Roman"/>
                <w:color w:val="000000"/>
              </w:rPr>
            </w:pPr>
          </w:p>
        </w:tc>
        <w:tc>
          <w:tcPr>
            <w:tcW w:w="1418" w:type="dxa"/>
          </w:tcPr>
          <w:p w14:paraId="07DBDFCB"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013F3D8F" w14:textId="280CA32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22949AC"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4FC4A9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DC55E16"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7B761C9"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412F3629"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B3D8A13"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77B7A880" w14:textId="77777777" w:rsidTr="00912D18">
        <w:trPr>
          <w:trHeight w:val="300"/>
          <w:jc w:val="center"/>
        </w:trPr>
        <w:tc>
          <w:tcPr>
            <w:tcW w:w="1945" w:type="dxa"/>
            <w:shd w:val="clear" w:color="auto" w:fill="auto"/>
            <w:noWrap/>
            <w:vAlign w:val="bottom"/>
          </w:tcPr>
          <w:p w14:paraId="3FB269B5"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Archer</w:t>
            </w:r>
          </w:p>
        </w:tc>
        <w:tc>
          <w:tcPr>
            <w:tcW w:w="789" w:type="dxa"/>
            <w:shd w:val="clear" w:color="auto" w:fill="auto"/>
            <w:noWrap/>
            <w:vAlign w:val="bottom"/>
          </w:tcPr>
          <w:p w14:paraId="3A8E28C9"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7ABF6D4D"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1CD10B5A"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1AAD3039"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shd w:val="clear" w:color="auto" w:fill="auto"/>
            <w:noWrap/>
            <w:vAlign w:val="bottom"/>
          </w:tcPr>
          <w:p w14:paraId="011FBADA"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432E18E5" w14:textId="434BBA6B"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394FDCE4" w14:textId="1925334F"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7D9EA4D"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DFE584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18C65A4"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2242EFA"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312B03F7"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A43D7B9"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15C57CCC" w14:textId="77777777" w:rsidTr="00912D18">
        <w:trPr>
          <w:trHeight w:val="300"/>
          <w:jc w:val="center"/>
        </w:trPr>
        <w:tc>
          <w:tcPr>
            <w:tcW w:w="1945" w:type="dxa"/>
            <w:shd w:val="clear" w:color="auto" w:fill="auto"/>
            <w:noWrap/>
            <w:vAlign w:val="bottom"/>
          </w:tcPr>
          <w:p w14:paraId="5BC81D9A"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Baudisch</w:t>
            </w:r>
          </w:p>
        </w:tc>
        <w:tc>
          <w:tcPr>
            <w:tcW w:w="789" w:type="dxa"/>
            <w:shd w:val="clear" w:color="auto" w:fill="auto"/>
            <w:noWrap/>
            <w:vAlign w:val="bottom"/>
          </w:tcPr>
          <w:p w14:paraId="27247463" w14:textId="74B1FC26" w:rsidR="00912D18" w:rsidRPr="002642E5" w:rsidRDefault="00EF74E5" w:rsidP="00540019">
            <w:pPr>
              <w:jc w:val="center"/>
              <w:rPr>
                <w:rFonts w:ascii="Calibri" w:eastAsia="Times New Roman" w:hAnsi="Calibri" w:cs="Times New Roman"/>
                <w:color w:val="000000"/>
              </w:rPr>
            </w:pPr>
            <w:r>
              <w:rPr>
                <w:rFonts w:ascii="Calibri" w:eastAsia="Times New Roman" w:hAnsi="Calibri" w:cs="Times New Roman"/>
                <w:color w:val="000000"/>
              </w:rPr>
              <w:t>2</w:t>
            </w:r>
            <w:r w:rsidRPr="00EF74E5">
              <w:rPr>
                <w:rFonts w:ascii="Calibri" w:eastAsia="Times New Roman" w:hAnsi="Calibri" w:cs="Times New Roman"/>
                <w:color w:val="000000"/>
                <w:vertAlign w:val="superscript"/>
              </w:rPr>
              <w:t>§</w:t>
            </w:r>
          </w:p>
        </w:tc>
        <w:tc>
          <w:tcPr>
            <w:tcW w:w="1095" w:type="dxa"/>
            <w:shd w:val="clear" w:color="auto" w:fill="auto"/>
            <w:noWrap/>
            <w:vAlign w:val="bottom"/>
          </w:tcPr>
          <w:p w14:paraId="3C91D2D5"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4151F930" w14:textId="77777777" w:rsidR="00912D18" w:rsidRPr="002642E5" w:rsidRDefault="00912D18" w:rsidP="00540019">
            <w:pPr>
              <w:jc w:val="center"/>
              <w:rPr>
                <w:rFonts w:ascii="Calibri" w:eastAsia="Times New Roman" w:hAnsi="Calibri" w:cs="Times New Roman"/>
                <w:color w:val="000000"/>
              </w:rPr>
            </w:pPr>
          </w:p>
        </w:tc>
        <w:tc>
          <w:tcPr>
            <w:tcW w:w="850" w:type="dxa"/>
          </w:tcPr>
          <w:p w14:paraId="00D18F0B"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02693BFE" w14:textId="3C2C00D7" w:rsidR="00912D18" w:rsidRPr="002642E5" w:rsidRDefault="00912D18" w:rsidP="00540019">
            <w:pPr>
              <w:jc w:val="center"/>
              <w:rPr>
                <w:rFonts w:ascii="Calibri" w:eastAsia="Times New Roman" w:hAnsi="Calibri" w:cs="Times New Roman"/>
                <w:color w:val="000000"/>
              </w:rPr>
            </w:pPr>
          </w:p>
        </w:tc>
        <w:tc>
          <w:tcPr>
            <w:tcW w:w="1418" w:type="dxa"/>
          </w:tcPr>
          <w:p w14:paraId="2795DCF2" w14:textId="0CA47C14"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1A2F2C16" w14:textId="5A7DCFB3"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EBAF86F"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5D97A8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33D5D3A"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42E384C"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5C32A2F9"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1DA31E13" w14:textId="3BC4944F" w:rsidR="00912D18" w:rsidRPr="002642E5" w:rsidRDefault="00D51449"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47097123" w14:textId="77777777" w:rsidTr="00912D18">
        <w:trPr>
          <w:trHeight w:val="300"/>
          <w:jc w:val="center"/>
        </w:trPr>
        <w:tc>
          <w:tcPr>
            <w:tcW w:w="1945" w:type="dxa"/>
            <w:shd w:val="clear" w:color="auto" w:fill="auto"/>
            <w:noWrap/>
            <w:vAlign w:val="bottom"/>
          </w:tcPr>
          <w:p w14:paraId="545152EF"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Buckley</w:t>
            </w:r>
          </w:p>
        </w:tc>
        <w:tc>
          <w:tcPr>
            <w:tcW w:w="789" w:type="dxa"/>
            <w:shd w:val="clear" w:color="auto" w:fill="auto"/>
            <w:noWrap/>
            <w:vAlign w:val="bottom"/>
          </w:tcPr>
          <w:p w14:paraId="4EE776D6"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2</w:t>
            </w:r>
          </w:p>
        </w:tc>
        <w:tc>
          <w:tcPr>
            <w:tcW w:w="1095" w:type="dxa"/>
            <w:shd w:val="clear" w:color="auto" w:fill="auto"/>
            <w:noWrap/>
            <w:vAlign w:val="bottom"/>
          </w:tcPr>
          <w:p w14:paraId="20C6CBAE"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02" w:type="dxa"/>
            <w:shd w:val="clear" w:color="auto" w:fill="auto"/>
            <w:noWrap/>
            <w:vAlign w:val="bottom"/>
          </w:tcPr>
          <w:p w14:paraId="0580A72F"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339A68CD"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5B35930"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20B01672" w14:textId="362639FE"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0C7162AD" w14:textId="3B49FE5D"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4E35153"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FB3CC1F"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FAA9B8D"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F1E4558"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175701A2"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FE67452" w14:textId="77777777" w:rsidR="00912D18" w:rsidRPr="002642E5" w:rsidRDefault="00912D18" w:rsidP="00540019">
            <w:pPr>
              <w:jc w:val="center"/>
              <w:rPr>
                <w:rFonts w:ascii="Calibri" w:eastAsia="Times New Roman" w:hAnsi="Calibri" w:cs="Times New Roman"/>
                <w:color w:val="000000"/>
              </w:rPr>
            </w:pPr>
          </w:p>
        </w:tc>
      </w:tr>
      <w:tr w:rsidR="00912D18" w:rsidRPr="002642E5" w14:paraId="535AEDEF" w14:textId="77777777" w:rsidTr="00912D18">
        <w:trPr>
          <w:trHeight w:val="300"/>
          <w:jc w:val="center"/>
        </w:trPr>
        <w:tc>
          <w:tcPr>
            <w:tcW w:w="1945" w:type="dxa"/>
            <w:shd w:val="clear" w:color="auto" w:fill="auto"/>
            <w:noWrap/>
            <w:vAlign w:val="bottom"/>
          </w:tcPr>
          <w:p w14:paraId="50463596"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Caswell</w:t>
            </w:r>
          </w:p>
        </w:tc>
        <w:tc>
          <w:tcPr>
            <w:tcW w:w="789" w:type="dxa"/>
            <w:shd w:val="clear" w:color="auto" w:fill="auto"/>
            <w:noWrap/>
            <w:vAlign w:val="bottom"/>
          </w:tcPr>
          <w:p w14:paraId="3082AE95"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2</w:t>
            </w:r>
          </w:p>
        </w:tc>
        <w:tc>
          <w:tcPr>
            <w:tcW w:w="1095" w:type="dxa"/>
            <w:shd w:val="clear" w:color="auto" w:fill="auto"/>
            <w:noWrap/>
            <w:vAlign w:val="bottom"/>
          </w:tcPr>
          <w:p w14:paraId="207063F8"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02" w:type="dxa"/>
            <w:shd w:val="clear" w:color="auto" w:fill="auto"/>
            <w:noWrap/>
            <w:vAlign w:val="bottom"/>
          </w:tcPr>
          <w:p w14:paraId="12B7F2C5" w14:textId="77777777" w:rsidR="00912D18" w:rsidRPr="002642E5" w:rsidRDefault="00912D18" w:rsidP="00540019">
            <w:pPr>
              <w:jc w:val="center"/>
              <w:rPr>
                <w:rFonts w:ascii="Calibri" w:eastAsia="Times New Roman" w:hAnsi="Calibri" w:cs="Times New Roman"/>
                <w:color w:val="000000"/>
              </w:rPr>
            </w:pPr>
          </w:p>
        </w:tc>
        <w:tc>
          <w:tcPr>
            <w:tcW w:w="850" w:type="dxa"/>
          </w:tcPr>
          <w:p w14:paraId="35E92298"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BE0EF72"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7701958C" w14:textId="3211CDB1"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0F4EB42B" w14:textId="1E59D308"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962A199"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7DE4B77"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601E8BF"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24AE364"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3E0264C5"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CE0B3B4" w14:textId="77777777" w:rsidR="00912D18" w:rsidRPr="002642E5" w:rsidRDefault="00912D18" w:rsidP="00540019">
            <w:pPr>
              <w:jc w:val="center"/>
              <w:rPr>
                <w:rFonts w:ascii="Calibri" w:eastAsia="Times New Roman" w:hAnsi="Calibri" w:cs="Times New Roman"/>
                <w:color w:val="000000"/>
              </w:rPr>
            </w:pPr>
          </w:p>
        </w:tc>
      </w:tr>
      <w:tr w:rsidR="00912D18" w:rsidRPr="002642E5" w14:paraId="705CA937" w14:textId="77777777" w:rsidTr="00912D18">
        <w:trPr>
          <w:trHeight w:val="300"/>
          <w:jc w:val="center"/>
        </w:trPr>
        <w:tc>
          <w:tcPr>
            <w:tcW w:w="1945" w:type="dxa"/>
            <w:shd w:val="clear" w:color="auto" w:fill="auto"/>
            <w:noWrap/>
            <w:vAlign w:val="bottom"/>
          </w:tcPr>
          <w:p w14:paraId="6266D93E"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Che-Castaldo</w:t>
            </w:r>
          </w:p>
        </w:tc>
        <w:tc>
          <w:tcPr>
            <w:tcW w:w="789" w:type="dxa"/>
            <w:shd w:val="clear" w:color="auto" w:fill="auto"/>
            <w:noWrap/>
            <w:vAlign w:val="bottom"/>
          </w:tcPr>
          <w:p w14:paraId="1EA8FD30"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2</w:t>
            </w:r>
          </w:p>
        </w:tc>
        <w:tc>
          <w:tcPr>
            <w:tcW w:w="1095" w:type="dxa"/>
            <w:shd w:val="clear" w:color="auto" w:fill="auto"/>
            <w:noWrap/>
            <w:vAlign w:val="bottom"/>
          </w:tcPr>
          <w:p w14:paraId="5405CFDC"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7E041850"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7E25BCC1"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shd w:val="clear" w:color="auto" w:fill="auto"/>
            <w:noWrap/>
            <w:vAlign w:val="bottom"/>
          </w:tcPr>
          <w:p w14:paraId="08C73685"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4586FEFA" w14:textId="04C6E681"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5D835046" w14:textId="12D30C2E"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1AB83F8"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BF28234"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2179FF2D"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03F259B"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7192975A"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1FC5550D"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53830E8F" w14:textId="77777777" w:rsidTr="00912D18">
        <w:trPr>
          <w:trHeight w:val="300"/>
          <w:jc w:val="center"/>
        </w:trPr>
        <w:tc>
          <w:tcPr>
            <w:tcW w:w="1945" w:type="dxa"/>
            <w:shd w:val="clear" w:color="auto" w:fill="auto"/>
            <w:noWrap/>
            <w:vAlign w:val="bottom"/>
          </w:tcPr>
          <w:p w14:paraId="2DD4867D"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Colchero</w:t>
            </w:r>
          </w:p>
        </w:tc>
        <w:tc>
          <w:tcPr>
            <w:tcW w:w="789" w:type="dxa"/>
            <w:shd w:val="clear" w:color="auto" w:fill="auto"/>
            <w:noWrap/>
            <w:vAlign w:val="bottom"/>
          </w:tcPr>
          <w:p w14:paraId="4D382547"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7DFAF3A6"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1F6225DC" w14:textId="77777777" w:rsidR="00912D18" w:rsidRPr="002642E5" w:rsidRDefault="00912D18" w:rsidP="00540019">
            <w:pPr>
              <w:jc w:val="center"/>
              <w:rPr>
                <w:rFonts w:ascii="Calibri" w:eastAsia="Times New Roman" w:hAnsi="Calibri" w:cs="Times New Roman"/>
                <w:color w:val="000000"/>
              </w:rPr>
            </w:pPr>
          </w:p>
        </w:tc>
        <w:tc>
          <w:tcPr>
            <w:tcW w:w="850" w:type="dxa"/>
          </w:tcPr>
          <w:p w14:paraId="13533AD2"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7B045238" w14:textId="09A6EBFA" w:rsidR="00912D18" w:rsidRPr="002642E5" w:rsidRDefault="00912D18" w:rsidP="00540019">
            <w:pPr>
              <w:jc w:val="center"/>
              <w:rPr>
                <w:rFonts w:ascii="Calibri" w:eastAsia="Times New Roman" w:hAnsi="Calibri" w:cs="Times New Roman"/>
                <w:color w:val="000000"/>
              </w:rPr>
            </w:pPr>
          </w:p>
        </w:tc>
        <w:tc>
          <w:tcPr>
            <w:tcW w:w="1418" w:type="dxa"/>
          </w:tcPr>
          <w:p w14:paraId="367D46D1"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6FD31691" w14:textId="66F0947C"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015ABFE" w14:textId="01959A92"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567" w:type="dxa"/>
            <w:shd w:val="clear" w:color="auto" w:fill="auto"/>
            <w:noWrap/>
            <w:vAlign w:val="bottom"/>
          </w:tcPr>
          <w:p w14:paraId="2A73F7BB"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DF38D36"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37D2702" w14:textId="6FC54E6F"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334E622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1173CC4" w14:textId="12C59BA7" w:rsidR="00912D18" w:rsidRPr="002642E5" w:rsidRDefault="00912D18" w:rsidP="00540019">
            <w:pPr>
              <w:jc w:val="center"/>
              <w:rPr>
                <w:rFonts w:ascii="Calibri" w:eastAsia="Times New Roman" w:hAnsi="Calibri" w:cs="Times New Roman"/>
                <w:color w:val="000000"/>
              </w:rPr>
            </w:pPr>
          </w:p>
        </w:tc>
      </w:tr>
      <w:tr w:rsidR="00912D18" w:rsidRPr="002642E5" w14:paraId="04159AB5" w14:textId="77777777" w:rsidTr="00912D18">
        <w:trPr>
          <w:trHeight w:val="300"/>
          <w:jc w:val="center"/>
        </w:trPr>
        <w:tc>
          <w:tcPr>
            <w:tcW w:w="1945" w:type="dxa"/>
            <w:shd w:val="clear" w:color="auto" w:fill="auto"/>
            <w:noWrap/>
            <w:vAlign w:val="bottom"/>
          </w:tcPr>
          <w:p w14:paraId="65D2583E"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Conde</w:t>
            </w:r>
          </w:p>
        </w:tc>
        <w:tc>
          <w:tcPr>
            <w:tcW w:w="789" w:type="dxa"/>
            <w:shd w:val="clear" w:color="auto" w:fill="auto"/>
            <w:noWrap/>
            <w:vAlign w:val="bottom"/>
          </w:tcPr>
          <w:p w14:paraId="519029A0"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2</w:t>
            </w:r>
          </w:p>
        </w:tc>
        <w:tc>
          <w:tcPr>
            <w:tcW w:w="1095" w:type="dxa"/>
            <w:shd w:val="clear" w:color="auto" w:fill="auto"/>
            <w:noWrap/>
            <w:vAlign w:val="bottom"/>
          </w:tcPr>
          <w:p w14:paraId="2299B692"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7DFDB18A" w14:textId="77777777" w:rsidR="00912D18" w:rsidRPr="002642E5" w:rsidRDefault="00912D18" w:rsidP="00540019">
            <w:pPr>
              <w:jc w:val="center"/>
              <w:rPr>
                <w:rFonts w:ascii="Calibri" w:eastAsia="Times New Roman" w:hAnsi="Calibri" w:cs="Times New Roman"/>
                <w:color w:val="000000"/>
              </w:rPr>
            </w:pPr>
          </w:p>
        </w:tc>
        <w:tc>
          <w:tcPr>
            <w:tcW w:w="850" w:type="dxa"/>
          </w:tcPr>
          <w:p w14:paraId="0890E54F"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39B9CA03" w14:textId="25DC514A" w:rsidR="00912D18" w:rsidRPr="002642E5" w:rsidRDefault="00912D18" w:rsidP="00540019">
            <w:pPr>
              <w:jc w:val="center"/>
              <w:rPr>
                <w:rFonts w:ascii="Calibri" w:eastAsia="Times New Roman" w:hAnsi="Calibri" w:cs="Times New Roman"/>
                <w:color w:val="000000"/>
              </w:rPr>
            </w:pPr>
          </w:p>
        </w:tc>
        <w:tc>
          <w:tcPr>
            <w:tcW w:w="1418" w:type="dxa"/>
          </w:tcPr>
          <w:p w14:paraId="083A1F06" w14:textId="498E7229"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787A56A" w14:textId="7F129DBC"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9E1A28F"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02613A2"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FCBCC7F"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8710924"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03788C9D"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2B7110B" w14:textId="77777777" w:rsidR="00912D18" w:rsidRPr="002642E5" w:rsidRDefault="00912D18" w:rsidP="00540019">
            <w:pPr>
              <w:jc w:val="center"/>
              <w:rPr>
                <w:rFonts w:ascii="Calibri" w:eastAsia="Times New Roman" w:hAnsi="Calibri" w:cs="Times New Roman"/>
                <w:color w:val="000000"/>
              </w:rPr>
            </w:pPr>
          </w:p>
        </w:tc>
      </w:tr>
      <w:tr w:rsidR="00912D18" w:rsidRPr="002642E5" w14:paraId="2AA10905" w14:textId="77777777" w:rsidTr="00912D18">
        <w:trPr>
          <w:trHeight w:val="300"/>
          <w:jc w:val="center"/>
        </w:trPr>
        <w:tc>
          <w:tcPr>
            <w:tcW w:w="1945" w:type="dxa"/>
            <w:shd w:val="clear" w:color="auto" w:fill="auto"/>
            <w:noWrap/>
            <w:vAlign w:val="bottom"/>
          </w:tcPr>
          <w:p w14:paraId="4BDCBEB6" w14:textId="77777777" w:rsidR="00912D18" w:rsidRDefault="00912D18" w:rsidP="002642E5">
            <w:pPr>
              <w:rPr>
                <w:rFonts w:ascii="Calibri" w:eastAsia="Times New Roman" w:hAnsi="Calibri" w:cs="Times New Roman"/>
                <w:color w:val="000000"/>
              </w:rPr>
            </w:pPr>
            <w:r>
              <w:rPr>
                <w:rFonts w:ascii="Calibri" w:eastAsia="Times New Roman" w:hAnsi="Calibri" w:cs="Times New Roman"/>
                <w:color w:val="000000"/>
              </w:rPr>
              <w:t>Brinks</w:t>
            </w:r>
          </w:p>
        </w:tc>
        <w:tc>
          <w:tcPr>
            <w:tcW w:w="789" w:type="dxa"/>
            <w:shd w:val="clear" w:color="auto" w:fill="auto"/>
            <w:noWrap/>
            <w:vAlign w:val="bottom"/>
          </w:tcPr>
          <w:p w14:paraId="6E8D255B" w14:textId="77777777" w:rsidR="00912D18"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5</w:t>
            </w:r>
          </w:p>
        </w:tc>
        <w:tc>
          <w:tcPr>
            <w:tcW w:w="1095" w:type="dxa"/>
            <w:shd w:val="clear" w:color="auto" w:fill="auto"/>
            <w:noWrap/>
            <w:vAlign w:val="bottom"/>
          </w:tcPr>
          <w:p w14:paraId="37DEFAB6"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0044EC44"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tcPr>
          <w:p w14:paraId="6F289F81"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047BF78D" w14:textId="77777777" w:rsidR="00912D18" w:rsidRPr="002642E5" w:rsidRDefault="00912D18" w:rsidP="00540019">
            <w:pPr>
              <w:jc w:val="center"/>
              <w:rPr>
                <w:rFonts w:ascii="Calibri" w:eastAsia="Times New Roman" w:hAnsi="Calibri" w:cs="Times New Roman"/>
                <w:color w:val="000000"/>
              </w:rPr>
            </w:pPr>
          </w:p>
        </w:tc>
        <w:tc>
          <w:tcPr>
            <w:tcW w:w="1418" w:type="dxa"/>
          </w:tcPr>
          <w:p w14:paraId="7506D70B"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2D49C70" w14:textId="38C4E80C"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18241B7"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D1FD8D5"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19CE2492"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45DA991" w14:textId="77777777" w:rsidR="00912D18"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683EDFD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F1D1AFC" w14:textId="77777777" w:rsidR="00912D18" w:rsidRPr="002642E5" w:rsidRDefault="00912D18" w:rsidP="00540019">
            <w:pPr>
              <w:jc w:val="center"/>
              <w:rPr>
                <w:rFonts w:ascii="Calibri" w:eastAsia="Times New Roman" w:hAnsi="Calibri" w:cs="Times New Roman"/>
                <w:color w:val="000000"/>
              </w:rPr>
            </w:pPr>
          </w:p>
        </w:tc>
      </w:tr>
      <w:tr w:rsidR="00912D18" w:rsidRPr="002642E5" w14:paraId="7A362E1E" w14:textId="77777777" w:rsidTr="00912D18">
        <w:trPr>
          <w:trHeight w:val="300"/>
          <w:jc w:val="center"/>
        </w:trPr>
        <w:tc>
          <w:tcPr>
            <w:tcW w:w="1945" w:type="dxa"/>
            <w:shd w:val="clear" w:color="auto" w:fill="auto"/>
            <w:noWrap/>
            <w:vAlign w:val="bottom"/>
          </w:tcPr>
          <w:p w14:paraId="7EE3C5A0" w14:textId="45A93003"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de Bu</w:t>
            </w:r>
            <w:r w:rsidR="00491F33">
              <w:rPr>
                <w:rFonts w:ascii="Calibri" w:eastAsia="Times New Roman" w:hAnsi="Calibri" w:cs="Times New Roman"/>
                <w:color w:val="000000"/>
              </w:rPr>
              <w:t>hr</w:t>
            </w:r>
          </w:p>
        </w:tc>
        <w:tc>
          <w:tcPr>
            <w:tcW w:w="789" w:type="dxa"/>
            <w:shd w:val="clear" w:color="auto" w:fill="auto"/>
            <w:noWrap/>
            <w:vAlign w:val="bottom"/>
          </w:tcPr>
          <w:p w14:paraId="03218FE7"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399A3F4D"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6D7B3128"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2A19C79D"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3A0BA415" w14:textId="77777777" w:rsidR="00912D18" w:rsidRPr="002642E5" w:rsidRDefault="00912D18" w:rsidP="00540019">
            <w:pPr>
              <w:jc w:val="center"/>
              <w:rPr>
                <w:rFonts w:ascii="Calibri" w:eastAsia="Times New Roman" w:hAnsi="Calibri" w:cs="Times New Roman"/>
                <w:color w:val="000000"/>
              </w:rPr>
            </w:pPr>
          </w:p>
        </w:tc>
        <w:tc>
          <w:tcPr>
            <w:tcW w:w="1418" w:type="dxa"/>
          </w:tcPr>
          <w:p w14:paraId="723069C6"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6BA28F7F" w14:textId="2274B42A"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667DB1E"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94E01F6"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0AE2211"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35DCF00"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20DB1156"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F34DE05" w14:textId="6A5A0CF5" w:rsidR="00912D18" w:rsidRPr="002642E5" w:rsidRDefault="0088624B"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7B785EE4" w14:textId="77777777" w:rsidTr="00912D18">
        <w:trPr>
          <w:trHeight w:val="300"/>
          <w:jc w:val="center"/>
        </w:trPr>
        <w:tc>
          <w:tcPr>
            <w:tcW w:w="1945" w:type="dxa"/>
            <w:shd w:val="clear" w:color="auto" w:fill="auto"/>
            <w:noWrap/>
            <w:vAlign w:val="bottom"/>
          </w:tcPr>
          <w:p w14:paraId="0B943FF8"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de Kroon</w:t>
            </w:r>
          </w:p>
        </w:tc>
        <w:tc>
          <w:tcPr>
            <w:tcW w:w="789" w:type="dxa"/>
            <w:shd w:val="clear" w:color="auto" w:fill="auto"/>
            <w:noWrap/>
            <w:vAlign w:val="bottom"/>
          </w:tcPr>
          <w:p w14:paraId="5166C55D"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6EAE6A6E"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34360283" w14:textId="77777777" w:rsidR="00912D18" w:rsidRPr="002642E5" w:rsidRDefault="00912D18" w:rsidP="00540019">
            <w:pPr>
              <w:jc w:val="center"/>
              <w:rPr>
                <w:rFonts w:ascii="Calibri" w:eastAsia="Times New Roman" w:hAnsi="Calibri" w:cs="Times New Roman"/>
                <w:color w:val="000000"/>
              </w:rPr>
            </w:pPr>
          </w:p>
        </w:tc>
        <w:tc>
          <w:tcPr>
            <w:tcW w:w="850" w:type="dxa"/>
          </w:tcPr>
          <w:p w14:paraId="170B1B82"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202AFB62" w14:textId="77777777" w:rsidR="00912D18" w:rsidRPr="002642E5" w:rsidRDefault="00912D18" w:rsidP="00540019">
            <w:pPr>
              <w:jc w:val="center"/>
              <w:rPr>
                <w:rFonts w:ascii="Calibri" w:eastAsia="Times New Roman" w:hAnsi="Calibri" w:cs="Times New Roman"/>
                <w:color w:val="000000"/>
              </w:rPr>
            </w:pPr>
          </w:p>
        </w:tc>
        <w:tc>
          <w:tcPr>
            <w:tcW w:w="1418" w:type="dxa"/>
          </w:tcPr>
          <w:p w14:paraId="0AD5C036"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BFA9813" w14:textId="4656CBD0"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7A8D097"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25719D5"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286C636"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76EEA8C"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1528CA0A"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8DB988E" w14:textId="77777777" w:rsidR="00912D18" w:rsidRPr="002642E5" w:rsidRDefault="00912D18" w:rsidP="00540019">
            <w:pPr>
              <w:jc w:val="center"/>
              <w:rPr>
                <w:rFonts w:ascii="Calibri" w:eastAsia="Times New Roman" w:hAnsi="Calibri" w:cs="Times New Roman"/>
                <w:color w:val="000000"/>
              </w:rPr>
            </w:pPr>
          </w:p>
        </w:tc>
      </w:tr>
      <w:tr w:rsidR="003920EE" w:rsidRPr="002642E5" w14:paraId="651E6DBE" w14:textId="77777777" w:rsidTr="00912D18">
        <w:trPr>
          <w:trHeight w:val="300"/>
          <w:jc w:val="center"/>
        </w:trPr>
        <w:tc>
          <w:tcPr>
            <w:tcW w:w="1945" w:type="dxa"/>
            <w:shd w:val="clear" w:color="auto" w:fill="auto"/>
            <w:noWrap/>
            <w:vAlign w:val="bottom"/>
          </w:tcPr>
          <w:p w14:paraId="5896B7AA" w14:textId="5B65111A" w:rsidR="003920EE" w:rsidRDefault="003920EE" w:rsidP="002642E5">
            <w:pPr>
              <w:rPr>
                <w:rFonts w:ascii="Calibri" w:eastAsia="Times New Roman" w:hAnsi="Calibri" w:cs="Times New Roman"/>
                <w:color w:val="000000"/>
              </w:rPr>
            </w:pPr>
            <w:r>
              <w:rPr>
                <w:rFonts w:ascii="Calibri" w:eastAsia="Times New Roman" w:hAnsi="Calibri" w:cs="Times New Roman"/>
                <w:color w:val="000000"/>
              </w:rPr>
              <w:t>Davison</w:t>
            </w:r>
          </w:p>
        </w:tc>
        <w:tc>
          <w:tcPr>
            <w:tcW w:w="789" w:type="dxa"/>
            <w:shd w:val="clear" w:color="auto" w:fill="auto"/>
            <w:noWrap/>
            <w:vAlign w:val="bottom"/>
          </w:tcPr>
          <w:p w14:paraId="2910E65A" w14:textId="0A604BC9" w:rsidR="003920EE" w:rsidRDefault="003920EE" w:rsidP="00540019">
            <w:pPr>
              <w:jc w:val="center"/>
              <w:rPr>
                <w:rFonts w:ascii="Calibri" w:eastAsia="Times New Roman" w:hAnsi="Calibri" w:cs="Times New Roman"/>
                <w:color w:val="000000"/>
              </w:rPr>
            </w:pPr>
            <w:r w:rsidRPr="00EF74E5">
              <w:rPr>
                <w:rFonts w:ascii="Calibri" w:eastAsia="Times New Roman" w:hAnsi="Calibri" w:cs="Times New Roman"/>
                <w:color w:val="000000"/>
                <w:vertAlign w:val="superscript"/>
              </w:rPr>
              <w:t>§</w:t>
            </w:r>
          </w:p>
        </w:tc>
        <w:tc>
          <w:tcPr>
            <w:tcW w:w="1095" w:type="dxa"/>
            <w:shd w:val="clear" w:color="auto" w:fill="auto"/>
            <w:noWrap/>
            <w:vAlign w:val="bottom"/>
          </w:tcPr>
          <w:p w14:paraId="0861CC43" w14:textId="5434A46D" w:rsidR="003920EE" w:rsidRPr="002642E5" w:rsidRDefault="003920EE" w:rsidP="00540019">
            <w:pPr>
              <w:jc w:val="center"/>
              <w:rPr>
                <w:rFonts w:ascii="Calibri" w:eastAsia="Times New Roman" w:hAnsi="Calibri" w:cs="Times New Roman"/>
                <w:color w:val="000000"/>
              </w:rPr>
            </w:pPr>
          </w:p>
        </w:tc>
        <w:tc>
          <w:tcPr>
            <w:tcW w:w="802" w:type="dxa"/>
            <w:shd w:val="clear" w:color="auto" w:fill="auto"/>
            <w:noWrap/>
            <w:vAlign w:val="bottom"/>
          </w:tcPr>
          <w:p w14:paraId="2AE5D758" w14:textId="12C160FA" w:rsidR="003920EE" w:rsidRPr="002642E5" w:rsidRDefault="003920EE"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tcPr>
          <w:p w14:paraId="4E831CDD" w14:textId="5DCDF2C5" w:rsidR="003920EE" w:rsidRPr="002642E5" w:rsidRDefault="003920EE" w:rsidP="00540019">
            <w:pPr>
              <w:jc w:val="center"/>
              <w:rPr>
                <w:rFonts w:ascii="Calibri" w:eastAsia="Times New Roman" w:hAnsi="Calibri" w:cs="Times New Roman"/>
                <w:color w:val="000000"/>
              </w:rPr>
            </w:pPr>
          </w:p>
        </w:tc>
        <w:tc>
          <w:tcPr>
            <w:tcW w:w="850" w:type="dxa"/>
            <w:shd w:val="clear" w:color="auto" w:fill="auto"/>
            <w:noWrap/>
            <w:vAlign w:val="bottom"/>
          </w:tcPr>
          <w:p w14:paraId="16F73895" w14:textId="77777777" w:rsidR="003920EE" w:rsidRPr="002642E5" w:rsidRDefault="003920EE" w:rsidP="00540019">
            <w:pPr>
              <w:jc w:val="center"/>
              <w:rPr>
                <w:rFonts w:ascii="Calibri" w:eastAsia="Times New Roman" w:hAnsi="Calibri" w:cs="Times New Roman"/>
                <w:color w:val="000000"/>
              </w:rPr>
            </w:pPr>
          </w:p>
        </w:tc>
        <w:tc>
          <w:tcPr>
            <w:tcW w:w="1418" w:type="dxa"/>
          </w:tcPr>
          <w:p w14:paraId="25426DFE" w14:textId="77777777" w:rsidR="003920EE" w:rsidRPr="002642E5" w:rsidRDefault="003920EE" w:rsidP="00540019">
            <w:pPr>
              <w:jc w:val="center"/>
              <w:rPr>
                <w:rFonts w:ascii="Calibri" w:eastAsia="Times New Roman" w:hAnsi="Calibri" w:cs="Times New Roman"/>
                <w:color w:val="000000"/>
              </w:rPr>
            </w:pPr>
          </w:p>
        </w:tc>
        <w:tc>
          <w:tcPr>
            <w:tcW w:w="1418" w:type="dxa"/>
            <w:shd w:val="clear" w:color="auto" w:fill="auto"/>
            <w:noWrap/>
            <w:vAlign w:val="bottom"/>
          </w:tcPr>
          <w:p w14:paraId="00827627" w14:textId="77777777" w:rsidR="003920EE" w:rsidRPr="002642E5" w:rsidRDefault="003920EE" w:rsidP="00540019">
            <w:pPr>
              <w:jc w:val="center"/>
              <w:rPr>
                <w:rFonts w:ascii="Calibri" w:eastAsia="Times New Roman" w:hAnsi="Calibri" w:cs="Times New Roman"/>
                <w:color w:val="000000"/>
              </w:rPr>
            </w:pPr>
          </w:p>
        </w:tc>
        <w:tc>
          <w:tcPr>
            <w:tcW w:w="567" w:type="dxa"/>
            <w:shd w:val="clear" w:color="auto" w:fill="auto"/>
            <w:noWrap/>
            <w:vAlign w:val="bottom"/>
          </w:tcPr>
          <w:p w14:paraId="27FB7795" w14:textId="77777777" w:rsidR="003920EE" w:rsidRPr="002642E5" w:rsidRDefault="003920EE" w:rsidP="00540019">
            <w:pPr>
              <w:jc w:val="center"/>
              <w:rPr>
                <w:rFonts w:ascii="Calibri" w:eastAsia="Times New Roman" w:hAnsi="Calibri" w:cs="Times New Roman"/>
                <w:color w:val="000000"/>
              </w:rPr>
            </w:pPr>
          </w:p>
        </w:tc>
        <w:tc>
          <w:tcPr>
            <w:tcW w:w="567" w:type="dxa"/>
            <w:shd w:val="clear" w:color="auto" w:fill="auto"/>
            <w:noWrap/>
            <w:vAlign w:val="bottom"/>
          </w:tcPr>
          <w:p w14:paraId="7527588F" w14:textId="77777777" w:rsidR="003920EE" w:rsidRPr="002642E5" w:rsidRDefault="003920EE" w:rsidP="00540019">
            <w:pPr>
              <w:jc w:val="center"/>
              <w:rPr>
                <w:rFonts w:ascii="Calibri" w:eastAsia="Times New Roman" w:hAnsi="Calibri" w:cs="Times New Roman"/>
                <w:color w:val="000000"/>
              </w:rPr>
            </w:pPr>
          </w:p>
        </w:tc>
        <w:tc>
          <w:tcPr>
            <w:tcW w:w="709" w:type="dxa"/>
            <w:shd w:val="clear" w:color="auto" w:fill="auto"/>
            <w:noWrap/>
            <w:vAlign w:val="bottom"/>
          </w:tcPr>
          <w:p w14:paraId="017D4B98" w14:textId="77777777" w:rsidR="003920EE" w:rsidRPr="002642E5" w:rsidRDefault="003920EE" w:rsidP="00540019">
            <w:pPr>
              <w:jc w:val="center"/>
              <w:rPr>
                <w:rFonts w:ascii="Calibri" w:eastAsia="Times New Roman" w:hAnsi="Calibri" w:cs="Times New Roman"/>
                <w:color w:val="000000"/>
              </w:rPr>
            </w:pPr>
          </w:p>
        </w:tc>
        <w:tc>
          <w:tcPr>
            <w:tcW w:w="567" w:type="dxa"/>
            <w:shd w:val="clear" w:color="auto" w:fill="auto"/>
            <w:noWrap/>
            <w:vAlign w:val="bottom"/>
          </w:tcPr>
          <w:p w14:paraId="3EC9B5CC" w14:textId="25558B4E" w:rsidR="003920EE" w:rsidRDefault="003920EE"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5B503A10" w14:textId="77777777" w:rsidR="003920EE" w:rsidRPr="002642E5" w:rsidRDefault="003920EE" w:rsidP="00540019">
            <w:pPr>
              <w:jc w:val="center"/>
              <w:rPr>
                <w:rFonts w:ascii="Calibri" w:eastAsia="Times New Roman" w:hAnsi="Calibri" w:cs="Times New Roman"/>
                <w:color w:val="000000"/>
              </w:rPr>
            </w:pPr>
          </w:p>
        </w:tc>
        <w:tc>
          <w:tcPr>
            <w:tcW w:w="709" w:type="dxa"/>
            <w:shd w:val="clear" w:color="auto" w:fill="auto"/>
            <w:noWrap/>
            <w:vAlign w:val="bottom"/>
          </w:tcPr>
          <w:p w14:paraId="2FD04CC8" w14:textId="0E3BC086" w:rsidR="003920EE" w:rsidRDefault="003920EE"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78B5705C" w14:textId="77777777" w:rsidTr="00912D18">
        <w:trPr>
          <w:trHeight w:val="300"/>
          <w:jc w:val="center"/>
        </w:trPr>
        <w:tc>
          <w:tcPr>
            <w:tcW w:w="1945" w:type="dxa"/>
            <w:shd w:val="clear" w:color="auto" w:fill="auto"/>
            <w:noWrap/>
            <w:vAlign w:val="bottom"/>
          </w:tcPr>
          <w:p w14:paraId="53DD52D4"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Dong</w:t>
            </w:r>
          </w:p>
        </w:tc>
        <w:tc>
          <w:tcPr>
            <w:tcW w:w="789" w:type="dxa"/>
            <w:shd w:val="clear" w:color="auto" w:fill="auto"/>
            <w:noWrap/>
            <w:vAlign w:val="bottom"/>
          </w:tcPr>
          <w:p w14:paraId="6CBF6E8C"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0700E168"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47D3FFAA" w14:textId="77777777" w:rsidR="00912D18" w:rsidRPr="002642E5" w:rsidRDefault="00912D18" w:rsidP="00540019">
            <w:pPr>
              <w:jc w:val="center"/>
              <w:rPr>
                <w:rFonts w:ascii="Calibri" w:eastAsia="Times New Roman" w:hAnsi="Calibri" w:cs="Times New Roman"/>
                <w:color w:val="000000"/>
              </w:rPr>
            </w:pPr>
          </w:p>
        </w:tc>
        <w:tc>
          <w:tcPr>
            <w:tcW w:w="850" w:type="dxa"/>
          </w:tcPr>
          <w:p w14:paraId="2B03EF08"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50F5CA51" w14:textId="77777777" w:rsidR="00912D18" w:rsidRPr="002642E5" w:rsidRDefault="00912D18" w:rsidP="00540019">
            <w:pPr>
              <w:jc w:val="center"/>
              <w:rPr>
                <w:rFonts w:ascii="Calibri" w:eastAsia="Times New Roman" w:hAnsi="Calibri" w:cs="Times New Roman"/>
                <w:color w:val="000000"/>
              </w:rPr>
            </w:pPr>
          </w:p>
        </w:tc>
        <w:tc>
          <w:tcPr>
            <w:tcW w:w="1418" w:type="dxa"/>
          </w:tcPr>
          <w:p w14:paraId="161DA2DF"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005F590D" w14:textId="453B7C55"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4E7F01B"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0F33858"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DC5457B"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40784C2" w14:textId="1471278A"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7F7CD0BA"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2606FFF" w14:textId="0D46763A"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5723E733" w14:textId="77777777" w:rsidTr="00912D18">
        <w:trPr>
          <w:trHeight w:val="300"/>
          <w:jc w:val="center"/>
        </w:trPr>
        <w:tc>
          <w:tcPr>
            <w:tcW w:w="1945" w:type="dxa"/>
            <w:shd w:val="clear" w:color="auto" w:fill="auto"/>
            <w:noWrap/>
            <w:vAlign w:val="bottom"/>
          </w:tcPr>
          <w:p w14:paraId="63A47AD2"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Farack</w:t>
            </w:r>
          </w:p>
        </w:tc>
        <w:tc>
          <w:tcPr>
            <w:tcW w:w="789" w:type="dxa"/>
            <w:shd w:val="clear" w:color="auto" w:fill="auto"/>
            <w:noWrap/>
            <w:vAlign w:val="bottom"/>
          </w:tcPr>
          <w:p w14:paraId="3808BEC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428CA99F"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295408DD"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17E4C06F"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3DB71401" w14:textId="77777777" w:rsidR="00912D18" w:rsidRPr="002642E5" w:rsidRDefault="00912D18" w:rsidP="00540019">
            <w:pPr>
              <w:jc w:val="center"/>
              <w:rPr>
                <w:rFonts w:ascii="Calibri" w:eastAsia="Times New Roman" w:hAnsi="Calibri" w:cs="Times New Roman"/>
                <w:color w:val="000000"/>
              </w:rPr>
            </w:pPr>
          </w:p>
        </w:tc>
        <w:tc>
          <w:tcPr>
            <w:tcW w:w="1418" w:type="dxa"/>
          </w:tcPr>
          <w:p w14:paraId="700FFB1F"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33872E40" w14:textId="09FDFE43"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4061674"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8984BBD"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59E6534"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89D6A0A"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19F9B59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1BB70412" w14:textId="77777777" w:rsidR="00912D18" w:rsidRPr="002642E5" w:rsidRDefault="00912D18" w:rsidP="00540019">
            <w:pPr>
              <w:jc w:val="center"/>
              <w:rPr>
                <w:rFonts w:ascii="Calibri" w:eastAsia="Times New Roman" w:hAnsi="Calibri" w:cs="Times New Roman"/>
                <w:color w:val="000000"/>
              </w:rPr>
            </w:pPr>
          </w:p>
        </w:tc>
      </w:tr>
      <w:tr w:rsidR="00912D18" w:rsidRPr="002642E5" w14:paraId="1F64C636" w14:textId="77777777" w:rsidTr="00912D18">
        <w:trPr>
          <w:trHeight w:val="300"/>
          <w:jc w:val="center"/>
        </w:trPr>
        <w:tc>
          <w:tcPr>
            <w:tcW w:w="1945" w:type="dxa"/>
            <w:shd w:val="clear" w:color="auto" w:fill="auto"/>
            <w:noWrap/>
            <w:vAlign w:val="bottom"/>
          </w:tcPr>
          <w:p w14:paraId="1769865E"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Franco</w:t>
            </w:r>
          </w:p>
        </w:tc>
        <w:tc>
          <w:tcPr>
            <w:tcW w:w="789" w:type="dxa"/>
            <w:shd w:val="clear" w:color="auto" w:fill="auto"/>
            <w:noWrap/>
            <w:vAlign w:val="bottom"/>
          </w:tcPr>
          <w:p w14:paraId="46547AC5"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31F6C15E"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02" w:type="dxa"/>
            <w:shd w:val="clear" w:color="auto" w:fill="auto"/>
            <w:noWrap/>
            <w:vAlign w:val="bottom"/>
          </w:tcPr>
          <w:p w14:paraId="6264F8E8"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56ADBA3E"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61CEADD2" w14:textId="77777777" w:rsidR="00912D18" w:rsidRPr="002642E5" w:rsidRDefault="00912D18" w:rsidP="00540019">
            <w:pPr>
              <w:jc w:val="center"/>
              <w:rPr>
                <w:rFonts w:ascii="Calibri" w:eastAsia="Times New Roman" w:hAnsi="Calibri" w:cs="Times New Roman"/>
                <w:color w:val="000000"/>
              </w:rPr>
            </w:pPr>
          </w:p>
        </w:tc>
        <w:tc>
          <w:tcPr>
            <w:tcW w:w="1418" w:type="dxa"/>
          </w:tcPr>
          <w:p w14:paraId="1B3FDDCF"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50EF2E33" w14:textId="3021C99A"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567" w:type="dxa"/>
            <w:shd w:val="clear" w:color="auto" w:fill="auto"/>
            <w:noWrap/>
            <w:vAlign w:val="bottom"/>
          </w:tcPr>
          <w:p w14:paraId="02CC3D5D"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05ABC4C"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3F6B38F"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A5360C6"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3BB44E04"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F21D13D"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6692C335" w14:textId="77777777" w:rsidTr="00912D18">
        <w:trPr>
          <w:trHeight w:val="300"/>
          <w:jc w:val="center"/>
        </w:trPr>
        <w:tc>
          <w:tcPr>
            <w:tcW w:w="1945" w:type="dxa"/>
            <w:shd w:val="clear" w:color="auto" w:fill="auto"/>
            <w:noWrap/>
            <w:vAlign w:val="bottom"/>
          </w:tcPr>
          <w:p w14:paraId="7814D02B"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Gottschalk</w:t>
            </w:r>
          </w:p>
        </w:tc>
        <w:tc>
          <w:tcPr>
            <w:tcW w:w="789" w:type="dxa"/>
            <w:shd w:val="clear" w:color="auto" w:fill="auto"/>
            <w:noWrap/>
            <w:vAlign w:val="bottom"/>
          </w:tcPr>
          <w:p w14:paraId="5182F78F"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285FFF32"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05CDD744"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44C804B9"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86A0FD0" w14:textId="77777777" w:rsidR="00912D18" w:rsidRPr="002642E5" w:rsidRDefault="00912D18" w:rsidP="00540019">
            <w:pPr>
              <w:jc w:val="center"/>
              <w:rPr>
                <w:rFonts w:ascii="Calibri" w:eastAsia="Times New Roman" w:hAnsi="Calibri" w:cs="Times New Roman"/>
                <w:color w:val="000000"/>
              </w:rPr>
            </w:pPr>
          </w:p>
        </w:tc>
        <w:tc>
          <w:tcPr>
            <w:tcW w:w="1418" w:type="dxa"/>
          </w:tcPr>
          <w:p w14:paraId="653BC04D"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7ED79E7" w14:textId="7C2CFEE6"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C6A5680"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685668E"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6BC51AA"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195DF2B"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5D9F4A9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2FC5D44" w14:textId="77777777" w:rsidR="00912D18" w:rsidRPr="002642E5" w:rsidRDefault="00912D18" w:rsidP="00540019">
            <w:pPr>
              <w:jc w:val="center"/>
              <w:rPr>
                <w:rFonts w:ascii="Calibri" w:eastAsia="Times New Roman" w:hAnsi="Calibri" w:cs="Times New Roman"/>
                <w:color w:val="000000"/>
              </w:rPr>
            </w:pPr>
          </w:p>
        </w:tc>
      </w:tr>
      <w:tr w:rsidR="00912D18" w:rsidRPr="002642E5" w14:paraId="510B19F7" w14:textId="77777777" w:rsidTr="0088624B">
        <w:trPr>
          <w:trHeight w:val="132"/>
          <w:jc w:val="center"/>
        </w:trPr>
        <w:tc>
          <w:tcPr>
            <w:tcW w:w="1945" w:type="dxa"/>
            <w:shd w:val="clear" w:color="auto" w:fill="auto"/>
            <w:noWrap/>
            <w:vAlign w:val="bottom"/>
          </w:tcPr>
          <w:p w14:paraId="2757A95D"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Hartmann</w:t>
            </w:r>
          </w:p>
        </w:tc>
        <w:tc>
          <w:tcPr>
            <w:tcW w:w="789" w:type="dxa"/>
            <w:shd w:val="clear" w:color="auto" w:fill="auto"/>
            <w:noWrap/>
            <w:vAlign w:val="bottom"/>
          </w:tcPr>
          <w:p w14:paraId="690917D8"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1CE4A91D"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0B3889BE"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1308E716" w14:textId="77777777" w:rsidR="00912D18" w:rsidRPr="002642E5" w:rsidRDefault="00912D18" w:rsidP="00540019">
            <w:pPr>
              <w:jc w:val="center"/>
              <w:rPr>
                <w:rFonts w:ascii="Calibri" w:eastAsia="Times New Roman" w:hAnsi="Calibri" w:cs="Times New Roman"/>
                <w:b/>
                <w:bCs/>
                <w:color w:val="FF0000"/>
                <w:sz w:val="40"/>
                <w:szCs w:val="40"/>
              </w:rPr>
            </w:pPr>
          </w:p>
        </w:tc>
        <w:tc>
          <w:tcPr>
            <w:tcW w:w="850" w:type="dxa"/>
            <w:shd w:val="clear" w:color="auto" w:fill="auto"/>
            <w:noWrap/>
            <w:vAlign w:val="bottom"/>
          </w:tcPr>
          <w:p w14:paraId="5795FF26" w14:textId="77777777" w:rsidR="00912D18" w:rsidRPr="002642E5" w:rsidRDefault="00912D18" w:rsidP="00540019">
            <w:pPr>
              <w:jc w:val="center"/>
              <w:rPr>
                <w:rFonts w:ascii="Calibri" w:eastAsia="Times New Roman" w:hAnsi="Calibri" w:cs="Times New Roman"/>
                <w:b/>
                <w:bCs/>
                <w:color w:val="FF0000"/>
                <w:sz w:val="40"/>
                <w:szCs w:val="40"/>
              </w:rPr>
            </w:pPr>
          </w:p>
        </w:tc>
        <w:tc>
          <w:tcPr>
            <w:tcW w:w="1418" w:type="dxa"/>
          </w:tcPr>
          <w:p w14:paraId="6FEFB458" w14:textId="77777777" w:rsidR="00912D18" w:rsidRPr="002642E5" w:rsidRDefault="00912D18" w:rsidP="00540019">
            <w:pPr>
              <w:jc w:val="center"/>
              <w:rPr>
                <w:rFonts w:ascii="Calibri" w:eastAsia="Times New Roman" w:hAnsi="Calibri" w:cs="Times New Roman"/>
                <w:b/>
                <w:bCs/>
                <w:color w:val="FF0000"/>
                <w:sz w:val="40"/>
                <w:szCs w:val="40"/>
              </w:rPr>
            </w:pPr>
          </w:p>
        </w:tc>
        <w:tc>
          <w:tcPr>
            <w:tcW w:w="1418" w:type="dxa"/>
            <w:shd w:val="clear" w:color="auto" w:fill="auto"/>
            <w:vAlign w:val="bottom"/>
          </w:tcPr>
          <w:p w14:paraId="306A2B93" w14:textId="404D48D4" w:rsidR="00912D18" w:rsidRPr="002642E5" w:rsidRDefault="00912D18" w:rsidP="00540019">
            <w:pPr>
              <w:jc w:val="center"/>
              <w:rPr>
                <w:rFonts w:ascii="Calibri" w:eastAsia="Times New Roman" w:hAnsi="Calibri" w:cs="Times New Roman"/>
                <w:b/>
                <w:bCs/>
                <w:color w:val="FF0000"/>
                <w:sz w:val="40"/>
                <w:szCs w:val="40"/>
              </w:rPr>
            </w:pPr>
          </w:p>
        </w:tc>
        <w:tc>
          <w:tcPr>
            <w:tcW w:w="567" w:type="dxa"/>
            <w:shd w:val="clear" w:color="auto" w:fill="auto"/>
            <w:vAlign w:val="bottom"/>
          </w:tcPr>
          <w:p w14:paraId="741666EA" w14:textId="77777777" w:rsidR="00912D18" w:rsidRPr="002642E5" w:rsidRDefault="00912D18" w:rsidP="00540019">
            <w:pPr>
              <w:jc w:val="center"/>
              <w:rPr>
                <w:rFonts w:ascii="Calibri" w:eastAsia="Times New Roman" w:hAnsi="Calibri" w:cs="Times New Roman"/>
                <w:b/>
                <w:bCs/>
                <w:color w:val="FF0000"/>
                <w:sz w:val="40"/>
                <w:szCs w:val="40"/>
              </w:rPr>
            </w:pPr>
          </w:p>
        </w:tc>
        <w:tc>
          <w:tcPr>
            <w:tcW w:w="567" w:type="dxa"/>
            <w:shd w:val="clear" w:color="auto" w:fill="auto"/>
            <w:vAlign w:val="bottom"/>
          </w:tcPr>
          <w:p w14:paraId="1A7707E9" w14:textId="77777777" w:rsidR="00912D18" w:rsidRPr="002642E5" w:rsidRDefault="00912D18" w:rsidP="00540019">
            <w:pPr>
              <w:jc w:val="center"/>
              <w:rPr>
                <w:rFonts w:ascii="Calibri" w:eastAsia="Times New Roman" w:hAnsi="Calibri" w:cs="Times New Roman"/>
                <w:b/>
                <w:bCs/>
                <w:color w:val="FF0000"/>
                <w:sz w:val="40"/>
                <w:szCs w:val="40"/>
              </w:rPr>
            </w:pPr>
          </w:p>
        </w:tc>
        <w:tc>
          <w:tcPr>
            <w:tcW w:w="709" w:type="dxa"/>
            <w:shd w:val="clear" w:color="auto" w:fill="auto"/>
            <w:vAlign w:val="bottom"/>
          </w:tcPr>
          <w:p w14:paraId="63773482" w14:textId="77777777" w:rsidR="00912D18" w:rsidRPr="002642E5" w:rsidRDefault="00912D18" w:rsidP="00540019">
            <w:pPr>
              <w:jc w:val="center"/>
              <w:rPr>
                <w:rFonts w:ascii="Calibri" w:eastAsia="Times New Roman" w:hAnsi="Calibri" w:cs="Times New Roman"/>
                <w:b/>
                <w:bCs/>
                <w:color w:val="FF0000"/>
                <w:sz w:val="40"/>
                <w:szCs w:val="40"/>
              </w:rPr>
            </w:pPr>
          </w:p>
        </w:tc>
        <w:tc>
          <w:tcPr>
            <w:tcW w:w="567" w:type="dxa"/>
            <w:shd w:val="clear" w:color="auto" w:fill="auto"/>
            <w:vAlign w:val="bottom"/>
          </w:tcPr>
          <w:p w14:paraId="6F264846" w14:textId="77777777" w:rsidR="00912D18" w:rsidRPr="002642E5" w:rsidRDefault="00912D18" w:rsidP="00540019">
            <w:pPr>
              <w:jc w:val="center"/>
              <w:rPr>
                <w:rFonts w:ascii="Calibri" w:eastAsia="Times New Roman" w:hAnsi="Calibri" w:cs="Times New Roman"/>
                <w:b/>
                <w:bCs/>
                <w:color w:val="FF0000"/>
                <w:sz w:val="40"/>
                <w:szCs w:val="40"/>
              </w:rPr>
            </w:pPr>
            <w:r>
              <w:rPr>
                <w:rFonts w:ascii="Calibri" w:eastAsia="Times New Roman" w:hAnsi="Calibri" w:cs="Times New Roman"/>
                <w:color w:val="000000"/>
              </w:rPr>
              <w:t>*</w:t>
            </w:r>
          </w:p>
        </w:tc>
        <w:tc>
          <w:tcPr>
            <w:tcW w:w="708" w:type="dxa"/>
            <w:shd w:val="clear" w:color="auto" w:fill="auto"/>
            <w:vAlign w:val="bottom"/>
          </w:tcPr>
          <w:p w14:paraId="2AAF9899" w14:textId="77777777" w:rsidR="00912D18" w:rsidRPr="002642E5" w:rsidRDefault="00912D18" w:rsidP="00540019">
            <w:pPr>
              <w:jc w:val="center"/>
              <w:rPr>
                <w:rFonts w:ascii="Calibri" w:eastAsia="Times New Roman" w:hAnsi="Calibri" w:cs="Times New Roman"/>
                <w:b/>
                <w:bCs/>
                <w:color w:val="FF0000"/>
                <w:sz w:val="40"/>
                <w:szCs w:val="40"/>
              </w:rPr>
            </w:pPr>
          </w:p>
        </w:tc>
        <w:tc>
          <w:tcPr>
            <w:tcW w:w="709" w:type="dxa"/>
            <w:shd w:val="clear" w:color="auto" w:fill="auto"/>
            <w:vAlign w:val="bottom"/>
          </w:tcPr>
          <w:p w14:paraId="2D7DE01A" w14:textId="77777777" w:rsidR="00912D18" w:rsidRPr="002642E5" w:rsidRDefault="00912D18" w:rsidP="00540019">
            <w:pPr>
              <w:jc w:val="center"/>
              <w:rPr>
                <w:rFonts w:ascii="Calibri" w:eastAsia="Times New Roman" w:hAnsi="Calibri" w:cs="Times New Roman"/>
                <w:b/>
                <w:bCs/>
                <w:color w:val="FF0000"/>
                <w:sz w:val="40"/>
                <w:szCs w:val="40"/>
              </w:rPr>
            </w:pPr>
          </w:p>
        </w:tc>
      </w:tr>
      <w:tr w:rsidR="00912D18" w:rsidRPr="002642E5" w14:paraId="6A441DE8" w14:textId="77777777" w:rsidTr="00912D18">
        <w:trPr>
          <w:trHeight w:val="300"/>
          <w:jc w:val="center"/>
        </w:trPr>
        <w:tc>
          <w:tcPr>
            <w:tcW w:w="1945" w:type="dxa"/>
            <w:shd w:val="clear" w:color="auto" w:fill="auto"/>
            <w:noWrap/>
            <w:vAlign w:val="bottom"/>
          </w:tcPr>
          <w:p w14:paraId="31EFEE60"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Henning</w:t>
            </w:r>
          </w:p>
        </w:tc>
        <w:tc>
          <w:tcPr>
            <w:tcW w:w="789" w:type="dxa"/>
            <w:shd w:val="clear" w:color="auto" w:fill="auto"/>
            <w:noWrap/>
            <w:vAlign w:val="bottom"/>
          </w:tcPr>
          <w:p w14:paraId="5C98A3F4"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66D6A1A1"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53037D19"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47E2F93B"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69801B68" w14:textId="77777777" w:rsidR="00912D18" w:rsidRPr="002642E5" w:rsidRDefault="00912D18" w:rsidP="00540019">
            <w:pPr>
              <w:jc w:val="center"/>
              <w:rPr>
                <w:rFonts w:ascii="Calibri" w:eastAsia="Times New Roman" w:hAnsi="Calibri" w:cs="Times New Roman"/>
                <w:color w:val="000000"/>
              </w:rPr>
            </w:pPr>
          </w:p>
        </w:tc>
        <w:tc>
          <w:tcPr>
            <w:tcW w:w="1418" w:type="dxa"/>
          </w:tcPr>
          <w:p w14:paraId="7D5C32E7"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72A84FDA" w14:textId="59E6912C"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E0C4DB0"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90D3D9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BFFBB58"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CC2E686"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0C128E6E"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EEECD3B" w14:textId="77777777" w:rsidR="00912D18" w:rsidRPr="002642E5" w:rsidRDefault="00912D18" w:rsidP="00540019">
            <w:pPr>
              <w:jc w:val="center"/>
              <w:rPr>
                <w:rFonts w:ascii="Calibri" w:eastAsia="Times New Roman" w:hAnsi="Calibri" w:cs="Times New Roman"/>
                <w:color w:val="000000"/>
              </w:rPr>
            </w:pPr>
          </w:p>
        </w:tc>
      </w:tr>
      <w:tr w:rsidR="00912D18" w:rsidRPr="002642E5" w14:paraId="5770117A" w14:textId="77777777" w:rsidTr="00912D18">
        <w:trPr>
          <w:trHeight w:val="300"/>
          <w:jc w:val="center"/>
        </w:trPr>
        <w:tc>
          <w:tcPr>
            <w:tcW w:w="1945" w:type="dxa"/>
            <w:shd w:val="clear" w:color="auto" w:fill="auto"/>
            <w:noWrap/>
            <w:vAlign w:val="bottom"/>
          </w:tcPr>
          <w:p w14:paraId="523C4671"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Hodgson</w:t>
            </w:r>
          </w:p>
        </w:tc>
        <w:tc>
          <w:tcPr>
            <w:tcW w:w="789" w:type="dxa"/>
            <w:shd w:val="clear" w:color="auto" w:fill="auto"/>
            <w:noWrap/>
            <w:vAlign w:val="bottom"/>
          </w:tcPr>
          <w:p w14:paraId="6D672BDF"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2A0B0D83"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05122C0A"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2530401F"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718997D" w14:textId="77777777" w:rsidR="00912D18" w:rsidRPr="002642E5" w:rsidRDefault="00912D18" w:rsidP="00540019">
            <w:pPr>
              <w:jc w:val="center"/>
              <w:rPr>
                <w:rFonts w:ascii="Calibri" w:eastAsia="Times New Roman" w:hAnsi="Calibri" w:cs="Times New Roman"/>
                <w:color w:val="000000"/>
              </w:rPr>
            </w:pPr>
          </w:p>
        </w:tc>
        <w:tc>
          <w:tcPr>
            <w:tcW w:w="1418" w:type="dxa"/>
          </w:tcPr>
          <w:p w14:paraId="560E6263"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15C51B0B" w14:textId="5519B3AA"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5AB252D" w14:textId="52674675"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1BE0152"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14575B1"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0C0C50A" w14:textId="10C22379" w:rsidR="00912D18" w:rsidRPr="002642E5" w:rsidRDefault="00216B8C"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5E54043F"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833D49B" w14:textId="77777777" w:rsidR="00912D18" w:rsidRPr="002642E5" w:rsidRDefault="00912D18" w:rsidP="00540019">
            <w:pPr>
              <w:jc w:val="center"/>
              <w:rPr>
                <w:rFonts w:ascii="Calibri" w:eastAsia="Times New Roman" w:hAnsi="Calibri" w:cs="Times New Roman"/>
                <w:color w:val="000000"/>
              </w:rPr>
            </w:pPr>
          </w:p>
        </w:tc>
      </w:tr>
      <w:tr w:rsidR="00912D18" w:rsidRPr="002642E5" w14:paraId="0F3F0BD6" w14:textId="77777777" w:rsidTr="00912D18">
        <w:trPr>
          <w:trHeight w:val="300"/>
          <w:jc w:val="center"/>
        </w:trPr>
        <w:tc>
          <w:tcPr>
            <w:tcW w:w="1945" w:type="dxa"/>
            <w:shd w:val="clear" w:color="auto" w:fill="auto"/>
            <w:noWrap/>
            <w:vAlign w:val="bottom"/>
          </w:tcPr>
          <w:p w14:paraId="015B66FE" w14:textId="77777777" w:rsidR="00912D18" w:rsidRDefault="00912D18" w:rsidP="002642E5">
            <w:pPr>
              <w:rPr>
                <w:rFonts w:ascii="Calibri" w:eastAsia="Times New Roman" w:hAnsi="Calibri" w:cs="Times New Roman"/>
                <w:color w:val="000000"/>
              </w:rPr>
            </w:pPr>
            <w:r>
              <w:rPr>
                <w:rFonts w:ascii="Calibri" w:eastAsia="Times New Roman" w:hAnsi="Calibri" w:cs="Times New Roman"/>
                <w:color w:val="000000"/>
              </w:rPr>
              <w:t>Hoppe</w:t>
            </w:r>
          </w:p>
        </w:tc>
        <w:tc>
          <w:tcPr>
            <w:tcW w:w="789" w:type="dxa"/>
            <w:shd w:val="clear" w:color="auto" w:fill="auto"/>
            <w:noWrap/>
            <w:vAlign w:val="bottom"/>
          </w:tcPr>
          <w:p w14:paraId="2A8AC071" w14:textId="77777777" w:rsidR="00912D18"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5</w:t>
            </w:r>
          </w:p>
        </w:tc>
        <w:tc>
          <w:tcPr>
            <w:tcW w:w="1095" w:type="dxa"/>
            <w:shd w:val="clear" w:color="auto" w:fill="auto"/>
            <w:noWrap/>
            <w:vAlign w:val="bottom"/>
          </w:tcPr>
          <w:p w14:paraId="2805824D"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76647B61"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tcPr>
          <w:p w14:paraId="07DE31AA"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7223F489" w14:textId="77777777" w:rsidR="00912D18" w:rsidRPr="002642E5" w:rsidRDefault="00912D18" w:rsidP="00540019">
            <w:pPr>
              <w:jc w:val="center"/>
              <w:rPr>
                <w:rFonts w:ascii="Calibri" w:eastAsia="Times New Roman" w:hAnsi="Calibri" w:cs="Times New Roman"/>
                <w:color w:val="000000"/>
              </w:rPr>
            </w:pPr>
          </w:p>
        </w:tc>
        <w:tc>
          <w:tcPr>
            <w:tcW w:w="1418" w:type="dxa"/>
          </w:tcPr>
          <w:p w14:paraId="61BEA8A1"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68692B4C" w14:textId="00E163CF"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5AEE272"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131EF1A"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3AEA16C"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D737211"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60EBDB1A"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34167FC" w14:textId="77777777" w:rsidR="00912D18" w:rsidRPr="002642E5" w:rsidRDefault="00912D18" w:rsidP="00540019">
            <w:pPr>
              <w:jc w:val="center"/>
              <w:rPr>
                <w:rFonts w:ascii="Calibri" w:eastAsia="Times New Roman" w:hAnsi="Calibri" w:cs="Times New Roman"/>
                <w:color w:val="000000"/>
              </w:rPr>
            </w:pPr>
          </w:p>
        </w:tc>
      </w:tr>
      <w:tr w:rsidR="00912D18" w:rsidRPr="002642E5" w14:paraId="347F47B2" w14:textId="77777777" w:rsidTr="00912D18">
        <w:trPr>
          <w:trHeight w:val="300"/>
          <w:jc w:val="center"/>
        </w:trPr>
        <w:tc>
          <w:tcPr>
            <w:tcW w:w="1945" w:type="dxa"/>
            <w:shd w:val="clear" w:color="auto" w:fill="auto"/>
            <w:noWrap/>
            <w:vAlign w:val="bottom"/>
          </w:tcPr>
          <w:p w14:paraId="00B5C9B1" w14:textId="77777777" w:rsidR="00912D18" w:rsidRDefault="00912D18" w:rsidP="002642E5">
            <w:pPr>
              <w:rPr>
                <w:rFonts w:ascii="Calibri" w:eastAsia="Times New Roman" w:hAnsi="Calibri" w:cs="Times New Roman"/>
                <w:color w:val="000000"/>
              </w:rPr>
            </w:pPr>
            <w:r>
              <w:rPr>
                <w:rFonts w:ascii="Calibri" w:eastAsia="Times New Roman" w:hAnsi="Calibri" w:cs="Times New Roman"/>
                <w:color w:val="000000"/>
              </w:rPr>
              <w:t>Jens</w:t>
            </w:r>
          </w:p>
        </w:tc>
        <w:tc>
          <w:tcPr>
            <w:tcW w:w="789" w:type="dxa"/>
            <w:shd w:val="clear" w:color="auto" w:fill="auto"/>
            <w:noWrap/>
            <w:vAlign w:val="bottom"/>
          </w:tcPr>
          <w:p w14:paraId="59074093" w14:textId="77777777" w:rsidR="00912D18"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5</w:t>
            </w:r>
          </w:p>
        </w:tc>
        <w:tc>
          <w:tcPr>
            <w:tcW w:w="1095" w:type="dxa"/>
            <w:shd w:val="clear" w:color="auto" w:fill="auto"/>
            <w:noWrap/>
            <w:vAlign w:val="bottom"/>
          </w:tcPr>
          <w:p w14:paraId="064526DE"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25F0BAF6"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tcPr>
          <w:p w14:paraId="1F413E92"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250A1A4B" w14:textId="77777777" w:rsidR="00912D18" w:rsidRPr="002642E5" w:rsidRDefault="00912D18" w:rsidP="00540019">
            <w:pPr>
              <w:jc w:val="center"/>
              <w:rPr>
                <w:rFonts w:ascii="Calibri" w:eastAsia="Times New Roman" w:hAnsi="Calibri" w:cs="Times New Roman"/>
                <w:color w:val="000000"/>
              </w:rPr>
            </w:pPr>
          </w:p>
        </w:tc>
        <w:tc>
          <w:tcPr>
            <w:tcW w:w="1418" w:type="dxa"/>
          </w:tcPr>
          <w:p w14:paraId="51775E72"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0F9F6C04" w14:textId="6A581DAD"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1FF94D7"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4FDEF9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CDC8A6E"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3B7886F"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72F9E86E"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856C98E" w14:textId="77777777" w:rsidR="00912D18" w:rsidRPr="002642E5" w:rsidRDefault="00912D18" w:rsidP="00540019">
            <w:pPr>
              <w:jc w:val="center"/>
              <w:rPr>
                <w:rFonts w:ascii="Calibri" w:eastAsia="Times New Roman" w:hAnsi="Calibri" w:cs="Times New Roman"/>
                <w:color w:val="000000"/>
              </w:rPr>
            </w:pPr>
          </w:p>
        </w:tc>
      </w:tr>
      <w:tr w:rsidR="00912D18" w:rsidRPr="002642E5" w14:paraId="1F3B8F71" w14:textId="77777777" w:rsidTr="00912D18">
        <w:trPr>
          <w:trHeight w:val="300"/>
          <w:jc w:val="center"/>
        </w:trPr>
        <w:tc>
          <w:tcPr>
            <w:tcW w:w="1945" w:type="dxa"/>
            <w:shd w:val="clear" w:color="auto" w:fill="auto"/>
            <w:noWrap/>
            <w:vAlign w:val="bottom"/>
          </w:tcPr>
          <w:p w14:paraId="11EE3BED"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Jones</w:t>
            </w:r>
          </w:p>
        </w:tc>
        <w:tc>
          <w:tcPr>
            <w:tcW w:w="789" w:type="dxa"/>
            <w:shd w:val="clear" w:color="auto" w:fill="auto"/>
            <w:noWrap/>
            <w:vAlign w:val="bottom"/>
          </w:tcPr>
          <w:p w14:paraId="7B7DB8C7"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1,2</w:t>
            </w:r>
          </w:p>
        </w:tc>
        <w:tc>
          <w:tcPr>
            <w:tcW w:w="1095" w:type="dxa"/>
            <w:shd w:val="clear" w:color="auto" w:fill="auto"/>
            <w:noWrap/>
            <w:vAlign w:val="bottom"/>
          </w:tcPr>
          <w:p w14:paraId="2126A7A6"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02" w:type="dxa"/>
            <w:shd w:val="clear" w:color="auto" w:fill="auto"/>
            <w:noWrap/>
            <w:vAlign w:val="bottom"/>
          </w:tcPr>
          <w:p w14:paraId="62FA60CC" w14:textId="77777777" w:rsidR="00912D18" w:rsidRPr="002642E5" w:rsidRDefault="00912D18" w:rsidP="00540019">
            <w:pPr>
              <w:jc w:val="center"/>
              <w:rPr>
                <w:rFonts w:ascii="Calibri" w:eastAsia="Times New Roman" w:hAnsi="Calibri" w:cs="Times New Roman"/>
                <w:color w:val="000000"/>
              </w:rPr>
            </w:pPr>
          </w:p>
        </w:tc>
        <w:tc>
          <w:tcPr>
            <w:tcW w:w="850" w:type="dxa"/>
          </w:tcPr>
          <w:p w14:paraId="3A60559D"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1CC14A45"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22D68A86" w14:textId="2893AA7C" w:rsidR="00912D18"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1418" w:type="dxa"/>
            <w:shd w:val="clear" w:color="auto" w:fill="auto"/>
            <w:noWrap/>
            <w:vAlign w:val="bottom"/>
          </w:tcPr>
          <w:p w14:paraId="3E4AF190" w14:textId="6B6F2B21"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567" w:type="dxa"/>
            <w:shd w:val="clear" w:color="auto" w:fill="auto"/>
            <w:noWrap/>
            <w:vAlign w:val="bottom"/>
          </w:tcPr>
          <w:p w14:paraId="5C21F980"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567" w:type="dxa"/>
            <w:shd w:val="clear" w:color="auto" w:fill="auto"/>
            <w:noWrap/>
            <w:vAlign w:val="bottom"/>
          </w:tcPr>
          <w:p w14:paraId="1E6D9BB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DFA6FE6"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BA3B6E7"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12AC8893"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0001BEA"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62C26FBA" w14:textId="77777777" w:rsidTr="00912D18">
        <w:trPr>
          <w:trHeight w:val="300"/>
          <w:jc w:val="center"/>
        </w:trPr>
        <w:tc>
          <w:tcPr>
            <w:tcW w:w="1945" w:type="dxa"/>
            <w:shd w:val="clear" w:color="auto" w:fill="auto"/>
            <w:noWrap/>
            <w:vAlign w:val="bottom"/>
          </w:tcPr>
          <w:p w14:paraId="4AFA94B4"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Lebreton</w:t>
            </w:r>
          </w:p>
        </w:tc>
        <w:tc>
          <w:tcPr>
            <w:tcW w:w="789" w:type="dxa"/>
            <w:shd w:val="clear" w:color="auto" w:fill="auto"/>
            <w:noWrap/>
            <w:vAlign w:val="bottom"/>
          </w:tcPr>
          <w:p w14:paraId="0A279CE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2CBBFA47"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427D48E3" w14:textId="77777777" w:rsidR="00912D18" w:rsidRPr="002642E5" w:rsidRDefault="00912D18" w:rsidP="00540019">
            <w:pPr>
              <w:jc w:val="center"/>
              <w:rPr>
                <w:rFonts w:ascii="Calibri" w:eastAsia="Times New Roman" w:hAnsi="Calibri" w:cs="Times New Roman"/>
                <w:color w:val="000000"/>
              </w:rPr>
            </w:pPr>
          </w:p>
        </w:tc>
        <w:tc>
          <w:tcPr>
            <w:tcW w:w="850" w:type="dxa"/>
          </w:tcPr>
          <w:p w14:paraId="5B621729"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5D1F72E8" w14:textId="77777777" w:rsidR="00912D18" w:rsidRPr="002642E5" w:rsidRDefault="00912D18" w:rsidP="00540019">
            <w:pPr>
              <w:jc w:val="center"/>
              <w:rPr>
                <w:rFonts w:ascii="Calibri" w:eastAsia="Times New Roman" w:hAnsi="Calibri" w:cs="Times New Roman"/>
                <w:color w:val="000000"/>
              </w:rPr>
            </w:pPr>
          </w:p>
        </w:tc>
        <w:tc>
          <w:tcPr>
            <w:tcW w:w="1418" w:type="dxa"/>
          </w:tcPr>
          <w:p w14:paraId="0B97A8D3"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1A882785" w14:textId="1B8D0223"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460C8BE"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0022067"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2CA1E12B"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947E89D" w14:textId="02C3CE21"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36B3BF8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28C683FE" w14:textId="1C4DA88E"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4B1AF528" w14:textId="77777777" w:rsidTr="00912D18">
        <w:trPr>
          <w:trHeight w:val="300"/>
          <w:jc w:val="center"/>
        </w:trPr>
        <w:tc>
          <w:tcPr>
            <w:tcW w:w="1945" w:type="dxa"/>
            <w:shd w:val="clear" w:color="auto" w:fill="auto"/>
            <w:noWrap/>
            <w:vAlign w:val="bottom"/>
          </w:tcPr>
          <w:p w14:paraId="58452536"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Metcalf</w:t>
            </w:r>
          </w:p>
        </w:tc>
        <w:tc>
          <w:tcPr>
            <w:tcW w:w="789" w:type="dxa"/>
            <w:shd w:val="clear" w:color="auto" w:fill="auto"/>
            <w:noWrap/>
            <w:vAlign w:val="bottom"/>
          </w:tcPr>
          <w:p w14:paraId="6FB15F02"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0296BA21"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6B6F34C4"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24482690"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7EFC2751" w14:textId="77777777" w:rsidR="00912D18" w:rsidRPr="002642E5" w:rsidRDefault="00912D18" w:rsidP="00540019">
            <w:pPr>
              <w:jc w:val="center"/>
              <w:rPr>
                <w:rFonts w:ascii="Calibri" w:eastAsia="Times New Roman" w:hAnsi="Calibri" w:cs="Times New Roman"/>
                <w:color w:val="000000"/>
              </w:rPr>
            </w:pPr>
          </w:p>
        </w:tc>
        <w:tc>
          <w:tcPr>
            <w:tcW w:w="1418" w:type="dxa"/>
          </w:tcPr>
          <w:p w14:paraId="75394F44"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A7D59CB" w14:textId="54344B4B"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5EA94E4" w14:textId="66F7388B" w:rsidR="00912D18" w:rsidRPr="002642E5" w:rsidRDefault="00A6400D"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567" w:type="dxa"/>
            <w:shd w:val="clear" w:color="auto" w:fill="auto"/>
            <w:noWrap/>
            <w:vAlign w:val="bottom"/>
          </w:tcPr>
          <w:p w14:paraId="335EC7FE"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62B3AF5"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381A11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2F0EED1E"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AAB5CFB" w14:textId="3499261F" w:rsidR="00912D18" w:rsidRPr="002642E5" w:rsidRDefault="00912D18" w:rsidP="00540019">
            <w:pPr>
              <w:jc w:val="center"/>
              <w:rPr>
                <w:rFonts w:ascii="Calibri" w:eastAsia="Times New Roman" w:hAnsi="Calibri" w:cs="Times New Roman"/>
                <w:color w:val="000000"/>
              </w:rPr>
            </w:pPr>
          </w:p>
        </w:tc>
      </w:tr>
      <w:tr w:rsidR="00912D18" w:rsidRPr="002642E5" w14:paraId="6A374FB1" w14:textId="77777777" w:rsidTr="00912D18">
        <w:trPr>
          <w:trHeight w:val="300"/>
          <w:jc w:val="center"/>
        </w:trPr>
        <w:tc>
          <w:tcPr>
            <w:tcW w:w="1945" w:type="dxa"/>
            <w:shd w:val="clear" w:color="auto" w:fill="auto"/>
            <w:noWrap/>
            <w:vAlign w:val="bottom"/>
          </w:tcPr>
          <w:p w14:paraId="643BCF8E"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Neel</w:t>
            </w:r>
          </w:p>
        </w:tc>
        <w:tc>
          <w:tcPr>
            <w:tcW w:w="789" w:type="dxa"/>
            <w:shd w:val="clear" w:color="auto" w:fill="auto"/>
            <w:noWrap/>
            <w:vAlign w:val="bottom"/>
          </w:tcPr>
          <w:p w14:paraId="65965420"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53262BC9"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7A6AA7E4" w14:textId="77777777" w:rsidR="00912D18" w:rsidRPr="002642E5" w:rsidRDefault="00912D18" w:rsidP="00540019">
            <w:pPr>
              <w:jc w:val="center"/>
              <w:rPr>
                <w:rFonts w:ascii="Calibri" w:eastAsia="Times New Roman" w:hAnsi="Calibri" w:cs="Times New Roman"/>
                <w:color w:val="000000"/>
              </w:rPr>
            </w:pPr>
          </w:p>
        </w:tc>
        <w:tc>
          <w:tcPr>
            <w:tcW w:w="850" w:type="dxa"/>
          </w:tcPr>
          <w:p w14:paraId="68B7C8EA"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6DA3B935" w14:textId="77777777" w:rsidR="00912D18" w:rsidRPr="002642E5" w:rsidRDefault="00912D18" w:rsidP="00540019">
            <w:pPr>
              <w:jc w:val="center"/>
              <w:rPr>
                <w:rFonts w:ascii="Calibri" w:eastAsia="Times New Roman" w:hAnsi="Calibri" w:cs="Times New Roman"/>
                <w:color w:val="000000"/>
              </w:rPr>
            </w:pPr>
          </w:p>
        </w:tc>
        <w:tc>
          <w:tcPr>
            <w:tcW w:w="1418" w:type="dxa"/>
          </w:tcPr>
          <w:p w14:paraId="29C9BE2C"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3D051E4A" w14:textId="32A2C76F"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867D66D"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299C966"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0D01191"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93EB467" w14:textId="327561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359BAD42"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0528EA6" w14:textId="16045E58"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6BDD33B5" w14:textId="77777777" w:rsidTr="00912D18">
        <w:trPr>
          <w:trHeight w:val="300"/>
          <w:jc w:val="center"/>
        </w:trPr>
        <w:tc>
          <w:tcPr>
            <w:tcW w:w="1945" w:type="dxa"/>
            <w:shd w:val="clear" w:color="auto" w:fill="auto"/>
            <w:noWrap/>
            <w:vAlign w:val="bottom"/>
          </w:tcPr>
          <w:p w14:paraId="66F92DE3"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Parker</w:t>
            </w:r>
          </w:p>
        </w:tc>
        <w:tc>
          <w:tcPr>
            <w:tcW w:w="789" w:type="dxa"/>
            <w:shd w:val="clear" w:color="auto" w:fill="auto"/>
            <w:noWrap/>
            <w:vAlign w:val="bottom"/>
          </w:tcPr>
          <w:p w14:paraId="00624F96"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5693D31B"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001693B2" w14:textId="77777777" w:rsidR="00912D18" w:rsidRPr="002642E5" w:rsidRDefault="00912D18" w:rsidP="00540019">
            <w:pPr>
              <w:jc w:val="center"/>
              <w:rPr>
                <w:rFonts w:ascii="Calibri" w:eastAsia="Times New Roman" w:hAnsi="Calibri" w:cs="Times New Roman"/>
                <w:color w:val="000000"/>
              </w:rPr>
            </w:pPr>
          </w:p>
        </w:tc>
        <w:tc>
          <w:tcPr>
            <w:tcW w:w="850" w:type="dxa"/>
          </w:tcPr>
          <w:p w14:paraId="7D2CD034"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3B3C521B" w14:textId="77777777" w:rsidR="00912D18" w:rsidRPr="002642E5" w:rsidRDefault="00912D18" w:rsidP="00540019">
            <w:pPr>
              <w:jc w:val="center"/>
              <w:rPr>
                <w:rFonts w:ascii="Calibri" w:eastAsia="Times New Roman" w:hAnsi="Calibri" w:cs="Times New Roman"/>
                <w:color w:val="000000"/>
              </w:rPr>
            </w:pPr>
          </w:p>
        </w:tc>
        <w:tc>
          <w:tcPr>
            <w:tcW w:w="1418" w:type="dxa"/>
          </w:tcPr>
          <w:p w14:paraId="56A04BF8"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142696A0" w14:textId="3B917773"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76D302C"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2DDDCBB"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469B61F"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67C81FA"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01932EF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67C5BDF"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7601238E" w14:textId="77777777" w:rsidTr="00912D18">
        <w:trPr>
          <w:trHeight w:val="300"/>
          <w:jc w:val="center"/>
        </w:trPr>
        <w:tc>
          <w:tcPr>
            <w:tcW w:w="1945" w:type="dxa"/>
            <w:shd w:val="clear" w:color="auto" w:fill="auto"/>
            <w:noWrap/>
            <w:vAlign w:val="bottom"/>
          </w:tcPr>
          <w:p w14:paraId="201586D9"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Römer</w:t>
            </w:r>
          </w:p>
        </w:tc>
        <w:tc>
          <w:tcPr>
            <w:tcW w:w="789" w:type="dxa"/>
            <w:shd w:val="clear" w:color="auto" w:fill="auto"/>
            <w:noWrap/>
            <w:vAlign w:val="bottom"/>
          </w:tcPr>
          <w:p w14:paraId="74E2F032"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4125A54D"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5C434D9E"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1D058DA7"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shd w:val="clear" w:color="auto" w:fill="auto"/>
            <w:noWrap/>
            <w:vAlign w:val="bottom"/>
          </w:tcPr>
          <w:p w14:paraId="7917FEAE"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3C0CD9B5"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8925033" w14:textId="5E8F5716"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01B7917"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901228D"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B9741BC"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4C179DA"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4D6C6EA5"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3DD9099" w14:textId="77777777" w:rsidR="00912D18" w:rsidRPr="002642E5" w:rsidRDefault="00912D18" w:rsidP="00540019">
            <w:pPr>
              <w:jc w:val="center"/>
              <w:rPr>
                <w:rFonts w:ascii="Calibri" w:eastAsia="Times New Roman" w:hAnsi="Calibri" w:cs="Times New Roman"/>
                <w:color w:val="000000"/>
              </w:rPr>
            </w:pPr>
          </w:p>
        </w:tc>
      </w:tr>
      <w:tr w:rsidR="00912D18" w:rsidRPr="002642E5" w14:paraId="44A37B4F" w14:textId="77777777" w:rsidTr="00912D18">
        <w:trPr>
          <w:trHeight w:val="300"/>
          <w:jc w:val="center"/>
        </w:trPr>
        <w:tc>
          <w:tcPr>
            <w:tcW w:w="1945" w:type="dxa"/>
            <w:shd w:val="clear" w:color="auto" w:fill="auto"/>
            <w:noWrap/>
            <w:vAlign w:val="bottom"/>
          </w:tcPr>
          <w:p w14:paraId="24BE06F5"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Ruoff</w:t>
            </w:r>
          </w:p>
        </w:tc>
        <w:tc>
          <w:tcPr>
            <w:tcW w:w="789" w:type="dxa"/>
            <w:shd w:val="clear" w:color="auto" w:fill="auto"/>
            <w:noWrap/>
            <w:vAlign w:val="bottom"/>
          </w:tcPr>
          <w:p w14:paraId="291DAEF6"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72CDD18E"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5CED2BA5"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11B04AE9"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33368AB0" w14:textId="77777777" w:rsidR="00912D18" w:rsidRPr="002642E5" w:rsidRDefault="00912D18" w:rsidP="00540019">
            <w:pPr>
              <w:jc w:val="center"/>
              <w:rPr>
                <w:rFonts w:ascii="Calibri" w:eastAsia="Times New Roman" w:hAnsi="Calibri" w:cs="Times New Roman"/>
                <w:color w:val="000000"/>
              </w:rPr>
            </w:pPr>
          </w:p>
        </w:tc>
        <w:tc>
          <w:tcPr>
            <w:tcW w:w="1418" w:type="dxa"/>
          </w:tcPr>
          <w:p w14:paraId="717188CF"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4E7344B3" w14:textId="5408D21D"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71F5ACC"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8EB20CC"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F560008"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14C2F84" w14:textId="1715E11E" w:rsidR="00912D18" w:rsidRPr="002642E5" w:rsidRDefault="00055051"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02C7912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D175EFA" w14:textId="77777777" w:rsidR="00912D18" w:rsidRPr="002642E5" w:rsidRDefault="00912D18" w:rsidP="00540019">
            <w:pPr>
              <w:jc w:val="center"/>
              <w:rPr>
                <w:rFonts w:ascii="Calibri" w:eastAsia="Times New Roman" w:hAnsi="Calibri" w:cs="Times New Roman"/>
                <w:color w:val="000000"/>
              </w:rPr>
            </w:pPr>
          </w:p>
        </w:tc>
      </w:tr>
      <w:tr w:rsidR="00912D18" w:rsidRPr="002642E5" w14:paraId="2ECF9012" w14:textId="77777777" w:rsidTr="00912D18">
        <w:trPr>
          <w:trHeight w:val="300"/>
          <w:jc w:val="center"/>
        </w:trPr>
        <w:tc>
          <w:tcPr>
            <w:tcW w:w="1945" w:type="dxa"/>
            <w:shd w:val="clear" w:color="auto" w:fill="auto"/>
            <w:noWrap/>
            <w:vAlign w:val="bottom"/>
          </w:tcPr>
          <w:p w14:paraId="4280505B" w14:textId="77777777" w:rsidR="00912D18" w:rsidRPr="002642E5" w:rsidRDefault="00912D18" w:rsidP="002642E5">
            <w:pPr>
              <w:rPr>
                <w:rFonts w:ascii="Calibri" w:eastAsia="Times New Roman" w:hAnsi="Calibri" w:cs="Times New Roman"/>
                <w:color w:val="000000"/>
              </w:rPr>
            </w:pPr>
            <w:r w:rsidRPr="002642E5">
              <w:rPr>
                <w:rFonts w:ascii="Calibri" w:eastAsia="Times New Roman" w:hAnsi="Calibri" w:cs="Times New Roman"/>
                <w:color w:val="000000"/>
              </w:rPr>
              <w:t>Salguero-G</w:t>
            </w:r>
            <w:r>
              <w:rPr>
                <w:rFonts w:ascii="Calibri" w:eastAsia="Times New Roman" w:hAnsi="Calibri" w:cs="Times New Roman"/>
                <w:color w:val="000000"/>
              </w:rPr>
              <w:t>ó</w:t>
            </w:r>
            <w:r w:rsidRPr="002642E5">
              <w:rPr>
                <w:rFonts w:ascii="Calibri" w:eastAsia="Times New Roman" w:hAnsi="Calibri" w:cs="Times New Roman"/>
                <w:color w:val="000000"/>
              </w:rPr>
              <w:t>mez</w:t>
            </w:r>
          </w:p>
        </w:tc>
        <w:tc>
          <w:tcPr>
            <w:tcW w:w="789" w:type="dxa"/>
            <w:shd w:val="clear" w:color="auto" w:fill="auto"/>
            <w:noWrap/>
            <w:vAlign w:val="bottom"/>
          </w:tcPr>
          <w:p w14:paraId="4F978089"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1,2</w:t>
            </w:r>
          </w:p>
        </w:tc>
        <w:tc>
          <w:tcPr>
            <w:tcW w:w="1095" w:type="dxa"/>
            <w:shd w:val="clear" w:color="auto" w:fill="auto"/>
            <w:noWrap/>
            <w:vAlign w:val="bottom"/>
          </w:tcPr>
          <w:p w14:paraId="022ADA92"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02" w:type="dxa"/>
            <w:shd w:val="clear" w:color="auto" w:fill="auto"/>
            <w:noWrap/>
            <w:vAlign w:val="bottom"/>
          </w:tcPr>
          <w:p w14:paraId="410FBB80"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1398FAA4"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shd w:val="clear" w:color="auto" w:fill="auto"/>
            <w:noWrap/>
            <w:vAlign w:val="bottom"/>
          </w:tcPr>
          <w:p w14:paraId="6ED42796"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5E0ABE19" w14:textId="5FC111DF" w:rsidR="00912D18"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1418" w:type="dxa"/>
            <w:shd w:val="clear" w:color="auto" w:fill="auto"/>
            <w:noWrap/>
            <w:vAlign w:val="bottom"/>
          </w:tcPr>
          <w:p w14:paraId="5BFFA6AB" w14:textId="2B9A6B15"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567" w:type="dxa"/>
            <w:shd w:val="clear" w:color="auto" w:fill="auto"/>
            <w:noWrap/>
            <w:vAlign w:val="bottom"/>
          </w:tcPr>
          <w:p w14:paraId="79A9CDA7"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567" w:type="dxa"/>
            <w:shd w:val="clear" w:color="auto" w:fill="auto"/>
            <w:noWrap/>
            <w:vAlign w:val="bottom"/>
          </w:tcPr>
          <w:p w14:paraId="02437037"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709" w:type="dxa"/>
            <w:shd w:val="clear" w:color="auto" w:fill="auto"/>
            <w:noWrap/>
            <w:vAlign w:val="bottom"/>
          </w:tcPr>
          <w:p w14:paraId="70349ADC"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567" w:type="dxa"/>
            <w:shd w:val="clear" w:color="auto" w:fill="auto"/>
            <w:noWrap/>
            <w:vAlign w:val="bottom"/>
          </w:tcPr>
          <w:p w14:paraId="2D25E28F"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21716370"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709" w:type="dxa"/>
            <w:shd w:val="clear" w:color="auto" w:fill="auto"/>
            <w:noWrap/>
            <w:vAlign w:val="bottom"/>
          </w:tcPr>
          <w:p w14:paraId="16009136"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3768926A" w14:textId="77777777" w:rsidTr="00912D18">
        <w:trPr>
          <w:trHeight w:val="300"/>
          <w:jc w:val="center"/>
        </w:trPr>
        <w:tc>
          <w:tcPr>
            <w:tcW w:w="1945" w:type="dxa"/>
            <w:shd w:val="clear" w:color="auto" w:fill="auto"/>
            <w:noWrap/>
            <w:vAlign w:val="bottom"/>
          </w:tcPr>
          <w:p w14:paraId="6BD6D901" w14:textId="77777777" w:rsidR="00912D18" w:rsidRPr="002642E5" w:rsidRDefault="00912D18" w:rsidP="00442D83">
            <w:pPr>
              <w:rPr>
                <w:rFonts w:ascii="Calibri" w:eastAsia="Times New Roman" w:hAnsi="Calibri" w:cs="Times New Roman"/>
                <w:color w:val="000000"/>
              </w:rPr>
            </w:pPr>
            <w:r w:rsidRPr="002642E5">
              <w:rPr>
                <w:rFonts w:ascii="Calibri" w:eastAsia="Times New Roman" w:hAnsi="Calibri" w:cs="Times New Roman"/>
                <w:color w:val="000000"/>
              </w:rPr>
              <w:t>Scheuerlein</w:t>
            </w:r>
          </w:p>
        </w:tc>
        <w:tc>
          <w:tcPr>
            <w:tcW w:w="789" w:type="dxa"/>
            <w:shd w:val="clear" w:color="auto" w:fill="auto"/>
            <w:noWrap/>
            <w:vAlign w:val="bottom"/>
          </w:tcPr>
          <w:p w14:paraId="2C4FECBB"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2</w:t>
            </w:r>
          </w:p>
        </w:tc>
        <w:tc>
          <w:tcPr>
            <w:tcW w:w="1095" w:type="dxa"/>
            <w:shd w:val="clear" w:color="auto" w:fill="auto"/>
            <w:noWrap/>
            <w:vAlign w:val="bottom"/>
          </w:tcPr>
          <w:p w14:paraId="11399508"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6917183D" w14:textId="77777777" w:rsidR="00912D18" w:rsidRPr="002642E5" w:rsidRDefault="00912D18" w:rsidP="00540019">
            <w:pPr>
              <w:jc w:val="center"/>
              <w:rPr>
                <w:rFonts w:ascii="Calibri" w:eastAsia="Times New Roman" w:hAnsi="Calibri" w:cs="Times New Roman"/>
                <w:color w:val="000000"/>
              </w:rPr>
            </w:pPr>
          </w:p>
        </w:tc>
        <w:tc>
          <w:tcPr>
            <w:tcW w:w="850" w:type="dxa"/>
          </w:tcPr>
          <w:p w14:paraId="3609CF2D"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315DC438"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1418" w:type="dxa"/>
          </w:tcPr>
          <w:p w14:paraId="6F512053"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753D6E22" w14:textId="5D2BAB22"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0B70DBB"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99690AF"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0394392"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FE20224"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4C79119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BA3D67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392493FB" w14:textId="77777777" w:rsidTr="00912D18">
        <w:trPr>
          <w:trHeight w:val="300"/>
          <w:jc w:val="center"/>
        </w:trPr>
        <w:tc>
          <w:tcPr>
            <w:tcW w:w="1945" w:type="dxa"/>
            <w:shd w:val="clear" w:color="auto" w:fill="auto"/>
            <w:noWrap/>
            <w:vAlign w:val="bottom"/>
          </w:tcPr>
          <w:p w14:paraId="7D008113" w14:textId="77777777" w:rsidR="00912D18" w:rsidRPr="002642E5" w:rsidRDefault="00912D18" w:rsidP="00442D83">
            <w:pPr>
              <w:rPr>
                <w:rFonts w:ascii="Calibri" w:eastAsia="Times New Roman" w:hAnsi="Calibri" w:cs="Times New Roman"/>
                <w:color w:val="000000"/>
              </w:rPr>
            </w:pPr>
            <w:r w:rsidRPr="002642E5">
              <w:rPr>
                <w:rFonts w:ascii="Calibri" w:eastAsia="Times New Roman" w:hAnsi="Calibri" w:cs="Times New Roman"/>
                <w:color w:val="000000"/>
              </w:rPr>
              <w:t>Takada</w:t>
            </w:r>
          </w:p>
        </w:tc>
        <w:tc>
          <w:tcPr>
            <w:tcW w:w="789" w:type="dxa"/>
            <w:shd w:val="clear" w:color="auto" w:fill="auto"/>
            <w:noWrap/>
            <w:vAlign w:val="bottom"/>
          </w:tcPr>
          <w:p w14:paraId="1764AC71"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0C382C51"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6208DAEB" w14:textId="77777777" w:rsidR="00912D18" w:rsidRPr="002642E5" w:rsidRDefault="00912D18" w:rsidP="00540019">
            <w:pPr>
              <w:jc w:val="center"/>
              <w:rPr>
                <w:rFonts w:ascii="Calibri" w:eastAsia="Times New Roman" w:hAnsi="Calibri" w:cs="Times New Roman"/>
                <w:color w:val="000000"/>
              </w:rPr>
            </w:pPr>
          </w:p>
        </w:tc>
        <w:tc>
          <w:tcPr>
            <w:tcW w:w="850" w:type="dxa"/>
          </w:tcPr>
          <w:p w14:paraId="08C34BC1"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73DF18C" w14:textId="77777777" w:rsidR="00912D18" w:rsidRPr="002642E5" w:rsidRDefault="00912D18" w:rsidP="00540019">
            <w:pPr>
              <w:jc w:val="center"/>
              <w:rPr>
                <w:rFonts w:ascii="Calibri" w:eastAsia="Times New Roman" w:hAnsi="Calibri" w:cs="Times New Roman"/>
                <w:color w:val="000000"/>
              </w:rPr>
            </w:pPr>
          </w:p>
        </w:tc>
        <w:tc>
          <w:tcPr>
            <w:tcW w:w="1418" w:type="dxa"/>
          </w:tcPr>
          <w:p w14:paraId="624AC742"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E6857CF" w14:textId="1651FC5A"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3FD72C4"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D28CFD9"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01BAA169"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FCEE9FF"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6FF3C5F6"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5FE558A" w14:textId="0952DCB5"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4F59E924" w14:textId="77777777" w:rsidTr="00912D18">
        <w:trPr>
          <w:trHeight w:val="300"/>
          <w:jc w:val="center"/>
        </w:trPr>
        <w:tc>
          <w:tcPr>
            <w:tcW w:w="1945" w:type="dxa"/>
            <w:shd w:val="clear" w:color="auto" w:fill="auto"/>
            <w:noWrap/>
            <w:vAlign w:val="bottom"/>
          </w:tcPr>
          <w:p w14:paraId="4B4DDFF8" w14:textId="77777777" w:rsidR="00912D18" w:rsidRPr="002642E5" w:rsidRDefault="00912D18" w:rsidP="00442D83">
            <w:pPr>
              <w:rPr>
                <w:rFonts w:ascii="Calibri" w:eastAsia="Times New Roman" w:hAnsi="Calibri" w:cs="Times New Roman"/>
                <w:color w:val="000000"/>
              </w:rPr>
            </w:pPr>
            <w:r w:rsidRPr="002642E5">
              <w:rPr>
                <w:rFonts w:ascii="Calibri" w:eastAsia="Times New Roman" w:hAnsi="Calibri" w:cs="Times New Roman"/>
                <w:color w:val="000000"/>
              </w:rPr>
              <w:t>Valverde</w:t>
            </w:r>
          </w:p>
        </w:tc>
        <w:tc>
          <w:tcPr>
            <w:tcW w:w="789" w:type="dxa"/>
            <w:shd w:val="clear" w:color="auto" w:fill="auto"/>
            <w:noWrap/>
            <w:vAlign w:val="bottom"/>
          </w:tcPr>
          <w:p w14:paraId="05961A7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6A830EBD"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40D966FD" w14:textId="77777777" w:rsidR="00912D18" w:rsidRPr="002642E5" w:rsidRDefault="00912D18" w:rsidP="00540019">
            <w:pPr>
              <w:jc w:val="center"/>
              <w:rPr>
                <w:rFonts w:ascii="Calibri" w:eastAsia="Times New Roman" w:hAnsi="Calibri" w:cs="Times New Roman"/>
                <w:color w:val="000000"/>
              </w:rPr>
            </w:pPr>
          </w:p>
        </w:tc>
        <w:tc>
          <w:tcPr>
            <w:tcW w:w="850" w:type="dxa"/>
          </w:tcPr>
          <w:p w14:paraId="6F50DB30"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0BF5B421" w14:textId="77777777" w:rsidR="00912D18" w:rsidRPr="002642E5" w:rsidRDefault="00912D18" w:rsidP="00540019">
            <w:pPr>
              <w:jc w:val="center"/>
              <w:rPr>
                <w:rFonts w:ascii="Calibri" w:eastAsia="Times New Roman" w:hAnsi="Calibri" w:cs="Times New Roman"/>
                <w:color w:val="000000"/>
              </w:rPr>
            </w:pPr>
          </w:p>
        </w:tc>
        <w:tc>
          <w:tcPr>
            <w:tcW w:w="1418" w:type="dxa"/>
          </w:tcPr>
          <w:p w14:paraId="30F7FF3D"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6C0C1AD8" w14:textId="69CB2284"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76ECDE7"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0DDCD17"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811D1B5"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EA6EB3E" w14:textId="1AC15BF5"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049B5EE0"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7937770" w14:textId="7885C0C6"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3572BA72" w14:textId="77777777" w:rsidTr="00912D18">
        <w:trPr>
          <w:trHeight w:val="300"/>
          <w:jc w:val="center"/>
        </w:trPr>
        <w:tc>
          <w:tcPr>
            <w:tcW w:w="1945" w:type="dxa"/>
            <w:shd w:val="clear" w:color="auto" w:fill="auto"/>
            <w:noWrap/>
            <w:vAlign w:val="bottom"/>
          </w:tcPr>
          <w:p w14:paraId="4751E1AB" w14:textId="77777777" w:rsidR="00912D18" w:rsidRPr="002642E5" w:rsidRDefault="00912D18" w:rsidP="00442D83">
            <w:pPr>
              <w:rPr>
                <w:rFonts w:ascii="Calibri" w:eastAsia="Times New Roman" w:hAnsi="Calibri" w:cs="Times New Roman"/>
                <w:color w:val="000000"/>
              </w:rPr>
            </w:pPr>
            <w:r w:rsidRPr="002642E5">
              <w:rPr>
                <w:rFonts w:ascii="Calibri" w:eastAsia="Times New Roman" w:hAnsi="Calibri" w:cs="Times New Roman"/>
                <w:color w:val="000000"/>
              </w:rPr>
              <w:t>Vaupel</w:t>
            </w:r>
          </w:p>
        </w:tc>
        <w:tc>
          <w:tcPr>
            <w:tcW w:w="789" w:type="dxa"/>
            <w:shd w:val="clear" w:color="auto" w:fill="auto"/>
            <w:noWrap/>
            <w:vAlign w:val="bottom"/>
          </w:tcPr>
          <w:p w14:paraId="2B4B43ED"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2</w:t>
            </w:r>
          </w:p>
        </w:tc>
        <w:tc>
          <w:tcPr>
            <w:tcW w:w="1095" w:type="dxa"/>
            <w:shd w:val="clear" w:color="auto" w:fill="auto"/>
            <w:noWrap/>
            <w:vAlign w:val="bottom"/>
          </w:tcPr>
          <w:p w14:paraId="017996AB"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02" w:type="dxa"/>
            <w:shd w:val="clear" w:color="auto" w:fill="auto"/>
            <w:noWrap/>
            <w:vAlign w:val="bottom"/>
          </w:tcPr>
          <w:p w14:paraId="3095E11C" w14:textId="77777777" w:rsidR="00912D18" w:rsidRPr="002642E5" w:rsidRDefault="00912D18" w:rsidP="00540019">
            <w:pPr>
              <w:jc w:val="center"/>
              <w:rPr>
                <w:rFonts w:ascii="Calibri" w:eastAsia="Times New Roman" w:hAnsi="Calibri" w:cs="Times New Roman"/>
                <w:color w:val="000000"/>
              </w:rPr>
            </w:pPr>
          </w:p>
        </w:tc>
        <w:tc>
          <w:tcPr>
            <w:tcW w:w="850" w:type="dxa"/>
          </w:tcPr>
          <w:p w14:paraId="00E9B17D"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204ABDE0" w14:textId="286223EF"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1418" w:type="dxa"/>
          </w:tcPr>
          <w:p w14:paraId="018A253C"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6E62F1B5" w14:textId="3507A678"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4DFAAB5"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3A4C8A1"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13B1B164"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2EF0832" w14:textId="3FF108AB"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471A28DA"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19DFFFF" w14:textId="0A47AEF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5D4CF710" w14:textId="77777777" w:rsidTr="00912D18">
        <w:trPr>
          <w:trHeight w:val="300"/>
          <w:jc w:val="center"/>
        </w:trPr>
        <w:tc>
          <w:tcPr>
            <w:tcW w:w="1945" w:type="dxa"/>
            <w:shd w:val="clear" w:color="auto" w:fill="auto"/>
            <w:noWrap/>
            <w:vAlign w:val="bottom"/>
          </w:tcPr>
          <w:p w14:paraId="0D6774F8" w14:textId="77777777" w:rsidR="00912D18" w:rsidRPr="002642E5" w:rsidRDefault="00912D18" w:rsidP="00442D83">
            <w:pPr>
              <w:rPr>
                <w:rFonts w:ascii="Calibri" w:eastAsia="Times New Roman" w:hAnsi="Calibri" w:cs="Times New Roman"/>
                <w:color w:val="000000"/>
              </w:rPr>
            </w:pPr>
            <w:r w:rsidRPr="002642E5">
              <w:rPr>
                <w:rFonts w:ascii="Calibri" w:eastAsia="Times New Roman" w:hAnsi="Calibri" w:cs="Times New Roman"/>
                <w:color w:val="000000"/>
              </w:rPr>
              <w:t>Velez-Espino</w:t>
            </w:r>
          </w:p>
        </w:tc>
        <w:tc>
          <w:tcPr>
            <w:tcW w:w="789" w:type="dxa"/>
            <w:shd w:val="clear" w:color="auto" w:fill="auto"/>
            <w:noWrap/>
            <w:vAlign w:val="bottom"/>
          </w:tcPr>
          <w:p w14:paraId="54FF017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55E92FD7"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6DDD289D" w14:textId="77777777" w:rsidR="00912D18" w:rsidRPr="002642E5" w:rsidRDefault="00912D18" w:rsidP="00540019">
            <w:pPr>
              <w:jc w:val="center"/>
              <w:rPr>
                <w:rFonts w:ascii="Calibri" w:eastAsia="Times New Roman" w:hAnsi="Calibri" w:cs="Times New Roman"/>
                <w:color w:val="000000"/>
              </w:rPr>
            </w:pPr>
          </w:p>
        </w:tc>
        <w:tc>
          <w:tcPr>
            <w:tcW w:w="850" w:type="dxa"/>
          </w:tcPr>
          <w:p w14:paraId="586C033F"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2C57D99" w14:textId="77777777" w:rsidR="00912D18" w:rsidRPr="002642E5" w:rsidRDefault="00912D18" w:rsidP="00540019">
            <w:pPr>
              <w:jc w:val="center"/>
              <w:rPr>
                <w:rFonts w:ascii="Calibri" w:eastAsia="Times New Roman" w:hAnsi="Calibri" w:cs="Times New Roman"/>
                <w:color w:val="000000"/>
              </w:rPr>
            </w:pPr>
          </w:p>
        </w:tc>
        <w:tc>
          <w:tcPr>
            <w:tcW w:w="1418" w:type="dxa"/>
          </w:tcPr>
          <w:p w14:paraId="78DE3F66"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D703E22" w14:textId="2BC327E5"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60C793D"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6793FFA9"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3C3E2D1"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CE13F64" w14:textId="36E08F70" w:rsidR="00912D18" w:rsidRPr="002642E5" w:rsidRDefault="00A6400D"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6849ECDE"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7710DF21" w14:textId="6B1D676C" w:rsidR="00912D18" w:rsidRPr="002642E5" w:rsidRDefault="00A6400D"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139EE826" w14:textId="77777777" w:rsidTr="00912D18">
        <w:trPr>
          <w:trHeight w:val="300"/>
          <w:jc w:val="center"/>
        </w:trPr>
        <w:tc>
          <w:tcPr>
            <w:tcW w:w="1945" w:type="dxa"/>
            <w:shd w:val="clear" w:color="auto" w:fill="auto"/>
            <w:noWrap/>
            <w:vAlign w:val="bottom"/>
          </w:tcPr>
          <w:p w14:paraId="3490D0A3" w14:textId="1959CDF6" w:rsidR="00912D18" w:rsidRPr="002642E5" w:rsidRDefault="00912D18" w:rsidP="00442D83">
            <w:pPr>
              <w:rPr>
                <w:rFonts w:ascii="Calibri" w:eastAsia="Times New Roman" w:hAnsi="Calibri" w:cs="Times New Roman"/>
                <w:color w:val="000000"/>
              </w:rPr>
            </w:pPr>
            <w:r>
              <w:rPr>
                <w:rFonts w:ascii="Calibri" w:eastAsia="Times New Roman" w:hAnsi="Calibri" w:cs="Times New Roman"/>
                <w:color w:val="000000"/>
              </w:rPr>
              <w:t>Dirk Vieregg</w:t>
            </w:r>
          </w:p>
        </w:tc>
        <w:tc>
          <w:tcPr>
            <w:tcW w:w="789" w:type="dxa"/>
            <w:shd w:val="clear" w:color="auto" w:fill="auto"/>
            <w:noWrap/>
            <w:vAlign w:val="bottom"/>
          </w:tcPr>
          <w:p w14:paraId="32A0BC75" w14:textId="6C8CBF45" w:rsidR="00912D18"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6</w:t>
            </w:r>
          </w:p>
        </w:tc>
        <w:tc>
          <w:tcPr>
            <w:tcW w:w="1095" w:type="dxa"/>
            <w:shd w:val="clear" w:color="auto" w:fill="auto"/>
            <w:noWrap/>
            <w:vAlign w:val="bottom"/>
          </w:tcPr>
          <w:p w14:paraId="5B6A93AB"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22AFE5AF" w14:textId="77777777" w:rsidR="00912D18" w:rsidRPr="002642E5" w:rsidRDefault="00912D18" w:rsidP="00540019">
            <w:pPr>
              <w:jc w:val="center"/>
              <w:rPr>
                <w:rFonts w:ascii="Calibri" w:eastAsia="Times New Roman" w:hAnsi="Calibri" w:cs="Times New Roman"/>
                <w:color w:val="000000"/>
              </w:rPr>
            </w:pPr>
          </w:p>
        </w:tc>
        <w:tc>
          <w:tcPr>
            <w:tcW w:w="850" w:type="dxa"/>
          </w:tcPr>
          <w:p w14:paraId="510B26E4"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33DFDB23" w14:textId="33110148"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1418" w:type="dxa"/>
          </w:tcPr>
          <w:p w14:paraId="248A525D"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2DE68D2E" w14:textId="01333524"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00C2F1C9"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1C257DA"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27B12A01"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2A52534" w14:textId="70100C2E" w:rsidR="00912D18" w:rsidRPr="002642E5" w:rsidRDefault="00A6400D"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2491289D"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FCFD803" w14:textId="77777777" w:rsidR="00912D18" w:rsidRPr="002642E5" w:rsidRDefault="00912D18" w:rsidP="00540019">
            <w:pPr>
              <w:jc w:val="center"/>
              <w:rPr>
                <w:rFonts w:ascii="Calibri" w:eastAsia="Times New Roman" w:hAnsi="Calibri" w:cs="Times New Roman"/>
                <w:color w:val="000000"/>
              </w:rPr>
            </w:pPr>
          </w:p>
        </w:tc>
      </w:tr>
      <w:tr w:rsidR="00912D18" w:rsidRPr="002642E5" w14:paraId="74E97BCA" w14:textId="77777777" w:rsidTr="00912D18">
        <w:trPr>
          <w:trHeight w:val="300"/>
          <w:jc w:val="center"/>
        </w:trPr>
        <w:tc>
          <w:tcPr>
            <w:tcW w:w="1945" w:type="dxa"/>
            <w:shd w:val="clear" w:color="auto" w:fill="auto"/>
            <w:noWrap/>
            <w:vAlign w:val="bottom"/>
          </w:tcPr>
          <w:p w14:paraId="6CAF073D" w14:textId="77777777" w:rsidR="00912D18" w:rsidRPr="002642E5" w:rsidRDefault="00912D18" w:rsidP="00442D83">
            <w:pPr>
              <w:rPr>
                <w:rFonts w:ascii="Calibri" w:eastAsia="Times New Roman" w:hAnsi="Calibri" w:cs="Times New Roman"/>
                <w:color w:val="000000"/>
              </w:rPr>
            </w:pPr>
            <w:r w:rsidRPr="002642E5">
              <w:rPr>
                <w:rFonts w:ascii="Calibri" w:eastAsia="Times New Roman" w:hAnsi="Calibri" w:cs="Times New Roman"/>
                <w:color w:val="000000"/>
              </w:rPr>
              <w:t>Wardle</w:t>
            </w:r>
          </w:p>
        </w:tc>
        <w:tc>
          <w:tcPr>
            <w:tcW w:w="789" w:type="dxa"/>
            <w:shd w:val="clear" w:color="auto" w:fill="auto"/>
            <w:noWrap/>
            <w:vAlign w:val="bottom"/>
          </w:tcPr>
          <w:p w14:paraId="11B5949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3</w:t>
            </w:r>
          </w:p>
        </w:tc>
        <w:tc>
          <w:tcPr>
            <w:tcW w:w="1095" w:type="dxa"/>
            <w:shd w:val="clear" w:color="auto" w:fill="auto"/>
            <w:noWrap/>
            <w:vAlign w:val="bottom"/>
          </w:tcPr>
          <w:p w14:paraId="7E1322C6"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3F29FAAB"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48824BF6"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9A8EE0A" w14:textId="77777777" w:rsidR="00912D18" w:rsidRPr="002642E5" w:rsidRDefault="00912D18" w:rsidP="00540019">
            <w:pPr>
              <w:jc w:val="center"/>
              <w:rPr>
                <w:rFonts w:ascii="Calibri" w:eastAsia="Times New Roman" w:hAnsi="Calibri" w:cs="Times New Roman"/>
                <w:color w:val="000000"/>
              </w:rPr>
            </w:pPr>
          </w:p>
        </w:tc>
        <w:tc>
          <w:tcPr>
            <w:tcW w:w="1418" w:type="dxa"/>
          </w:tcPr>
          <w:p w14:paraId="671D095D"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70C0CF05" w14:textId="69867AAC"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2FD2E768"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49044C89"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44F8EFBF"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D125345" w14:textId="138DA504"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63115295"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2A9A1A23" w14:textId="065F11FB"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r>
      <w:tr w:rsidR="00912D18" w:rsidRPr="002642E5" w14:paraId="704949EB" w14:textId="77777777" w:rsidTr="00912D18">
        <w:trPr>
          <w:trHeight w:val="300"/>
          <w:jc w:val="center"/>
        </w:trPr>
        <w:tc>
          <w:tcPr>
            <w:tcW w:w="1945" w:type="dxa"/>
            <w:shd w:val="clear" w:color="auto" w:fill="auto"/>
            <w:noWrap/>
            <w:vAlign w:val="bottom"/>
          </w:tcPr>
          <w:p w14:paraId="3C3EF4BC"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Wille</w:t>
            </w:r>
          </w:p>
        </w:tc>
        <w:tc>
          <w:tcPr>
            <w:tcW w:w="789" w:type="dxa"/>
            <w:shd w:val="clear" w:color="auto" w:fill="auto"/>
            <w:noWrap/>
            <w:vAlign w:val="bottom"/>
          </w:tcPr>
          <w:p w14:paraId="563FAFFB"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644F084C"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46FE3CD3"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2270561A" w14:textId="77777777" w:rsidR="00912D18" w:rsidRPr="002642E5" w:rsidRDefault="00912D18" w:rsidP="00540019">
            <w:pPr>
              <w:jc w:val="center"/>
              <w:rPr>
                <w:rFonts w:ascii="Calibri" w:eastAsia="Times New Roman" w:hAnsi="Calibri" w:cs="Times New Roman"/>
                <w:color w:val="000000"/>
              </w:rPr>
            </w:pPr>
          </w:p>
        </w:tc>
        <w:tc>
          <w:tcPr>
            <w:tcW w:w="850" w:type="dxa"/>
            <w:shd w:val="clear" w:color="auto" w:fill="auto"/>
            <w:noWrap/>
            <w:vAlign w:val="bottom"/>
          </w:tcPr>
          <w:p w14:paraId="4AA3E90E" w14:textId="77777777" w:rsidR="00912D18" w:rsidRPr="002642E5" w:rsidRDefault="00912D18" w:rsidP="00540019">
            <w:pPr>
              <w:jc w:val="center"/>
              <w:rPr>
                <w:rFonts w:ascii="Calibri" w:eastAsia="Times New Roman" w:hAnsi="Calibri" w:cs="Times New Roman"/>
                <w:color w:val="000000"/>
              </w:rPr>
            </w:pPr>
          </w:p>
        </w:tc>
        <w:tc>
          <w:tcPr>
            <w:tcW w:w="1418" w:type="dxa"/>
          </w:tcPr>
          <w:p w14:paraId="0AF8B85C"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0D308E1D" w14:textId="5FFD1418"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AC8A1B7"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1DF09F48"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31B50AB"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9F27CD9"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26AC6AAC"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3F851A28" w14:textId="77777777" w:rsidR="00912D18" w:rsidRPr="002642E5" w:rsidRDefault="00912D18" w:rsidP="00540019">
            <w:pPr>
              <w:jc w:val="center"/>
              <w:rPr>
                <w:rFonts w:ascii="Calibri" w:eastAsia="Times New Roman" w:hAnsi="Calibri" w:cs="Times New Roman"/>
                <w:color w:val="000000"/>
              </w:rPr>
            </w:pPr>
          </w:p>
        </w:tc>
      </w:tr>
      <w:tr w:rsidR="00912D18" w:rsidRPr="002642E5" w14:paraId="0D121BA7" w14:textId="77777777" w:rsidTr="00912D18">
        <w:trPr>
          <w:trHeight w:val="300"/>
          <w:jc w:val="center"/>
        </w:trPr>
        <w:tc>
          <w:tcPr>
            <w:tcW w:w="1945" w:type="dxa"/>
            <w:shd w:val="clear" w:color="auto" w:fill="auto"/>
            <w:noWrap/>
            <w:vAlign w:val="bottom"/>
          </w:tcPr>
          <w:p w14:paraId="46A5B0F6" w14:textId="77777777" w:rsidR="00912D18" w:rsidRPr="002642E5" w:rsidRDefault="00912D18" w:rsidP="002642E5">
            <w:pPr>
              <w:rPr>
                <w:rFonts w:ascii="Calibri" w:eastAsia="Times New Roman" w:hAnsi="Calibri" w:cs="Times New Roman"/>
                <w:color w:val="000000"/>
              </w:rPr>
            </w:pPr>
            <w:r>
              <w:rPr>
                <w:rFonts w:ascii="Calibri" w:eastAsia="Times New Roman" w:hAnsi="Calibri" w:cs="Times New Roman"/>
                <w:color w:val="000000"/>
              </w:rPr>
              <w:t>Zeh</w:t>
            </w:r>
          </w:p>
        </w:tc>
        <w:tc>
          <w:tcPr>
            <w:tcW w:w="789" w:type="dxa"/>
            <w:shd w:val="clear" w:color="auto" w:fill="auto"/>
            <w:noWrap/>
            <w:vAlign w:val="bottom"/>
          </w:tcPr>
          <w:p w14:paraId="5D82991E"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4</w:t>
            </w:r>
          </w:p>
        </w:tc>
        <w:tc>
          <w:tcPr>
            <w:tcW w:w="1095" w:type="dxa"/>
            <w:shd w:val="clear" w:color="auto" w:fill="auto"/>
            <w:noWrap/>
            <w:vAlign w:val="bottom"/>
          </w:tcPr>
          <w:p w14:paraId="7639063C" w14:textId="77777777" w:rsidR="00912D18" w:rsidRPr="002642E5" w:rsidRDefault="00912D18" w:rsidP="00540019">
            <w:pPr>
              <w:jc w:val="center"/>
              <w:rPr>
                <w:rFonts w:ascii="Calibri" w:eastAsia="Times New Roman" w:hAnsi="Calibri" w:cs="Times New Roman"/>
                <w:color w:val="000000"/>
              </w:rPr>
            </w:pPr>
          </w:p>
        </w:tc>
        <w:tc>
          <w:tcPr>
            <w:tcW w:w="802" w:type="dxa"/>
            <w:shd w:val="clear" w:color="auto" w:fill="auto"/>
            <w:noWrap/>
            <w:vAlign w:val="bottom"/>
          </w:tcPr>
          <w:p w14:paraId="04B1330C"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850" w:type="dxa"/>
          </w:tcPr>
          <w:p w14:paraId="1D000198"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850" w:type="dxa"/>
            <w:shd w:val="clear" w:color="auto" w:fill="auto"/>
            <w:noWrap/>
            <w:vAlign w:val="bottom"/>
          </w:tcPr>
          <w:p w14:paraId="2449DA78" w14:textId="77777777" w:rsidR="00912D18" w:rsidRPr="002642E5" w:rsidRDefault="00912D18" w:rsidP="00540019">
            <w:pPr>
              <w:jc w:val="center"/>
              <w:rPr>
                <w:rFonts w:ascii="Calibri" w:eastAsia="Times New Roman" w:hAnsi="Calibri" w:cs="Times New Roman"/>
                <w:color w:val="000000"/>
              </w:rPr>
            </w:pPr>
            <w:r w:rsidRPr="002642E5">
              <w:rPr>
                <w:rFonts w:ascii="Calibri" w:eastAsia="Times New Roman" w:hAnsi="Calibri" w:cs="Times New Roman"/>
                <w:color w:val="000000"/>
              </w:rPr>
              <w:t>*</w:t>
            </w:r>
          </w:p>
        </w:tc>
        <w:tc>
          <w:tcPr>
            <w:tcW w:w="1418" w:type="dxa"/>
          </w:tcPr>
          <w:p w14:paraId="682E6386" w14:textId="77777777" w:rsidR="00912D18" w:rsidRPr="002642E5" w:rsidRDefault="00912D18" w:rsidP="00540019">
            <w:pPr>
              <w:jc w:val="center"/>
              <w:rPr>
                <w:rFonts w:ascii="Calibri" w:eastAsia="Times New Roman" w:hAnsi="Calibri" w:cs="Times New Roman"/>
                <w:color w:val="000000"/>
              </w:rPr>
            </w:pPr>
          </w:p>
        </w:tc>
        <w:tc>
          <w:tcPr>
            <w:tcW w:w="1418" w:type="dxa"/>
            <w:shd w:val="clear" w:color="auto" w:fill="auto"/>
            <w:noWrap/>
            <w:vAlign w:val="bottom"/>
          </w:tcPr>
          <w:p w14:paraId="404EF48D" w14:textId="02C55A85"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30089F96"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55DF1994"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6AE525AB" w14:textId="77777777" w:rsidR="00912D18" w:rsidRPr="002642E5" w:rsidRDefault="00912D18" w:rsidP="00540019">
            <w:pPr>
              <w:jc w:val="center"/>
              <w:rPr>
                <w:rFonts w:ascii="Calibri" w:eastAsia="Times New Roman" w:hAnsi="Calibri" w:cs="Times New Roman"/>
                <w:color w:val="000000"/>
              </w:rPr>
            </w:pPr>
          </w:p>
        </w:tc>
        <w:tc>
          <w:tcPr>
            <w:tcW w:w="567" w:type="dxa"/>
            <w:shd w:val="clear" w:color="auto" w:fill="auto"/>
            <w:noWrap/>
            <w:vAlign w:val="bottom"/>
          </w:tcPr>
          <w:p w14:paraId="73E30854" w14:textId="77777777" w:rsidR="00912D18" w:rsidRPr="002642E5" w:rsidRDefault="00912D18" w:rsidP="00540019">
            <w:pPr>
              <w:jc w:val="center"/>
              <w:rPr>
                <w:rFonts w:ascii="Calibri" w:eastAsia="Times New Roman" w:hAnsi="Calibri" w:cs="Times New Roman"/>
                <w:color w:val="000000"/>
              </w:rPr>
            </w:pPr>
            <w:r>
              <w:rPr>
                <w:rFonts w:ascii="Calibri" w:eastAsia="Times New Roman" w:hAnsi="Calibri" w:cs="Times New Roman"/>
                <w:color w:val="000000"/>
              </w:rPr>
              <w:t>*</w:t>
            </w:r>
          </w:p>
        </w:tc>
        <w:tc>
          <w:tcPr>
            <w:tcW w:w="708" w:type="dxa"/>
            <w:shd w:val="clear" w:color="auto" w:fill="auto"/>
            <w:noWrap/>
            <w:vAlign w:val="bottom"/>
          </w:tcPr>
          <w:p w14:paraId="67C37E6B" w14:textId="77777777" w:rsidR="00912D18" w:rsidRPr="002642E5" w:rsidRDefault="00912D18" w:rsidP="00540019">
            <w:pPr>
              <w:jc w:val="center"/>
              <w:rPr>
                <w:rFonts w:ascii="Calibri" w:eastAsia="Times New Roman" w:hAnsi="Calibri" w:cs="Times New Roman"/>
                <w:color w:val="000000"/>
              </w:rPr>
            </w:pPr>
          </w:p>
        </w:tc>
        <w:tc>
          <w:tcPr>
            <w:tcW w:w="709" w:type="dxa"/>
            <w:shd w:val="clear" w:color="auto" w:fill="auto"/>
            <w:noWrap/>
            <w:vAlign w:val="bottom"/>
          </w:tcPr>
          <w:p w14:paraId="51D5AB1B" w14:textId="77777777" w:rsidR="00912D18" w:rsidRPr="002642E5" w:rsidRDefault="00912D18" w:rsidP="00540019">
            <w:pPr>
              <w:jc w:val="center"/>
              <w:rPr>
                <w:rFonts w:ascii="Calibri" w:eastAsia="Times New Roman" w:hAnsi="Calibri" w:cs="Times New Roman"/>
                <w:color w:val="000000"/>
              </w:rPr>
            </w:pPr>
          </w:p>
        </w:tc>
      </w:tr>
    </w:tbl>
    <w:p w14:paraId="0ABB9E47" w14:textId="77777777" w:rsidR="00442D83" w:rsidRDefault="00442D83" w:rsidP="002B0A4C">
      <w:pPr>
        <w:spacing w:line="480" w:lineRule="auto"/>
      </w:pPr>
    </w:p>
    <w:p w14:paraId="5AB3BDA4" w14:textId="30A9224C" w:rsidR="005577A7" w:rsidRPr="00EF74E5" w:rsidRDefault="00097695" w:rsidP="002B0A4C">
      <w:pPr>
        <w:spacing w:line="480" w:lineRule="auto"/>
      </w:pPr>
      <w:r>
        <w:t xml:space="preserve">Values for database role: </w:t>
      </w:r>
      <w:r w:rsidR="00442D83" w:rsidRPr="00097695">
        <w:rPr>
          <w:i/>
        </w:rPr>
        <w:t>1</w:t>
      </w:r>
      <w:r w:rsidR="00442D83">
        <w:t xml:space="preserve"> COMPADRE team leader; </w:t>
      </w:r>
      <w:r w:rsidR="00442D83" w:rsidRPr="00097695">
        <w:rPr>
          <w:i/>
        </w:rPr>
        <w:t>2</w:t>
      </w:r>
      <w:r w:rsidR="00442D83">
        <w:t xml:space="preserve"> CO</w:t>
      </w:r>
      <w:r>
        <w:t xml:space="preserve">MPADRE Core Committee member; </w:t>
      </w:r>
      <w:r w:rsidRPr="00097695">
        <w:rPr>
          <w:i/>
        </w:rPr>
        <w:t>3</w:t>
      </w:r>
      <w:r w:rsidR="00442D83">
        <w:t xml:space="preserve"> COMPADRE Science Committee member;</w:t>
      </w:r>
      <w:r w:rsidR="00912D18">
        <w:t xml:space="preserve"> </w:t>
      </w:r>
      <w:r w:rsidR="00442D83" w:rsidRPr="00097695">
        <w:rPr>
          <w:i/>
        </w:rPr>
        <w:t>4</w:t>
      </w:r>
      <w:r w:rsidR="00442D83">
        <w:t xml:space="preserve"> </w:t>
      </w:r>
      <w:r>
        <w:t>COMPADRE Digit</w:t>
      </w:r>
      <w:r w:rsidR="007F1A3D">
        <w:t>iz</w:t>
      </w:r>
      <w:r>
        <w:t>ation Team member</w:t>
      </w:r>
      <w:r w:rsidR="00103332">
        <w:t xml:space="preserve">; </w:t>
      </w:r>
      <w:r w:rsidR="00103332">
        <w:rPr>
          <w:i/>
        </w:rPr>
        <w:t>5</w:t>
      </w:r>
      <w:r w:rsidR="00103332" w:rsidRPr="00103332">
        <w:t xml:space="preserve"> </w:t>
      </w:r>
      <w:r w:rsidR="00103332">
        <w:t>Past COMPADRE Digit</w:t>
      </w:r>
      <w:r w:rsidR="007F1A3D">
        <w:t>iz</w:t>
      </w:r>
      <w:r w:rsidR="00103332">
        <w:t>ation Team member</w:t>
      </w:r>
      <w:r w:rsidR="00912D18">
        <w:t xml:space="preserve">; </w:t>
      </w:r>
      <w:r w:rsidR="00912D18">
        <w:rPr>
          <w:i/>
        </w:rPr>
        <w:t xml:space="preserve">6 </w:t>
      </w:r>
      <w:r w:rsidR="00912D18">
        <w:t>IT support</w:t>
      </w:r>
      <w:r>
        <w:t>.</w:t>
      </w:r>
      <w:r w:rsidR="00342D9F">
        <w:t xml:space="preserve"> See Sup</w:t>
      </w:r>
      <w:r w:rsidR="00DD6F8C">
        <w:t>porting Information Appendix</w:t>
      </w:r>
      <w:r w:rsidR="00342D9F">
        <w:t xml:space="preserve"> </w:t>
      </w:r>
      <w:r w:rsidR="00DD6F8C">
        <w:t>S</w:t>
      </w:r>
      <w:r w:rsidR="00342D9F">
        <w:t>1.</w:t>
      </w:r>
      <w:r w:rsidR="00EF74E5" w:rsidRPr="00EF74E5">
        <w:rPr>
          <w:rFonts w:ascii="Calibri" w:eastAsia="Times New Roman" w:hAnsi="Calibri" w:cs="Times New Roman"/>
          <w:color w:val="000000"/>
          <w:vertAlign w:val="superscript"/>
        </w:rPr>
        <w:t xml:space="preserve"> §</w:t>
      </w:r>
      <w:r w:rsidR="00EF74E5">
        <w:rPr>
          <w:rFonts w:ascii="Calibri" w:eastAsia="Times New Roman" w:hAnsi="Calibri" w:cs="Times New Roman"/>
          <w:color w:val="000000"/>
        </w:rPr>
        <w:t xml:space="preserve">No longer </w:t>
      </w:r>
      <w:r w:rsidR="00491F33">
        <w:rPr>
          <w:rFonts w:ascii="Calibri" w:eastAsia="Times New Roman" w:hAnsi="Calibri" w:cs="Times New Roman"/>
          <w:color w:val="000000"/>
        </w:rPr>
        <w:t xml:space="preserve">an </w:t>
      </w:r>
      <w:r w:rsidR="00EF74E5">
        <w:rPr>
          <w:rFonts w:ascii="Calibri" w:eastAsia="Times New Roman" w:hAnsi="Calibri" w:cs="Times New Roman"/>
          <w:color w:val="000000"/>
        </w:rPr>
        <w:t>active member</w:t>
      </w:r>
      <w:r w:rsidR="00491F33">
        <w:rPr>
          <w:rFonts w:ascii="Calibri" w:eastAsia="Times New Roman" w:hAnsi="Calibri" w:cs="Times New Roman"/>
          <w:color w:val="000000"/>
        </w:rPr>
        <w:t xml:space="preserve"> of COMPADRE</w:t>
      </w:r>
      <w:r w:rsidR="00EF74E5">
        <w:rPr>
          <w:rFonts w:ascii="Calibri" w:eastAsia="Times New Roman" w:hAnsi="Calibri" w:cs="Times New Roman"/>
          <w:color w:val="000000"/>
        </w:rPr>
        <w:t>.</w:t>
      </w:r>
    </w:p>
    <w:p w14:paraId="3C7F3118" w14:textId="77777777" w:rsidR="00680F39" w:rsidRDefault="00680F39" w:rsidP="002B0A4C">
      <w:pPr>
        <w:pStyle w:val="Heading1"/>
        <w:spacing w:line="480" w:lineRule="auto"/>
        <w:rPr>
          <w:color w:val="auto"/>
        </w:rPr>
        <w:sectPr w:rsidR="00680F39" w:rsidSect="00341554">
          <w:pgSz w:w="16840" w:h="11900" w:orient="landscape"/>
          <w:pgMar w:top="1800" w:right="1440" w:bottom="1800" w:left="1440" w:header="708" w:footer="708" w:gutter="0"/>
          <w:cols w:space="708"/>
          <w:docGrid w:linePitch="360"/>
        </w:sectPr>
      </w:pPr>
    </w:p>
    <w:p w14:paraId="768B2A80" w14:textId="77777777" w:rsidR="00100826" w:rsidRPr="006E1D5E" w:rsidRDefault="00567A94" w:rsidP="002B0A4C">
      <w:pPr>
        <w:pStyle w:val="Heading1"/>
        <w:spacing w:line="480" w:lineRule="auto"/>
        <w:rPr>
          <w:color w:val="auto"/>
        </w:rPr>
      </w:pPr>
      <w:bookmarkStart w:id="8" w:name="_Toc267595296"/>
      <w:r>
        <w:rPr>
          <w:color w:val="auto"/>
        </w:rPr>
        <w:t>Appendix S8</w:t>
      </w:r>
      <w:r w:rsidR="006E1D5E" w:rsidRPr="00424A0D">
        <w:rPr>
          <w:color w:val="auto"/>
        </w:rPr>
        <w:t xml:space="preserve">. </w:t>
      </w:r>
      <w:r w:rsidR="008032B7">
        <w:rPr>
          <w:color w:val="auto"/>
        </w:rPr>
        <w:t>Supporting</w:t>
      </w:r>
      <w:r w:rsidR="006E1D5E">
        <w:rPr>
          <w:color w:val="auto"/>
        </w:rPr>
        <w:t xml:space="preserve"> </w:t>
      </w:r>
      <w:r w:rsidR="008032B7">
        <w:rPr>
          <w:color w:val="auto"/>
        </w:rPr>
        <w:t>Information</w:t>
      </w:r>
      <w:r w:rsidR="006E1D5E">
        <w:rPr>
          <w:color w:val="auto"/>
        </w:rPr>
        <w:t xml:space="preserve"> References</w:t>
      </w:r>
      <w:bookmarkEnd w:id="8"/>
    </w:p>
    <w:p w14:paraId="3AC1DF45" w14:textId="77777777" w:rsidR="00E02EC1" w:rsidRDefault="00E02EC1" w:rsidP="00E02EC1">
      <w:pPr>
        <w:ind w:left="720" w:hanging="720"/>
        <w:rPr>
          <w:noProof/>
        </w:rPr>
      </w:pPr>
      <w:bookmarkStart w:id="9" w:name="_ENREF_16"/>
      <w:bookmarkStart w:id="10" w:name="_ENREF_75"/>
      <w:r>
        <w:rPr>
          <w:noProof/>
        </w:rPr>
        <w:t xml:space="preserve">Caswell, H. (2001) </w:t>
      </w:r>
      <w:r w:rsidRPr="00212847">
        <w:rPr>
          <w:i/>
          <w:noProof/>
        </w:rPr>
        <w:t>Matrix Population Models: Construction, Analysis, and Interpretation</w:t>
      </w:r>
      <w:r>
        <w:rPr>
          <w:noProof/>
        </w:rPr>
        <w:t>, 2nd edition edn. Sinauer Associates, Inc.</w:t>
      </w:r>
      <w:bookmarkEnd w:id="9"/>
    </w:p>
    <w:p w14:paraId="3276B731" w14:textId="5F2FD07A" w:rsidR="00E02EC1" w:rsidRDefault="00E02EC1" w:rsidP="00CE690C">
      <w:pPr>
        <w:ind w:left="720" w:hanging="720"/>
        <w:rPr>
          <w:noProof/>
        </w:rPr>
      </w:pPr>
      <w:bookmarkStart w:id="11" w:name="_ENREF_22"/>
      <w:r>
        <w:rPr>
          <w:noProof/>
        </w:rPr>
        <w:t xml:space="preserve">Cochran, M.E. &amp; Ellner, S. (1992) Simple methods for calculating age-based life-history parameters for stage-structured populations. </w:t>
      </w:r>
      <w:r w:rsidRPr="00212847">
        <w:rPr>
          <w:i/>
          <w:noProof/>
        </w:rPr>
        <w:t>Ecological Monographs,</w:t>
      </w:r>
      <w:r>
        <w:rPr>
          <w:noProof/>
        </w:rPr>
        <w:t xml:space="preserve"> </w:t>
      </w:r>
      <w:r w:rsidRPr="00212847">
        <w:rPr>
          <w:b/>
          <w:noProof/>
        </w:rPr>
        <w:t>62,</w:t>
      </w:r>
      <w:r>
        <w:rPr>
          <w:noProof/>
        </w:rPr>
        <w:t xml:space="preserve"> 345-364.</w:t>
      </w:r>
      <w:bookmarkEnd w:id="11"/>
    </w:p>
    <w:p w14:paraId="06AE9CC3" w14:textId="77777777" w:rsidR="00E02EC1" w:rsidRDefault="00E02EC1" w:rsidP="00E02EC1">
      <w:pPr>
        <w:ind w:left="720" w:hanging="720"/>
        <w:rPr>
          <w:noProof/>
        </w:rPr>
      </w:pPr>
      <w:r>
        <w:rPr>
          <w:noProof/>
        </w:rPr>
        <w:t xml:space="preserve">Morris, W.F. &amp; Doak, D.F. (2002) </w:t>
      </w:r>
      <w:r w:rsidRPr="00212847">
        <w:rPr>
          <w:i/>
          <w:noProof/>
        </w:rPr>
        <w:t>Quantitative Conservation Biology: Theory and Practice of Population Viability Analysis</w:t>
      </w:r>
      <w:r>
        <w:rPr>
          <w:noProof/>
        </w:rPr>
        <w:t>. Sinauer Associates, Sunderland, MA, USA.</w:t>
      </w:r>
      <w:bookmarkEnd w:id="10"/>
    </w:p>
    <w:p w14:paraId="267693BF" w14:textId="34147BFF" w:rsidR="00062AFF" w:rsidRPr="00CE690C" w:rsidRDefault="00062AFF" w:rsidP="00E02EC1">
      <w:pPr>
        <w:ind w:left="720" w:hanging="720"/>
        <w:rPr>
          <w:noProof/>
          <w:vertAlign w:val="subscript"/>
        </w:rPr>
      </w:pPr>
      <w:proofErr w:type="gramStart"/>
      <w:r w:rsidRPr="003D3F0B">
        <w:rPr>
          <w:noProof/>
        </w:rPr>
        <w:t>Metcalf</w:t>
      </w:r>
      <w:r w:rsidR="003D3F0B">
        <w:rPr>
          <w:noProof/>
        </w:rPr>
        <w:t>, C.J.E., S. McMahon, R. Salguero-</w:t>
      </w:r>
      <w:r w:rsidR="003D3F0B">
        <w:t>Gómez, and E. Jongejans.</w:t>
      </w:r>
      <w:proofErr w:type="gramEnd"/>
      <w:r w:rsidR="003D3F0B">
        <w:t xml:space="preserve"> (2013) IPMpack: an R package for integral projection models. </w:t>
      </w:r>
      <w:r w:rsidR="003D3F0B" w:rsidRPr="00CE690C">
        <w:rPr>
          <w:i/>
        </w:rPr>
        <w:t xml:space="preserve">Methods in Ecology and Evolution </w:t>
      </w:r>
      <w:r w:rsidR="003D3F0B" w:rsidRPr="00CE690C">
        <w:rPr>
          <w:b/>
        </w:rPr>
        <w:t>4</w:t>
      </w:r>
      <w:r w:rsidR="003D3F0B">
        <w:t>: 195-200.</w:t>
      </w:r>
    </w:p>
    <w:p w14:paraId="012D5EB9" w14:textId="77777777" w:rsidR="00E02EC1" w:rsidRDefault="00E02EC1" w:rsidP="00E02EC1">
      <w:pPr>
        <w:ind w:left="720" w:hanging="720"/>
        <w:rPr>
          <w:noProof/>
        </w:rPr>
      </w:pPr>
      <w:bookmarkStart w:id="12" w:name="_ENREF_107"/>
      <w:r>
        <w:rPr>
          <w:noProof/>
        </w:rPr>
        <w:t xml:space="preserve">Stubben, C. &amp; Milligan, B. (2007) Estimating and analyzing demographic models using the popbio package in R. </w:t>
      </w:r>
      <w:r w:rsidRPr="00212847">
        <w:rPr>
          <w:i/>
          <w:noProof/>
        </w:rPr>
        <w:t>Journal of Statistical Software,</w:t>
      </w:r>
      <w:r>
        <w:rPr>
          <w:noProof/>
        </w:rPr>
        <w:t xml:space="preserve"> </w:t>
      </w:r>
      <w:r w:rsidRPr="00212847">
        <w:rPr>
          <w:b/>
          <w:noProof/>
        </w:rPr>
        <w:t>22,</w:t>
      </w:r>
      <w:r>
        <w:rPr>
          <w:noProof/>
        </w:rPr>
        <w:t xml:space="preserve"> 1-23.</w:t>
      </w:r>
      <w:bookmarkEnd w:id="12"/>
    </w:p>
    <w:p w14:paraId="71CD713C" w14:textId="77777777" w:rsidR="00E02EC1" w:rsidRDefault="00E02EC1" w:rsidP="00E02EC1">
      <w:pPr>
        <w:ind w:left="720" w:hanging="720"/>
        <w:rPr>
          <w:noProof/>
        </w:rPr>
      </w:pPr>
      <w:bookmarkStart w:id="13" w:name="_ENREF_105"/>
      <w:r>
        <w:rPr>
          <w:noProof/>
        </w:rPr>
        <w:t xml:space="preserve">Stott, I., Hodgson, D.J. &amp; Townley, S. (2012) popdemo: an R package for population demography using projection matrix analysis. </w:t>
      </w:r>
      <w:r w:rsidRPr="00212847">
        <w:rPr>
          <w:i/>
          <w:noProof/>
        </w:rPr>
        <w:t>Methods in Ecology and Evolution,</w:t>
      </w:r>
      <w:r>
        <w:rPr>
          <w:noProof/>
        </w:rPr>
        <w:t xml:space="preserve"> </w:t>
      </w:r>
      <w:r w:rsidRPr="00212847">
        <w:rPr>
          <w:b/>
          <w:noProof/>
        </w:rPr>
        <w:t>3,</w:t>
      </w:r>
      <w:r>
        <w:rPr>
          <w:noProof/>
        </w:rPr>
        <w:t xml:space="preserve"> 797-802.</w:t>
      </w:r>
      <w:bookmarkEnd w:id="13"/>
    </w:p>
    <w:p w14:paraId="0092C140" w14:textId="77777777" w:rsidR="00E02EC1" w:rsidRDefault="00E02EC1" w:rsidP="00E02EC1">
      <w:pPr>
        <w:ind w:left="720" w:hanging="720"/>
        <w:rPr>
          <w:noProof/>
        </w:rPr>
      </w:pPr>
    </w:p>
    <w:p w14:paraId="33499CC4" w14:textId="728DE3C5" w:rsidR="00424A0D" w:rsidRDefault="00424A0D" w:rsidP="002B0A4C">
      <w:pPr>
        <w:spacing w:line="480" w:lineRule="auto"/>
      </w:pPr>
    </w:p>
    <w:p w14:paraId="79375C30" w14:textId="77777777" w:rsidR="00E02EC1" w:rsidRDefault="00E02EC1"/>
    <w:p w14:paraId="29578AF4" w14:textId="77777777" w:rsidR="00341554" w:rsidRDefault="00341554"/>
    <w:sectPr w:rsidR="00341554" w:rsidSect="00341554">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5876B4" w15:done="0"/>
  <w15:commentEx w15:paraId="0D8FF842" w15:done="0"/>
  <w15:commentEx w15:paraId="723B4C64" w15:done="0"/>
  <w15:commentEx w15:paraId="6A4CA76D" w15:done="0"/>
  <w15:commentEx w15:paraId="02544960" w15:done="0"/>
  <w15:commentEx w15:paraId="64AE84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70F49" w14:textId="77777777" w:rsidR="00FA5178" w:rsidRDefault="00FA5178" w:rsidP="00F84742">
      <w:r>
        <w:separator/>
      </w:r>
    </w:p>
  </w:endnote>
  <w:endnote w:type="continuationSeparator" w:id="0">
    <w:p w14:paraId="0CAA4E1D" w14:textId="77777777" w:rsidR="00FA5178" w:rsidRDefault="00FA5178" w:rsidP="00F8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D6387" w14:textId="77777777" w:rsidR="00FA5178" w:rsidRDefault="00FA5178" w:rsidP="004675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FF867" w14:textId="77777777" w:rsidR="00FA5178" w:rsidRDefault="00FA5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E2FBF" w14:textId="77777777" w:rsidR="00FA5178" w:rsidRDefault="00FA5178" w:rsidP="004675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52E9">
      <w:rPr>
        <w:rStyle w:val="PageNumber"/>
        <w:noProof/>
      </w:rPr>
      <w:t>1</w:t>
    </w:r>
    <w:r>
      <w:rPr>
        <w:rStyle w:val="PageNumber"/>
      </w:rPr>
      <w:fldChar w:fldCharType="end"/>
    </w:r>
  </w:p>
  <w:p w14:paraId="18AA924C" w14:textId="77777777" w:rsidR="00FA5178" w:rsidRDefault="00FA5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29FE8" w14:textId="77777777" w:rsidR="00FA5178" w:rsidRDefault="00FA5178" w:rsidP="00F84742">
      <w:r>
        <w:separator/>
      </w:r>
    </w:p>
  </w:footnote>
  <w:footnote w:type="continuationSeparator" w:id="0">
    <w:p w14:paraId="55361146" w14:textId="77777777" w:rsidR="00FA5178" w:rsidRDefault="00FA5178" w:rsidP="00F8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314A"/>
    <w:multiLevelType w:val="hybridMultilevel"/>
    <w:tmpl w:val="FBCEBD14"/>
    <w:lvl w:ilvl="0" w:tplc="3B5A6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F5FD5"/>
    <w:multiLevelType w:val="hybridMultilevel"/>
    <w:tmpl w:val="EED04916"/>
    <w:lvl w:ilvl="0" w:tplc="3D8C92C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titude">
    <w15:presenceInfo w15:providerId="None" w15:userId="Latit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t0wtdaws909wbea5vdxpppip5zver9ddwxp&quot;&gt;Demography citations&lt;record-ids&gt;&lt;item&gt;145&lt;/item&gt;&lt;item&gt;190&lt;/item&gt;&lt;item&gt;280&lt;/item&gt;&lt;item&gt;565&lt;/item&gt;&lt;item&gt;566&lt;/item&gt;&lt;item&gt;567&lt;/item&gt;&lt;item&gt;568&lt;/item&gt;&lt;item&gt;571&lt;/item&gt;&lt;item&gt;590&lt;/item&gt;&lt;item&gt;646&lt;/item&gt;&lt;item&gt;666&lt;/item&gt;&lt;item&gt;700&lt;/item&gt;&lt;item&gt;701&lt;/item&gt;&lt;/record-ids&gt;&lt;/item&gt;&lt;/Libraries&gt;"/>
  </w:docVars>
  <w:rsids>
    <w:rsidRoot w:val="00381E22"/>
    <w:rsid w:val="0004453B"/>
    <w:rsid w:val="00051C28"/>
    <w:rsid w:val="00055051"/>
    <w:rsid w:val="00062AFF"/>
    <w:rsid w:val="000665E0"/>
    <w:rsid w:val="00075EAC"/>
    <w:rsid w:val="000960D0"/>
    <w:rsid w:val="00097695"/>
    <w:rsid w:val="000A05D8"/>
    <w:rsid w:val="000A1089"/>
    <w:rsid w:val="000A78DF"/>
    <w:rsid w:val="000C42E3"/>
    <w:rsid w:val="000D7F58"/>
    <w:rsid w:val="000E3AE0"/>
    <w:rsid w:val="000F626F"/>
    <w:rsid w:val="00100826"/>
    <w:rsid w:val="00103332"/>
    <w:rsid w:val="00105E71"/>
    <w:rsid w:val="00120042"/>
    <w:rsid w:val="001379D9"/>
    <w:rsid w:val="00143174"/>
    <w:rsid w:val="00162EB9"/>
    <w:rsid w:val="001778C5"/>
    <w:rsid w:val="00182767"/>
    <w:rsid w:val="001A32A9"/>
    <w:rsid w:val="001A64FC"/>
    <w:rsid w:val="001A7ADD"/>
    <w:rsid w:val="001D1308"/>
    <w:rsid w:val="001F0142"/>
    <w:rsid w:val="0020094E"/>
    <w:rsid w:val="00201B50"/>
    <w:rsid w:val="00201EAD"/>
    <w:rsid w:val="00207CCF"/>
    <w:rsid w:val="00215FDB"/>
    <w:rsid w:val="00216B8C"/>
    <w:rsid w:val="0022458B"/>
    <w:rsid w:val="00235E20"/>
    <w:rsid w:val="00250A15"/>
    <w:rsid w:val="002642E5"/>
    <w:rsid w:val="002755A4"/>
    <w:rsid w:val="0027650D"/>
    <w:rsid w:val="00280B24"/>
    <w:rsid w:val="00281897"/>
    <w:rsid w:val="0028532B"/>
    <w:rsid w:val="002871D0"/>
    <w:rsid w:val="002952E9"/>
    <w:rsid w:val="00297B00"/>
    <w:rsid w:val="002A42BD"/>
    <w:rsid w:val="002B0A4C"/>
    <w:rsid w:val="002F22BF"/>
    <w:rsid w:val="002F481A"/>
    <w:rsid w:val="00307D7C"/>
    <w:rsid w:val="0031426A"/>
    <w:rsid w:val="0031716E"/>
    <w:rsid w:val="003269F2"/>
    <w:rsid w:val="0033713A"/>
    <w:rsid w:val="00341554"/>
    <w:rsid w:val="00342D9F"/>
    <w:rsid w:val="00356E1B"/>
    <w:rsid w:val="00360537"/>
    <w:rsid w:val="003606AE"/>
    <w:rsid w:val="00380E04"/>
    <w:rsid w:val="00380FD9"/>
    <w:rsid w:val="00381E22"/>
    <w:rsid w:val="003824B6"/>
    <w:rsid w:val="003920EE"/>
    <w:rsid w:val="00397767"/>
    <w:rsid w:val="003B3A44"/>
    <w:rsid w:val="003C47DE"/>
    <w:rsid w:val="003D05BC"/>
    <w:rsid w:val="003D2CDD"/>
    <w:rsid w:val="003D3949"/>
    <w:rsid w:val="003D3F0B"/>
    <w:rsid w:val="003E6369"/>
    <w:rsid w:val="004058F5"/>
    <w:rsid w:val="00412004"/>
    <w:rsid w:val="00422ECD"/>
    <w:rsid w:val="00424A0D"/>
    <w:rsid w:val="00442D83"/>
    <w:rsid w:val="00444607"/>
    <w:rsid w:val="00450622"/>
    <w:rsid w:val="00456AA8"/>
    <w:rsid w:val="0046122A"/>
    <w:rsid w:val="0046751B"/>
    <w:rsid w:val="0049004B"/>
    <w:rsid w:val="00491A99"/>
    <w:rsid w:val="00491F33"/>
    <w:rsid w:val="004D30D1"/>
    <w:rsid w:val="005111B1"/>
    <w:rsid w:val="005365DC"/>
    <w:rsid w:val="00540019"/>
    <w:rsid w:val="00554359"/>
    <w:rsid w:val="00555141"/>
    <w:rsid w:val="005577A7"/>
    <w:rsid w:val="00567A94"/>
    <w:rsid w:val="00585ABE"/>
    <w:rsid w:val="00586155"/>
    <w:rsid w:val="005A086B"/>
    <w:rsid w:val="005A7460"/>
    <w:rsid w:val="005B0CC8"/>
    <w:rsid w:val="005B2173"/>
    <w:rsid w:val="005E0A57"/>
    <w:rsid w:val="005F48D3"/>
    <w:rsid w:val="005F6F63"/>
    <w:rsid w:val="00605C69"/>
    <w:rsid w:val="006121CC"/>
    <w:rsid w:val="00617A9E"/>
    <w:rsid w:val="00624DF3"/>
    <w:rsid w:val="00636D9A"/>
    <w:rsid w:val="00640F06"/>
    <w:rsid w:val="00642CAE"/>
    <w:rsid w:val="00680F39"/>
    <w:rsid w:val="006826B3"/>
    <w:rsid w:val="006C110D"/>
    <w:rsid w:val="006C6030"/>
    <w:rsid w:val="006D4DF7"/>
    <w:rsid w:val="006E1D5E"/>
    <w:rsid w:val="006E1D85"/>
    <w:rsid w:val="006E1E29"/>
    <w:rsid w:val="006F1FE9"/>
    <w:rsid w:val="0070248D"/>
    <w:rsid w:val="00735E3C"/>
    <w:rsid w:val="007544FE"/>
    <w:rsid w:val="007621B6"/>
    <w:rsid w:val="00774557"/>
    <w:rsid w:val="00776873"/>
    <w:rsid w:val="007829A5"/>
    <w:rsid w:val="0078593F"/>
    <w:rsid w:val="0079371D"/>
    <w:rsid w:val="007C1BF1"/>
    <w:rsid w:val="007C24A8"/>
    <w:rsid w:val="007F1A3D"/>
    <w:rsid w:val="008032B7"/>
    <w:rsid w:val="00824B56"/>
    <w:rsid w:val="00825EA3"/>
    <w:rsid w:val="0083427F"/>
    <w:rsid w:val="00835F18"/>
    <w:rsid w:val="00837CFF"/>
    <w:rsid w:val="0088624B"/>
    <w:rsid w:val="00897AB5"/>
    <w:rsid w:val="008B19D5"/>
    <w:rsid w:val="008C7F0D"/>
    <w:rsid w:val="008D68E9"/>
    <w:rsid w:val="008E3DDF"/>
    <w:rsid w:val="008F397D"/>
    <w:rsid w:val="00912D18"/>
    <w:rsid w:val="00913617"/>
    <w:rsid w:val="0092057F"/>
    <w:rsid w:val="0092225F"/>
    <w:rsid w:val="00923BE3"/>
    <w:rsid w:val="00935E66"/>
    <w:rsid w:val="00942640"/>
    <w:rsid w:val="00964196"/>
    <w:rsid w:val="00977F3F"/>
    <w:rsid w:val="009821A7"/>
    <w:rsid w:val="00987765"/>
    <w:rsid w:val="009B489A"/>
    <w:rsid w:val="009C7B28"/>
    <w:rsid w:val="009D2FFB"/>
    <w:rsid w:val="009D3E7E"/>
    <w:rsid w:val="009F2B43"/>
    <w:rsid w:val="009F6886"/>
    <w:rsid w:val="009F68CD"/>
    <w:rsid w:val="00A00182"/>
    <w:rsid w:val="00A03B48"/>
    <w:rsid w:val="00A2008C"/>
    <w:rsid w:val="00A57E22"/>
    <w:rsid w:val="00A6400D"/>
    <w:rsid w:val="00A758AF"/>
    <w:rsid w:val="00AB5717"/>
    <w:rsid w:val="00AC37A4"/>
    <w:rsid w:val="00AC5BB2"/>
    <w:rsid w:val="00AD4664"/>
    <w:rsid w:val="00AE2320"/>
    <w:rsid w:val="00AF5DF3"/>
    <w:rsid w:val="00AF6027"/>
    <w:rsid w:val="00AF732E"/>
    <w:rsid w:val="00B1255E"/>
    <w:rsid w:val="00B12CAE"/>
    <w:rsid w:val="00B143CE"/>
    <w:rsid w:val="00B178F4"/>
    <w:rsid w:val="00B30926"/>
    <w:rsid w:val="00B55BD4"/>
    <w:rsid w:val="00B812D1"/>
    <w:rsid w:val="00B90BA3"/>
    <w:rsid w:val="00B90EA7"/>
    <w:rsid w:val="00B9564B"/>
    <w:rsid w:val="00BA2D50"/>
    <w:rsid w:val="00BB53F2"/>
    <w:rsid w:val="00BB7D61"/>
    <w:rsid w:val="00BD236C"/>
    <w:rsid w:val="00BE2041"/>
    <w:rsid w:val="00BE3986"/>
    <w:rsid w:val="00BF5598"/>
    <w:rsid w:val="00C01E75"/>
    <w:rsid w:val="00C20DF0"/>
    <w:rsid w:val="00C72F05"/>
    <w:rsid w:val="00C739E6"/>
    <w:rsid w:val="00C84A3B"/>
    <w:rsid w:val="00CA4FEF"/>
    <w:rsid w:val="00CB2061"/>
    <w:rsid w:val="00CB4715"/>
    <w:rsid w:val="00CC4D00"/>
    <w:rsid w:val="00CD4A25"/>
    <w:rsid w:val="00CD78FD"/>
    <w:rsid w:val="00CE3CA1"/>
    <w:rsid w:val="00CE5F44"/>
    <w:rsid w:val="00CE690C"/>
    <w:rsid w:val="00CF1378"/>
    <w:rsid w:val="00CF2778"/>
    <w:rsid w:val="00CF49A9"/>
    <w:rsid w:val="00D03E22"/>
    <w:rsid w:val="00D2793B"/>
    <w:rsid w:val="00D35B9D"/>
    <w:rsid w:val="00D44C62"/>
    <w:rsid w:val="00D51449"/>
    <w:rsid w:val="00D5268F"/>
    <w:rsid w:val="00D6178E"/>
    <w:rsid w:val="00D65598"/>
    <w:rsid w:val="00D65B8A"/>
    <w:rsid w:val="00D7614D"/>
    <w:rsid w:val="00D856A9"/>
    <w:rsid w:val="00D97348"/>
    <w:rsid w:val="00DA20D3"/>
    <w:rsid w:val="00DA3B48"/>
    <w:rsid w:val="00DB282F"/>
    <w:rsid w:val="00DC0E6E"/>
    <w:rsid w:val="00DC6CE7"/>
    <w:rsid w:val="00DD6F8C"/>
    <w:rsid w:val="00DE3A1A"/>
    <w:rsid w:val="00DF6D98"/>
    <w:rsid w:val="00DF7DFB"/>
    <w:rsid w:val="00E02EC1"/>
    <w:rsid w:val="00E14047"/>
    <w:rsid w:val="00E1698B"/>
    <w:rsid w:val="00E3635F"/>
    <w:rsid w:val="00E50305"/>
    <w:rsid w:val="00E55881"/>
    <w:rsid w:val="00E95F5E"/>
    <w:rsid w:val="00E979BF"/>
    <w:rsid w:val="00EB39DB"/>
    <w:rsid w:val="00EB580B"/>
    <w:rsid w:val="00EF3553"/>
    <w:rsid w:val="00EF74E5"/>
    <w:rsid w:val="00F10E29"/>
    <w:rsid w:val="00F14FAC"/>
    <w:rsid w:val="00F171A7"/>
    <w:rsid w:val="00F23FE2"/>
    <w:rsid w:val="00F2442A"/>
    <w:rsid w:val="00F37EEA"/>
    <w:rsid w:val="00F7579A"/>
    <w:rsid w:val="00F81DDC"/>
    <w:rsid w:val="00F84742"/>
    <w:rsid w:val="00F84B9E"/>
    <w:rsid w:val="00FA51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0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1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1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1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61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615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81E22"/>
    <w:rPr>
      <w:sz w:val="18"/>
      <w:szCs w:val="18"/>
    </w:rPr>
  </w:style>
  <w:style w:type="paragraph" w:styleId="CommentText">
    <w:name w:val="annotation text"/>
    <w:basedOn w:val="Normal"/>
    <w:link w:val="CommentTextChar"/>
    <w:uiPriority w:val="99"/>
    <w:semiHidden/>
    <w:unhideWhenUsed/>
    <w:rsid w:val="00381E22"/>
  </w:style>
  <w:style w:type="character" w:customStyle="1" w:styleId="CommentTextChar">
    <w:name w:val="Comment Text Char"/>
    <w:basedOn w:val="DefaultParagraphFont"/>
    <w:link w:val="CommentText"/>
    <w:uiPriority w:val="99"/>
    <w:semiHidden/>
    <w:rsid w:val="00381E22"/>
  </w:style>
  <w:style w:type="paragraph" w:styleId="BalloonText">
    <w:name w:val="Balloon Text"/>
    <w:basedOn w:val="Normal"/>
    <w:link w:val="BalloonTextChar"/>
    <w:uiPriority w:val="99"/>
    <w:semiHidden/>
    <w:unhideWhenUsed/>
    <w:rsid w:val="0038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E22"/>
    <w:rPr>
      <w:rFonts w:ascii="Lucida Grande" w:hAnsi="Lucida Grande" w:cs="Lucida Grande"/>
      <w:sz w:val="18"/>
      <w:szCs w:val="18"/>
    </w:rPr>
  </w:style>
  <w:style w:type="character" w:styleId="LineNumber">
    <w:name w:val="line number"/>
    <w:basedOn w:val="DefaultParagraphFont"/>
    <w:uiPriority w:val="99"/>
    <w:semiHidden/>
    <w:unhideWhenUsed/>
    <w:rsid w:val="00F84742"/>
  </w:style>
  <w:style w:type="paragraph" w:styleId="Footer">
    <w:name w:val="footer"/>
    <w:basedOn w:val="Normal"/>
    <w:link w:val="FooterChar"/>
    <w:uiPriority w:val="99"/>
    <w:unhideWhenUsed/>
    <w:rsid w:val="00F84742"/>
    <w:pPr>
      <w:tabs>
        <w:tab w:val="center" w:pos="4320"/>
        <w:tab w:val="right" w:pos="8640"/>
      </w:tabs>
    </w:pPr>
  </w:style>
  <w:style w:type="character" w:customStyle="1" w:styleId="FooterChar">
    <w:name w:val="Footer Char"/>
    <w:basedOn w:val="DefaultParagraphFont"/>
    <w:link w:val="Footer"/>
    <w:uiPriority w:val="99"/>
    <w:rsid w:val="00F84742"/>
  </w:style>
  <w:style w:type="character" w:styleId="PageNumber">
    <w:name w:val="page number"/>
    <w:basedOn w:val="DefaultParagraphFont"/>
    <w:uiPriority w:val="99"/>
    <w:semiHidden/>
    <w:unhideWhenUsed/>
    <w:rsid w:val="00F84742"/>
  </w:style>
  <w:style w:type="table" w:styleId="TableGrid">
    <w:name w:val="Table Grid"/>
    <w:basedOn w:val="TableNormal"/>
    <w:uiPriority w:val="59"/>
    <w:rsid w:val="00617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51C28"/>
    <w:rPr>
      <w:b/>
      <w:bCs/>
      <w:sz w:val="20"/>
      <w:szCs w:val="20"/>
    </w:rPr>
  </w:style>
  <w:style w:type="character" w:customStyle="1" w:styleId="CommentSubjectChar">
    <w:name w:val="Comment Subject Char"/>
    <w:basedOn w:val="CommentTextChar"/>
    <w:link w:val="CommentSubject"/>
    <w:uiPriority w:val="99"/>
    <w:semiHidden/>
    <w:rsid w:val="00051C28"/>
    <w:rPr>
      <w:b/>
      <w:bCs/>
      <w:sz w:val="20"/>
      <w:szCs w:val="20"/>
    </w:rPr>
  </w:style>
  <w:style w:type="paragraph" w:styleId="TOCHeading">
    <w:name w:val="TOC Heading"/>
    <w:basedOn w:val="Heading1"/>
    <w:next w:val="Normal"/>
    <w:uiPriority w:val="39"/>
    <w:unhideWhenUsed/>
    <w:qFormat/>
    <w:rsid w:val="00235E2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35E20"/>
    <w:pPr>
      <w:spacing w:before="120"/>
    </w:pPr>
    <w:rPr>
      <w:b/>
    </w:rPr>
  </w:style>
  <w:style w:type="paragraph" w:styleId="TOC2">
    <w:name w:val="toc 2"/>
    <w:basedOn w:val="Normal"/>
    <w:next w:val="Normal"/>
    <w:autoRedefine/>
    <w:uiPriority w:val="39"/>
    <w:semiHidden/>
    <w:unhideWhenUsed/>
    <w:rsid w:val="00235E20"/>
    <w:pPr>
      <w:ind w:left="240"/>
    </w:pPr>
    <w:rPr>
      <w:b/>
      <w:sz w:val="22"/>
      <w:szCs w:val="22"/>
    </w:rPr>
  </w:style>
  <w:style w:type="paragraph" w:styleId="TOC3">
    <w:name w:val="toc 3"/>
    <w:basedOn w:val="Normal"/>
    <w:next w:val="Normal"/>
    <w:autoRedefine/>
    <w:uiPriority w:val="39"/>
    <w:semiHidden/>
    <w:unhideWhenUsed/>
    <w:rsid w:val="00235E20"/>
    <w:pPr>
      <w:ind w:left="480"/>
    </w:pPr>
    <w:rPr>
      <w:sz w:val="22"/>
      <w:szCs w:val="22"/>
    </w:rPr>
  </w:style>
  <w:style w:type="paragraph" w:styleId="TOC4">
    <w:name w:val="toc 4"/>
    <w:basedOn w:val="Normal"/>
    <w:next w:val="Normal"/>
    <w:autoRedefine/>
    <w:uiPriority w:val="39"/>
    <w:semiHidden/>
    <w:unhideWhenUsed/>
    <w:rsid w:val="00235E20"/>
    <w:pPr>
      <w:ind w:left="720"/>
    </w:pPr>
    <w:rPr>
      <w:sz w:val="20"/>
      <w:szCs w:val="20"/>
    </w:rPr>
  </w:style>
  <w:style w:type="paragraph" w:styleId="TOC5">
    <w:name w:val="toc 5"/>
    <w:basedOn w:val="Normal"/>
    <w:next w:val="Normal"/>
    <w:autoRedefine/>
    <w:uiPriority w:val="39"/>
    <w:semiHidden/>
    <w:unhideWhenUsed/>
    <w:rsid w:val="00235E20"/>
    <w:pPr>
      <w:ind w:left="960"/>
    </w:pPr>
    <w:rPr>
      <w:sz w:val="20"/>
      <w:szCs w:val="20"/>
    </w:rPr>
  </w:style>
  <w:style w:type="paragraph" w:styleId="TOC6">
    <w:name w:val="toc 6"/>
    <w:basedOn w:val="Normal"/>
    <w:next w:val="Normal"/>
    <w:autoRedefine/>
    <w:uiPriority w:val="39"/>
    <w:semiHidden/>
    <w:unhideWhenUsed/>
    <w:rsid w:val="00235E20"/>
    <w:pPr>
      <w:ind w:left="1200"/>
    </w:pPr>
    <w:rPr>
      <w:sz w:val="20"/>
      <w:szCs w:val="20"/>
    </w:rPr>
  </w:style>
  <w:style w:type="paragraph" w:styleId="TOC7">
    <w:name w:val="toc 7"/>
    <w:basedOn w:val="Normal"/>
    <w:next w:val="Normal"/>
    <w:autoRedefine/>
    <w:uiPriority w:val="39"/>
    <w:semiHidden/>
    <w:unhideWhenUsed/>
    <w:rsid w:val="00235E20"/>
    <w:pPr>
      <w:ind w:left="1440"/>
    </w:pPr>
    <w:rPr>
      <w:sz w:val="20"/>
      <w:szCs w:val="20"/>
    </w:rPr>
  </w:style>
  <w:style w:type="paragraph" w:styleId="TOC8">
    <w:name w:val="toc 8"/>
    <w:basedOn w:val="Normal"/>
    <w:next w:val="Normal"/>
    <w:autoRedefine/>
    <w:uiPriority w:val="39"/>
    <w:semiHidden/>
    <w:unhideWhenUsed/>
    <w:rsid w:val="00235E20"/>
    <w:pPr>
      <w:ind w:left="1680"/>
    </w:pPr>
    <w:rPr>
      <w:sz w:val="20"/>
      <w:szCs w:val="20"/>
    </w:rPr>
  </w:style>
  <w:style w:type="paragraph" w:styleId="TOC9">
    <w:name w:val="toc 9"/>
    <w:basedOn w:val="Normal"/>
    <w:next w:val="Normal"/>
    <w:autoRedefine/>
    <w:uiPriority w:val="39"/>
    <w:semiHidden/>
    <w:unhideWhenUsed/>
    <w:rsid w:val="00235E20"/>
    <w:pPr>
      <w:ind w:left="1920"/>
    </w:pPr>
    <w:rPr>
      <w:sz w:val="20"/>
      <w:szCs w:val="20"/>
    </w:rPr>
  </w:style>
  <w:style w:type="character" w:styleId="Hyperlink">
    <w:name w:val="Hyperlink"/>
    <w:basedOn w:val="DefaultParagraphFont"/>
    <w:uiPriority w:val="99"/>
    <w:unhideWhenUsed/>
    <w:rsid w:val="00935E66"/>
    <w:rPr>
      <w:color w:val="0000FF" w:themeColor="hyperlink"/>
      <w:u w:val="single"/>
    </w:rPr>
  </w:style>
  <w:style w:type="paragraph" w:styleId="ListParagraph">
    <w:name w:val="List Paragraph"/>
    <w:basedOn w:val="Normal"/>
    <w:uiPriority w:val="34"/>
    <w:qFormat/>
    <w:rsid w:val="00735E3C"/>
    <w:pPr>
      <w:ind w:left="720"/>
      <w:contextualSpacing/>
    </w:pPr>
  </w:style>
  <w:style w:type="character" w:styleId="Strong">
    <w:name w:val="Strong"/>
    <w:basedOn w:val="DefaultParagraphFont"/>
    <w:uiPriority w:val="22"/>
    <w:qFormat/>
    <w:rsid w:val="00380E04"/>
    <w:rPr>
      <w:b/>
      <w:bCs/>
    </w:rPr>
  </w:style>
  <w:style w:type="paragraph" w:styleId="DocumentMap">
    <w:name w:val="Document Map"/>
    <w:basedOn w:val="Normal"/>
    <w:link w:val="DocumentMapChar"/>
    <w:uiPriority w:val="99"/>
    <w:semiHidden/>
    <w:unhideWhenUsed/>
    <w:rsid w:val="00201EAD"/>
    <w:rPr>
      <w:rFonts w:ascii="Lucida Grande" w:hAnsi="Lucida Grande" w:cs="Lucida Grande"/>
    </w:rPr>
  </w:style>
  <w:style w:type="character" w:customStyle="1" w:styleId="DocumentMapChar">
    <w:name w:val="Document Map Char"/>
    <w:basedOn w:val="DefaultParagraphFont"/>
    <w:link w:val="DocumentMap"/>
    <w:uiPriority w:val="99"/>
    <w:semiHidden/>
    <w:rsid w:val="00201EAD"/>
    <w:rPr>
      <w:rFonts w:ascii="Lucida Grande" w:hAnsi="Lucida Grande" w:cs="Lucida Grande"/>
    </w:rPr>
  </w:style>
  <w:style w:type="character" w:styleId="FollowedHyperlink">
    <w:name w:val="FollowedHyperlink"/>
    <w:basedOn w:val="DefaultParagraphFont"/>
    <w:uiPriority w:val="99"/>
    <w:semiHidden/>
    <w:unhideWhenUsed/>
    <w:rsid w:val="00AD46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1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1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1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61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615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81E22"/>
    <w:rPr>
      <w:sz w:val="18"/>
      <w:szCs w:val="18"/>
    </w:rPr>
  </w:style>
  <w:style w:type="paragraph" w:styleId="CommentText">
    <w:name w:val="annotation text"/>
    <w:basedOn w:val="Normal"/>
    <w:link w:val="CommentTextChar"/>
    <w:uiPriority w:val="99"/>
    <w:semiHidden/>
    <w:unhideWhenUsed/>
    <w:rsid w:val="00381E22"/>
  </w:style>
  <w:style w:type="character" w:customStyle="1" w:styleId="CommentTextChar">
    <w:name w:val="Comment Text Char"/>
    <w:basedOn w:val="DefaultParagraphFont"/>
    <w:link w:val="CommentText"/>
    <w:uiPriority w:val="99"/>
    <w:semiHidden/>
    <w:rsid w:val="00381E22"/>
  </w:style>
  <w:style w:type="paragraph" w:styleId="BalloonText">
    <w:name w:val="Balloon Text"/>
    <w:basedOn w:val="Normal"/>
    <w:link w:val="BalloonTextChar"/>
    <w:uiPriority w:val="99"/>
    <w:semiHidden/>
    <w:unhideWhenUsed/>
    <w:rsid w:val="0038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E22"/>
    <w:rPr>
      <w:rFonts w:ascii="Lucida Grande" w:hAnsi="Lucida Grande" w:cs="Lucida Grande"/>
      <w:sz w:val="18"/>
      <w:szCs w:val="18"/>
    </w:rPr>
  </w:style>
  <w:style w:type="character" w:styleId="LineNumber">
    <w:name w:val="line number"/>
    <w:basedOn w:val="DefaultParagraphFont"/>
    <w:uiPriority w:val="99"/>
    <w:semiHidden/>
    <w:unhideWhenUsed/>
    <w:rsid w:val="00F84742"/>
  </w:style>
  <w:style w:type="paragraph" w:styleId="Footer">
    <w:name w:val="footer"/>
    <w:basedOn w:val="Normal"/>
    <w:link w:val="FooterChar"/>
    <w:uiPriority w:val="99"/>
    <w:unhideWhenUsed/>
    <w:rsid w:val="00F84742"/>
    <w:pPr>
      <w:tabs>
        <w:tab w:val="center" w:pos="4320"/>
        <w:tab w:val="right" w:pos="8640"/>
      </w:tabs>
    </w:pPr>
  </w:style>
  <w:style w:type="character" w:customStyle="1" w:styleId="FooterChar">
    <w:name w:val="Footer Char"/>
    <w:basedOn w:val="DefaultParagraphFont"/>
    <w:link w:val="Footer"/>
    <w:uiPriority w:val="99"/>
    <w:rsid w:val="00F84742"/>
  </w:style>
  <w:style w:type="character" w:styleId="PageNumber">
    <w:name w:val="page number"/>
    <w:basedOn w:val="DefaultParagraphFont"/>
    <w:uiPriority w:val="99"/>
    <w:semiHidden/>
    <w:unhideWhenUsed/>
    <w:rsid w:val="00F84742"/>
  </w:style>
  <w:style w:type="table" w:styleId="TableGrid">
    <w:name w:val="Table Grid"/>
    <w:basedOn w:val="TableNormal"/>
    <w:uiPriority w:val="59"/>
    <w:rsid w:val="00617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51C28"/>
    <w:rPr>
      <w:b/>
      <w:bCs/>
      <w:sz w:val="20"/>
      <w:szCs w:val="20"/>
    </w:rPr>
  </w:style>
  <w:style w:type="character" w:customStyle="1" w:styleId="CommentSubjectChar">
    <w:name w:val="Comment Subject Char"/>
    <w:basedOn w:val="CommentTextChar"/>
    <w:link w:val="CommentSubject"/>
    <w:uiPriority w:val="99"/>
    <w:semiHidden/>
    <w:rsid w:val="00051C28"/>
    <w:rPr>
      <w:b/>
      <w:bCs/>
      <w:sz w:val="20"/>
      <w:szCs w:val="20"/>
    </w:rPr>
  </w:style>
  <w:style w:type="paragraph" w:styleId="TOCHeading">
    <w:name w:val="TOC Heading"/>
    <w:basedOn w:val="Heading1"/>
    <w:next w:val="Normal"/>
    <w:uiPriority w:val="39"/>
    <w:unhideWhenUsed/>
    <w:qFormat/>
    <w:rsid w:val="00235E2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35E20"/>
    <w:pPr>
      <w:spacing w:before="120"/>
    </w:pPr>
    <w:rPr>
      <w:b/>
    </w:rPr>
  </w:style>
  <w:style w:type="paragraph" w:styleId="TOC2">
    <w:name w:val="toc 2"/>
    <w:basedOn w:val="Normal"/>
    <w:next w:val="Normal"/>
    <w:autoRedefine/>
    <w:uiPriority w:val="39"/>
    <w:semiHidden/>
    <w:unhideWhenUsed/>
    <w:rsid w:val="00235E20"/>
    <w:pPr>
      <w:ind w:left="240"/>
    </w:pPr>
    <w:rPr>
      <w:b/>
      <w:sz w:val="22"/>
      <w:szCs w:val="22"/>
    </w:rPr>
  </w:style>
  <w:style w:type="paragraph" w:styleId="TOC3">
    <w:name w:val="toc 3"/>
    <w:basedOn w:val="Normal"/>
    <w:next w:val="Normal"/>
    <w:autoRedefine/>
    <w:uiPriority w:val="39"/>
    <w:semiHidden/>
    <w:unhideWhenUsed/>
    <w:rsid w:val="00235E20"/>
    <w:pPr>
      <w:ind w:left="480"/>
    </w:pPr>
    <w:rPr>
      <w:sz w:val="22"/>
      <w:szCs w:val="22"/>
    </w:rPr>
  </w:style>
  <w:style w:type="paragraph" w:styleId="TOC4">
    <w:name w:val="toc 4"/>
    <w:basedOn w:val="Normal"/>
    <w:next w:val="Normal"/>
    <w:autoRedefine/>
    <w:uiPriority w:val="39"/>
    <w:semiHidden/>
    <w:unhideWhenUsed/>
    <w:rsid w:val="00235E20"/>
    <w:pPr>
      <w:ind w:left="720"/>
    </w:pPr>
    <w:rPr>
      <w:sz w:val="20"/>
      <w:szCs w:val="20"/>
    </w:rPr>
  </w:style>
  <w:style w:type="paragraph" w:styleId="TOC5">
    <w:name w:val="toc 5"/>
    <w:basedOn w:val="Normal"/>
    <w:next w:val="Normal"/>
    <w:autoRedefine/>
    <w:uiPriority w:val="39"/>
    <w:semiHidden/>
    <w:unhideWhenUsed/>
    <w:rsid w:val="00235E20"/>
    <w:pPr>
      <w:ind w:left="960"/>
    </w:pPr>
    <w:rPr>
      <w:sz w:val="20"/>
      <w:szCs w:val="20"/>
    </w:rPr>
  </w:style>
  <w:style w:type="paragraph" w:styleId="TOC6">
    <w:name w:val="toc 6"/>
    <w:basedOn w:val="Normal"/>
    <w:next w:val="Normal"/>
    <w:autoRedefine/>
    <w:uiPriority w:val="39"/>
    <w:semiHidden/>
    <w:unhideWhenUsed/>
    <w:rsid w:val="00235E20"/>
    <w:pPr>
      <w:ind w:left="1200"/>
    </w:pPr>
    <w:rPr>
      <w:sz w:val="20"/>
      <w:szCs w:val="20"/>
    </w:rPr>
  </w:style>
  <w:style w:type="paragraph" w:styleId="TOC7">
    <w:name w:val="toc 7"/>
    <w:basedOn w:val="Normal"/>
    <w:next w:val="Normal"/>
    <w:autoRedefine/>
    <w:uiPriority w:val="39"/>
    <w:semiHidden/>
    <w:unhideWhenUsed/>
    <w:rsid w:val="00235E20"/>
    <w:pPr>
      <w:ind w:left="1440"/>
    </w:pPr>
    <w:rPr>
      <w:sz w:val="20"/>
      <w:szCs w:val="20"/>
    </w:rPr>
  </w:style>
  <w:style w:type="paragraph" w:styleId="TOC8">
    <w:name w:val="toc 8"/>
    <w:basedOn w:val="Normal"/>
    <w:next w:val="Normal"/>
    <w:autoRedefine/>
    <w:uiPriority w:val="39"/>
    <w:semiHidden/>
    <w:unhideWhenUsed/>
    <w:rsid w:val="00235E20"/>
    <w:pPr>
      <w:ind w:left="1680"/>
    </w:pPr>
    <w:rPr>
      <w:sz w:val="20"/>
      <w:szCs w:val="20"/>
    </w:rPr>
  </w:style>
  <w:style w:type="paragraph" w:styleId="TOC9">
    <w:name w:val="toc 9"/>
    <w:basedOn w:val="Normal"/>
    <w:next w:val="Normal"/>
    <w:autoRedefine/>
    <w:uiPriority w:val="39"/>
    <w:semiHidden/>
    <w:unhideWhenUsed/>
    <w:rsid w:val="00235E20"/>
    <w:pPr>
      <w:ind w:left="1920"/>
    </w:pPr>
    <w:rPr>
      <w:sz w:val="20"/>
      <w:szCs w:val="20"/>
    </w:rPr>
  </w:style>
  <w:style w:type="character" w:styleId="Hyperlink">
    <w:name w:val="Hyperlink"/>
    <w:basedOn w:val="DefaultParagraphFont"/>
    <w:uiPriority w:val="99"/>
    <w:unhideWhenUsed/>
    <w:rsid w:val="00935E66"/>
    <w:rPr>
      <w:color w:val="0000FF" w:themeColor="hyperlink"/>
      <w:u w:val="single"/>
    </w:rPr>
  </w:style>
  <w:style w:type="paragraph" w:styleId="ListParagraph">
    <w:name w:val="List Paragraph"/>
    <w:basedOn w:val="Normal"/>
    <w:uiPriority w:val="34"/>
    <w:qFormat/>
    <w:rsid w:val="00735E3C"/>
    <w:pPr>
      <w:ind w:left="720"/>
      <w:contextualSpacing/>
    </w:pPr>
  </w:style>
  <w:style w:type="character" w:styleId="Strong">
    <w:name w:val="Strong"/>
    <w:basedOn w:val="DefaultParagraphFont"/>
    <w:uiPriority w:val="22"/>
    <w:qFormat/>
    <w:rsid w:val="00380E04"/>
    <w:rPr>
      <w:b/>
      <w:bCs/>
    </w:rPr>
  </w:style>
  <w:style w:type="paragraph" w:styleId="DocumentMap">
    <w:name w:val="Document Map"/>
    <w:basedOn w:val="Normal"/>
    <w:link w:val="DocumentMapChar"/>
    <w:uiPriority w:val="99"/>
    <w:semiHidden/>
    <w:unhideWhenUsed/>
    <w:rsid w:val="00201EAD"/>
    <w:rPr>
      <w:rFonts w:ascii="Lucida Grande" w:hAnsi="Lucida Grande" w:cs="Lucida Grande"/>
    </w:rPr>
  </w:style>
  <w:style w:type="character" w:customStyle="1" w:styleId="DocumentMapChar">
    <w:name w:val="Document Map Char"/>
    <w:basedOn w:val="DefaultParagraphFont"/>
    <w:link w:val="DocumentMap"/>
    <w:uiPriority w:val="99"/>
    <w:semiHidden/>
    <w:rsid w:val="00201EAD"/>
    <w:rPr>
      <w:rFonts w:ascii="Lucida Grande" w:hAnsi="Lucida Grande" w:cs="Lucida Grande"/>
    </w:rPr>
  </w:style>
  <w:style w:type="character" w:styleId="FollowedHyperlink">
    <w:name w:val="FollowedHyperlink"/>
    <w:basedOn w:val="DefaultParagraphFont"/>
    <w:uiPriority w:val="99"/>
    <w:semiHidden/>
    <w:unhideWhenUsed/>
    <w:rsid w:val="00AD46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20810">
      <w:bodyDiv w:val="1"/>
      <w:marLeft w:val="0"/>
      <w:marRight w:val="0"/>
      <w:marTop w:val="0"/>
      <w:marBottom w:val="0"/>
      <w:divBdr>
        <w:top w:val="none" w:sz="0" w:space="0" w:color="auto"/>
        <w:left w:val="none" w:sz="0" w:space="0" w:color="auto"/>
        <w:bottom w:val="none" w:sz="0" w:space="0" w:color="auto"/>
        <w:right w:val="none" w:sz="0" w:space="0" w:color="auto"/>
      </w:divBdr>
    </w:div>
    <w:div w:id="632905408">
      <w:bodyDiv w:val="1"/>
      <w:marLeft w:val="0"/>
      <w:marRight w:val="0"/>
      <w:marTop w:val="0"/>
      <w:marBottom w:val="0"/>
      <w:divBdr>
        <w:top w:val="none" w:sz="0" w:space="0" w:color="auto"/>
        <w:left w:val="none" w:sz="0" w:space="0" w:color="auto"/>
        <w:bottom w:val="none" w:sz="0" w:space="0" w:color="auto"/>
        <w:right w:val="none" w:sz="0" w:space="0" w:color="auto"/>
      </w:divBdr>
    </w:div>
    <w:div w:id="672878728">
      <w:bodyDiv w:val="1"/>
      <w:marLeft w:val="0"/>
      <w:marRight w:val="0"/>
      <w:marTop w:val="0"/>
      <w:marBottom w:val="0"/>
      <w:divBdr>
        <w:top w:val="none" w:sz="0" w:space="0" w:color="auto"/>
        <w:left w:val="none" w:sz="0" w:space="0" w:color="auto"/>
        <w:bottom w:val="none" w:sz="0" w:space="0" w:color="auto"/>
        <w:right w:val="none" w:sz="0" w:space="0" w:color="auto"/>
      </w:divBdr>
    </w:div>
    <w:div w:id="699016963">
      <w:bodyDiv w:val="1"/>
      <w:marLeft w:val="0"/>
      <w:marRight w:val="0"/>
      <w:marTop w:val="0"/>
      <w:marBottom w:val="0"/>
      <w:divBdr>
        <w:top w:val="none" w:sz="0" w:space="0" w:color="auto"/>
        <w:left w:val="none" w:sz="0" w:space="0" w:color="auto"/>
        <w:bottom w:val="none" w:sz="0" w:space="0" w:color="auto"/>
        <w:right w:val="none" w:sz="0" w:space="0" w:color="auto"/>
      </w:divBdr>
    </w:div>
    <w:div w:id="920944264">
      <w:bodyDiv w:val="1"/>
      <w:marLeft w:val="0"/>
      <w:marRight w:val="0"/>
      <w:marTop w:val="0"/>
      <w:marBottom w:val="0"/>
      <w:divBdr>
        <w:top w:val="none" w:sz="0" w:space="0" w:color="auto"/>
        <w:left w:val="none" w:sz="0" w:space="0" w:color="auto"/>
        <w:bottom w:val="none" w:sz="0" w:space="0" w:color="auto"/>
        <w:right w:val="none" w:sz="0" w:space="0" w:color="auto"/>
      </w:divBdr>
    </w:div>
    <w:div w:id="1076977627">
      <w:bodyDiv w:val="1"/>
      <w:marLeft w:val="0"/>
      <w:marRight w:val="0"/>
      <w:marTop w:val="0"/>
      <w:marBottom w:val="0"/>
      <w:divBdr>
        <w:top w:val="none" w:sz="0" w:space="0" w:color="auto"/>
        <w:left w:val="none" w:sz="0" w:space="0" w:color="auto"/>
        <w:bottom w:val="none" w:sz="0" w:space="0" w:color="auto"/>
        <w:right w:val="none" w:sz="0" w:space="0" w:color="auto"/>
      </w:divBdr>
    </w:div>
    <w:div w:id="1279725205">
      <w:bodyDiv w:val="1"/>
      <w:marLeft w:val="0"/>
      <w:marRight w:val="0"/>
      <w:marTop w:val="0"/>
      <w:marBottom w:val="0"/>
      <w:divBdr>
        <w:top w:val="none" w:sz="0" w:space="0" w:color="auto"/>
        <w:left w:val="none" w:sz="0" w:space="0" w:color="auto"/>
        <w:bottom w:val="none" w:sz="0" w:space="0" w:color="auto"/>
        <w:right w:val="none" w:sz="0" w:space="0" w:color="auto"/>
      </w:divBdr>
    </w:div>
    <w:div w:id="1510868955">
      <w:bodyDiv w:val="1"/>
      <w:marLeft w:val="0"/>
      <w:marRight w:val="0"/>
      <w:marTop w:val="0"/>
      <w:marBottom w:val="0"/>
      <w:divBdr>
        <w:top w:val="none" w:sz="0" w:space="0" w:color="auto"/>
        <w:left w:val="none" w:sz="0" w:space="0" w:color="auto"/>
        <w:bottom w:val="none" w:sz="0" w:space="0" w:color="auto"/>
        <w:right w:val="none" w:sz="0" w:space="0" w:color="auto"/>
      </w:divBdr>
    </w:div>
    <w:div w:id="1552770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opensci/rplos" TargetMode="External"/><Relationship Id="rId18" Type="http://schemas.openxmlformats.org/officeDocument/2006/relationships/hyperlink" Target="https://github.com/jonesor/compadreDB/tree/master/Phylogen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opensci.org" TargetMode="External"/><Relationship Id="rId17" Type="http://schemas.openxmlformats.org/officeDocument/2006/relationships/hyperlink" Target="http://www.theplantlist.org/" TargetMode="External"/><Relationship Id="rId2" Type="http://schemas.openxmlformats.org/officeDocument/2006/relationships/numbering" Target="numbering.xml"/><Relationship Id="rId16" Type="http://schemas.openxmlformats.org/officeDocument/2006/relationships/hyperlink" Target="http://scholar.google.com/citations?user=Ter9aGoAAAAJ&amp;hl=en&amp;oi=sra" TargetMode="External"/><Relationship Id="rId20" Type="http://schemas.openxmlformats.org/officeDocument/2006/relationships/hyperlink" Target="http://www.icmje.org/recommendations/browse/roles-and-responsibilities/defining-the-role-of-authors-and-contributor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opensci/rmetadata"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commentsExtended" Target="commentsExtended.xml"/><Relationship Id="rId10" Type="http://schemas.openxmlformats.org/officeDocument/2006/relationships/hyperlink" Target="https://github.com/jonesor/compadreDB/tree/master/Scripts" TargetMode="External"/><Relationship Id="rId19" Type="http://schemas.openxmlformats.org/officeDocument/2006/relationships/hyperlink" Target="http://www.mobot.org/MOBOT/research/APweb/" TargetMode="External"/><Relationship Id="rId4" Type="http://schemas.microsoft.com/office/2007/relationships/stylesWithEffects" Target="stylesWithEffects.xml"/><Relationship Id="rId9" Type="http://schemas.openxmlformats.org/officeDocument/2006/relationships/hyperlink" Target="http://www.compadre-db.org/Download/guide.pdf"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B7314-C897-419A-BFEA-32A4E1E0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13389</Words>
  <Characters>76318</Characters>
  <Application>Microsoft Office Word</Application>
  <DocSecurity>4</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89528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Lauren Sandhu</cp:lastModifiedBy>
  <cp:revision>2</cp:revision>
  <dcterms:created xsi:type="dcterms:W3CDTF">2014-08-27T14:57:00Z</dcterms:created>
  <dcterms:modified xsi:type="dcterms:W3CDTF">2014-08-27T14:57:00Z</dcterms:modified>
</cp:coreProperties>
</file>