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ind w:left="-810" w:right="-720" w:firstLine="0"/>
        <w:jc w:val="center"/>
        <w:rPr>
          <w:b w:val="1"/>
          <w:bCs w:val="1"/>
          <w:sz w:val="34"/>
          <w:szCs w:val="34"/>
        </w:rPr>
      </w:pPr>
      <w:bookmarkStart w:colFirst="0" w:colLast="0" w:name="_prceg335w1t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 Zealand Urban Farm Animal Welfare Plan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a658nk2o72c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6r8ph238nhe2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1. Legal Obligations &amp; The "Five Freedoms"</w:t>
      </w:r>
    </w:p>
    <w:p w:rsidR="00000000" w:rsidDel="00000000" w:rsidP="00000000" w:rsidRDefault="00000000" w:rsidRPr="00000000" w14:paraId="00000004">
      <w:p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New Zealand,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Animal Welfare Act 1999</w:t>
      </w:r>
      <w:r w:rsidDel="00000000" w:rsidR="00000000" w:rsidRPr="00000000">
        <w:rPr>
          <w:sz w:val="24"/>
          <w:szCs w:val="24"/>
          <w:rtl w:val="0"/>
        </w:rPr>
        <w:t xml:space="preserve"> dictates that the person in charge (the Teacher) must ensure the physical, health, and behavioural needs of all animals are met. This includes: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Proper and sufficient food and water.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Adequate shelter.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opportunity to display normal patterns of behaviour.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Appropriate physical handling.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Protection from, and rapid diagnosis of, injury and disease.</w:t>
      </w:r>
    </w:p>
    <w:p w:rsidR="00000000" w:rsidDel="00000000" w:rsidP="00000000" w:rsidRDefault="00000000" w:rsidRPr="00000000" w14:paraId="0000000A">
      <w:pPr>
        <w:ind w:left="-81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gxana9rx705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2. Chickens (Layer Hens)</w:t>
      </w:r>
    </w:p>
    <w:p w:rsidR="00000000" w:rsidDel="00000000" w:rsidP="00000000" w:rsidRDefault="00000000" w:rsidRPr="00000000" w14:paraId="0000000C">
      <w:pPr>
        <w:spacing w:after="240" w:lineRule="auto"/>
        <w:ind w:left="-810" w:right="-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Aligns with the Code of Welfare: Layer Hens.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Housing:</w:t>
      </w:r>
      <w:r w:rsidDel="00000000" w:rsidR="00000000" w:rsidRPr="00000000">
        <w:rPr>
          <w:sz w:val="24"/>
          <w:szCs w:val="24"/>
          <w:rtl w:val="0"/>
        </w:rPr>
        <w:t xml:space="preserve"> Must be a "predator-proof" coop (ferrets, stoats, cats and stray dogs). On-farm slaughter or "culling" must follow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2018 Regulations</w:t>
      </w:r>
      <w:r w:rsidDel="00000000" w:rsidR="00000000" w:rsidRPr="00000000">
        <w:rPr>
          <w:sz w:val="24"/>
          <w:szCs w:val="24"/>
          <w:rtl w:val="0"/>
        </w:rPr>
        <w:t xml:space="preserve"> (No blunt force to the head unless an emergency).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Space:</w:t>
      </w:r>
      <w:r w:rsidDel="00000000" w:rsidR="00000000" w:rsidRPr="00000000">
        <w:rPr>
          <w:sz w:val="24"/>
          <w:szCs w:val="24"/>
          <w:rtl w:val="0"/>
        </w:rPr>
        <w:t xml:space="preserve"> If free-range, must have access to a shaded outdoor area. Indoor stocking density must not exceed the Code's minimums (approx. 7–9 birds per m squared for barn systems).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Environment:</w:t>
      </w:r>
      <w:r w:rsidDel="00000000" w:rsidR="00000000" w:rsidRPr="00000000">
        <w:rPr>
          <w:sz w:val="24"/>
          <w:szCs w:val="24"/>
          <w:rtl w:val="0"/>
        </w:rPr>
        <w:t xml:space="preserve"> Must have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scratching area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perches</w:t>
      </w:r>
      <w:r w:rsidDel="00000000" w:rsidR="00000000" w:rsidRPr="00000000">
        <w:rPr>
          <w:sz w:val="24"/>
          <w:szCs w:val="24"/>
          <w:rtl w:val="0"/>
        </w:rPr>
        <w:t xml:space="preserve"> (min 15cm per hen), and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secluded nest box</w:t>
      </w:r>
      <w:r w:rsidDel="00000000" w:rsidR="00000000" w:rsidRPr="00000000">
        <w:rPr>
          <w:sz w:val="24"/>
          <w:szCs w:val="24"/>
          <w:rtl w:val="0"/>
        </w:rPr>
        <w:t xml:space="preserve"> with suitable substrate.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Health:</w:t>
      </w:r>
      <w:r w:rsidDel="00000000" w:rsidR="00000000" w:rsidRPr="00000000">
        <w:rPr>
          <w:sz w:val="24"/>
          <w:szCs w:val="24"/>
          <w:rtl w:val="0"/>
        </w:rPr>
        <w:t xml:space="preserve"> Daily checks for "Mite" or "Lice" infestations. NZ-specific biosecurity: Ensure no contact with wild birds to prevent avian disease.</w:t>
      </w:r>
    </w:p>
    <w:p w:rsidR="00000000" w:rsidDel="00000000" w:rsidP="00000000" w:rsidRDefault="00000000" w:rsidRPr="00000000" w14:paraId="00000011">
      <w:pPr>
        <w:spacing w:after="240" w:lineRule="auto"/>
        <w:ind w:left="72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1xniirlejb7p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3. Sheep</w:t>
      </w:r>
    </w:p>
    <w:p w:rsidR="00000000" w:rsidDel="00000000" w:rsidP="00000000" w:rsidRDefault="00000000" w:rsidRPr="00000000" w14:paraId="00000013">
      <w:pPr>
        <w:spacing w:after="240" w:lineRule="auto"/>
        <w:ind w:left="-810" w:right="-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Aligns with the Code of Welfare: Sheep and Beef Cattle.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Husbandry:</w:t>
      </w: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Shearing:</w:t>
      </w:r>
      <w:r w:rsidDel="00000000" w:rsidR="00000000" w:rsidRPr="00000000">
        <w:rPr>
          <w:sz w:val="24"/>
          <w:szCs w:val="24"/>
          <w:rtl w:val="0"/>
        </w:rPr>
        <w:t xml:space="preserve"> Must be done at least annually to prevent heat stress and wool blindness.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Flystrike:</w:t>
      </w:r>
      <w:r w:rsidDel="00000000" w:rsidR="00000000" w:rsidRPr="00000000">
        <w:rPr>
          <w:sz w:val="24"/>
          <w:szCs w:val="24"/>
          <w:rtl w:val="0"/>
        </w:rPr>
        <w:t xml:space="preserve"> In NZ summers, daily checks are mandatory. Prevention (drenching/jetting) must be recorded in the Farm Log.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Management:</w:t>
      </w: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Tail Docking/Castration:</w:t>
      </w:r>
      <w:r w:rsidDel="00000000" w:rsidR="00000000" w:rsidRPr="00000000">
        <w:rPr>
          <w:sz w:val="24"/>
          <w:szCs w:val="24"/>
          <w:rtl w:val="0"/>
        </w:rPr>
        <w:t xml:space="preserve"> If performed on-farm, must comply with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Care and Procedures Regulations 2018</w:t>
      </w:r>
      <w:r w:rsidDel="00000000" w:rsidR="00000000" w:rsidRPr="00000000">
        <w:rPr>
          <w:sz w:val="24"/>
          <w:szCs w:val="24"/>
          <w:rtl w:val="0"/>
        </w:rPr>
        <w:t xml:space="preserve"> (pain relief is required for animals over 6 months; however, for a school farm, this should only be done by a vet or competent professional).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Feed:</w:t>
      </w:r>
      <w:r w:rsidDel="00000000" w:rsidR="00000000" w:rsidRPr="00000000">
        <w:rPr>
          <w:sz w:val="24"/>
          <w:szCs w:val="24"/>
          <w:rtl w:val="0"/>
        </w:rPr>
        <w:t xml:space="preserve"> Access to mineral licks to account for NZ soil deficiencies (e.g., Selenium/Cobalt).</w:t>
      </w:r>
    </w:p>
    <w:p w:rsidR="00000000" w:rsidDel="00000000" w:rsidP="00000000" w:rsidRDefault="00000000" w:rsidRPr="00000000" w14:paraId="00000018">
      <w:pPr>
        <w:spacing w:after="240" w:lineRule="auto"/>
        <w:ind w:right="-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yrbdst987z2b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4. Geese</w:t>
      </w:r>
    </w:p>
    <w:p w:rsidR="00000000" w:rsidDel="00000000" w:rsidP="00000000" w:rsidRDefault="00000000" w:rsidRPr="00000000" w14:paraId="0000001A">
      <w:pPr>
        <w:spacing w:after="240" w:lineRule="auto"/>
        <w:ind w:left="-810" w:right="-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Aligns with SPCA NZ Guidelines and General Poultry Standards.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Needs:</w:t>
      </w:r>
      <w:r w:rsidDel="00000000" w:rsidR="00000000" w:rsidRPr="00000000">
        <w:rPr>
          <w:sz w:val="24"/>
          <w:szCs w:val="24"/>
          <w:rtl w:val="0"/>
        </w:rPr>
        <w:t xml:space="preserve"> Unlike chickens, geese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must</w:t>
      </w:r>
      <w:r w:rsidDel="00000000" w:rsidR="00000000" w:rsidRPr="00000000">
        <w:rPr>
          <w:sz w:val="24"/>
          <w:szCs w:val="24"/>
          <w:rtl w:val="0"/>
        </w:rPr>
        <w:t xml:space="preserve"> have access to "open water" (a pond or trough) deep enough to submerge their heads to prevent eye infections and allow for preening.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Behaviour:</w:t>
      </w:r>
      <w:r w:rsidDel="00000000" w:rsidR="00000000" w:rsidRPr="00000000">
        <w:rPr>
          <w:sz w:val="24"/>
          <w:szCs w:val="24"/>
          <w:rtl w:val="0"/>
        </w:rPr>
        <w:t xml:space="preserve"> Known as "sentinel birds" in NZ; they need space to forage. Avoid keeping a lone goose; they require the companionship of their own kind or other waterfowl.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Handling:</w:t>
      </w:r>
      <w:r w:rsidDel="00000000" w:rsidR="00000000" w:rsidRPr="00000000">
        <w:rPr>
          <w:sz w:val="24"/>
          <w:szCs w:val="24"/>
          <w:rtl w:val="0"/>
        </w:rPr>
        <w:t xml:space="preserve"> Must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</w:t>
      </w:r>
      <w:r w:rsidDel="00000000" w:rsidR="00000000" w:rsidRPr="00000000">
        <w:rPr>
          <w:sz w:val="24"/>
          <w:szCs w:val="24"/>
          <w:rtl w:val="0"/>
        </w:rPr>
        <w:t xml:space="preserve"> be caught or carried by the wings or legs (a breach of the Animal Welfare Act). They must be supported under the body.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vzwb8jezoi9l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5. Honey Bees (Apiary)</w:t>
      </w:r>
    </w:p>
    <w:p w:rsidR="00000000" w:rsidDel="00000000" w:rsidP="00000000" w:rsidRDefault="00000000" w:rsidRPr="00000000" w14:paraId="0000001F">
      <w:pPr>
        <w:spacing w:after="240" w:lineRule="auto"/>
        <w:ind w:left="-810" w:right="-72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Aligns with the National American Foulbrood (AFB) Pest Management Plan.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Legal Registration:</w:t>
      </w:r>
      <w:r w:rsidDel="00000000" w:rsidR="00000000" w:rsidRPr="00000000">
        <w:rPr>
          <w:sz w:val="24"/>
          <w:szCs w:val="24"/>
          <w:rtl w:val="0"/>
        </w:rPr>
        <w:t xml:space="preserve"> All hives must be registered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Management Agency National AFB PMP</w:t>
      </w:r>
      <w:r w:rsidDel="00000000" w:rsidR="00000000" w:rsidRPr="00000000">
        <w:rPr>
          <w:sz w:val="24"/>
          <w:szCs w:val="24"/>
          <w:rtl w:val="0"/>
        </w:rPr>
        <w:t xml:space="preserve">. The school must have an assigned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Registration Number</w:t>
      </w:r>
      <w:r w:rsidDel="00000000" w:rsidR="00000000" w:rsidRPr="00000000">
        <w:rPr>
          <w:sz w:val="24"/>
          <w:szCs w:val="24"/>
          <w:rtl w:val="0"/>
        </w:rPr>
        <w:t xml:space="preserve"> displayed on the hives.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AFB Checks:</w:t>
      </w:r>
      <w:r w:rsidDel="00000000" w:rsidR="00000000" w:rsidRPr="00000000">
        <w:rPr>
          <w:sz w:val="24"/>
          <w:szCs w:val="24"/>
          <w:rtl w:val="0"/>
        </w:rPr>
        <w:t xml:space="preserve"> The hive must be inspected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American Foulbrood (AFB)</w:t>
      </w:r>
      <w:r w:rsidDel="00000000" w:rsidR="00000000" w:rsidRPr="00000000">
        <w:rPr>
          <w:sz w:val="24"/>
          <w:szCs w:val="24"/>
          <w:rtl w:val="0"/>
        </w:rPr>
        <w:t xml:space="preserve"> at least once a year by a person with a "Category 2" pass or an ADR (Annual Disease Return).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If AFB is found, NZ law requires the hive to be destroyed (burnt) within 7 days.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Varroa Management:</w:t>
      </w:r>
      <w:r w:rsidDel="00000000" w:rsidR="00000000" w:rsidRPr="00000000">
        <w:rPr>
          <w:sz w:val="24"/>
          <w:szCs w:val="24"/>
          <w:rtl w:val="0"/>
        </w:rPr>
        <w:t xml:space="preserve"> Mandatory treatment (organic or chemical) twice a year (Spring/Autumn) to manage Varroa Mite levels, which are endemic in NZ.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246x55gu3ze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ys95xyedpqpl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NZ Compliance Checklist (Teacher/Manager Only)</w:t>
      </w:r>
    </w:p>
    <w:tbl>
      <w:tblPr>
        <w:tblStyle w:val="Table1"/>
        <w:tblW w:w="10695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0"/>
        <w:gridCol w:w="4110"/>
        <w:gridCol w:w="3615"/>
        <w:tblGridChange w:id="0">
          <w:tblGrid>
            <w:gridCol w:w="2970"/>
            <w:gridCol w:w="4110"/>
            <w:gridCol w:w="36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ind w:left="-90" w:right="-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ind w:left="-90" w:right="-1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NZ Regulation /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ind w:left="-90" w:right="-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ind w:left="-90" w:right="-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AFB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ind w:left="-90" w:right="-1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Biosecurity Act / AFB PMP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ind w:left="-90" w:right="-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Registered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ind w:left="-90" w:right="-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Pain Relief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ind w:left="-90" w:right="-1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Care &amp; Procedures Regs 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ind w:left="-90" w:right="-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On-site/Vet Access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ind w:left="-90" w:right="-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Water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ind w:left="-90" w:right="-1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Animal Welfare Act s10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ind w:left="-90" w:right="-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Daily Check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ind w:left="-90" w:right="-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Feed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ind w:left="-90" w:right="-1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Biosecurity / Food 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ind w:left="-90" w:right="-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Logged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ind w:left="-90" w:right="-1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Emergency 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ind w:left="-90" w:right="-15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Care &amp; Procedures Regs 2018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ind w:left="-90" w:right="-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[ ] Protocol Ready</w:t>
            </w:r>
          </w:p>
        </w:tc>
      </w:tr>
    </w:tbl>
    <w:p w:rsidR="00000000" w:rsidDel="00000000" w:rsidP="00000000" w:rsidRDefault="00000000" w:rsidRPr="00000000" w14:paraId="00000038">
      <w:pPr>
        <w:ind w:left="-81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810" w:right="-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0" w:lineRule="auto"/>
        <w:ind w:left="-810" w:right="-720" w:firstLine="0"/>
        <w:rPr>
          <w:b w:val="1"/>
          <w:bCs w:val="1"/>
          <w:color w:val="000000"/>
        </w:rPr>
      </w:pPr>
      <w:bookmarkStart w:colFirst="0" w:colLast="0" w:name="_w2dj9m4rkv6p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Emergency Contacts (New Zealand)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-810" w:right="-720" w:firstLine="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Farm Vet:</w:t>
      </w:r>
      <w:r w:rsidDel="00000000" w:rsidR="00000000" w:rsidRPr="00000000">
        <w:rPr>
          <w:sz w:val="24"/>
          <w:szCs w:val="24"/>
          <w:rtl w:val="0"/>
        </w:rPr>
        <w:t xml:space="preserve"> Vet Life - Murrays - </w:t>
      </w:r>
      <w:hyperlink r:id="rId6">
        <w:r w:rsidDel="00000000" w:rsidR="00000000" w:rsidRPr="00000000">
          <w:rPr>
            <w:sz w:val="23"/>
            <w:szCs w:val="23"/>
            <w:highlight w:val="white"/>
            <w:rtl w:val="0"/>
          </w:rPr>
          <w:t xml:space="preserve">03 489 5540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MPI Animal Welfare Hotline:</w:t>
      </w:r>
      <w:r w:rsidDel="00000000" w:rsidR="00000000" w:rsidRPr="00000000">
        <w:rPr>
          <w:sz w:val="24"/>
          <w:szCs w:val="24"/>
          <w:rtl w:val="0"/>
        </w:rPr>
        <w:t xml:space="preserve"> 0800 00 83 33 (To report serious concerns)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lineRule="auto"/>
        <w:ind w:left="-810" w:right="-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AFB Management Agency:</w:t>
      </w:r>
      <w:r w:rsidDel="00000000" w:rsidR="00000000" w:rsidRPr="00000000">
        <w:rPr>
          <w:sz w:val="24"/>
          <w:szCs w:val="24"/>
          <w:rtl w:val="0"/>
        </w:rPr>
        <w:t xml:space="preserve"> 0800 AFB PMP (0800 232 767)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vet+in+mosgiel&amp;oq=vet+in+mosgiel&amp;gs_lcrp=EgZjaHJvbWUyCQgAEEUYORiABDIHCAEQABiABDIHCAIQABiABDIHCAMQABiABDIHCAQQABiABDIGCAUQRRhAMgYIBhBFGEAyBggHEEUYQNIBCDQ3MTJqMGo3qAIIsAIB8QWMWDrkNwzsnA&amp;sourceid=chrome&amp;ie=UTF-8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