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506A" w14:textId="48425CD8" w:rsidR="00AD6436" w:rsidRDefault="00AD6436" w:rsidP="00AD6436">
      <w:pPr>
        <w:spacing w:after="0"/>
      </w:pPr>
      <w:r>
        <w:t>Data contains two types of data points</w:t>
      </w:r>
    </w:p>
    <w:p w14:paraId="0A760F79" w14:textId="74EB5087" w:rsidR="00AD6436" w:rsidRDefault="00AD6436" w:rsidP="00AD6436">
      <w:pPr>
        <w:pStyle w:val="ListParagraph"/>
        <w:numPr>
          <w:ilvl w:val="0"/>
          <w:numId w:val="2"/>
        </w:numPr>
        <w:spacing w:after="0"/>
      </w:pPr>
      <w:r>
        <w:t>Fish locations</w:t>
      </w:r>
      <w:r w:rsidR="0084630A">
        <w:t xml:space="preserve"> and associated habitat variables at these locations</w:t>
      </w:r>
    </w:p>
    <w:p w14:paraId="56265F10" w14:textId="4967658C" w:rsidR="00AD6436" w:rsidRDefault="00AD6436" w:rsidP="0084630A">
      <w:pPr>
        <w:pStyle w:val="ListParagraph"/>
        <w:numPr>
          <w:ilvl w:val="0"/>
          <w:numId w:val="2"/>
        </w:numPr>
        <w:spacing w:after="0"/>
      </w:pPr>
      <w:r>
        <w:t xml:space="preserve">Other locations, or ‘available’ </w:t>
      </w:r>
      <w:r w:rsidR="0084630A">
        <w:t>locations where habitat variables were collected</w:t>
      </w:r>
    </w:p>
    <w:tbl>
      <w:tblPr>
        <w:tblStyle w:val="TableGrid"/>
        <w:tblpPr w:leftFromText="180" w:rightFromText="180" w:vertAnchor="page" w:horzAnchor="margin" w:tblpY="2471"/>
        <w:tblW w:w="0" w:type="auto"/>
        <w:tblLook w:val="04A0" w:firstRow="1" w:lastRow="0" w:firstColumn="1" w:lastColumn="0" w:noHBand="0" w:noVBand="1"/>
      </w:tblPr>
      <w:tblGrid>
        <w:gridCol w:w="1100"/>
        <w:gridCol w:w="8142"/>
      </w:tblGrid>
      <w:tr w:rsidR="0084630A" w14:paraId="6416E905" w14:textId="77777777" w:rsidTr="00F2634C">
        <w:tc>
          <w:tcPr>
            <w:tcW w:w="1100" w:type="dxa"/>
          </w:tcPr>
          <w:p w14:paraId="638186ED" w14:textId="77777777" w:rsidR="0084630A" w:rsidRDefault="0084630A" w:rsidP="0084630A">
            <w:bookmarkStart w:id="0" w:name="_GoBack"/>
            <w:r>
              <w:t>Date</w:t>
            </w:r>
          </w:p>
        </w:tc>
        <w:tc>
          <w:tcPr>
            <w:tcW w:w="8142" w:type="dxa"/>
          </w:tcPr>
          <w:p w14:paraId="7B220B42" w14:textId="77777777" w:rsidR="0084630A" w:rsidRDefault="0084630A" w:rsidP="0084630A">
            <w:r>
              <w:t>Date of observation</w:t>
            </w:r>
          </w:p>
        </w:tc>
      </w:tr>
      <w:tr w:rsidR="0084630A" w14:paraId="028C7536" w14:textId="77777777" w:rsidTr="00F2634C">
        <w:tc>
          <w:tcPr>
            <w:tcW w:w="1100" w:type="dxa"/>
          </w:tcPr>
          <w:p w14:paraId="5DF6635E" w14:textId="77777777" w:rsidR="0084630A" w:rsidRDefault="0084630A" w:rsidP="0084630A">
            <w:r>
              <w:t>Pass</w:t>
            </w:r>
          </w:p>
        </w:tc>
        <w:tc>
          <w:tcPr>
            <w:tcW w:w="8142" w:type="dxa"/>
          </w:tcPr>
          <w:p w14:paraId="504F0555" w14:textId="77777777" w:rsidR="0084630A" w:rsidRDefault="0084630A" w:rsidP="0084630A">
            <w:r>
              <w:t>Generally, 2 passes were done for each date</w:t>
            </w:r>
          </w:p>
        </w:tc>
      </w:tr>
      <w:tr w:rsidR="0084630A" w14:paraId="02437DB3" w14:textId="77777777" w:rsidTr="00F2634C">
        <w:tc>
          <w:tcPr>
            <w:tcW w:w="1100" w:type="dxa"/>
          </w:tcPr>
          <w:p w14:paraId="6179383C" w14:textId="77777777" w:rsidR="0084630A" w:rsidRDefault="0084630A" w:rsidP="0084630A">
            <w:r>
              <w:t>Tag</w:t>
            </w:r>
          </w:p>
        </w:tc>
        <w:tc>
          <w:tcPr>
            <w:tcW w:w="8142" w:type="dxa"/>
          </w:tcPr>
          <w:p w14:paraId="026F48AB" w14:textId="77777777" w:rsidR="0084630A" w:rsidRDefault="0084630A" w:rsidP="0084630A">
            <w:r>
              <w:t>Tag ID number or fish ID number</w:t>
            </w:r>
          </w:p>
        </w:tc>
      </w:tr>
      <w:tr w:rsidR="0084630A" w14:paraId="620AF8B3" w14:textId="77777777" w:rsidTr="00F2634C">
        <w:tc>
          <w:tcPr>
            <w:tcW w:w="1100" w:type="dxa"/>
          </w:tcPr>
          <w:p w14:paraId="7239EAA2" w14:textId="77777777" w:rsidR="0084630A" w:rsidRDefault="0084630A" w:rsidP="0084630A">
            <w:r>
              <w:t>Lon</w:t>
            </w:r>
          </w:p>
        </w:tc>
        <w:tc>
          <w:tcPr>
            <w:tcW w:w="8142" w:type="dxa"/>
          </w:tcPr>
          <w:p w14:paraId="32EB38F1" w14:textId="77777777" w:rsidR="0084630A" w:rsidRDefault="0084630A" w:rsidP="0084630A">
            <w:r>
              <w:t>Longitudinal position within study reach</w:t>
            </w:r>
          </w:p>
          <w:p w14:paraId="04F43DB6" w14:textId="77777777" w:rsidR="0084630A" w:rsidRDefault="0084630A" w:rsidP="0084630A">
            <w:r>
              <w:t>Ranges from roughly -30 → ~250</w:t>
            </w:r>
          </w:p>
          <w:p w14:paraId="28F01F86" w14:textId="77777777" w:rsidR="0084630A" w:rsidRDefault="0084630A" w:rsidP="0084630A">
            <w:r>
              <w:t>Indicates metres upstream from a designated starting point</w:t>
            </w:r>
          </w:p>
          <w:p w14:paraId="1EF61832" w14:textId="77777777" w:rsidR="0084630A" w:rsidRDefault="0084630A" w:rsidP="0084630A">
            <w:r>
              <w:t>This is the position of the fish at the time of the observation</w:t>
            </w:r>
          </w:p>
        </w:tc>
      </w:tr>
      <w:tr w:rsidR="0084630A" w14:paraId="6ED019E5" w14:textId="77777777" w:rsidTr="00F2634C">
        <w:tc>
          <w:tcPr>
            <w:tcW w:w="1100" w:type="dxa"/>
          </w:tcPr>
          <w:p w14:paraId="59F3D041" w14:textId="77777777" w:rsidR="0084630A" w:rsidRDefault="0084630A" w:rsidP="0084630A">
            <w:r>
              <w:t>Lat</w:t>
            </w:r>
          </w:p>
        </w:tc>
        <w:tc>
          <w:tcPr>
            <w:tcW w:w="8142" w:type="dxa"/>
          </w:tcPr>
          <w:p w14:paraId="798936A9" w14:textId="77777777" w:rsidR="0084630A" w:rsidRDefault="0084630A" w:rsidP="0084630A">
            <w:r>
              <w:t>Latitudinal position within the stream</w:t>
            </w:r>
          </w:p>
          <w:p w14:paraId="2002E490" w14:textId="77777777" w:rsidR="0084630A" w:rsidRDefault="0084630A" w:rsidP="0084630A">
            <w:r>
              <w:t>Centimetres from the left bank (while looking upstream)</w:t>
            </w:r>
          </w:p>
          <w:p w14:paraId="29F5BDB2" w14:textId="77777777" w:rsidR="0084630A" w:rsidRDefault="0084630A" w:rsidP="0084630A">
            <w:r>
              <w:t>Not generally recorded for times when tag is recorded</w:t>
            </w:r>
          </w:p>
          <w:p w14:paraId="2A0722D5" w14:textId="2B28AD46" w:rsidR="0084630A" w:rsidRDefault="0084630A" w:rsidP="0084630A">
            <w:r>
              <w:t xml:space="preserve">Points collected at 20cm spacings from the </w:t>
            </w:r>
            <w:proofErr w:type="gramStart"/>
            <w:r>
              <w:t>left hand</w:t>
            </w:r>
            <w:proofErr w:type="gramEnd"/>
            <w:r>
              <w:t xml:space="preserve"> bank, so min(</w:t>
            </w:r>
            <w:proofErr w:type="spellStart"/>
            <w:r>
              <w:t>lat</w:t>
            </w:r>
            <w:proofErr w:type="spellEnd"/>
            <w:r>
              <w:t>) = 20 and max(</w:t>
            </w:r>
            <w:proofErr w:type="spellStart"/>
            <w:r>
              <w:t>lat</w:t>
            </w:r>
            <w:proofErr w:type="spellEnd"/>
            <w:r>
              <w:t xml:space="preserve">) I think goes up to about 200 or more, not above (I don’t think) </w:t>
            </w:r>
          </w:p>
        </w:tc>
      </w:tr>
      <w:tr w:rsidR="0084630A" w14:paraId="09A2392C" w14:textId="77777777" w:rsidTr="00F2634C">
        <w:tc>
          <w:tcPr>
            <w:tcW w:w="1100" w:type="dxa"/>
          </w:tcPr>
          <w:p w14:paraId="407E6233" w14:textId="0EE2AEA2" w:rsidR="0084630A" w:rsidRDefault="0084630A" w:rsidP="0084630A">
            <w:r>
              <w:t>Depth</w:t>
            </w:r>
          </w:p>
        </w:tc>
        <w:tc>
          <w:tcPr>
            <w:tcW w:w="8142" w:type="dxa"/>
          </w:tcPr>
          <w:p w14:paraId="4B8A09AE" w14:textId="6F3C7362" w:rsidR="0084630A" w:rsidRDefault="0084630A" w:rsidP="0084630A">
            <w:r>
              <w:t>Water depth (cm)</w:t>
            </w:r>
          </w:p>
        </w:tc>
      </w:tr>
      <w:tr w:rsidR="0084630A" w14:paraId="14A65A26" w14:textId="77777777" w:rsidTr="00F2634C">
        <w:tc>
          <w:tcPr>
            <w:tcW w:w="1100" w:type="dxa"/>
          </w:tcPr>
          <w:p w14:paraId="18BC1767" w14:textId="00A28B2D" w:rsidR="0084630A" w:rsidRDefault="0084630A" w:rsidP="0084630A">
            <w:r>
              <w:t>Flow</w:t>
            </w:r>
          </w:p>
        </w:tc>
        <w:tc>
          <w:tcPr>
            <w:tcW w:w="8142" w:type="dxa"/>
          </w:tcPr>
          <w:p w14:paraId="02DA882A" w14:textId="7845B25A" w:rsidR="0084630A" w:rsidRDefault="0084630A" w:rsidP="0084630A">
            <w:r>
              <w:t>Water velocity (m/s)</w:t>
            </w:r>
          </w:p>
        </w:tc>
      </w:tr>
      <w:tr w:rsidR="0084630A" w14:paraId="1401F382" w14:textId="77777777" w:rsidTr="00F2634C">
        <w:tc>
          <w:tcPr>
            <w:tcW w:w="1100" w:type="dxa"/>
          </w:tcPr>
          <w:p w14:paraId="66CA9916" w14:textId="77777777" w:rsidR="0084630A" w:rsidRDefault="0084630A" w:rsidP="0084630A"/>
          <w:p w14:paraId="5F350B4F" w14:textId="78E4B2DD" w:rsidR="0084630A" w:rsidRDefault="0084630A" w:rsidP="0084630A"/>
          <w:p w14:paraId="78AED260" w14:textId="16B8F554" w:rsidR="0084630A" w:rsidRDefault="0084630A" w:rsidP="0084630A"/>
          <w:p w14:paraId="50A85CE6" w14:textId="77777777" w:rsidR="0084630A" w:rsidRDefault="0084630A" w:rsidP="0084630A"/>
          <w:p w14:paraId="39AD5C1B" w14:textId="4AB343DC" w:rsidR="0084630A" w:rsidRDefault="0084630A" w:rsidP="0084630A"/>
          <w:p w14:paraId="5A3F36C5" w14:textId="77777777" w:rsidR="0084630A" w:rsidRDefault="0084630A" w:rsidP="0084630A"/>
          <w:p w14:paraId="41436BFE" w14:textId="24E0CD69" w:rsidR="0084630A" w:rsidRDefault="0084630A" w:rsidP="0084630A">
            <w:r>
              <w:t>BR</w:t>
            </w:r>
          </w:p>
          <w:p w14:paraId="017A760B" w14:textId="77777777" w:rsidR="0084630A" w:rsidRDefault="0084630A" w:rsidP="0084630A">
            <w:r>
              <w:t>B</w:t>
            </w:r>
          </w:p>
          <w:p w14:paraId="31F79041" w14:textId="77777777" w:rsidR="0084630A" w:rsidRDefault="0084630A" w:rsidP="0084630A">
            <w:r>
              <w:t>C</w:t>
            </w:r>
          </w:p>
          <w:p w14:paraId="6F292C23" w14:textId="77777777" w:rsidR="0084630A" w:rsidRDefault="0084630A" w:rsidP="0084630A">
            <w:r>
              <w:t>P</w:t>
            </w:r>
          </w:p>
          <w:p w14:paraId="6A0EA065" w14:textId="77777777" w:rsidR="0084630A" w:rsidRDefault="0084630A" w:rsidP="0084630A">
            <w:r>
              <w:t>G</w:t>
            </w:r>
          </w:p>
          <w:p w14:paraId="1B02A16B" w14:textId="77777777" w:rsidR="0084630A" w:rsidRDefault="0084630A" w:rsidP="0084630A">
            <w:r>
              <w:t>S</w:t>
            </w:r>
          </w:p>
          <w:p w14:paraId="4CDD21B3" w14:textId="3B6C76BF" w:rsidR="0084630A" w:rsidRDefault="0084630A" w:rsidP="0084630A">
            <w:r>
              <w:t>Silt</w:t>
            </w:r>
          </w:p>
        </w:tc>
        <w:tc>
          <w:tcPr>
            <w:tcW w:w="8142" w:type="dxa"/>
          </w:tcPr>
          <w:p w14:paraId="44908FAD" w14:textId="77777777" w:rsidR="0084630A" w:rsidRDefault="0084630A" w:rsidP="0084630A">
            <w:r>
              <w:t xml:space="preserve">Substrate proportions – how much of each substrate was present within a 10cm radius around each point. </w:t>
            </w:r>
          </w:p>
          <w:p w14:paraId="03A8B989" w14:textId="2A06009C" w:rsidR="0084630A" w:rsidRDefault="0084630A" w:rsidP="0084630A">
            <w:proofErr w:type="gramStart"/>
            <w:r>
              <w:t>Sum(</w:t>
            </w:r>
            <w:proofErr w:type="spellStart"/>
            <w:proofErr w:type="gramEnd"/>
            <w:r>
              <w:t>BR:Silt</w:t>
            </w:r>
            <w:proofErr w:type="spellEnd"/>
            <w:r>
              <w:t>) should equal 100 (100%)</w:t>
            </w:r>
          </w:p>
          <w:p w14:paraId="43522801" w14:textId="46251A54" w:rsidR="0084630A" w:rsidRDefault="0084630A" w:rsidP="0084630A">
            <w:r>
              <w:t xml:space="preserve">Substrate particle sizes </w:t>
            </w:r>
            <w:proofErr w:type="spellStart"/>
            <w:r>
              <w:t>refelective</w:t>
            </w:r>
            <w:proofErr w:type="spellEnd"/>
            <w:r>
              <w:t xml:space="preserve"> of the “Wentworth Scale” (see geology textbooks) Boulder is the largest, Silt is the smallest, bedrock is just bedrock</w:t>
            </w:r>
          </w:p>
          <w:p w14:paraId="186FDE89" w14:textId="77777777" w:rsidR="0084630A" w:rsidRDefault="0084630A" w:rsidP="0084630A"/>
          <w:p w14:paraId="18D5145E" w14:textId="77777777" w:rsidR="0084630A" w:rsidRDefault="0084630A" w:rsidP="0084630A">
            <w:r>
              <w:t>Bedrock</w:t>
            </w:r>
          </w:p>
          <w:p w14:paraId="42D1773F" w14:textId="77777777" w:rsidR="0084630A" w:rsidRDefault="0084630A" w:rsidP="0084630A">
            <w:r>
              <w:t>Boulder</w:t>
            </w:r>
          </w:p>
          <w:p w14:paraId="07FCFB8A" w14:textId="77777777" w:rsidR="0084630A" w:rsidRDefault="0084630A" w:rsidP="0084630A">
            <w:r>
              <w:t>Cobble</w:t>
            </w:r>
          </w:p>
          <w:p w14:paraId="2B9EBEEA" w14:textId="77777777" w:rsidR="0084630A" w:rsidRDefault="0084630A" w:rsidP="0084630A">
            <w:r>
              <w:t>Pebble</w:t>
            </w:r>
          </w:p>
          <w:p w14:paraId="71ED06D1" w14:textId="77777777" w:rsidR="0084630A" w:rsidRDefault="0084630A" w:rsidP="0084630A">
            <w:r>
              <w:t>Gravel</w:t>
            </w:r>
          </w:p>
          <w:p w14:paraId="5A88C48E" w14:textId="77777777" w:rsidR="0084630A" w:rsidRDefault="0084630A" w:rsidP="0084630A">
            <w:r>
              <w:t>Sand</w:t>
            </w:r>
          </w:p>
          <w:p w14:paraId="5A629BDA" w14:textId="68734AB5" w:rsidR="0084630A" w:rsidRDefault="0084630A" w:rsidP="0084630A">
            <w:r>
              <w:t>Silt</w:t>
            </w:r>
          </w:p>
        </w:tc>
      </w:tr>
      <w:tr w:rsidR="0084630A" w14:paraId="407BFCF0" w14:textId="77777777" w:rsidTr="00F2634C">
        <w:tc>
          <w:tcPr>
            <w:tcW w:w="1100" w:type="dxa"/>
          </w:tcPr>
          <w:p w14:paraId="5CEFCA5B" w14:textId="77777777" w:rsidR="0084630A" w:rsidRDefault="0084630A" w:rsidP="0084630A"/>
          <w:p w14:paraId="6140BC74" w14:textId="77777777" w:rsidR="0084630A" w:rsidRDefault="0084630A" w:rsidP="0084630A">
            <w:r>
              <w:t>R</w:t>
            </w:r>
            <w:r w:rsidR="00F2634C">
              <w:t>ip</w:t>
            </w:r>
          </w:p>
          <w:p w14:paraId="6256A11F" w14:textId="77777777" w:rsidR="00F2634C" w:rsidRDefault="00F2634C" w:rsidP="0084630A">
            <w:proofErr w:type="spellStart"/>
            <w:r>
              <w:t>Aqu</w:t>
            </w:r>
            <w:proofErr w:type="spellEnd"/>
          </w:p>
          <w:p w14:paraId="53E87B3C" w14:textId="796A0BFA" w:rsidR="00F2634C" w:rsidRDefault="00F2634C" w:rsidP="0084630A">
            <w:r>
              <w:t>Und</w:t>
            </w:r>
          </w:p>
          <w:p w14:paraId="29E778A0" w14:textId="662D021F" w:rsidR="00F2634C" w:rsidRDefault="00F2634C" w:rsidP="0084630A">
            <w:r>
              <w:t>leaf</w:t>
            </w:r>
          </w:p>
        </w:tc>
        <w:tc>
          <w:tcPr>
            <w:tcW w:w="8142" w:type="dxa"/>
          </w:tcPr>
          <w:p w14:paraId="69DF7496" w14:textId="1C3083AD" w:rsidR="0084630A" w:rsidRDefault="0084630A" w:rsidP="0084630A">
            <w:r>
              <w:t>Other habitat features present or absent at each point</w:t>
            </w:r>
            <w:r w:rsidR="00F2634C">
              <w:t xml:space="preserve"> (1 = present, 0 = absent)</w:t>
            </w:r>
          </w:p>
          <w:p w14:paraId="3904D44E" w14:textId="77777777" w:rsidR="0084630A" w:rsidRDefault="00F2634C" w:rsidP="0084630A">
            <w:r>
              <w:t>Overhanging ‘riparian’ vegetation</w:t>
            </w:r>
          </w:p>
          <w:p w14:paraId="0C26BB49" w14:textId="77777777" w:rsidR="00F2634C" w:rsidRDefault="00F2634C" w:rsidP="0084630A">
            <w:r>
              <w:t>Aquatic veg / in-stream macrophytes</w:t>
            </w:r>
          </w:p>
          <w:p w14:paraId="79788AC6" w14:textId="77777777" w:rsidR="00F2634C" w:rsidRDefault="00F2634C" w:rsidP="0084630A">
            <w:r>
              <w:t>Undercut banks</w:t>
            </w:r>
          </w:p>
          <w:p w14:paraId="300B6705" w14:textId="73DC57C7" w:rsidR="00F2634C" w:rsidRDefault="00F2634C" w:rsidP="0084630A">
            <w:r>
              <w:t>Leaf litter/debris in-stream</w:t>
            </w:r>
          </w:p>
        </w:tc>
      </w:tr>
      <w:tr w:rsidR="0084630A" w14:paraId="5F004E25" w14:textId="77777777" w:rsidTr="00F2634C">
        <w:tc>
          <w:tcPr>
            <w:tcW w:w="1100" w:type="dxa"/>
          </w:tcPr>
          <w:p w14:paraId="6FA36005" w14:textId="7443AD0A" w:rsidR="0084630A" w:rsidRDefault="00F2634C" w:rsidP="0084630A">
            <w:r>
              <w:t>Comment</w:t>
            </w:r>
          </w:p>
        </w:tc>
        <w:tc>
          <w:tcPr>
            <w:tcW w:w="8142" w:type="dxa"/>
          </w:tcPr>
          <w:p w14:paraId="69A7A20A" w14:textId="4C10D461" w:rsidR="0084630A" w:rsidRDefault="00F2634C" w:rsidP="0084630A">
            <w:r>
              <w:t>Random comments – was the fish found dead, other stuff</w:t>
            </w:r>
          </w:p>
        </w:tc>
      </w:tr>
      <w:bookmarkEnd w:id="0"/>
    </w:tbl>
    <w:p w14:paraId="1EAF894C" w14:textId="77777777" w:rsidR="0084630A" w:rsidRDefault="0084630A" w:rsidP="0084630A">
      <w:pPr>
        <w:spacing w:after="0"/>
      </w:pPr>
    </w:p>
    <w:p w14:paraId="7A5C3BE5" w14:textId="595268CB" w:rsidR="0084630A" w:rsidRDefault="00F2634C">
      <w:r>
        <w:t>The first few rows are where fish were released (batch-released at a few locations)</w:t>
      </w:r>
    </w:p>
    <w:p w14:paraId="2C6783DE" w14:textId="0CE2F84C" w:rsidR="006B1872" w:rsidRDefault="00AD6436">
      <w:r>
        <w:rPr>
          <w:noProof/>
        </w:rPr>
        <w:drawing>
          <wp:inline distT="0" distB="0" distL="0" distR="0" wp14:anchorId="448C4C8A" wp14:editId="362807A6">
            <wp:extent cx="5731510" cy="1488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F85" w14:textId="53BB47D4" w:rsidR="00AD6436" w:rsidRDefault="00AD6436"/>
    <w:p w14:paraId="7A57F9D6" w14:textId="7C355602" w:rsidR="00F2634C" w:rsidRDefault="009B1A33">
      <w:r>
        <w:lastRenderedPageBreak/>
        <w:t xml:space="preserve">Then, when fish </w:t>
      </w:r>
      <w:proofErr w:type="gramStart"/>
      <w:r>
        <w:t>are  located</w:t>
      </w:r>
      <w:proofErr w:type="gramEnd"/>
      <w:r>
        <w:t xml:space="preserve"> habitat variables are recorded (initially only for pass 1, but later for both passes 1 and 2)</w:t>
      </w:r>
    </w:p>
    <w:p w14:paraId="52BF77CA" w14:textId="61BFDA9F" w:rsidR="00AD6436" w:rsidRDefault="00AD6436">
      <w:r>
        <w:rPr>
          <w:noProof/>
        </w:rPr>
        <w:drawing>
          <wp:inline distT="0" distB="0" distL="0" distR="0" wp14:anchorId="5720C21C" wp14:editId="3B02479D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D51" w14:textId="3751F940" w:rsidR="009B1A33" w:rsidRDefault="009B1A33">
      <w:r>
        <w:t>Or, habitat variables are recorded in the ‘available’ locations</w:t>
      </w:r>
    </w:p>
    <w:p w14:paraId="0F1680C8" w14:textId="69B920DE" w:rsidR="009B1A33" w:rsidRDefault="009B1A33">
      <w:r>
        <w:rPr>
          <w:noProof/>
        </w:rPr>
        <w:drawing>
          <wp:inline distT="0" distB="0" distL="0" distR="0" wp14:anchorId="525602B7" wp14:editId="54718ED7">
            <wp:extent cx="5731510" cy="1400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DB2E" w14:textId="669B818C" w:rsidR="00054AF2" w:rsidRDefault="00054AF2"/>
    <w:p w14:paraId="76C5D237" w14:textId="392EA26A" w:rsidR="00054AF2" w:rsidRDefault="00C636C6" w:rsidP="003F0CFE">
      <w:pPr>
        <w:spacing w:after="0"/>
      </w:pPr>
      <w:r>
        <w:t>Questions:</w:t>
      </w:r>
    </w:p>
    <w:p w14:paraId="4D199C44" w14:textId="77777777" w:rsidR="00C60D88" w:rsidRDefault="00C60D88" w:rsidP="003F0CFE">
      <w:pPr>
        <w:spacing w:after="0"/>
      </w:pPr>
    </w:p>
    <w:p w14:paraId="4EB0B301" w14:textId="694A6A5F" w:rsidR="00C636C6" w:rsidRDefault="00744CD7" w:rsidP="003F0CFE">
      <w:pPr>
        <w:spacing w:after="0"/>
      </w:pPr>
      <w:r>
        <w:t xml:space="preserve">Do fish prefer </w:t>
      </w:r>
      <w:r w:rsidR="003F0CFE">
        <w:t xml:space="preserve">to use areas with high proportions of certain substrates? </w:t>
      </w:r>
    </w:p>
    <w:p w14:paraId="730181D8" w14:textId="6A8CBBC9" w:rsidR="003F0CFE" w:rsidRDefault="003F0CFE" w:rsidP="003F0CFE">
      <w:pPr>
        <w:pStyle w:val="ListParagraph"/>
        <w:numPr>
          <w:ilvl w:val="0"/>
          <w:numId w:val="3"/>
        </w:numPr>
        <w:spacing w:after="0"/>
      </w:pPr>
      <w:r>
        <w:t>We may expect fish prefer areas of larger substrates (boulder, cobble), and less of small substrates (silt, sand)</w:t>
      </w:r>
      <w:r w:rsidR="00C60D88">
        <w:t>?</w:t>
      </w:r>
    </w:p>
    <w:p w14:paraId="5CCCDA5F" w14:textId="340CFB1E" w:rsidR="003F0CFE" w:rsidRDefault="003F0CFE" w:rsidP="003F0CFE">
      <w:pPr>
        <w:spacing w:after="0"/>
      </w:pPr>
      <w:r>
        <w:t xml:space="preserve">Do fish prefer some of the other habitat variables (rip, </w:t>
      </w:r>
      <w:proofErr w:type="spellStart"/>
      <w:r>
        <w:t>aqu</w:t>
      </w:r>
      <w:proofErr w:type="spellEnd"/>
      <w:r>
        <w:t>, und, leaf)</w:t>
      </w:r>
      <w:r w:rsidR="00C60D88">
        <w:t>?</w:t>
      </w:r>
    </w:p>
    <w:p w14:paraId="35499B75" w14:textId="0E12ACE0" w:rsidR="003F0CFE" w:rsidRDefault="003F0CFE" w:rsidP="003F0CFE">
      <w:pPr>
        <w:pStyle w:val="ListParagraph"/>
        <w:numPr>
          <w:ilvl w:val="0"/>
          <w:numId w:val="3"/>
        </w:numPr>
        <w:spacing w:after="0"/>
      </w:pPr>
      <w:r>
        <w:t>We may expect fish like these habitat features as they provide cover from predators etc</w:t>
      </w:r>
    </w:p>
    <w:p w14:paraId="7D7EBE99" w14:textId="75AB8DAC" w:rsidR="003F0CFE" w:rsidRDefault="003F0CFE" w:rsidP="003F0CFE">
      <w:pPr>
        <w:spacing w:after="0"/>
      </w:pPr>
      <w:r>
        <w:t xml:space="preserve">Do fish prefer areas of fast/slow water, and likewise </w:t>
      </w:r>
      <w:r w:rsidR="0031038E">
        <w:t>deep/shallow water?</w:t>
      </w:r>
    </w:p>
    <w:p w14:paraId="5166E3D0" w14:textId="2CA180C0" w:rsidR="0031038E" w:rsidRDefault="0031038E" w:rsidP="0031038E">
      <w:pPr>
        <w:pStyle w:val="ListParagraph"/>
        <w:numPr>
          <w:ilvl w:val="0"/>
          <w:numId w:val="3"/>
        </w:numPr>
        <w:spacing w:after="0"/>
      </w:pPr>
      <w:r>
        <w:t>Also, depth may be related to velocity, which may be related to dominant substrate type (higher velocity = larger substrate particles)</w:t>
      </w:r>
    </w:p>
    <w:p w14:paraId="4AD50A75" w14:textId="20348986" w:rsidR="00AA7EA1" w:rsidRDefault="00AA7EA1" w:rsidP="00AA7EA1">
      <w:pPr>
        <w:spacing w:after="0"/>
      </w:pPr>
      <w:r>
        <w:t>Or, do fish just use the available habitat in the proportions that it is available</w:t>
      </w:r>
      <w:r w:rsidR="00C068B8">
        <w:t>?</w:t>
      </w:r>
    </w:p>
    <w:sectPr w:rsidR="00AA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CB9"/>
    <w:multiLevelType w:val="hybridMultilevel"/>
    <w:tmpl w:val="474EDDBC"/>
    <w:lvl w:ilvl="0" w:tplc="74623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47A8"/>
    <w:multiLevelType w:val="hybridMultilevel"/>
    <w:tmpl w:val="A47485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F0D5B"/>
    <w:multiLevelType w:val="hybridMultilevel"/>
    <w:tmpl w:val="A1DC168C"/>
    <w:lvl w:ilvl="0" w:tplc="2AB6E8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4B8"/>
    <w:rsid w:val="00054AF2"/>
    <w:rsid w:val="0031038E"/>
    <w:rsid w:val="003A54B8"/>
    <w:rsid w:val="003F0CFE"/>
    <w:rsid w:val="00632DE2"/>
    <w:rsid w:val="006B1872"/>
    <w:rsid w:val="00744CD7"/>
    <w:rsid w:val="00796B67"/>
    <w:rsid w:val="00805FB2"/>
    <w:rsid w:val="0084630A"/>
    <w:rsid w:val="009B1A33"/>
    <w:rsid w:val="00AA7EA1"/>
    <w:rsid w:val="00AD6436"/>
    <w:rsid w:val="00C068B8"/>
    <w:rsid w:val="00C60D88"/>
    <w:rsid w:val="00C636C6"/>
    <w:rsid w:val="00D0530B"/>
    <w:rsid w:val="00F2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3D34"/>
  <w15:chartTrackingRefBased/>
  <w15:docId w15:val="{711B8535-DFFB-4998-A7B4-0F3C759D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36"/>
    <w:pPr>
      <w:ind w:left="720"/>
      <w:contextualSpacing/>
    </w:pPr>
  </w:style>
  <w:style w:type="table" w:styleId="TableGrid">
    <w:name w:val="Table Grid"/>
    <w:basedOn w:val="TableNormal"/>
    <w:uiPriority w:val="59"/>
    <w:rsid w:val="00AD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Hugh.Allan</dc:creator>
  <cp:keywords/>
  <dc:description/>
  <cp:lastModifiedBy>Anthony.Davidson</cp:lastModifiedBy>
  <cp:revision>13</cp:revision>
  <dcterms:created xsi:type="dcterms:W3CDTF">2019-08-21T07:00:00Z</dcterms:created>
  <dcterms:modified xsi:type="dcterms:W3CDTF">2019-08-21T13:31:00Z</dcterms:modified>
</cp:coreProperties>
</file>