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to-do-before-you-leave"/>
    <w:p>
      <w:pPr>
        <w:pStyle w:val="Heading2"/>
      </w:pPr>
      <w:r>
        <w:t xml:space="preserve">To Do Before You Leave</w:t>
      </w:r>
    </w:p>
    <w:p>
      <w:pPr>
        <w:pStyle w:val="Compact"/>
        <w:numPr>
          <w:ilvl w:val="0"/>
          <w:numId w:val="1001"/>
        </w:numPr>
      </w:pPr>
      <w:r>
        <w:t xml:space="preserve">Register for the Camino Frances / Pilgrim Pass at</w:t>
      </w:r>
      <w:r>
        <w:t xml:space="preserve"> </w:t>
      </w:r>
      <w:hyperlink r:id="rId9">
        <w:r>
          <w:rPr>
            <w:rStyle w:val="Hyperlink"/>
          </w:rPr>
          <w:t xml:space="preserve">cms-pilgrim-pass.web.app/preregistration</w:t>
        </w:r>
      </w:hyperlink>
      <w:r>
        <w:t xml:space="preserve"> </w:t>
      </w:r>
      <w:r>
        <w:t xml:space="preserve">— needed for the QR code at Roncesvalles check-in (and other participating albergues).</w:t>
      </w:r>
    </w:p>
    <w:p>
      <w:pPr>
        <w:pStyle w:val="Compact"/>
        <w:numPr>
          <w:ilvl w:val="0"/>
          <w:numId w:val="1002"/>
        </w:numPr>
      </w:pPr>
      <w:r>
        <w:t xml:space="preserve">Meijer run for razer and travel toothbrush</w:t>
      </w:r>
    </w:p>
    <w:p>
      <w:pPr>
        <w:pStyle w:val="Compact"/>
        <w:numPr>
          <w:ilvl w:val="0"/>
          <w:numId w:val="1003"/>
        </w:numPr>
      </w:pPr>
      <w:r>
        <w:t xml:space="preserve">Get an eSIM or international data plan for Spain/France</w:t>
      </w:r>
    </w:p>
    <w:p>
      <w:pPr>
        <w:pStyle w:val="Compact"/>
        <w:numPr>
          <w:ilvl w:val="0"/>
          <w:numId w:val="1004"/>
        </w:numPr>
      </w:pPr>
      <w:r>
        <w:t xml:space="preserve">Book Pamplona lodging (Day 5, Aug 31).</w:t>
      </w:r>
    </w:p>
    <w:p>
      <w:pPr>
        <w:pStyle w:val="Compact"/>
        <w:numPr>
          <w:ilvl w:val="0"/>
          <w:numId w:val="1005"/>
        </w:numPr>
      </w:pPr>
      <w:r>
        <w:t xml:space="preserve">Book remaining Camino lodging day-by-day as the trip progresses (Puente la Reina through Burgos).</w:t>
      </w:r>
    </w:p>
    <w:p>
      <w:pPr>
        <w:pStyle w:val="Compact"/>
        <w:numPr>
          <w:ilvl w:val="0"/>
          <w:numId w:val="1006"/>
        </w:numPr>
      </w:pPr>
      <w:r>
        <w:t xml:space="preserve">Book Burgos → Madrid transport for Sep 10.</w:t>
      </w:r>
    </w:p>
    <w:p>
      <w:pPr>
        <w:pStyle w:val="Compact"/>
        <w:numPr>
          <w:ilvl w:val="0"/>
          <w:numId w:val="1007"/>
        </w:numPr>
      </w:pPr>
      <w:r>
        <w:t xml:space="preserve">Book Madrid lodging for the night of Sep 10.</w:t>
      </w:r>
    </w:p>
    <w:bookmarkEnd w:id="10"/>
    <w:bookmarkStart w:id="31" w:name="itinerary"/>
    <w:p>
      <w:pPr>
        <w:pStyle w:val="Heading2"/>
      </w:pPr>
      <w:r>
        <w:t xml:space="preserve">Itinerary</w:t>
      </w:r>
    </w:p>
    <w:bookmarkStart w:id="11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8"/>
        </w:numPr>
      </w:pPr>
      <w:r>
        <w:t xml:space="preserve">~10:00 am ET — Leave Grand Rapids (drop Gus off at Tisha’s) → Todd’s house, 5739 S Franklin Ave, La Grange Highlands, IL (~2h45m–3h15m normally; budget 3h30m for Chicago-area traffic). Note: Chicago is Central Time, 1 hour behind Grand Rapids.</w:t>
      </w:r>
    </w:p>
    <w:p>
      <w:pPr>
        <w:pStyle w:val="Compact"/>
        <w:numPr>
          <w:ilvl w:val="0"/>
          <w:numId w:val="1008"/>
        </w:numPr>
      </w:pPr>
      <w:r>
        <w:t xml:space="preserve">~11:45 am–12:30 pm CT — Arrive Todd’s.</w:t>
      </w:r>
    </w:p>
    <w:p>
      <w:pPr>
        <w:pStyle w:val="Compact"/>
        <w:numPr>
          <w:ilvl w:val="0"/>
          <w:numId w:val="1008"/>
        </w:numPr>
      </w:pPr>
      <w:r>
        <w:t xml:space="preserve">~12:30 pm CT — Uber Todd’s house → ORD (~20–25 min drive; budget ~45 min total).</w:t>
      </w:r>
    </w:p>
    <w:p>
      <w:pPr>
        <w:pStyle w:val="Compact"/>
        <w:numPr>
          <w:ilvl w:val="0"/>
          <w:numId w:val="1008"/>
        </w:numPr>
      </w:pPr>
      <w:r>
        <w:t xml:space="preserve">~1:15 pm CT — Arrive ORD Terminal 5 (~3h40m before departure).</w:t>
      </w:r>
    </w:p>
    <w:p>
      <w:pPr>
        <w:pStyle w:val="Compact"/>
        <w:numPr>
          <w:ilvl w:val="0"/>
          <w:numId w:val="1008"/>
        </w:numPr>
      </w:pPr>
      <w:r>
        <w:t xml:space="preserve">Chicago ORD → Madrid:</w:t>
      </w:r>
      <w:r>
        <w:t xml:space="preserve"> </w:t>
      </w:r>
      <w:r>
        <w:rPr>
          <w:b/>
          <w:bCs/>
        </w:rPr>
        <w:t xml:space="preserve">Iberia IB 342</w:t>
      </w:r>
      <w:r>
        <w:t xml:space="preserve">, dep 4:55 pm CT, arr Aug 28 8:20 am (local Madrid time).</w:t>
      </w:r>
    </w:p>
    <w:bookmarkEnd w:id="11"/>
    <w:bookmarkStart w:id="12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9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9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</w:t>
      </w:r>
    </w:p>
    <w:p>
      <w:pPr>
        <w:pStyle w:val="Compact"/>
        <w:numPr>
          <w:ilvl w:val="0"/>
          <w:numId w:val="1009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9"/>
        </w:numPr>
      </w:pPr>
      <w:r>
        <w:t xml:space="preserve">10:32 — Depart Atocha → Pamplona/Iruña:</w:t>
      </w:r>
      <w:r>
        <w:t xml:space="preserve"> </w:t>
      </w:r>
      <w:r>
        <w:rPr>
          <w:b/>
          <w:bCs/>
        </w:rPr>
        <w:t xml:space="preserve">ALVIA 00605</w:t>
      </w:r>
      <w:r>
        <w:t xml:space="preserve">, Coche 1 / Asiento 10C</w:t>
      </w:r>
    </w:p>
    <w:p>
      <w:pPr>
        <w:pStyle w:val="Compact"/>
        <w:numPr>
          <w:ilvl w:val="0"/>
          <w:numId w:val="1009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9"/>
        </w:numPr>
      </w:pPr>
      <w:r>
        <w:t xml:space="preserve">Taxi from the station rank (Plaza de la Estación) → Saint-Jean-Pied-de-Port (~1h12m). Fixed/regulated fare, not metered: ~€104–120 weekday daytime. Local Pamplona radio-taxi dispatch (24h) if the rank is empty: +34 948 23 23 00 / +34 948 35 13 35.</w:t>
      </w:r>
    </w:p>
    <w:p>
      <w:pPr>
        <w:pStyle w:val="Compact"/>
        <w:numPr>
          <w:ilvl w:val="0"/>
          <w:numId w:val="1009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9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, 51 rue de la Citadelle, Saint-Jean-Pied-de-Port, France 64220.</w:t>
      </w:r>
    </w:p>
    <w:p>
      <w:pPr>
        <w:pStyle w:val="Compact"/>
        <w:numPr>
          <w:ilvl w:val="0"/>
          <w:numId w:val="1009"/>
        </w:numPr>
      </w:pPr>
      <w:r>
        <w:t xml:space="preserve">Pick up pilgrim credential in SJPP if not already obtained.</w:t>
      </w:r>
    </w:p>
    <w:bookmarkEnd w:id="12"/>
    <w:bookmarkStart w:id="16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11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10"/>
        </w:numPr>
      </w:pPr>
      <w:r>
        <w:t xml:space="preserve">Show QR code / passport at check-in. Dinner seating 20:30. Doors close 22:00; reservation held until 19:00 unless later arrival is flagged.</w:t>
      </w:r>
    </w:p>
    <w:p>
      <w:pPr>
        <w:pStyle w:val="Compact"/>
        <w:numPr>
          <w:ilvl w:val="0"/>
          <w:numId w:val="1010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, Carretera N-135 s/n, Roncesvalles, Navarra 31650. Phone +34 948 760 000 | info@alberguederoncesvalles.com | www.alberguederoncesvalles.com. 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, €35 (alojamiento, cena y desayuno)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16"/>
    <w:bookmarkStart w:id="17" w:name="day-4-sun-aug-30-camino-day-2"/>
    <w:p>
      <w:pPr>
        <w:pStyle w:val="Heading3"/>
      </w:pPr>
      <w:r>
        <w:t xml:space="preserve">Day 4 – Sun Aug 30 (Camino Day 2)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Roncesvalles → Zubiri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3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12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El Palo de Avellano</w:t>
      </w:r>
      <w:r>
        <w:t xml:space="preserve">, Avenida Roncesvalles 16, Zubiri, Navarra 31630. Phone +34 666 499 175 | info@elpalodeavellano.com. (breakfast included). No prepayment — pay at property, card held as guarantee; free cancel/modify up to 24 hrs before arrival. Reception 13:00–18:00; main door locks at 22:00 (key-card access after); check-out before 9:00; call ahead if arriving after 3pm. Bring a sleeping bag (sheets rentable, €3).</w:t>
      </w:r>
    </w:p>
    <w:bookmarkEnd w:id="17"/>
    <w:bookmarkStart w:id="18" w:name="day-5-mon-aug-31-camino-day-3"/>
    <w:p>
      <w:pPr>
        <w:pStyle w:val="Heading3"/>
      </w:pPr>
      <w:r>
        <w:t xml:space="preserve">Day 5 – Mon Aug 31 (Camino Day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Zubiri → Pamplona</w:t>
      </w:r>
      <w:r>
        <w:t xml:space="preserve"> </w:t>
      </w:r>
      <w:r>
        <w:t xml:space="preserve">(~20.4 km / 12.7 mi)</w:t>
      </w:r>
    </w:p>
    <w:p>
      <w:pPr>
        <w:pStyle w:val="Compact"/>
        <w:numPr>
          <w:ilvl w:val="1"/>
          <w:numId w:val="1015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14"/>
        </w:numPr>
      </w:pPr>
      <w:r>
        <w:t xml:space="preserve">Lodging: not yet booked. Pamplona is a real city with plenty of hotels/hostels beyond pilgrim albergues — lower urgency than Zubiri, but book when convenient.</w:t>
      </w:r>
    </w:p>
    <w:bookmarkEnd w:id="18"/>
    <w:bookmarkStart w:id="19" w:name="day-6-tue-sep-1-camino-day-4"/>
    <w:p>
      <w:pPr>
        <w:pStyle w:val="Heading3"/>
      </w:pPr>
      <w:r>
        <w:t xml:space="preserve">Day 6 – Tue Sep 1 (Camino Day 4)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Pamplona → Puente la Reina</w:t>
      </w:r>
      <w:r>
        <w:t xml:space="preserve"> </w:t>
      </w:r>
      <w:r>
        <w:t xml:space="preserve">(~23.8 km / 14.8 mi)</w:t>
      </w:r>
    </w:p>
    <w:p>
      <w:pPr>
        <w:pStyle w:val="Compact"/>
        <w:numPr>
          <w:ilvl w:val="1"/>
          <w:numId w:val="1017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16"/>
        </w:numPr>
      </w:pPr>
      <w:r>
        <w:t xml:space="preserve">Lodging: not yet booked.</w:t>
      </w:r>
    </w:p>
    <w:bookmarkEnd w:id="19"/>
    <w:bookmarkStart w:id="20" w:name="day-7-wed-sep-2-camino-day-5"/>
    <w:p>
      <w:pPr>
        <w:pStyle w:val="Heading3"/>
      </w:pPr>
      <w:r>
        <w:t xml:space="preserve">Day 7 – Wed Sep 2 (Camino Day 5)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Puente la Reina → Estella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18"/>
        </w:numPr>
      </w:pPr>
      <w:r>
        <w:t xml:space="preserve">Lodging: not yet booked.</w:t>
      </w:r>
    </w:p>
    <w:bookmarkEnd w:id="20"/>
    <w:bookmarkStart w:id="21" w:name="day-8-thu-sep-3-camino-day-6"/>
    <w:p>
      <w:pPr>
        <w:pStyle w:val="Heading3"/>
      </w:pPr>
      <w:r>
        <w:t xml:space="preserve">Day 8 – Thu Sep 3 (Camino Day 6)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Estella → Los Arcos</w:t>
      </w:r>
      <w:r>
        <w:t xml:space="preserve"> </w:t>
      </w:r>
      <w:r>
        <w:t xml:space="preserve">(~21.3 km / 13.2 mi)</w:t>
      </w:r>
    </w:p>
    <w:p>
      <w:pPr>
        <w:pStyle w:val="Compact"/>
        <w:numPr>
          <w:ilvl w:val="1"/>
          <w:numId w:val="1021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20"/>
        </w:numPr>
      </w:pPr>
      <w:r>
        <w:t xml:space="preserve">Lodging: not yet booked.</w:t>
      </w:r>
    </w:p>
    <w:bookmarkEnd w:id="21"/>
    <w:bookmarkStart w:id="22" w:name="day-9-fri-sep-4-camino-day-7"/>
    <w:p>
      <w:pPr>
        <w:pStyle w:val="Heading3"/>
      </w:pPr>
      <w:r>
        <w:t xml:space="preserve">Day 9 – Fri Sep 4 (Camino Day 7)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Los Arcos → Logroño</w:t>
      </w:r>
      <w:r>
        <w:t xml:space="preserve"> </w:t>
      </w:r>
      <w:r>
        <w:t xml:space="preserve">(~27.5 km / 17.1 mi) — long and largely shadeless through vineyard country; start at dawn.</w:t>
      </w:r>
    </w:p>
    <w:p>
      <w:pPr>
        <w:pStyle w:val="Compact"/>
        <w:numPr>
          <w:ilvl w:val="1"/>
          <w:numId w:val="1023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22"/>
        </w:numPr>
      </w:pPr>
      <w:r>
        <w:t xml:space="preserve">Lodging: not yet booked.</w:t>
      </w:r>
    </w:p>
    <w:bookmarkEnd w:id="22"/>
    <w:bookmarkStart w:id="23" w:name="day-10-sat-sep-5-camino-day-8"/>
    <w:p>
      <w:pPr>
        <w:pStyle w:val="Heading3"/>
      </w:pPr>
      <w:r>
        <w:t xml:space="preserve">Day 10 – Sat Sep 5 (Camino Day 8)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Logroño → Nájera</w:t>
      </w:r>
      <w:r>
        <w:t xml:space="preserve"> </w:t>
      </w:r>
      <w:r>
        <w:t xml:space="preserve">(~29 km / 18.0 mi) — longest stage of the trip, same exposed terrain; start at dawn, carry extra water.</w:t>
      </w:r>
    </w:p>
    <w:p>
      <w:pPr>
        <w:pStyle w:val="Compact"/>
        <w:numPr>
          <w:ilvl w:val="1"/>
          <w:numId w:val="1025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24"/>
        </w:numPr>
      </w:pPr>
      <w:r>
        <w:t xml:space="preserve">Lodging: not yet booked.</w:t>
      </w:r>
    </w:p>
    <w:bookmarkEnd w:id="23"/>
    <w:bookmarkStart w:id="24" w:name="day-11-sun-sep-6-camino-day-9"/>
    <w:p>
      <w:pPr>
        <w:pStyle w:val="Heading3"/>
      </w:pPr>
      <w:r>
        <w:t xml:space="preserve">Day 11 – Sun Sep 6 (Camino Day 9)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Nájera → Santo Domingo de la Calzada</w:t>
      </w:r>
      <w:r>
        <w:t xml:space="preserve"> </w:t>
      </w:r>
      <w:r>
        <w:t xml:space="preserve">(~21 km / 13.0 mi)</w:t>
      </w:r>
    </w:p>
    <w:p>
      <w:pPr>
        <w:pStyle w:val="Compact"/>
        <w:numPr>
          <w:ilvl w:val="1"/>
          <w:numId w:val="1027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26"/>
        </w:numPr>
      </w:pPr>
      <w:r>
        <w:t xml:space="preserve">Lodging: not yet booked.</w:t>
      </w:r>
    </w:p>
    <w:bookmarkEnd w:id="24"/>
    <w:bookmarkStart w:id="25" w:name="day-12-mon-sep-7-camino-day-10"/>
    <w:p>
      <w:pPr>
        <w:pStyle w:val="Heading3"/>
      </w:pPr>
      <w:r>
        <w:t xml:space="preserve">Day 12 – Mon Sep 7 (Camino Day 10)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Santo Domingo de la Calzada → Belorado</w:t>
      </w:r>
      <w:r>
        <w:t xml:space="preserve"> </w:t>
      </w:r>
      <w:r>
        <w:t xml:space="preserve">(~22.8 km / 14.2 mi)</w:t>
      </w:r>
    </w:p>
    <w:p>
      <w:pPr>
        <w:pStyle w:val="Compact"/>
        <w:numPr>
          <w:ilvl w:val="1"/>
          <w:numId w:val="1029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28"/>
        </w:numPr>
      </w:pPr>
      <w:r>
        <w:t xml:space="preserve">Lodging: not yet booked.</w:t>
      </w:r>
    </w:p>
    <w:bookmarkEnd w:id="25"/>
    <w:bookmarkStart w:id="26" w:name="day-13-tue-sep-8-camino-day-11"/>
    <w:p>
      <w:pPr>
        <w:pStyle w:val="Heading3"/>
      </w:pPr>
      <w:r>
        <w:t xml:space="preserve">Day 13 – Tue Sep 8 (Camino Day 11)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Belorado → San Juan de Ortega</w:t>
      </w:r>
      <w:r>
        <w:t xml:space="preserve"> </w:t>
      </w:r>
      <w:r>
        <w:t xml:space="preserve">(~23.7 km / 14.7 mi)</w:t>
      </w:r>
    </w:p>
    <w:p>
      <w:pPr>
        <w:pStyle w:val="Compact"/>
        <w:numPr>
          <w:ilvl w:val="1"/>
          <w:numId w:val="1031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30"/>
        </w:numPr>
      </w:pPr>
      <w:r>
        <w:t xml:space="preserve">Lodging: not yet booked.</w:t>
      </w:r>
    </w:p>
    <w:bookmarkEnd w:id="26"/>
    <w:bookmarkStart w:id="27" w:name="day-14-wed-sep-9-camino-day-12"/>
    <w:p>
      <w:pPr>
        <w:pStyle w:val="Heading3"/>
      </w:pPr>
      <w:r>
        <w:t xml:space="preserve">Day 14 – Wed Sep 9 (Camino Day 12)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San Juan de Ortega → Burgos</w:t>
      </w:r>
      <w:r>
        <w:t xml:space="preserve"> </w:t>
      </w:r>
      <w:r>
        <w:t xml:space="preserve">(~25.8 km / 16.0 mi)</w:t>
      </w:r>
    </w:p>
    <w:p>
      <w:pPr>
        <w:pStyle w:val="Compact"/>
        <w:numPr>
          <w:ilvl w:val="1"/>
          <w:numId w:val="1033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p>
      <w:pPr>
        <w:pStyle w:val="Compact"/>
        <w:numPr>
          <w:ilvl w:val="0"/>
          <w:numId w:val="1032"/>
        </w:numPr>
      </w:pPr>
      <w:r>
        <w:t xml:space="preserve">Lodging: not yet booked.</w:t>
      </w:r>
    </w:p>
    <w:bookmarkEnd w:id="27"/>
    <w:bookmarkStart w:id="28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34"/>
        </w:numPr>
      </w:pPr>
      <w:r>
        <w:t xml:space="preserve">Burgos → Madrid (train/bus, ~2.5–3 hrs) — not yet booked; book once the walking pace through Day 14 is confirmed.</w:t>
      </w:r>
    </w:p>
    <w:p>
      <w:pPr>
        <w:pStyle w:val="Compact"/>
        <w:numPr>
          <w:ilvl w:val="0"/>
          <w:numId w:val="1034"/>
        </w:numPr>
      </w:pPr>
      <w:r>
        <w:t xml:space="preserve">Overnight near Madrid — not yet booked.</w:t>
      </w:r>
    </w:p>
    <w:bookmarkEnd w:id="28"/>
    <w:bookmarkStart w:id="29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35"/>
        </w:numPr>
      </w:pPr>
      <w:r>
        <w:t xml:space="preserve">Madrid → Chicago ORD:</w:t>
      </w:r>
      <w:r>
        <w:t xml:space="preserve"> </w:t>
      </w:r>
      <w:r>
        <w:rPr>
          <w:b/>
          <w:bCs/>
        </w:rPr>
        <w:t xml:space="preserve">Iberia IB 341</w:t>
      </w:r>
      <w:r>
        <w:t xml:space="preserve">, dep 11:45 am, arr 2:25 pm.</w:t>
      </w:r>
    </w:p>
    <w:p>
      <w:pPr>
        <w:pStyle w:val="Compact"/>
        <w:numPr>
          <w:ilvl w:val="0"/>
          <w:numId w:val="1035"/>
        </w:numPr>
      </w:pPr>
      <w:r>
        <w:t xml:space="preserve">Uber ORD → Todd’s house, La Grange Highlands, IL (~20–25 min); overnight at Todd’s.</w:t>
      </w:r>
    </w:p>
    <w:bookmarkEnd w:id="29"/>
    <w:bookmarkStart w:id="30" w:name="day-17-sat-sep-12"/>
    <w:p>
      <w:pPr>
        <w:pStyle w:val="Heading3"/>
      </w:pPr>
      <w:r>
        <w:t xml:space="preserve">Day 17 – Sat Sep 12</w:t>
      </w:r>
    </w:p>
    <w:p>
      <w:pPr>
        <w:pStyle w:val="Compact"/>
        <w:numPr>
          <w:ilvl w:val="0"/>
          <w:numId w:val="1036"/>
        </w:numPr>
      </w:pPr>
      <w:r>
        <w:t xml:space="preserve">Drive Todd’s house → Grand Rapids (~2h45m–3h15m).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packing-list"/>
    <w:p>
      <w:pPr>
        <w:pStyle w:val="Heading2"/>
      </w:pPr>
      <w:r>
        <w:t xml:space="preserve">Packing List</w:t>
      </w:r>
    </w:p>
    <w:bookmarkStart w:id="32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37"/>
        </w:numPr>
      </w:pPr>
      <w:r>
        <w:t xml:space="preserve">Passport</w:t>
      </w:r>
    </w:p>
    <w:p>
      <w:pPr>
        <w:pStyle w:val="Compact"/>
        <w:numPr>
          <w:ilvl w:val="0"/>
          <w:numId w:val="1037"/>
        </w:numPr>
      </w:pPr>
      <w:r>
        <w:t xml:space="preserve">Pilgrim credential (credencial)</w:t>
      </w:r>
    </w:p>
    <w:p>
      <w:pPr>
        <w:pStyle w:val="Compact"/>
        <w:numPr>
          <w:ilvl w:val="0"/>
          <w:numId w:val="1037"/>
        </w:numPr>
      </w:pPr>
      <w:r>
        <w:t xml:space="preserve">Credit + ATM cards</w:t>
      </w:r>
    </w:p>
    <w:p>
      <w:pPr>
        <w:pStyle w:val="Compact"/>
        <w:numPr>
          <w:ilvl w:val="0"/>
          <w:numId w:val="1037"/>
        </w:numPr>
      </w:pPr>
      <w:r>
        <w:t xml:space="preserve">Euro cash</w:t>
      </w:r>
    </w:p>
    <w:p>
      <w:pPr>
        <w:pStyle w:val="Compact"/>
        <w:numPr>
          <w:ilvl w:val="0"/>
          <w:numId w:val="1037"/>
        </w:numPr>
      </w:pPr>
      <w:r>
        <w:t xml:space="preserve">Small travel wallet</w:t>
      </w:r>
    </w:p>
    <w:bookmarkEnd w:id="32"/>
    <w:bookmarkStart w:id="33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38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38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38"/>
        </w:numPr>
      </w:pPr>
      <w:r>
        <w:t xml:space="preserve">Packing cubes + plastic bags (organization, laundry separation)</w:t>
      </w:r>
    </w:p>
    <w:p>
      <w:pPr>
        <w:pStyle w:val="Compact"/>
        <w:numPr>
          <w:ilvl w:val="0"/>
          <w:numId w:val="1038"/>
        </w:numPr>
      </w:pPr>
      <w:r>
        <w:t xml:space="preserve">Trekking poles (recommended for the SJPP–Roncesvalles descent)</w:t>
      </w:r>
    </w:p>
    <w:bookmarkEnd w:id="33"/>
    <w:bookmarkStart w:id="34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39"/>
        </w:numPr>
      </w:pPr>
      <w:r>
        <w:t xml:space="preserve">2 quick-dry short-sleeve tees (Patiagonia Capilene)</w:t>
      </w:r>
    </w:p>
    <w:p>
      <w:pPr>
        <w:pStyle w:val="Compact"/>
        <w:numPr>
          <w:ilvl w:val="0"/>
          <w:numId w:val="1039"/>
        </w:numPr>
      </w:pPr>
      <w:r>
        <w:t xml:space="preserve">1 long-sleeve thermal / light layer (Smartwool 150)</w:t>
      </w:r>
    </w:p>
    <w:p>
      <w:pPr>
        <w:pStyle w:val="Compact"/>
        <w:numPr>
          <w:ilvl w:val="0"/>
          <w:numId w:val="1039"/>
        </w:numPr>
      </w:pPr>
      <w:r>
        <w:t xml:space="preserve">1 light fleece or packable insulated layer (Pategonia R1 Pullover)</w:t>
      </w:r>
    </w:p>
    <w:p>
      <w:pPr>
        <w:pStyle w:val="Compact"/>
        <w:numPr>
          <w:ilvl w:val="0"/>
          <w:numId w:val="1039"/>
        </w:numPr>
      </w:pPr>
      <w:r>
        <w:t xml:space="preserve">1 lightweight rain jacket</w:t>
      </w:r>
    </w:p>
    <w:p>
      <w:pPr>
        <w:pStyle w:val="Compact"/>
        <w:numPr>
          <w:ilvl w:val="0"/>
          <w:numId w:val="1039"/>
        </w:numPr>
      </w:pPr>
      <w:r>
        <w:t xml:space="preserve">1 convertible hiking pant</w:t>
      </w:r>
    </w:p>
    <w:p>
      <w:pPr>
        <w:pStyle w:val="Compact"/>
        <w:numPr>
          <w:ilvl w:val="0"/>
          <w:numId w:val="1039"/>
        </w:numPr>
      </w:pPr>
      <w:r>
        <w:t xml:space="preserve">1 non-convertatble hiking pant</w:t>
      </w:r>
    </w:p>
    <w:p>
      <w:pPr>
        <w:pStyle w:val="Compact"/>
        <w:numPr>
          <w:ilvl w:val="0"/>
          <w:numId w:val="1039"/>
        </w:numPr>
      </w:pPr>
      <w:r>
        <w:t xml:space="preserve">1 pair lightweight shorts</w:t>
      </w:r>
    </w:p>
    <w:p>
      <w:pPr>
        <w:pStyle w:val="Compact"/>
        <w:numPr>
          <w:ilvl w:val="0"/>
          <w:numId w:val="1039"/>
        </w:numPr>
      </w:pPr>
      <w:r>
        <w:t xml:space="preserve">3 pairs quick-dry underwear</w:t>
      </w:r>
    </w:p>
    <w:p>
      <w:pPr>
        <w:pStyle w:val="Compact"/>
        <w:numPr>
          <w:ilvl w:val="0"/>
          <w:numId w:val="1039"/>
        </w:numPr>
      </w:pPr>
      <w:r>
        <w:t xml:space="preserve">3 pairs hiking socks (merino blend)</w:t>
      </w:r>
    </w:p>
    <w:bookmarkEnd w:id="34"/>
    <w:bookmarkStart w:id="35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40"/>
        </w:numPr>
      </w:pPr>
      <w:r>
        <w:t xml:space="preserve">Trail runners or light hiking shoes (Altra Lone Peak)</w:t>
      </w:r>
    </w:p>
    <w:p>
      <w:pPr>
        <w:pStyle w:val="Compact"/>
        <w:numPr>
          <w:ilvl w:val="0"/>
          <w:numId w:val="1040"/>
        </w:numPr>
      </w:pPr>
      <w:r>
        <w:t xml:space="preserve">Lightweight sandals (Xero Z-Trek)</w:t>
      </w:r>
    </w:p>
    <w:bookmarkEnd w:id="35"/>
    <w:bookmarkStart w:id="36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41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41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41"/>
        </w:numPr>
      </w:pPr>
      <w:r>
        <w:t xml:space="preserve">Travel deodorant</w:t>
      </w:r>
    </w:p>
    <w:p>
      <w:pPr>
        <w:pStyle w:val="Compact"/>
        <w:numPr>
          <w:ilvl w:val="0"/>
          <w:numId w:val="1041"/>
        </w:numPr>
      </w:pPr>
      <w:r>
        <w:t xml:space="preserve">Quick-dry towel (PackTowel)</w:t>
      </w:r>
    </w:p>
    <w:p>
      <w:pPr>
        <w:pStyle w:val="Compact"/>
        <w:numPr>
          <w:ilvl w:val="0"/>
          <w:numId w:val="1041"/>
        </w:numPr>
      </w:pPr>
      <w:r>
        <w:t xml:space="preserve">Sunscreen</w:t>
      </w:r>
    </w:p>
    <w:p>
      <w:pPr>
        <w:pStyle w:val="Compact"/>
        <w:numPr>
          <w:ilvl w:val="0"/>
          <w:numId w:val="1041"/>
        </w:numPr>
      </w:pPr>
      <w:r>
        <w:t xml:space="preserve">Lip balm with SPF</w:t>
      </w:r>
    </w:p>
    <w:bookmarkEnd w:id="36"/>
    <w:bookmarkStart w:id="37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42"/>
        </w:numPr>
      </w:pPr>
      <w:r>
        <w:t xml:space="preserve">Blister pads (Compeed-style hydrocolloid)</w:t>
      </w:r>
    </w:p>
    <w:p>
      <w:pPr>
        <w:pStyle w:val="Compact"/>
        <w:numPr>
          <w:ilvl w:val="0"/>
          <w:numId w:val="1042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42"/>
        </w:numPr>
      </w:pPr>
      <w:r>
        <w:t xml:space="preserve">Earplugs + eye mask (shared albergue dorms)</w:t>
      </w:r>
    </w:p>
    <w:bookmarkEnd w:id="37"/>
    <w:bookmarkStart w:id="38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43"/>
        </w:numPr>
      </w:pPr>
      <w:r>
        <w:t xml:space="preserve">iPhone + USB-C cord (6 foot to reach top bunk in albergue dorms)</w:t>
      </w:r>
    </w:p>
    <w:p>
      <w:pPr>
        <w:pStyle w:val="Compact"/>
        <w:numPr>
          <w:ilvl w:val="0"/>
          <w:numId w:val="1043"/>
        </w:numPr>
      </w:pPr>
      <w:r>
        <w:t xml:space="preserve">Apple Watch + USB-C cord</w:t>
      </w:r>
    </w:p>
    <w:p>
      <w:pPr>
        <w:pStyle w:val="Compact"/>
        <w:numPr>
          <w:ilvl w:val="0"/>
          <w:numId w:val="1043"/>
        </w:numPr>
      </w:pPr>
      <w:r>
        <w:t xml:space="preserve">EU plug adapter and USB-C wall charger</w:t>
      </w:r>
    </w:p>
    <w:p>
      <w:pPr>
        <w:pStyle w:val="Compact"/>
        <w:numPr>
          <w:ilvl w:val="0"/>
          <w:numId w:val="1043"/>
        </w:numPr>
      </w:pPr>
      <w:r>
        <w:t xml:space="preserve">AirPods</w:t>
      </w:r>
    </w:p>
    <w:p>
      <w:pPr>
        <w:pStyle w:val="Compact"/>
        <w:numPr>
          <w:ilvl w:val="0"/>
          <w:numId w:val="1043"/>
        </w:numPr>
      </w:pPr>
      <w:r>
        <w:t xml:space="preserve">Macbook Air</w:t>
      </w:r>
    </w:p>
    <w:p>
      <w:pPr>
        <w:pStyle w:val="Compact"/>
        <w:numPr>
          <w:ilvl w:val="0"/>
          <w:numId w:val="1043"/>
        </w:numPr>
      </w:pPr>
      <w:r>
        <w:t xml:space="preserve">Headlamp (dim/red-light mode if possible) — for pre-dawn starts and packing up quietly in dark dorms</w:t>
      </w:r>
    </w:p>
    <w:bookmarkEnd w:id="38"/>
    <w:bookmarkStart w:id="39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44"/>
        </w:numPr>
      </w:pPr>
      <w:r>
        <w:t xml:space="preserve">Sunglasses</w:t>
      </w:r>
    </w:p>
    <w:p>
      <w:pPr>
        <w:pStyle w:val="Compact"/>
        <w:numPr>
          <w:ilvl w:val="0"/>
          <w:numId w:val="1044"/>
        </w:numPr>
      </w:pPr>
      <w:r>
        <w:t xml:space="preserve">Hat</w:t>
      </w:r>
    </w:p>
    <w:p>
      <w:pPr>
        <w:pStyle w:val="Compact"/>
        <w:numPr>
          <w:ilvl w:val="0"/>
          <w:numId w:val="1044"/>
        </w:numPr>
      </w:pPr>
      <w:r>
        <w:t xml:space="preserve">Sleep sack</w:t>
      </w:r>
    </w:p>
    <w:p>
      <w:pPr>
        <w:pStyle w:val="Compact"/>
        <w:numPr>
          <w:ilvl w:val="0"/>
          <w:numId w:val="1044"/>
        </w:numPr>
      </w:pPr>
      <w:r>
        <w:t xml:space="preserve">2 × 1L water bottles</w:t>
      </w:r>
    </w:p>
    <w:p>
      <w:pPr>
        <w:pStyle w:val="Compact"/>
        <w:numPr>
          <w:ilvl w:val="0"/>
          <w:numId w:val="1044"/>
        </w:numPr>
      </w:pPr>
      <w:r>
        <w:t xml:space="preserve">Pen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12, 2026</dc:title>
  <dc:creator/>
  <cp:keywords/>
  <dcterms:created xsi:type="dcterms:W3CDTF">2026-08-26T22:00:16Z</dcterms:created>
  <dcterms:modified xsi:type="dcterms:W3CDTF">2026-08-26T22:00:16Z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