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7356D8F7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3106A5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3106A5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3106A5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106A5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106A5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3106A5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106A5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106A5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106A5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3106A5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3106A5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106A5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106A5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106A5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106A5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3106A5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3106A5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3106A5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106A5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3106A5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106A5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106A5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106A5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106A5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106A5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106A5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106A5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106A5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106A5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106A5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106A5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106A5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106A5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106A5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106A5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106A5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106A5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106A5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106A5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106A5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106A5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106A5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106A5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106A5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106A5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106A5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76F4D09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28F2AB16" w14:textId="0F72A64B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7F3ACB8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A35F173" w14:textId="472564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3E91C8D4" w14:textId="77777777" w:rsidR="003106A5" w:rsidRDefault="003106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79D24DBF" w14:textId="68F69701" w:rsidR="003106A5" w:rsidRDefault="003106A5" w:rsidP="00073684">
            <w:pPr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3106A5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3106A5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3106A5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3106A5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3106A5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3106A5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3106A5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3106A5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3106A5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3106A5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3106A5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3106A5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3106A5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3106A5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3106A5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3106A5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3106A5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3106A5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3106A5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3106A5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3106A5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3106A5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3106A5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3106A5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3106A5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3106A5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3106A5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3106A5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3106A5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3106A5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3106A5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3106A5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3106A5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3106A5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3106A5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3106A5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3106A5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3106A5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3B7FCC72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201699" w:rsidRPr="003106A5" w14:paraId="4D3DDBAA" w14:textId="77777777" w:rsidTr="00213B34">
        <w:tc>
          <w:tcPr>
            <w:tcW w:w="1172" w:type="dxa"/>
          </w:tcPr>
          <w:p w14:paraId="55AFA49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49D96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1AC0269" w14:textId="77777777" w:rsidR="00201699" w:rsidRPr="00225B30" w:rsidRDefault="00201699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  <w:p w14:paraId="0226D04A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70AE4D25" w14:textId="3E71CD4F" w:rsidR="00201699" w:rsidRDefault="00201699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2EDE2B43" w14:textId="77777777" w:rsidR="00201699" w:rsidRPr="00225B30" w:rsidRDefault="00201699" w:rsidP="00225B30">
            <w:pPr>
              <w:pStyle w:val="NoSpacing"/>
              <w:rPr>
                <w:lang w:val="ru-RU"/>
              </w:rPr>
            </w:pPr>
          </w:p>
          <w:p w14:paraId="3BBA64A4" w14:textId="1C2E81D5" w:rsidR="00201699" w:rsidRDefault="00201699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Создаётся текстовый документ, описывающий его системное проектирование. Подбираются варианты схемотехнических решений для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201699" w:rsidRDefault="00201699" w:rsidP="00225B30">
            <w:pPr>
              <w:pStyle w:val="NoSpacing"/>
              <w:rPr>
                <w:lang w:val="ru-RU"/>
              </w:rPr>
            </w:pPr>
          </w:p>
          <w:p w14:paraId="3C298AB7" w14:textId="51910FF5" w:rsidR="00201699" w:rsidRDefault="00201699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201699" w:rsidRDefault="00201699" w:rsidP="00225B30">
            <w:pPr>
              <w:pStyle w:val="NoSpacing"/>
              <w:rPr>
                <w:lang w:val="ru-RU"/>
              </w:rPr>
            </w:pPr>
          </w:p>
          <w:p w14:paraId="2611685F" w14:textId="2E85C49D" w:rsidR="00201699" w:rsidRPr="00225B30" w:rsidRDefault="00201699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,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4DDD4EB" w14:textId="16B7E10E" w:rsidR="00201699" w:rsidRPr="00EA5906" w:rsidRDefault="00201699" w:rsidP="0094747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</w:t>
            </w:r>
          </w:p>
        </w:tc>
      </w:tr>
      <w:tr w:rsidR="00201699" w:rsidRPr="003106A5" w14:paraId="0CECA2DB" w14:textId="77777777" w:rsidTr="00213B34">
        <w:tc>
          <w:tcPr>
            <w:tcW w:w="1172" w:type="dxa"/>
          </w:tcPr>
          <w:p w14:paraId="76EF63C3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D339C8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A5C96EE" w14:textId="77777777" w:rsidR="00201699" w:rsidRDefault="00201699" w:rsidP="00225B30">
            <w:pPr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201699" w:rsidRPr="00EA5906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201699" w:rsidRPr="003106A5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3A5A6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5AAAC6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201699" w:rsidRPr="003106A5" w14:paraId="7440D591" w14:textId="77777777" w:rsidTr="00213B34">
        <w:tc>
          <w:tcPr>
            <w:tcW w:w="1172" w:type="dxa"/>
          </w:tcPr>
          <w:p w14:paraId="1B9A459A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86CEEE7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615D21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201699" w:rsidRPr="003106A5" w14:paraId="6A9DA918" w14:textId="77777777" w:rsidTr="00213B34">
        <w:tc>
          <w:tcPr>
            <w:tcW w:w="1172" w:type="dxa"/>
          </w:tcPr>
          <w:p w14:paraId="5790DFEA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BEB0752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284C389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D0AD86" w14:textId="1624F1D7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</w:t>
            </w:r>
          </w:p>
        </w:tc>
      </w:tr>
      <w:tr w:rsidR="00201699" w:rsidRPr="003106A5" w14:paraId="3887D586" w14:textId="77777777" w:rsidTr="00213B34">
        <w:tc>
          <w:tcPr>
            <w:tcW w:w="1172" w:type="dxa"/>
          </w:tcPr>
          <w:p w14:paraId="3D6CFF7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99275B1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2B9D6E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201699" w:rsidRPr="003106A5" w14:paraId="1226E2EC" w14:textId="77777777" w:rsidTr="00213B34">
        <w:tc>
          <w:tcPr>
            <w:tcW w:w="1172" w:type="dxa"/>
          </w:tcPr>
          <w:p w14:paraId="4E17579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088E50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EC6D97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201699" w:rsidRPr="00EA5906" w14:paraId="2A8DCF93" w14:textId="77777777" w:rsidTr="00213B34">
        <w:tc>
          <w:tcPr>
            <w:tcW w:w="1172" w:type="dxa"/>
          </w:tcPr>
          <w:p w14:paraId="0DF99178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A4E584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A9C56C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4451D9C" w14:textId="122CFB2E" w:rsidR="00201699" w:rsidRPr="00C23B07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</w:t>
            </w:r>
          </w:p>
        </w:tc>
      </w:tr>
      <w:tr w:rsidR="00201699" w:rsidRPr="003106A5" w14:paraId="18C698C4" w14:textId="77777777" w:rsidTr="00213B34">
        <w:tc>
          <w:tcPr>
            <w:tcW w:w="1172" w:type="dxa"/>
          </w:tcPr>
          <w:p w14:paraId="7DE30B61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38787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372E46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201699" w:rsidRPr="00201699" w:rsidRDefault="00201699" w:rsidP="00EA590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EA5906" w:rsidRPr="003106A5" w14:paraId="2B6D0EE7" w14:textId="77777777" w:rsidTr="00213B34">
        <w:tc>
          <w:tcPr>
            <w:tcW w:w="1172" w:type="dxa"/>
          </w:tcPr>
          <w:p w14:paraId="15DF4549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171D032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64CDD5C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DD51265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22FB62F" w14:textId="1B69A5B0" w:rsidR="00EA5906" w:rsidRPr="00C23B07" w:rsidRDefault="00EA5906" w:rsidP="00EA5906">
            <w:pPr>
              <w:pStyle w:val="NoSpacing"/>
              <w:rPr>
                <w:lang w:val="ru-RU"/>
              </w:rPr>
            </w:pPr>
          </w:p>
        </w:tc>
      </w:tr>
      <w:tr w:rsidR="00EA5906" w:rsidRPr="003106A5" w14:paraId="2CC6CCB8" w14:textId="77777777" w:rsidTr="00213B34">
        <w:tc>
          <w:tcPr>
            <w:tcW w:w="1172" w:type="dxa"/>
          </w:tcPr>
          <w:p w14:paraId="11E18811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42DA6FB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6BA481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A92C0FA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B022809" w14:textId="77777777" w:rsidR="00EA5906" w:rsidRPr="00C23B07" w:rsidRDefault="00EA5906" w:rsidP="00EA5906">
            <w:pPr>
              <w:pStyle w:val="NoSpacing"/>
              <w:rPr>
                <w:lang w:val="ru-RU"/>
              </w:rPr>
            </w:pPr>
          </w:p>
        </w:tc>
      </w:tr>
      <w:tr w:rsidR="00EA5906" w:rsidRPr="003106A5" w14:paraId="04DA7248" w14:textId="77777777" w:rsidTr="00213B34">
        <w:tc>
          <w:tcPr>
            <w:tcW w:w="1172" w:type="dxa"/>
          </w:tcPr>
          <w:p w14:paraId="61A87473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688562B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75E62CD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B010845" w14:textId="77777777" w:rsidR="00EA5906" w:rsidRDefault="00EA5906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1A728F2" w14:textId="77777777" w:rsidR="00EA5906" w:rsidRPr="00C23B07" w:rsidRDefault="00EA5906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032D3ED5" w14:textId="77777777" w:rsidTr="00213B34">
        <w:tc>
          <w:tcPr>
            <w:tcW w:w="1172" w:type="dxa"/>
          </w:tcPr>
          <w:p w14:paraId="7CE09A9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F968ED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DF2596B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55D481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6A49677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5C3B720F" w14:textId="77777777" w:rsidTr="00213B34">
        <w:tc>
          <w:tcPr>
            <w:tcW w:w="1172" w:type="dxa"/>
          </w:tcPr>
          <w:p w14:paraId="79D01E8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0314219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CC18416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6F51303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2E73DD1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19030BC8" w14:textId="77777777" w:rsidTr="00213B34">
        <w:tc>
          <w:tcPr>
            <w:tcW w:w="1172" w:type="dxa"/>
          </w:tcPr>
          <w:p w14:paraId="6F93A24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DC68A0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4A982B7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6084FF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F18EE0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0E34AF0A" w14:textId="77777777" w:rsidTr="00213B34">
        <w:tc>
          <w:tcPr>
            <w:tcW w:w="1172" w:type="dxa"/>
          </w:tcPr>
          <w:p w14:paraId="4E1BAC6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6B17E1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23E8182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2FB3391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9F60544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3E6E8D13" w14:textId="77777777" w:rsidTr="00213B34">
        <w:tc>
          <w:tcPr>
            <w:tcW w:w="1172" w:type="dxa"/>
          </w:tcPr>
          <w:p w14:paraId="162BC1F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7BDD8F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93904D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B7CBEF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BB80A43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2AFE90F3" w14:textId="77777777" w:rsidTr="00213B34">
        <w:tc>
          <w:tcPr>
            <w:tcW w:w="1172" w:type="dxa"/>
          </w:tcPr>
          <w:p w14:paraId="3226D87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74BEAEF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6809D27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F19C23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A3C00FC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4442A399" w14:textId="77777777" w:rsidTr="00213B34">
        <w:tc>
          <w:tcPr>
            <w:tcW w:w="1172" w:type="dxa"/>
          </w:tcPr>
          <w:p w14:paraId="030B861C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C248CC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138A4E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51A115A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418535B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7DAAE916" w14:textId="77777777" w:rsidTr="00213B34">
        <w:tc>
          <w:tcPr>
            <w:tcW w:w="1172" w:type="dxa"/>
          </w:tcPr>
          <w:p w14:paraId="4B8B00BE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EA862E6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CE6DE49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FEA4A00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A258D4F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01699" w:rsidRPr="003106A5" w14:paraId="397975CC" w14:textId="77777777" w:rsidTr="00213B34">
        <w:tc>
          <w:tcPr>
            <w:tcW w:w="1172" w:type="dxa"/>
          </w:tcPr>
          <w:p w14:paraId="20BCE595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9C050E3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1EBBA14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B4E7226" w14:textId="77777777" w:rsidR="00201699" w:rsidRDefault="0020169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B7DF053" w14:textId="77777777" w:rsidR="00201699" w:rsidRPr="00C23B07" w:rsidRDefault="00201699" w:rsidP="00EA5906">
            <w:pPr>
              <w:pStyle w:val="NoSpacing"/>
              <w:rPr>
                <w:lang w:val="ru-RU"/>
              </w:rPr>
            </w:pPr>
          </w:p>
        </w:tc>
      </w:tr>
      <w:tr w:rsidR="00213B34" w:rsidRPr="003106A5" w14:paraId="61A168E8" w14:textId="77777777" w:rsidTr="00213B34">
        <w:tc>
          <w:tcPr>
            <w:tcW w:w="1172" w:type="dxa"/>
          </w:tcPr>
          <w:p w14:paraId="1D61157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0805E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7A7D5CE" w14:textId="0D7CA516" w:rsidR="00213B34" w:rsidRPr="00225B30" w:rsidRDefault="00213B34" w:rsidP="00213B34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</w:tcPr>
          <w:p w14:paraId="54DAB14F" w14:textId="63F0C013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схемотехнического решения, подбираемого для того или иного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64D0F55E" w14:textId="77777777" w:rsidR="00213B34" w:rsidRPr="00225B30" w:rsidRDefault="00213B34" w:rsidP="00213B34">
            <w:pPr>
              <w:pStyle w:val="NoSpacing"/>
              <w:rPr>
                <w:lang w:val="ru-RU"/>
              </w:rPr>
            </w:pPr>
          </w:p>
          <w:p w14:paraId="3F6216E7" w14:textId="72BF4FEF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Подбираются варианты базовых, основных компонентов для схемотехнического решения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1D95D932" w14:textId="40BF5145" w:rsidR="00213B34" w:rsidRP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получения дополнительной информации, для каждого из предложенных вариантов базовых </w:t>
            </w:r>
            <w:r>
              <w:rPr>
                <w:lang w:val="ru-RU"/>
              </w:rPr>
              <w:lastRenderedPageBreak/>
              <w:t>компонентов производится проверочный расчёт системного проекта платы.</w:t>
            </w:r>
          </w:p>
          <w:p w14:paraId="18BA1F2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0CC2140F" w14:textId="75754DB7" w:rsidR="00213B34" w:rsidRDefault="00213B34" w:rsidP="00213B34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схемотехническом решении.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75" w:type="dxa"/>
          </w:tcPr>
          <w:p w14:paraId="0C883D39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64FAF947" w14:textId="77777777" w:rsidTr="00213B34">
        <w:tc>
          <w:tcPr>
            <w:tcW w:w="1172" w:type="dxa"/>
          </w:tcPr>
          <w:p w14:paraId="084264C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620C74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892C2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370CEA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9B3E23C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649F80DD" w14:textId="77777777" w:rsidTr="00213B34">
        <w:tc>
          <w:tcPr>
            <w:tcW w:w="1172" w:type="dxa"/>
          </w:tcPr>
          <w:p w14:paraId="0B39FEB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AECCDB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99C407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A61F96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BAA057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AD39BEC" w14:textId="77777777" w:rsidTr="00213B34">
        <w:tc>
          <w:tcPr>
            <w:tcW w:w="1172" w:type="dxa"/>
          </w:tcPr>
          <w:p w14:paraId="561F7CB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0FF8D6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E0B95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632B09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1AD925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77B3054" w14:textId="77777777" w:rsidTr="00213B34">
        <w:tc>
          <w:tcPr>
            <w:tcW w:w="1172" w:type="dxa"/>
          </w:tcPr>
          <w:p w14:paraId="63118CC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3531C5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673123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78EB54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CE2557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6992DAB" w14:textId="77777777" w:rsidTr="00213B34">
        <w:tc>
          <w:tcPr>
            <w:tcW w:w="1172" w:type="dxa"/>
          </w:tcPr>
          <w:p w14:paraId="62A510F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9D28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F5ED20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3ACEF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C59A84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51685F9A" w14:textId="77777777" w:rsidTr="00213B34">
        <w:tc>
          <w:tcPr>
            <w:tcW w:w="1172" w:type="dxa"/>
          </w:tcPr>
          <w:p w14:paraId="2D79C15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FB776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42199B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812EAC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C4CFE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E467A45" w14:textId="77777777" w:rsidTr="00213B34">
        <w:tc>
          <w:tcPr>
            <w:tcW w:w="1172" w:type="dxa"/>
          </w:tcPr>
          <w:p w14:paraId="2C2887D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29F0F8D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B7BC337" w14:textId="75907E68" w:rsidR="00213B34" w:rsidRP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787F73A" w14:textId="77777777" w:rsidR="00213B34" w:rsidRDefault="00213B34" w:rsidP="00213B34">
            <w:pPr>
              <w:jc w:val="left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b/>
                <w:bCs/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</w:t>
            </w:r>
            <w:r w:rsidR="00833209">
              <w:rPr>
                <w:lang w:val="ru-RU"/>
              </w:rPr>
              <w:t xml:space="preserve"> в функциональные </w:t>
            </w:r>
            <w:r w:rsidR="00833209" w:rsidRPr="00833209">
              <w:rPr>
                <w:b/>
                <w:bCs/>
                <w:lang w:val="ru-RU"/>
              </w:rPr>
              <w:t>схемы</w:t>
            </w:r>
            <w:r w:rsidR="00833209"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="00833209" w:rsidRPr="00833209">
              <w:rPr>
                <w:b/>
                <w:bCs/>
                <w:lang w:val="ru-RU"/>
              </w:rPr>
              <w:t xml:space="preserve">соединения </w:t>
            </w:r>
            <w:r w:rsidR="00833209">
              <w:rPr>
                <w:b/>
                <w:bCs/>
                <w:lang w:val="ru-RU"/>
              </w:rPr>
              <w:t>блоков</w:t>
            </w:r>
            <w:r w:rsidR="00833209">
              <w:rPr>
                <w:lang w:val="ru-RU"/>
              </w:rPr>
              <w:t xml:space="preserve"> раскрываются в конкретные соединения с типами, диапазонами и наборами сигналов. </w:t>
            </w:r>
            <w:r w:rsidR="00833209">
              <w:rPr>
                <w:b/>
                <w:bCs/>
                <w:lang w:val="ru-RU"/>
              </w:rPr>
              <w:t>Соединения</w:t>
            </w:r>
            <w:r w:rsidR="00833209">
              <w:rPr>
                <w:lang w:val="ru-RU"/>
              </w:rPr>
              <w:t xml:space="preserve"> детализируются настолько, насколько это позволяет информация о выбранных компонентах.</w:t>
            </w:r>
          </w:p>
          <w:p w14:paraId="08A64CCE" w14:textId="77777777" w:rsidR="00833209" w:rsidRDefault="00833209" w:rsidP="00213B34">
            <w:pPr>
              <w:jc w:val="left"/>
              <w:rPr>
                <w:lang w:val="ru-RU"/>
              </w:rPr>
            </w:pPr>
          </w:p>
          <w:p w14:paraId="248FF5FB" w14:textId="730AD035" w:rsidR="00833209" w:rsidRPr="00833209" w:rsidRDefault="00833209" w:rsidP="00213B34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 xml:space="preserve">точек подключения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блоках</w:t>
            </w:r>
            <w:r>
              <w:rPr>
                <w:lang w:val="ru-RU"/>
              </w:rPr>
              <w:t>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213B34" w:rsidRPr="00201699" w:rsidRDefault="00201699" w:rsidP="00201699">
            <w:pPr>
              <w:jc w:val="left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213B34" w:rsidRPr="00EA5906" w14:paraId="16FA511F" w14:textId="77777777" w:rsidTr="00213B34">
        <w:tc>
          <w:tcPr>
            <w:tcW w:w="1172" w:type="dxa"/>
          </w:tcPr>
          <w:p w14:paraId="30CD8B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86B813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F48C49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5A9C140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213B34" w:rsidRPr="00201699" w:rsidRDefault="00201699" w:rsidP="00201699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213B34" w:rsidRPr="00EA5906" w14:paraId="686168FD" w14:textId="77777777" w:rsidTr="00213B34">
        <w:tc>
          <w:tcPr>
            <w:tcW w:w="1172" w:type="dxa"/>
          </w:tcPr>
          <w:p w14:paraId="45B22D2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F7A02F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D0652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3C504BF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53F818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EA5906" w14:paraId="1B7B351C" w14:textId="77777777" w:rsidTr="00213B34">
        <w:tc>
          <w:tcPr>
            <w:tcW w:w="1172" w:type="dxa"/>
          </w:tcPr>
          <w:p w14:paraId="7C059B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E2D9B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6A54DA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E9FF113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8F0731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EA5906" w14:paraId="6F42BE77" w14:textId="77777777" w:rsidTr="00213B34">
        <w:tc>
          <w:tcPr>
            <w:tcW w:w="1172" w:type="dxa"/>
          </w:tcPr>
          <w:p w14:paraId="60B1362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977853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3E129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D5B86D0" w14:textId="77777777" w:rsidR="00213B34" w:rsidRDefault="00213B34" w:rsidP="00833209">
            <w:pPr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4FCB9A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6F9AC6CD" w14:textId="77777777" w:rsidTr="00213B34">
        <w:tc>
          <w:tcPr>
            <w:tcW w:w="1172" w:type="dxa"/>
          </w:tcPr>
          <w:p w14:paraId="6E91CE3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AA219D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7C5DD37" w14:textId="720D03D5" w:rsidR="00213B34" w:rsidRPr="00833209" w:rsidRDefault="00833209" w:rsidP="00833209">
            <w:pPr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</w:tcPr>
          <w:p w14:paraId="236D371A" w14:textId="77777777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833209" w:rsidRDefault="00833209" w:rsidP="00833209">
            <w:pPr>
              <w:pStyle w:val="NoSpacing"/>
              <w:rPr>
                <w:lang w:val="ru-RU"/>
              </w:rPr>
            </w:pPr>
          </w:p>
          <w:p w14:paraId="2A47FF6B" w14:textId="271E84BD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833209" w:rsidRDefault="00833209" w:rsidP="00833209">
            <w:pPr>
              <w:pStyle w:val="NoSpacing"/>
              <w:rPr>
                <w:lang w:val="ru-RU"/>
              </w:rPr>
            </w:pPr>
          </w:p>
          <w:p w14:paraId="045DF586" w14:textId="5FB64737" w:rsidR="00833209" w:rsidRDefault="00833209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="00932C43" w:rsidRPr="00932C43">
              <w:rPr>
                <w:lang w:val="ru-RU"/>
              </w:rPr>
              <w:t xml:space="preserve"> </w:t>
            </w:r>
            <w:r w:rsidR="00932C43"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932C43" w:rsidRDefault="00932C43" w:rsidP="00833209">
            <w:pPr>
              <w:pStyle w:val="NoSpacing"/>
              <w:rPr>
                <w:lang w:val="ru-RU"/>
              </w:rPr>
            </w:pPr>
          </w:p>
          <w:p w14:paraId="4AC3868F" w14:textId="689F20F0" w:rsidR="00932C43" w:rsidRDefault="00932C43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932C43" w:rsidRDefault="00932C43" w:rsidP="00932C43">
            <w:pPr>
              <w:pStyle w:val="NoSpacing"/>
              <w:rPr>
                <w:lang w:val="ru-RU"/>
              </w:rPr>
            </w:pPr>
          </w:p>
          <w:p w14:paraId="2CC462D8" w14:textId="2F547E8D" w:rsidR="00833209" w:rsidRPr="00833209" w:rsidRDefault="00932C43" w:rsidP="0083320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76ABEC67" w14:textId="77777777" w:rsidTr="00213B34">
        <w:tc>
          <w:tcPr>
            <w:tcW w:w="1172" w:type="dxa"/>
          </w:tcPr>
          <w:p w14:paraId="1FC9A52E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D28F2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9CBBDC3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83BCAD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8E079C3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3106A5" w14:paraId="3A039EC1" w14:textId="77777777" w:rsidTr="00213B34">
        <w:tc>
          <w:tcPr>
            <w:tcW w:w="1172" w:type="dxa"/>
          </w:tcPr>
          <w:p w14:paraId="3C991EF5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9457A70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97707E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6782F38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BB8578E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3106A5" w14:paraId="3BD0C1BA" w14:textId="77777777" w:rsidTr="00213B34">
        <w:tc>
          <w:tcPr>
            <w:tcW w:w="1172" w:type="dxa"/>
          </w:tcPr>
          <w:p w14:paraId="37EE267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6472AC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340016F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983D891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17F2F8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3106A5" w14:paraId="2BE77954" w14:textId="77777777" w:rsidTr="00213B34">
        <w:tc>
          <w:tcPr>
            <w:tcW w:w="1172" w:type="dxa"/>
          </w:tcPr>
          <w:p w14:paraId="52A4C7C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691C50A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140C1A2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C515C1C" w14:textId="77777777" w:rsidR="00213B34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8478C8B" w14:textId="77777777" w:rsidR="00213B34" w:rsidRPr="00C23B07" w:rsidRDefault="00213B34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2FA50349" w14:textId="77777777" w:rsidTr="00213B34">
        <w:tc>
          <w:tcPr>
            <w:tcW w:w="1172" w:type="dxa"/>
          </w:tcPr>
          <w:p w14:paraId="473F7A5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45CB0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589A5F4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7CB04B24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3FAB8D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19CB64DB" w14:textId="77777777" w:rsidTr="00213B34">
        <w:tc>
          <w:tcPr>
            <w:tcW w:w="1172" w:type="dxa"/>
          </w:tcPr>
          <w:p w14:paraId="687BD0C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0614A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1540046" w14:textId="7DFA455F" w:rsidR="00932C43" w:rsidRPr="00932C43" w:rsidRDefault="00932C43" w:rsidP="001100B9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</w:tcPr>
          <w:p w14:paraId="0D2185FB" w14:textId="6DEDD800" w:rsidR="00932C43" w:rsidRDefault="00932C43" w:rsidP="001100B9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b/>
                <w:bCs/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</w:t>
            </w:r>
            <w:r w:rsidR="001100B9">
              <w:rPr>
                <w:lang w:val="ru-RU"/>
              </w:rPr>
              <w:t>групповые</w:t>
            </w:r>
            <w:r>
              <w:rPr>
                <w:lang w:val="ru-RU"/>
              </w:rPr>
              <w:t xml:space="preserve"> </w:t>
            </w:r>
            <w:r w:rsidRPr="001100B9">
              <w:rPr>
                <w:b/>
                <w:bCs/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 w:rsidR="001100B9">
              <w:rPr>
                <w:lang w:val="ru-RU"/>
              </w:rPr>
              <w:t xml:space="preserve">функциональных </w:t>
            </w:r>
            <w:r w:rsidR="001100B9" w:rsidRPr="001100B9">
              <w:rPr>
                <w:lang w:val="ru-RU"/>
              </w:rPr>
              <w:t>схем</w:t>
            </w:r>
            <w:r w:rsidR="001100B9">
              <w:rPr>
                <w:lang w:val="ru-RU"/>
              </w:rPr>
              <w:t xml:space="preserve"> заменяются индивидуальными </w:t>
            </w:r>
            <w:r w:rsidR="001100B9" w:rsidRPr="001100B9">
              <w:rPr>
                <w:b/>
                <w:bCs/>
                <w:lang w:val="ru-RU"/>
              </w:rPr>
              <w:t>соединениями</w:t>
            </w:r>
            <w:r w:rsidR="001100B9">
              <w:rPr>
                <w:lang w:val="ru-RU"/>
              </w:rPr>
              <w:t xml:space="preserve"> между конкретными выводами компонентов</w:t>
            </w:r>
            <w:r>
              <w:rPr>
                <w:lang w:val="ru-RU"/>
              </w:rPr>
              <w:t>.</w:t>
            </w:r>
          </w:p>
          <w:p w14:paraId="5A1DB511" w14:textId="77777777" w:rsidR="00932C43" w:rsidRDefault="00932C43" w:rsidP="001100B9">
            <w:pPr>
              <w:pStyle w:val="NoSpacing"/>
              <w:rPr>
                <w:lang w:val="ru-RU"/>
              </w:rPr>
            </w:pPr>
          </w:p>
          <w:p w14:paraId="5E9B4596" w14:textId="04928A51" w:rsidR="00932C43" w:rsidRPr="00932C43" w:rsidRDefault="00932C43" w:rsidP="001100B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b/>
                <w:bCs/>
                <w:lang w:val="ru-RU"/>
              </w:rPr>
              <w:t>верификация</w:t>
            </w:r>
            <w:r>
              <w:rPr>
                <w:lang w:val="ru-RU"/>
              </w:rPr>
              <w:t xml:space="preserve"> </w:t>
            </w:r>
            <w:r w:rsidR="001100B9">
              <w:rPr>
                <w:lang w:val="ru-RU"/>
              </w:rPr>
              <w:t>принципиальной</w:t>
            </w:r>
            <w:r>
              <w:rPr>
                <w:lang w:val="ru-RU"/>
              </w:rPr>
              <w:t xml:space="preserve"> схемы – проверка отсутствия смешения сигналов разного типа (силовых, высоковольтных, цифровых, импульсных, аналоговых, </w:t>
            </w:r>
            <w:r w:rsidR="001100B9">
              <w:rPr>
                <w:lang w:val="ru-RU"/>
              </w:rPr>
              <w:t xml:space="preserve">разных по функциональному назначению сигналов </w:t>
            </w:r>
            <w:r>
              <w:rPr>
                <w:lang w:val="ru-RU"/>
              </w:rPr>
              <w:t>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3BB80688" w14:textId="77777777" w:rsidTr="00213B34">
        <w:tc>
          <w:tcPr>
            <w:tcW w:w="1172" w:type="dxa"/>
          </w:tcPr>
          <w:p w14:paraId="2AE8E819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41CC5F2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EE2BDF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B9E798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9A93738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55E6656C" w14:textId="77777777" w:rsidTr="00213B34">
        <w:tc>
          <w:tcPr>
            <w:tcW w:w="1172" w:type="dxa"/>
          </w:tcPr>
          <w:p w14:paraId="1DDF692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D287B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DAC487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56431A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D0BCC4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6F900272" w14:textId="77777777" w:rsidTr="00213B34">
        <w:tc>
          <w:tcPr>
            <w:tcW w:w="1172" w:type="dxa"/>
          </w:tcPr>
          <w:p w14:paraId="1862319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A149D0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3D82FF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27B3FEB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F3F042D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6DA2A149" w14:textId="77777777" w:rsidTr="00213B34">
        <w:tc>
          <w:tcPr>
            <w:tcW w:w="1172" w:type="dxa"/>
          </w:tcPr>
          <w:p w14:paraId="02BAAFED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EFBC8C6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523E2F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A284AE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EFBE7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3106A5" w14:paraId="30B2FD49" w14:textId="77777777" w:rsidTr="00213B34">
        <w:tc>
          <w:tcPr>
            <w:tcW w:w="1172" w:type="dxa"/>
          </w:tcPr>
          <w:p w14:paraId="13125B98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250834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5C80E76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6DF810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7660AA3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AE656B" w14:paraId="56CFD451" w14:textId="77777777" w:rsidTr="00213B34">
        <w:tc>
          <w:tcPr>
            <w:tcW w:w="1172" w:type="dxa"/>
          </w:tcPr>
          <w:p w14:paraId="5DABACD7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128D59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8C54F9F" w14:textId="356DE788" w:rsidR="00932C43" w:rsidRPr="001100B9" w:rsidRDefault="001100B9" w:rsidP="001100B9">
            <w:pPr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</w:tcPr>
          <w:p w14:paraId="70682794" w14:textId="76671E5E" w:rsidR="00932C43" w:rsidRDefault="001100B9" w:rsidP="00932C43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 xml:space="preserve">ве требований и общих соображений составляется перечень параметров </w:t>
            </w:r>
            <w:r w:rsidR="00AE656B">
              <w:rPr>
                <w:lang w:val="ru-RU"/>
              </w:rPr>
              <w:t>схемы</w:t>
            </w:r>
            <w:r>
              <w:rPr>
                <w:lang w:val="ru-RU"/>
              </w:rPr>
              <w:t>, которые необходимо оценить путём статического моделирования.</w:t>
            </w:r>
          </w:p>
          <w:p w14:paraId="6B7BBEFB" w14:textId="77777777" w:rsidR="001100B9" w:rsidRDefault="001100B9" w:rsidP="00932C43">
            <w:pPr>
              <w:jc w:val="left"/>
              <w:rPr>
                <w:lang w:val="ru-RU"/>
              </w:rPr>
            </w:pPr>
          </w:p>
          <w:p w14:paraId="6133BA8D" w14:textId="0A96C869" w:rsidR="001100B9" w:rsidRPr="00100FC7" w:rsidRDefault="00B731CB" w:rsidP="00AE656B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</w:t>
            </w:r>
            <w:r w:rsidR="001867B2">
              <w:rPr>
                <w:lang w:val="ru-RU"/>
              </w:rPr>
              <w:t xml:space="preserve">ются все необходимые модели для разных типов статического </w:t>
            </w:r>
            <w:r w:rsidR="001867B2">
              <w:rPr>
                <w:lang w:val="ru-RU"/>
              </w:rPr>
              <w:lastRenderedPageBreak/>
              <w:t>моделирования</w:t>
            </w:r>
            <w:r w:rsidR="00AE656B">
              <w:rPr>
                <w:lang w:val="ru-RU"/>
              </w:rPr>
              <w:t xml:space="preserve">. </w:t>
            </w:r>
            <w:r w:rsidR="00100FC7">
              <w:rPr>
                <w:lang w:val="ru-RU"/>
              </w:rPr>
              <w:t>Д</w:t>
            </w:r>
            <w:r w:rsidR="001867B2" w:rsidRPr="00100FC7">
              <w:rPr>
                <w:lang w:val="ru-RU"/>
              </w:rPr>
              <w:t>обавляются источники воздействий (внешние</w:t>
            </w:r>
            <w:r w:rsidR="00553E0A" w:rsidRPr="00100FC7">
              <w:rPr>
                <w:lang w:val="ru-RU"/>
              </w:rPr>
              <w:t xml:space="preserve"> и внутренние</w:t>
            </w:r>
            <w:r w:rsidR="001867B2" w:rsidRPr="00100FC7">
              <w:rPr>
                <w:lang w:val="ru-RU"/>
              </w:rPr>
              <w:t xml:space="preserve"> источники питания и сигналов, внешние потребители и приёмники сигналов).</w:t>
            </w:r>
          </w:p>
          <w:p w14:paraId="4D24C79E" w14:textId="7A52057B" w:rsidR="001867B2" w:rsidRDefault="001867B2" w:rsidP="00932C43">
            <w:pPr>
              <w:jc w:val="left"/>
              <w:rPr>
                <w:lang w:val="ru-RU"/>
              </w:rPr>
            </w:pPr>
          </w:p>
          <w:p w14:paraId="37A9394B" w14:textId="508DF534" w:rsidR="001867B2" w:rsidRDefault="001867B2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1867B2" w:rsidRPr="001867B2" w:rsidRDefault="001867B2" w:rsidP="001867B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Параметры </w:t>
            </w:r>
            <w:r w:rsidR="00AE656B">
              <w:rPr>
                <w:lang w:val="ru-RU"/>
              </w:rPr>
              <w:t>схемы</w:t>
            </w:r>
            <w:r>
              <w:rPr>
                <w:lang w:val="ru-RU"/>
              </w:rPr>
              <w:t>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AE656B" w14:paraId="4CA70B02" w14:textId="77777777" w:rsidTr="00213B34">
        <w:tc>
          <w:tcPr>
            <w:tcW w:w="1172" w:type="dxa"/>
          </w:tcPr>
          <w:p w14:paraId="7E10FEC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D0B83A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DC618F2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3B7EB2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1C639E0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AE656B" w14:paraId="72F471E7" w14:textId="77777777" w:rsidTr="00213B34">
        <w:tc>
          <w:tcPr>
            <w:tcW w:w="1172" w:type="dxa"/>
          </w:tcPr>
          <w:p w14:paraId="3F5E3440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076401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2942B4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94DA72C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3133566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AE656B" w14:paraId="479FEDCF" w14:textId="77777777" w:rsidTr="00213B34">
        <w:tc>
          <w:tcPr>
            <w:tcW w:w="1172" w:type="dxa"/>
          </w:tcPr>
          <w:p w14:paraId="26C2A1A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3C1664E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D7E8CD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AEEBB8B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39DCBCB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932C43" w:rsidRPr="00AE656B" w14:paraId="6F772BF0" w14:textId="77777777" w:rsidTr="00100FC7">
        <w:tc>
          <w:tcPr>
            <w:tcW w:w="1172" w:type="dxa"/>
          </w:tcPr>
          <w:p w14:paraId="5D72E77A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C2725E3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4E544E4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tcBorders>
              <w:bottom w:val="single" w:sz="4" w:space="0" w:color="auto"/>
            </w:tcBorders>
          </w:tcPr>
          <w:p w14:paraId="0A90A6FD" w14:textId="77777777" w:rsidR="00932C43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A62E850" w14:textId="77777777" w:rsidR="00932C43" w:rsidRPr="00C23B07" w:rsidRDefault="00932C43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1867B2" w:rsidRPr="001867B2" w14:paraId="5E593F75" w14:textId="77777777" w:rsidTr="00100FC7">
        <w:tc>
          <w:tcPr>
            <w:tcW w:w="1172" w:type="dxa"/>
          </w:tcPr>
          <w:p w14:paraId="4465B07A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C300E91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AAB86C7" w14:textId="5635D75E" w:rsidR="001867B2" w:rsidRPr="001867B2" w:rsidRDefault="001867B2" w:rsidP="001867B2">
            <w:pPr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tcBorders>
              <w:bottom w:val="single" w:sz="4" w:space="0" w:color="auto"/>
            </w:tcBorders>
          </w:tcPr>
          <w:p w14:paraId="253E3B54" w14:textId="56982E8F" w:rsidR="001867B2" w:rsidRDefault="001867B2" w:rsidP="001867B2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 xml:space="preserve">ве требований и общих соображений составляется перечень параметров </w:t>
            </w:r>
            <w:r w:rsidR="00AE656B">
              <w:rPr>
                <w:lang w:val="ru-RU"/>
              </w:rPr>
              <w:t>схемы</w:t>
            </w:r>
            <w:r>
              <w:rPr>
                <w:lang w:val="ru-RU"/>
              </w:rPr>
              <w:t>, которые необходимо оценить путём динамического моделирования.</w:t>
            </w:r>
          </w:p>
          <w:p w14:paraId="5F76C115" w14:textId="77777777" w:rsidR="001867B2" w:rsidRDefault="001867B2" w:rsidP="001867B2">
            <w:pPr>
              <w:jc w:val="left"/>
              <w:rPr>
                <w:lang w:val="ru-RU"/>
              </w:rPr>
            </w:pPr>
          </w:p>
          <w:p w14:paraId="69DA2BFA" w14:textId="44E23C9D" w:rsidR="001867B2" w:rsidRPr="00230EFE" w:rsidRDefault="001867B2" w:rsidP="00230EFE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</w:t>
            </w:r>
            <w:r w:rsidR="00AE656B">
              <w:rPr>
                <w:lang w:val="ru-RU"/>
              </w:rPr>
              <w:t xml:space="preserve">. </w:t>
            </w:r>
            <w:r w:rsidR="00230EFE">
              <w:rPr>
                <w:lang w:val="ru-RU"/>
              </w:rPr>
              <w:t>Д</w:t>
            </w:r>
            <w:r w:rsidRPr="00230EFE">
              <w:rPr>
                <w:lang w:val="ru-RU"/>
              </w:rPr>
              <w:t xml:space="preserve">обавляются источники воздействий (внешние </w:t>
            </w:r>
            <w:r w:rsidR="00553E0A" w:rsidRPr="00230EFE">
              <w:rPr>
                <w:lang w:val="ru-RU"/>
              </w:rPr>
              <w:t xml:space="preserve">и внутренние </w:t>
            </w:r>
            <w:r w:rsidRPr="00230EFE">
              <w:rPr>
                <w:lang w:val="ru-RU"/>
              </w:rPr>
              <w:t>источники питания и сигналов, внешние потребители и приёмники сигналов).</w:t>
            </w:r>
          </w:p>
          <w:p w14:paraId="71D5FE7E" w14:textId="77777777" w:rsidR="001867B2" w:rsidRDefault="001867B2" w:rsidP="001867B2">
            <w:pPr>
              <w:jc w:val="left"/>
              <w:rPr>
                <w:lang w:val="ru-RU"/>
              </w:rPr>
            </w:pPr>
          </w:p>
          <w:p w14:paraId="39911E76" w14:textId="583B79C3" w:rsidR="001867B2" w:rsidRDefault="001867B2" w:rsidP="001867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Проводится </w:t>
            </w:r>
            <w:r w:rsidR="00553E0A">
              <w:rPr>
                <w:lang w:val="ru-RU"/>
              </w:rPr>
              <w:t>динамическое</w:t>
            </w:r>
            <w:r>
              <w:rPr>
                <w:lang w:val="ru-RU"/>
              </w:rPr>
              <w:t xml:space="preserve"> моделирование и сохраняются его результаты.</w:t>
            </w:r>
          </w:p>
          <w:p w14:paraId="115E3951" w14:textId="0AF6B49B" w:rsidR="001867B2" w:rsidRDefault="001867B2" w:rsidP="001867B2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Параметры платы, полученные при </w:t>
            </w:r>
            <w:r w:rsidR="00553E0A">
              <w:rPr>
                <w:lang w:val="ru-RU"/>
              </w:rPr>
              <w:t xml:space="preserve">динамическом </w:t>
            </w:r>
            <w:r>
              <w:rPr>
                <w:lang w:val="ru-RU"/>
              </w:rPr>
              <w:t>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77777777" w:rsidR="001867B2" w:rsidRPr="00C23B07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1867B2" w:rsidRPr="001867B2" w14:paraId="3B4EF85C" w14:textId="77777777" w:rsidTr="00100FC7">
        <w:tc>
          <w:tcPr>
            <w:tcW w:w="1172" w:type="dxa"/>
          </w:tcPr>
          <w:p w14:paraId="20E45574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2AF16D5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20BE576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  <w:tcBorders>
              <w:top w:val="single" w:sz="4" w:space="0" w:color="auto"/>
            </w:tcBorders>
          </w:tcPr>
          <w:p w14:paraId="5D6EB1EA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AAC33DF" w14:textId="77777777" w:rsidR="001867B2" w:rsidRPr="00C23B07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1867B2" w:rsidRPr="001867B2" w14:paraId="7AF42F43" w14:textId="77777777" w:rsidTr="00213B34">
        <w:tc>
          <w:tcPr>
            <w:tcW w:w="1172" w:type="dxa"/>
          </w:tcPr>
          <w:p w14:paraId="5F9AAF1F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C3D1FF6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0000931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C6D7B0F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F16DBA0" w14:textId="77777777" w:rsidR="001867B2" w:rsidRPr="00C23B07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1867B2" w:rsidRPr="001867B2" w14:paraId="3E8157BD" w14:textId="77777777" w:rsidTr="00213B34">
        <w:tc>
          <w:tcPr>
            <w:tcW w:w="1172" w:type="dxa"/>
          </w:tcPr>
          <w:p w14:paraId="04C608A4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C463340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28F683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7A85FEBD" w14:textId="77777777" w:rsidR="001867B2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018AA24F" w14:textId="77777777" w:rsidR="001867B2" w:rsidRPr="00C23B07" w:rsidRDefault="001867B2" w:rsidP="00932C43">
            <w:pPr>
              <w:jc w:val="left"/>
              <w:rPr>
                <w:b/>
                <w:bCs/>
                <w:lang w:val="ru-RU"/>
              </w:rPr>
            </w:pPr>
          </w:p>
        </w:tc>
      </w:tr>
      <w:tr w:rsidR="00213B34" w:rsidRPr="003106A5" w14:paraId="206464EB" w14:textId="77777777" w:rsidTr="00213B34">
        <w:tc>
          <w:tcPr>
            <w:tcW w:w="1172" w:type="dxa"/>
          </w:tcPr>
          <w:p w14:paraId="78DC3D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421896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5A03438" w14:textId="6CD4CE73" w:rsidR="00213B34" w:rsidRPr="008C125A" w:rsidRDefault="00213B34" w:rsidP="008C125A">
            <w:pPr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</w:tcPr>
          <w:p w14:paraId="40CF9F7B" w14:textId="77777777" w:rsidR="00213B34" w:rsidRDefault="00230EFE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</w:t>
            </w:r>
            <w:r w:rsidR="00E81605">
              <w:rPr>
                <w:lang w:val="ru-RU"/>
              </w:rPr>
              <w:t>.</w:t>
            </w:r>
          </w:p>
          <w:p w14:paraId="6E0003FC" w14:textId="75DA0E01" w:rsidR="00E81605" w:rsidRPr="008C125A" w:rsidRDefault="00E81605" w:rsidP="00932C43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Определяется контур платы, </w:t>
            </w:r>
            <w:r w:rsidR="008C125A">
              <w:rPr>
                <w:lang w:val="ru-RU"/>
              </w:rPr>
              <w:t>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6FEAC56" w14:textId="77777777" w:rsidTr="00213B34">
        <w:tc>
          <w:tcPr>
            <w:tcW w:w="1172" w:type="dxa"/>
          </w:tcPr>
          <w:p w14:paraId="6D26029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63EF5B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66852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0F81D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DF5BA7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A131068" w14:textId="77777777" w:rsidTr="00213B34">
        <w:tc>
          <w:tcPr>
            <w:tcW w:w="1172" w:type="dxa"/>
          </w:tcPr>
          <w:p w14:paraId="632641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DBBDD0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1BAE7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00B8F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6C3A16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23674DD3" w14:textId="77777777" w:rsidTr="00213B34">
        <w:tc>
          <w:tcPr>
            <w:tcW w:w="1172" w:type="dxa"/>
          </w:tcPr>
          <w:p w14:paraId="08693D8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86A0C0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75D4EC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1A3EC0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8A2AA2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60C1FD72" w14:textId="77777777" w:rsidTr="00213B34">
        <w:tc>
          <w:tcPr>
            <w:tcW w:w="1172" w:type="dxa"/>
          </w:tcPr>
          <w:p w14:paraId="4D216A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5FD8C9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B07CD1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55370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FC93E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0DE558BE" w14:textId="77777777" w:rsidTr="00213B34">
        <w:tc>
          <w:tcPr>
            <w:tcW w:w="1172" w:type="dxa"/>
          </w:tcPr>
          <w:p w14:paraId="0D24EF0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CF2DFF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C8713A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150A7A8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0AC2F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4CEBD216" w14:textId="77777777" w:rsidTr="00213B34">
        <w:tc>
          <w:tcPr>
            <w:tcW w:w="1172" w:type="dxa"/>
          </w:tcPr>
          <w:p w14:paraId="328A258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8CF525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44977FD8" w14:textId="4869CD71" w:rsidR="00213B34" w:rsidRPr="008C125A" w:rsidRDefault="008C125A" w:rsidP="008C125A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</w:tcPr>
          <w:p w14:paraId="657787D4" w14:textId="1B70F23E" w:rsidR="00B32F3F" w:rsidRDefault="00B32F3F" w:rsidP="00B32F3F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B32F3F" w:rsidRDefault="00B32F3F" w:rsidP="008C125A">
            <w:pPr>
              <w:jc w:val="left"/>
              <w:rPr>
                <w:lang w:val="ru-RU"/>
              </w:rPr>
            </w:pPr>
          </w:p>
          <w:p w14:paraId="365788A9" w14:textId="77777777" w:rsidR="00213B34" w:rsidRDefault="008C125A" w:rsidP="008C125A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B32F3F" w:rsidRDefault="00B32F3F" w:rsidP="008C125A">
            <w:pPr>
              <w:jc w:val="left"/>
              <w:rPr>
                <w:lang w:val="ru-RU"/>
              </w:rPr>
            </w:pPr>
          </w:p>
          <w:p w14:paraId="03105505" w14:textId="7C850497" w:rsidR="00B32F3F" w:rsidRPr="008C125A" w:rsidRDefault="00B32F3F" w:rsidP="008C125A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4BFCAE5E" w14:textId="77777777" w:rsidTr="00213B34">
        <w:tc>
          <w:tcPr>
            <w:tcW w:w="1172" w:type="dxa"/>
          </w:tcPr>
          <w:p w14:paraId="0DE7821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577708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223896F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385C443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B294A1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49CC6771" w14:textId="77777777" w:rsidTr="00213B34">
        <w:tc>
          <w:tcPr>
            <w:tcW w:w="1172" w:type="dxa"/>
          </w:tcPr>
          <w:p w14:paraId="37BA29B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BDFE6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8BD80D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AEC4BC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6230D92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0B3DBB5D" w14:textId="77777777" w:rsidTr="00213B34">
        <w:tc>
          <w:tcPr>
            <w:tcW w:w="1172" w:type="dxa"/>
          </w:tcPr>
          <w:p w14:paraId="2F646F7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B14668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ADCAB2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5E45C1F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52FF102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3D827178" w14:textId="77777777" w:rsidTr="00213B34">
        <w:tc>
          <w:tcPr>
            <w:tcW w:w="1172" w:type="dxa"/>
          </w:tcPr>
          <w:p w14:paraId="5A4985E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1A29B5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62E9A85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4EABD7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C72DC83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4F27EA77" w14:textId="77777777" w:rsidTr="00213B34">
        <w:tc>
          <w:tcPr>
            <w:tcW w:w="1172" w:type="dxa"/>
          </w:tcPr>
          <w:p w14:paraId="5047E74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7181659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1198848" w14:textId="77777777" w:rsidR="008C125A" w:rsidRPr="008C125A" w:rsidRDefault="008C125A" w:rsidP="008C125A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DE5BE68" w14:textId="0A7BE97C" w:rsidR="00B32F3F" w:rsidRDefault="00B32F3F" w:rsidP="00B32F3F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</w:t>
            </w:r>
            <w:r w:rsidR="00AE656B">
              <w:rPr>
                <w:lang w:val="ru-RU"/>
              </w:rPr>
              <w:t>,</w:t>
            </w:r>
            <w:r>
              <w:rPr>
                <w:lang w:val="ru-RU"/>
              </w:rPr>
              <w:t xml:space="preserve"> общих соображений </w:t>
            </w:r>
            <w:r w:rsidR="00AE656B">
              <w:rPr>
                <w:lang w:val="ru-RU"/>
              </w:rPr>
              <w:t xml:space="preserve">и правил топологии </w:t>
            </w:r>
            <w:r>
              <w:rPr>
                <w:lang w:val="ru-RU"/>
              </w:rPr>
              <w:t xml:space="preserve">составляется перечень </w:t>
            </w:r>
            <w:r w:rsidR="00AE656B">
              <w:rPr>
                <w:lang w:val="ru-RU"/>
              </w:rPr>
              <w:t>требований к допустимым величинам полей токов и потенциалов</w:t>
            </w:r>
            <w:r>
              <w:rPr>
                <w:lang w:val="ru-RU"/>
              </w:rPr>
              <w:t xml:space="preserve">, которые необходимо оценить </w:t>
            </w:r>
            <w:r w:rsidR="00AE656B">
              <w:rPr>
                <w:lang w:val="ru-RU"/>
              </w:rPr>
              <w:t>в ходе анализа плотности токов</w:t>
            </w:r>
            <w:r>
              <w:rPr>
                <w:lang w:val="ru-RU"/>
              </w:rPr>
              <w:t>.</w:t>
            </w:r>
          </w:p>
          <w:p w14:paraId="21C6874E" w14:textId="77777777" w:rsidR="00B32F3F" w:rsidRDefault="00B32F3F" w:rsidP="00B32F3F">
            <w:pPr>
              <w:jc w:val="left"/>
              <w:rPr>
                <w:lang w:val="ru-RU"/>
              </w:rPr>
            </w:pPr>
          </w:p>
          <w:p w14:paraId="17A029CC" w14:textId="274F7D72" w:rsidR="00B32F3F" w:rsidRPr="00230EFE" w:rsidRDefault="00B32F3F" w:rsidP="00B32F3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На основе принципиальной схемы </w:t>
            </w:r>
            <w:r w:rsidR="00AE656B">
              <w:rPr>
                <w:lang w:val="ru-RU"/>
              </w:rPr>
              <w:t xml:space="preserve">и файла платы </w:t>
            </w:r>
            <w:r>
              <w:rPr>
                <w:lang w:val="ru-RU"/>
              </w:rPr>
              <w:t xml:space="preserve">формируются все необходимые модели для </w:t>
            </w:r>
            <w:r w:rsidR="00AE656B">
              <w:rPr>
                <w:lang w:val="ru-RU"/>
              </w:rPr>
              <w:t xml:space="preserve">анализа плотности токов. </w:t>
            </w:r>
            <w:r>
              <w:rPr>
                <w:lang w:val="ru-RU"/>
              </w:rPr>
              <w:t>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 w:rsidR="00AE656B"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B32F3F" w:rsidRDefault="00B32F3F" w:rsidP="00B32F3F">
            <w:pPr>
              <w:jc w:val="left"/>
              <w:rPr>
                <w:lang w:val="ru-RU"/>
              </w:rPr>
            </w:pPr>
          </w:p>
          <w:p w14:paraId="46E81C22" w14:textId="27C9C35B" w:rsidR="00B32F3F" w:rsidRDefault="00B32F3F" w:rsidP="00B32F3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Проводится </w:t>
            </w:r>
            <w:r w:rsidR="00AE656B">
              <w:rPr>
                <w:lang w:val="ru-RU"/>
              </w:rPr>
              <w:t xml:space="preserve">анализ плотности токов </w:t>
            </w:r>
            <w:r>
              <w:rPr>
                <w:lang w:val="ru-RU"/>
              </w:rPr>
              <w:t>и сохраняются его результаты.</w:t>
            </w:r>
          </w:p>
          <w:p w14:paraId="3C58BD19" w14:textId="06E35FD7" w:rsidR="00213B34" w:rsidRDefault="00AE656B" w:rsidP="00B32F3F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</w:t>
            </w:r>
            <w:r w:rsidR="00B32F3F">
              <w:rPr>
                <w:lang w:val="ru-RU"/>
              </w:rPr>
              <w:t xml:space="preserve">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61B26B7B" w14:textId="77777777" w:rsidTr="00213B34">
        <w:tc>
          <w:tcPr>
            <w:tcW w:w="1172" w:type="dxa"/>
          </w:tcPr>
          <w:p w14:paraId="495ABF88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972984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C47B2E7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65A7381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B1F7AAF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4247DC1C" w14:textId="77777777" w:rsidTr="00213B34">
        <w:tc>
          <w:tcPr>
            <w:tcW w:w="1172" w:type="dxa"/>
          </w:tcPr>
          <w:p w14:paraId="14D23AB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022F03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7676718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14EAE52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1264DB9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350E6CF1" w14:textId="77777777" w:rsidTr="00213B34">
        <w:tc>
          <w:tcPr>
            <w:tcW w:w="1172" w:type="dxa"/>
          </w:tcPr>
          <w:p w14:paraId="59D3EBD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320CB1B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C0A7BF2" w14:textId="77777777" w:rsidR="00213B34" w:rsidRDefault="00213B34" w:rsidP="008C125A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</w:tcPr>
          <w:p w14:paraId="2941AAD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742B45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56E5BF63" w14:textId="77777777" w:rsidTr="00213B34">
        <w:tc>
          <w:tcPr>
            <w:tcW w:w="1172" w:type="dxa"/>
          </w:tcPr>
          <w:p w14:paraId="05761785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E71051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0DDDB0F" w14:textId="0438AE06" w:rsidR="00213B34" w:rsidRPr="008C125A" w:rsidRDefault="008C125A" w:rsidP="008C125A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</w:tcPr>
          <w:p w14:paraId="11BF9EF0" w14:textId="3E0352BB" w:rsidR="00AE656B" w:rsidRDefault="00AE656B" w:rsidP="00AE656B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AE656B" w:rsidRDefault="00AE656B" w:rsidP="00AE656B">
            <w:pPr>
              <w:jc w:val="left"/>
              <w:rPr>
                <w:lang w:val="ru-RU"/>
              </w:rPr>
            </w:pPr>
          </w:p>
          <w:p w14:paraId="7F45BA20" w14:textId="34CBFFD6" w:rsidR="00AE656B" w:rsidRPr="00230EFE" w:rsidRDefault="00AE656B" w:rsidP="00AE656B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AE656B" w:rsidRDefault="00AE656B" w:rsidP="00AE656B">
            <w:pPr>
              <w:jc w:val="left"/>
              <w:rPr>
                <w:lang w:val="ru-RU"/>
              </w:rPr>
            </w:pPr>
          </w:p>
          <w:p w14:paraId="41553118" w14:textId="420A14C1" w:rsidR="00AE656B" w:rsidRDefault="00AE656B" w:rsidP="00AE656B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213B34" w:rsidRDefault="00AE656B" w:rsidP="00AE656B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43DBFA3D" w14:textId="77777777" w:rsidTr="00213B34">
        <w:tc>
          <w:tcPr>
            <w:tcW w:w="1172" w:type="dxa"/>
          </w:tcPr>
          <w:p w14:paraId="46EC13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B704A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2D3B55BD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854F4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4E44E397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3965D43D" w14:textId="77777777" w:rsidTr="00213B34">
        <w:tc>
          <w:tcPr>
            <w:tcW w:w="1172" w:type="dxa"/>
          </w:tcPr>
          <w:p w14:paraId="691BBC9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81EE32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03FDBB3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803271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BFF3A20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782C2115" w14:textId="77777777" w:rsidTr="00213B34">
        <w:tc>
          <w:tcPr>
            <w:tcW w:w="1172" w:type="dxa"/>
          </w:tcPr>
          <w:p w14:paraId="128BF05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8F2A3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185280A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01F55C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D29659E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201EDDB8" w14:textId="77777777" w:rsidTr="00213B34">
        <w:tc>
          <w:tcPr>
            <w:tcW w:w="1172" w:type="dxa"/>
          </w:tcPr>
          <w:p w14:paraId="4FFE15C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196EDA0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76270E0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5351385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6DEC5FAA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042F21AD" w14:textId="77777777" w:rsidTr="00213B34">
        <w:tc>
          <w:tcPr>
            <w:tcW w:w="1172" w:type="dxa"/>
          </w:tcPr>
          <w:p w14:paraId="5B2C911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57C80B5B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30688BA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35C19D12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5FB37F7F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3A631FE4" w14:textId="77777777" w:rsidTr="00213B34">
        <w:tc>
          <w:tcPr>
            <w:tcW w:w="1172" w:type="dxa"/>
          </w:tcPr>
          <w:p w14:paraId="1F2BAAF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694A734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835A224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6C9A2B1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175419D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4256DC27" w14:textId="77777777" w:rsidTr="00213B34">
        <w:tc>
          <w:tcPr>
            <w:tcW w:w="1172" w:type="dxa"/>
          </w:tcPr>
          <w:p w14:paraId="07CB5169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1DFEEBF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AFD6EC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0FD4F44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77ACFC45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211CFB50" w14:textId="77777777" w:rsidTr="00213B34">
        <w:tc>
          <w:tcPr>
            <w:tcW w:w="1172" w:type="dxa"/>
          </w:tcPr>
          <w:p w14:paraId="19488C07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0F30A371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57FAD0AF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C24B0FA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36A633C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230EFE" w14:paraId="1A85333D" w14:textId="77777777" w:rsidTr="00213B34">
        <w:tc>
          <w:tcPr>
            <w:tcW w:w="1172" w:type="dxa"/>
          </w:tcPr>
          <w:p w14:paraId="6FE1F15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5" w:type="dxa"/>
          </w:tcPr>
          <w:p w14:paraId="49F5A406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90" w:type="dxa"/>
          </w:tcPr>
          <w:p w14:paraId="6FA26433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37" w:type="dxa"/>
          </w:tcPr>
          <w:p w14:paraId="43EAF98E" w14:textId="77777777" w:rsidR="00213B34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75" w:type="dxa"/>
          </w:tcPr>
          <w:p w14:paraId="28748E56" w14:textId="77777777" w:rsidR="00213B34" w:rsidRPr="00C23B07" w:rsidRDefault="00213B34" w:rsidP="00213B34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13B34" w:rsidRPr="003106A5" w14:paraId="6AAF6C73" w14:textId="77777777" w:rsidTr="00213B34">
        <w:tc>
          <w:tcPr>
            <w:tcW w:w="1172" w:type="dxa"/>
          </w:tcPr>
          <w:p w14:paraId="0440A95C" w14:textId="77777777" w:rsidR="00213B34" w:rsidRPr="00450031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77777777" w:rsidR="00213B34" w:rsidRPr="00450031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 w:val="restart"/>
          </w:tcPr>
          <w:p w14:paraId="0C8C488F" w14:textId="35DB13C4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 w:rsidR="00861CDE"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861CDE" w:rsidRDefault="00861CDE" w:rsidP="00861CDE">
            <w:pPr>
              <w:jc w:val="left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861CDE" w:rsidRDefault="00861CDE" w:rsidP="00213B34">
            <w:pPr>
              <w:pStyle w:val="NoSpacing"/>
              <w:rPr>
                <w:lang w:val="ru-RU"/>
              </w:rPr>
            </w:pPr>
          </w:p>
          <w:p w14:paraId="7CC8466D" w14:textId="5FDFFE7E" w:rsidR="00213B34" w:rsidRDefault="00861CDE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</w:t>
            </w:r>
            <w:r w:rsidR="00213B34">
              <w:rPr>
                <w:lang w:val="ru-RU"/>
              </w:rPr>
              <w:t xml:space="preserve">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5B9E20FA" w14:textId="5DCAE254" w:rsidR="00213B34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</w:t>
            </w:r>
            <w:r w:rsidR="00861CDE">
              <w:rPr>
                <w:lang w:val="ru-RU"/>
              </w:rPr>
              <w:t>тепловое моделирование платы.</w:t>
            </w:r>
          </w:p>
          <w:p w14:paraId="5C640A5C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  <w:p w14:paraId="04EE48B6" w14:textId="2A26BA68" w:rsidR="00213B34" w:rsidRDefault="00861CDE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213B34" w:rsidRPr="003106A5" w14:paraId="24513D44" w14:textId="77777777" w:rsidTr="00213B34">
        <w:tc>
          <w:tcPr>
            <w:tcW w:w="1172" w:type="dxa"/>
          </w:tcPr>
          <w:p w14:paraId="66E0573C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01B94DBB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213B34" w:rsidRPr="003106A5" w14:paraId="01837B7B" w14:textId="77777777" w:rsidTr="00213B34">
        <w:tc>
          <w:tcPr>
            <w:tcW w:w="1172" w:type="dxa"/>
          </w:tcPr>
          <w:p w14:paraId="5BA8248E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7FA4E9E0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213B34" w:rsidRDefault="00213B34" w:rsidP="00213B3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213B34" w:rsidRPr="00C23B07" w:rsidRDefault="00213B34" w:rsidP="00213B3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77777777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4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3"/>
  </w:num>
  <w:num w:numId="2" w16cid:durableId="1645508625">
    <w:abstractNumId w:val="0"/>
  </w:num>
  <w:num w:numId="3" w16cid:durableId="1768118780">
    <w:abstractNumId w:val="19"/>
  </w:num>
  <w:num w:numId="4" w16cid:durableId="1390109224">
    <w:abstractNumId w:val="22"/>
  </w:num>
  <w:num w:numId="5" w16cid:durableId="1665861270">
    <w:abstractNumId w:val="18"/>
  </w:num>
  <w:num w:numId="6" w16cid:durableId="110637169">
    <w:abstractNumId w:val="6"/>
  </w:num>
  <w:num w:numId="7" w16cid:durableId="948007388">
    <w:abstractNumId w:val="14"/>
  </w:num>
  <w:num w:numId="8" w16cid:durableId="718626416">
    <w:abstractNumId w:val="2"/>
  </w:num>
  <w:num w:numId="9" w16cid:durableId="1024788364">
    <w:abstractNumId w:val="21"/>
  </w:num>
  <w:num w:numId="10" w16cid:durableId="1159342695">
    <w:abstractNumId w:val="15"/>
  </w:num>
  <w:num w:numId="11" w16cid:durableId="1859273402">
    <w:abstractNumId w:val="1"/>
  </w:num>
  <w:num w:numId="12" w16cid:durableId="535049906">
    <w:abstractNumId w:val="23"/>
  </w:num>
  <w:num w:numId="13" w16cid:durableId="10381369">
    <w:abstractNumId w:val="20"/>
  </w:num>
  <w:num w:numId="14" w16cid:durableId="339746060">
    <w:abstractNumId w:val="12"/>
  </w:num>
  <w:num w:numId="15" w16cid:durableId="32272324">
    <w:abstractNumId w:val="11"/>
  </w:num>
  <w:num w:numId="16" w16cid:durableId="70156069">
    <w:abstractNumId w:val="7"/>
  </w:num>
  <w:num w:numId="17" w16cid:durableId="2098942621">
    <w:abstractNumId w:val="4"/>
  </w:num>
  <w:num w:numId="18" w16cid:durableId="90008777">
    <w:abstractNumId w:val="5"/>
  </w:num>
  <w:num w:numId="19" w16cid:durableId="242027305">
    <w:abstractNumId w:val="9"/>
  </w:num>
  <w:num w:numId="20" w16cid:durableId="1482691139">
    <w:abstractNumId w:val="8"/>
  </w:num>
  <w:num w:numId="21" w16cid:durableId="703865947">
    <w:abstractNumId w:val="17"/>
  </w:num>
  <w:num w:numId="22" w16cid:durableId="1183711353">
    <w:abstractNumId w:val="16"/>
  </w:num>
  <w:num w:numId="23" w16cid:durableId="1372612919">
    <w:abstractNumId w:val="3"/>
  </w:num>
  <w:num w:numId="24" w16cid:durableId="188614149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00FC7"/>
    <w:rsid w:val="001100B9"/>
    <w:rsid w:val="001541C7"/>
    <w:rsid w:val="00161487"/>
    <w:rsid w:val="001867B2"/>
    <w:rsid w:val="001879D6"/>
    <w:rsid w:val="001B016B"/>
    <w:rsid w:val="001B70F9"/>
    <w:rsid w:val="001D0E4E"/>
    <w:rsid w:val="001E423E"/>
    <w:rsid w:val="001E4549"/>
    <w:rsid w:val="001E7176"/>
    <w:rsid w:val="001F4577"/>
    <w:rsid w:val="00201699"/>
    <w:rsid w:val="00213B34"/>
    <w:rsid w:val="00225B30"/>
    <w:rsid w:val="00230EFE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06A5"/>
    <w:rsid w:val="00316275"/>
    <w:rsid w:val="00325E65"/>
    <w:rsid w:val="0035160B"/>
    <w:rsid w:val="00372197"/>
    <w:rsid w:val="0038047B"/>
    <w:rsid w:val="003A757E"/>
    <w:rsid w:val="003A7E1E"/>
    <w:rsid w:val="003B6D33"/>
    <w:rsid w:val="003C2B02"/>
    <w:rsid w:val="003F6C96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44C85"/>
    <w:rsid w:val="00547788"/>
    <w:rsid w:val="00553E0A"/>
    <w:rsid w:val="005642F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60EE5"/>
    <w:rsid w:val="007726ED"/>
    <w:rsid w:val="00777C8B"/>
    <w:rsid w:val="007B2061"/>
    <w:rsid w:val="007B5B87"/>
    <w:rsid w:val="007F1500"/>
    <w:rsid w:val="00804918"/>
    <w:rsid w:val="00813F7D"/>
    <w:rsid w:val="00814DB1"/>
    <w:rsid w:val="00815E3F"/>
    <w:rsid w:val="00830F8A"/>
    <w:rsid w:val="00833209"/>
    <w:rsid w:val="00845798"/>
    <w:rsid w:val="00852F5A"/>
    <w:rsid w:val="008542E8"/>
    <w:rsid w:val="00855B16"/>
    <w:rsid w:val="00861CDE"/>
    <w:rsid w:val="008928D2"/>
    <w:rsid w:val="008A3C5C"/>
    <w:rsid w:val="008C125A"/>
    <w:rsid w:val="008D12CC"/>
    <w:rsid w:val="008F4A55"/>
    <w:rsid w:val="009041BD"/>
    <w:rsid w:val="00932C43"/>
    <w:rsid w:val="00940CBA"/>
    <w:rsid w:val="00947470"/>
    <w:rsid w:val="00955C33"/>
    <w:rsid w:val="00967577"/>
    <w:rsid w:val="00997E3C"/>
    <w:rsid w:val="009A1A4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90BC2"/>
    <w:rsid w:val="00A92500"/>
    <w:rsid w:val="00AC3B0C"/>
    <w:rsid w:val="00AE2978"/>
    <w:rsid w:val="00AE5554"/>
    <w:rsid w:val="00AE6337"/>
    <w:rsid w:val="00AE656B"/>
    <w:rsid w:val="00B017F0"/>
    <w:rsid w:val="00B0675D"/>
    <w:rsid w:val="00B32F3F"/>
    <w:rsid w:val="00B36344"/>
    <w:rsid w:val="00B4198C"/>
    <w:rsid w:val="00B731CB"/>
    <w:rsid w:val="00B83E85"/>
    <w:rsid w:val="00B93BD0"/>
    <w:rsid w:val="00BB21F5"/>
    <w:rsid w:val="00BC0059"/>
    <w:rsid w:val="00BC7F0F"/>
    <w:rsid w:val="00BF653F"/>
    <w:rsid w:val="00C205A0"/>
    <w:rsid w:val="00C26FA0"/>
    <w:rsid w:val="00C375BB"/>
    <w:rsid w:val="00C4114A"/>
    <w:rsid w:val="00C5048B"/>
    <w:rsid w:val="00C544DF"/>
    <w:rsid w:val="00C616F5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75334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6244</TotalTime>
  <Pages>14</Pages>
  <Words>11689</Words>
  <Characters>66632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102</cp:revision>
  <dcterms:created xsi:type="dcterms:W3CDTF">2022-09-10T01:14:00Z</dcterms:created>
  <dcterms:modified xsi:type="dcterms:W3CDTF">2022-10-31T19:38:00Z</dcterms:modified>
</cp:coreProperties>
</file>