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This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folder</w:t>
        </w:r>
      </w:hyperlink>
      <w:r w:rsidDel="00000000" w:rsidR="00000000" w:rsidRPr="00000000">
        <w:rPr>
          <w:rtl w:val="0"/>
        </w:rPr>
        <w:t xml:space="preserve"> has been setup to share SBOM files for the NTIA Plugfest scheduled for </w:t>
      </w:r>
      <w:r w:rsidDel="00000000" w:rsidR="00000000" w:rsidRPr="00000000">
        <w:rPr>
          <w:b w:val="1"/>
          <w:rtl w:val="0"/>
        </w:rPr>
        <w:t xml:space="preserve">April 9, 2021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Please hold the time on April 9th from 9am EDT to 1pm EDT for our virtual event. 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Those who </w:t>
      </w:r>
      <w:r w:rsidDel="00000000" w:rsidR="00000000" w:rsidRPr="00000000">
        <w:rPr>
          <w:b w:val="1"/>
          <w:rtl w:val="0"/>
        </w:rPr>
        <w:t xml:space="preserve">plan to produce</w:t>
      </w:r>
      <w:r w:rsidDel="00000000" w:rsidR="00000000" w:rsidRPr="00000000">
        <w:rPr>
          <w:rtl w:val="0"/>
        </w:rPr>
        <w:t xml:space="preserve"> an SBOM will be sent the meeting details after they submit an SBOM in one of the consensus formats (CycloneDX, SPDX, SWID) by </w:t>
      </w:r>
      <w:r w:rsidDel="00000000" w:rsidR="00000000" w:rsidRPr="00000000">
        <w:rPr>
          <w:b w:val="1"/>
          <w:rtl w:val="0"/>
        </w:rPr>
        <w:t xml:space="preserve">April 2nd noon EDT.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Please use the links to the source packages in the table below so that we are comparing “apples to apples.”   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Then simply create a folder in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Plugfest #1 20210409</w:t>
        </w:r>
      </w:hyperlink>
      <w:r w:rsidDel="00000000" w:rsidR="00000000" w:rsidRPr="00000000">
        <w:rPr>
          <w:rtl w:val="0"/>
        </w:rPr>
        <w:t xml:space="preserve"> with the name of your organization/tool and just drop the SBOM files in there.    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Those who plan to </w:t>
      </w:r>
      <w:r w:rsidDel="00000000" w:rsidR="00000000" w:rsidRPr="00000000">
        <w:rPr>
          <w:b w:val="1"/>
          <w:rtl w:val="0"/>
        </w:rPr>
        <w:t xml:space="preserve">consume an SBOM</w:t>
      </w:r>
      <w:r w:rsidDel="00000000" w:rsidR="00000000" w:rsidRPr="00000000">
        <w:rPr>
          <w:rtl w:val="0"/>
        </w:rPr>
        <w:t xml:space="preserve"> will be able to access the folders after April 2nd, and put samples of the output (screenshots, exports, etc) in a folder with their organization/tool by </w:t>
      </w:r>
      <w:r w:rsidDel="00000000" w:rsidR="00000000" w:rsidRPr="00000000">
        <w:rPr>
          <w:b w:val="1"/>
          <w:rtl w:val="0"/>
        </w:rPr>
        <w:t xml:space="preserve">April 6 noon EDT</w:t>
      </w:r>
      <w:r w:rsidDel="00000000" w:rsidR="00000000" w:rsidRPr="00000000">
        <w:rPr>
          <w:rtl w:val="0"/>
        </w:rPr>
        <w:t xml:space="preserve">,  will receive the invitation to the plugfest.    Please make sure to indicate which tool(via it’s folder name) you attempted to consume in your output.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In order to facilitate the analysis and discussion we are asking everyone who has tools that generate an SBOM to use the same sources:  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Time v1.9</w:t>
        </w:r>
      </w:hyperlink>
      <w:r w:rsidDel="00000000" w:rsidR="00000000" w:rsidRPr="00000000">
        <w:rPr>
          <w:rtl w:val="0"/>
        </w:rPr>
        <w:t xml:space="preserve"> (a small package being used in most OSes)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node-express-realworld-example-app</w:t>
        </w:r>
      </w:hyperlink>
      <w:r w:rsidDel="00000000" w:rsidR="00000000" w:rsidRPr="00000000">
        <w:rPr>
          <w:rtl w:val="0"/>
        </w:rPr>
        <w:t xml:space="preserve"> (Small example node.js application)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zephyr-v2.5.0/samples/hello_world</w:t>
        </w:r>
      </w:hyperlink>
      <w:r w:rsidDel="00000000" w:rsidR="00000000" w:rsidRPr="00000000">
        <w:rPr>
          <w:rtl w:val="0"/>
        </w:rPr>
        <w:t xml:space="preserve"> (hello world for embedded)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blinky.ex</w:t>
        </w:r>
      </w:hyperlink>
      <w:r w:rsidDel="00000000" w:rsidR="00000000" w:rsidRPr="00000000">
        <w:rPr>
          <w:rtl w:val="0"/>
        </w:rPr>
        <w:t xml:space="preserve"> (blinky for embedded)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j0nzsrhxw9ob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SBOM files to be compared: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710"/>
        <w:gridCol w:w="1950"/>
        <w:gridCol w:w="2175"/>
        <w:gridCol w:w="2175"/>
        <w:tblGridChange w:id="0">
          <w:tblGrid>
            <w:gridCol w:w="1320"/>
            <w:gridCol w:w="1710"/>
            <w:gridCol w:w="1950"/>
            <w:gridCol w:w="2175"/>
            <w:gridCol w:w="21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Creation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JavaScript Document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 Embedded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Embedded Elixir Blinky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Packages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Time v1.9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gothinkster/node-express-realworld-example-app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zephyr-v2.5.0/samples/hello_world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nerves-project/nerves_examples/blob/main/blinky/lib/blinky.ex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is a common package found in most distributions. (C/C++) . Built using make.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Example Node (Express + Mongoose) codebase containing real world examples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Simple embedded “Hello World” to be run on QEMU built using cmake via west. (C/C++). 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https://github.com/nerves-project/nerves_examples/blob/main/blinky/README.md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rag7hoxtihn0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Instructions: 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one doesn’t exist already create a folder for your tool in “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Plugfest #1 20210409</w:t>
        </w:r>
      </w:hyperlink>
      <w:r w:rsidDel="00000000" w:rsidR="00000000" w:rsidRPr="00000000">
        <w:rPr>
          <w:rtl w:val="0"/>
        </w:rPr>
        <w:t xml:space="preserve">” folder.    Give the folder a unique name that reflects the tool (or organization if that is more relevant).   Please remember to make sure that the </w:t>
      </w:r>
      <w:r w:rsidDel="00000000" w:rsidR="00000000" w:rsidRPr="00000000">
        <w:rPr>
          <w:b w:val="1"/>
          <w:rtl w:val="0"/>
        </w:rPr>
        <w:t xml:space="preserve">directory and all the files in it are readable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copy of the template below for the tools’ environment context  and put into your tool’s folder - call it “Context File”.   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the SBOM files generated for the reference examples into your tool’s folder or the sample output format illustrating you’ve consumed an SBOM.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you have any questions,  feel free to email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Ntia-sbom-formats@lists.linuxfoundation.org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and we’ll try to help.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Template for Context: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730"/>
        <w:gridCol w:w="2445"/>
        <w:gridCol w:w="2160"/>
        <w:tblGridChange w:id="0">
          <w:tblGrid>
            <w:gridCol w:w="1695"/>
            <w:gridCol w:w="2730"/>
            <w:gridCol w:w="2445"/>
            <w:gridCol w:w="216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Environmental Context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Scanner and OS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the tool only relying only on information from source? (e.g. was there any manual editing?)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you using local or external repositories in the production of SBOM documents?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there any other important information?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t0408hgaanbl" w:id="2"/>
      <w:bookmarkEnd w:id="2"/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NTIA SBOM Plugfest FAQ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nerves-project/nerves_examples/blob/main/blinky/lib/blinky.ex" TargetMode="External"/><Relationship Id="rId10" Type="http://schemas.openxmlformats.org/officeDocument/2006/relationships/hyperlink" Target="https://github.com/zephyrproject-rtos/zephyr/tree/zephyr-v2.5.0/samples/hello_world" TargetMode="External"/><Relationship Id="rId13" Type="http://schemas.openxmlformats.org/officeDocument/2006/relationships/hyperlink" Target="https://github.com/gothinkster/node-express-realworld-example-app" TargetMode="External"/><Relationship Id="rId12" Type="http://schemas.openxmlformats.org/officeDocument/2006/relationships/hyperlink" Target="https://ftp.gnu.org/gnu/time/time-1.9.tar.g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othinkster/node-express-realworld-example-app" TargetMode="External"/><Relationship Id="rId15" Type="http://schemas.openxmlformats.org/officeDocument/2006/relationships/hyperlink" Target="https://github.com/nerves-project/nerves_examples/blob/main/blinky/lib/blinky.ex" TargetMode="External"/><Relationship Id="rId14" Type="http://schemas.openxmlformats.org/officeDocument/2006/relationships/hyperlink" Target="https://github.com/zephyrproject-rtos/zephyr/tree/zephyr-v2.5.0/samples/hello_world" TargetMode="External"/><Relationship Id="rId17" Type="http://schemas.openxmlformats.org/officeDocument/2006/relationships/hyperlink" Target="mailto:Ntia-sbom-formats@lists.linuxfoundation.org" TargetMode="External"/><Relationship Id="rId16" Type="http://schemas.openxmlformats.org/officeDocument/2006/relationships/hyperlink" Target="https://drive.google.com/drive/u/0/folders/1zIqD2kPevZhDQcnJjaYLBccUm1dIz3Pw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0/folders/1zIqD2kPevZhDQcnJjaYLBccUm1dIz3Pw" TargetMode="External"/><Relationship Id="rId18" Type="http://schemas.openxmlformats.org/officeDocument/2006/relationships/hyperlink" Target="https://docs.google.com/document/d/1MLDFxmygzd8YJq3CGWTgu9louKPs2X9xo85dYiyK0jY/edit" TargetMode="External"/><Relationship Id="rId7" Type="http://schemas.openxmlformats.org/officeDocument/2006/relationships/hyperlink" Target="https://drive.google.com/drive/u/0/folders/1zIqD2kPevZhDQcnJjaYLBccUm1dIz3Pw" TargetMode="External"/><Relationship Id="rId8" Type="http://schemas.openxmlformats.org/officeDocument/2006/relationships/hyperlink" Target="https://ftp.gnu.org/gnu/time/time-1.9.tar.g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