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32E" w:rsidRDefault="00CF532E" w:rsidP="00CF532E">
      <w:r>
        <w:t>RESEARCH FELLOW – CLARK, DAV: 2012 MLSRI APPLICATION</w:t>
      </w:r>
    </w:p>
    <w:p w:rsidR="00CF532E" w:rsidRDefault="00CF532E">
      <w:r>
        <w:t>Poster proposal</w:t>
      </w:r>
    </w:p>
    <w:p w:rsidR="00CF532E" w:rsidRDefault="00CF532E"/>
    <w:p w:rsidR="00CF532E" w:rsidRDefault="00CF532E">
      <w:r>
        <w:t>First and third person approaches to awareness using motor learning</w:t>
      </w:r>
    </w:p>
    <w:p w:rsidR="00CF532E" w:rsidRDefault="00CF532E"/>
    <w:p w:rsidR="00CF532E" w:rsidRDefault="00CF532E">
      <w:r>
        <w:t xml:space="preserve">“Fast” and “slow” learning systems are described in everything from </w:t>
      </w:r>
      <w:proofErr w:type="spellStart"/>
      <w:r>
        <w:t>Kahneman’s</w:t>
      </w:r>
      <w:proofErr w:type="spellEnd"/>
      <w:r>
        <w:t xml:space="preserve"> recent book on behavioral economics to empirical reports of </w:t>
      </w:r>
      <w:proofErr w:type="spellStart"/>
      <w:r>
        <w:t>visuo</w:t>
      </w:r>
      <w:proofErr w:type="spellEnd"/>
      <w:r>
        <w:t>-motor adaptation. I will provide a brief overview of some of the empirical support from the motor learning domain. In addition I will offer an experiential component utilizing a “3-minute miracle” from the Feldenkrais method to demonstrate the use of intentional, conscious movements to recalibrate our apparently cognitively impenetrable vestibular system.</w:t>
      </w:r>
      <w:bookmarkStart w:id="0" w:name="_GoBack"/>
      <w:bookmarkEnd w:id="0"/>
      <w:r>
        <w:t xml:space="preserve"> </w:t>
      </w:r>
    </w:p>
    <w:sectPr w:rsidR="00CF532E" w:rsidSect="0054543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32E"/>
    <w:rsid w:val="00545436"/>
    <w:rsid w:val="00CF53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AC75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548</Characters>
  <Application>Microsoft Macintosh Word</Application>
  <DocSecurity>0</DocSecurity>
  <Lines>4</Lines>
  <Paragraphs>1</Paragraphs>
  <ScaleCrop>false</ScaleCrop>
  <Company>KeepOpen / UC Berkeley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 Clark</dc:creator>
  <cp:keywords/>
  <dc:description/>
  <cp:lastModifiedBy>Dav Clark</cp:lastModifiedBy>
  <cp:revision>1</cp:revision>
  <dcterms:created xsi:type="dcterms:W3CDTF">2012-02-19T22:25:00Z</dcterms:created>
  <dcterms:modified xsi:type="dcterms:W3CDTF">2012-02-19T22:32:00Z</dcterms:modified>
</cp:coreProperties>
</file>