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6F" w:rsidRPr="001D5F6A" w:rsidRDefault="001D5F6A">
      <w:r>
        <w:t>Correlation Plot</w:t>
      </w:r>
    </w:p>
    <w:p w:rsidR="001D5F6A" w:rsidRDefault="001D5F6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-755015</wp:posOffset>
            </wp:positionH>
            <wp:positionV relativeFrom="paragraph">
              <wp:posOffset>149225</wp:posOffset>
            </wp:positionV>
            <wp:extent cx="5961380" cy="38080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_pl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3783330</wp:posOffset>
            </wp:positionV>
            <wp:extent cx="6207760" cy="396494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A_plot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245745</wp:posOffset>
            </wp:positionV>
            <wp:extent cx="5121275" cy="32715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_plo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F6A" w:rsidRPr="001D5F6A" w:rsidRDefault="001D5F6A">
      <w:r>
        <w:t>PCA Biplot for principal components 1 &amp; 2</w:t>
      </w: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Default="001D5F6A">
      <w:pPr>
        <w:rPr>
          <w:b/>
        </w:rPr>
      </w:pPr>
    </w:p>
    <w:p w:rsidR="001D5F6A" w:rsidRPr="001D5F6A" w:rsidRDefault="001D5F6A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449580</wp:posOffset>
            </wp:positionV>
            <wp:extent cx="6618605" cy="422783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A_plot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PCA Biplot for principal components 3 &amp; 4</w:t>
      </w:r>
    </w:p>
    <w:sectPr w:rsidR="001D5F6A" w:rsidRPr="001D5F6A" w:rsidSect="0005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6A"/>
    <w:rsid w:val="000572A5"/>
    <w:rsid w:val="001D5F6A"/>
    <w:rsid w:val="0023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7886"/>
  <w14:defaultImageDpi w14:val="32767"/>
  <w15:chartTrackingRefBased/>
  <w15:docId w15:val="{3F7335C3-C8CA-C542-AA5A-37F29155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Cabrera</dc:creator>
  <cp:keywords/>
  <dc:description/>
  <cp:lastModifiedBy>David Cabrera</cp:lastModifiedBy>
  <cp:revision>1</cp:revision>
  <dcterms:created xsi:type="dcterms:W3CDTF">2021-08-04T21:11:00Z</dcterms:created>
  <dcterms:modified xsi:type="dcterms:W3CDTF">2021-08-04T21:17:00Z</dcterms:modified>
</cp:coreProperties>
</file>