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0C2D37">
      <w:bookmarkStart w:id="0" w:name="_GoBack"/>
      <w:bookmarkEnd w:id="0"/>
      <w:r>
        <w:rPr>
          <w:rFonts w:ascii="Verdana" w:eastAsia="Verdana" w:hAnsi="Verdana" w:cs="Verdana"/>
          <w:sz w:val="28"/>
          <w:szCs w:val="28"/>
        </w:rPr>
        <w:t xml:space="preserve">Razorback </w:t>
      </w:r>
      <w:r w:rsidR="00860D83">
        <w:rPr>
          <w:rFonts w:ascii="Verdana" w:eastAsia="Verdana" w:hAnsi="Verdana" w:cs="Verdana"/>
          <w:sz w:val="28"/>
          <w:szCs w:val="28"/>
        </w:rPr>
        <w:t>Requirements</w:t>
      </w:r>
      <w:r>
        <w:rPr>
          <w:rFonts w:ascii="Verdana" w:eastAsia="Verdana" w:hAnsi="Verdana" w:cs="Verdana"/>
          <w:sz w:val="28"/>
          <w:szCs w:val="28"/>
        </w:rPr>
        <w:t xml:space="preserve"> Document</w:t>
      </w: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8C2F46" w:rsidRPr="008C2F46" w:rsidRDefault="008C2F46" w:rsidP="008C2F46">
      <w:pPr>
        <w:jc w:val="center"/>
        <w:rPr>
          <w:rFonts w:ascii="Verdana" w:eastAsia="Verdana" w:hAnsi="Verdana" w:cs="Verdana"/>
          <w:b/>
          <w:bCs/>
          <w:sz w:val="56"/>
          <w:szCs w:val="56"/>
        </w:rPr>
      </w:pPr>
      <w:r>
        <w:rPr>
          <w:rFonts w:ascii="Verdana" w:eastAsia="Verdana" w:hAnsi="Verdana" w:cs="Verdana"/>
          <w:b/>
          <w:bCs/>
          <w:sz w:val="56"/>
          <w:szCs w:val="56"/>
        </w:rPr>
        <w:t xml:space="preserve">Q2 </w:t>
      </w:r>
      <w:r w:rsidR="00093D5F">
        <w:rPr>
          <w:rFonts w:ascii="Verdana" w:eastAsia="Verdana" w:hAnsi="Verdana" w:cs="Verdana"/>
          <w:b/>
          <w:bCs/>
          <w:sz w:val="56"/>
          <w:szCs w:val="56"/>
        </w:rPr>
        <w:t>Database</w:t>
      </w:r>
    </w:p>
    <w:p w:rsidR="00A77B3E" w:rsidRDefault="008C1DE3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Version 0.2</w:t>
      </w:r>
    </w:p>
    <w:p w:rsidR="008C2F46" w:rsidRDefault="00683954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Revision 2</w:t>
      </w:r>
    </w:p>
    <w:p w:rsidR="00A77B3E" w:rsidRDefault="001D0E19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5</w:t>
      </w:r>
      <w:r w:rsidR="000C2D37">
        <w:rPr>
          <w:rFonts w:ascii="Cambria" w:eastAsia="Cambria" w:hAnsi="Cambria" w:cs="Cambria"/>
          <w:sz w:val="32"/>
          <w:szCs w:val="32"/>
        </w:rPr>
        <w:t>/</w:t>
      </w:r>
      <w:r w:rsidR="008C2F46">
        <w:rPr>
          <w:rFonts w:ascii="Cambria" w:eastAsia="Cambria" w:hAnsi="Cambria" w:cs="Cambria"/>
          <w:sz w:val="32"/>
          <w:szCs w:val="32"/>
        </w:rPr>
        <w:t>5</w:t>
      </w:r>
      <w:r w:rsidR="000C2D37">
        <w:rPr>
          <w:rFonts w:ascii="Cambria" w:eastAsia="Cambria" w:hAnsi="Cambria" w:cs="Cambria"/>
          <w:sz w:val="32"/>
          <w:szCs w:val="32"/>
        </w:rPr>
        <w:t>/2011</w:t>
      </w:r>
    </w:p>
    <w:p w:rsidR="00602786" w:rsidRDefault="00602786">
      <w:pPr>
        <w:pStyle w:val="Heading2"/>
        <w:pageBreakBefore/>
      </w:pPr>
      <w:bookmarkStart w:id="1" w:name="id.c39131c5e16b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en-US"/>
        </w:rPr>
        <w:id w:val="532769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2786" w:rsidRDefault="00602786">
          <w:pPr>
            <w:pStyle w:val="TOCHeading"/>
          </w:pPr>
          <w:r>
            <w:t>Table of Contents</w:t>
          </w:r>
        </w:p>
        <w:p w:rsidR="00036460" w:rsidRDefault="006027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366200" w:history="1">
            <w:r w:rsidR="00036460" w:rsidRPr="002709A1">
              <w:rPr>
                <w:rStyle w:val="Hyperlink"/>
                <w:noProof/>
              </w:rPr>
              <w:t>Introduction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_Toc292366200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1" w:history="1">
            <w:r w:rsidR="00036460" w:rsidRPr="002709A1">
              <w:rPr>
                <w:rStyle w:val="Hyperlink"/>
                <w:noProof/>
              </w:rPr>
              <w:t>Customer Focus Statement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_Toc292366201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2" w:history="1">
            <w:r w:rsidR="00036460" w:rsidRPr="002709A1">
              <w:rPr>
                <w:rStyle w:val="Hyperlink"/>
                <w:noProof/>
              </w:rPr>
              <w:t>Requirements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_Toc292366202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3" w:history="1">
            <w:r w:rsidR="00036460" w:rsidRPr="002709A1">
              <w:rPr>
                <w:rStyle w:val="Hyperlink"/>
                <w:noProof/>
              </w:rPr>
              <w:t>Performance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_Toc292366203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4" w:history="1">
            <w:r w:rsidR="00036460" w:rsidRPr="002709A1">
              <w:rPr>
                <w:rStyle w:val="Hyperlink"/>
                <w:noProof/>
              </w:rPr>
              <w:t>Implementation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_Toc292366204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5" w:history="1">
            <w:r w:rsidR="00036460" w:rsidRPr="002709A1">
              <w:rPr>
                <w:rStyle w:val="Hyperlink"/>
                <w:noProof/>
              </w:rPr>
              <w:t>Metrics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_Toc292366205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6" w:history="1">
            <w:r w:rsidR="00036460" w:rsidRPr="002709A1">
              <w:rPr>
                <w:rStyle w:val="Hyperlink"/>
                <w:noProof/>
              </w:rPr>
              <w:t>Impact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_Toc292366206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3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7" w:history="1">
            <w:r w:rsidR="00036460" w:rsidRPr="002709A1">
              <w:rPr>
                <w:rStyle w:val="Hyperlink"/>
                <w:noProof/>
              </w:rPr>
              <w:t>Future Work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_Toc292366207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4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036460" w:rsidRDefault="00FF47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66208" w:history="1">
            <w:r w:rsidR="00036460" w:rsidRPr="002709A1">
              <w:rPr>
                <w:rStyle w:val="Hyperlink"/>
                <w:noProof/>
              </w:rPr>
              <w:t>Enhancements</w:t>
            </w:r>
            <w:r w:rsidR="00036460">
              <w:rPr>
                <w:noProof/>
                <w:webHidden/>
              </w:rPr>
              <w:tab/>
            </w:r>
            <w:r w:rsidR="00036460">
              <w:rPr>
                <w:noProof/>
                <w:webHidden/>
              </w:rPr>
              <w:fldChar w:fldCharType="begin"/>
            </w:r>
            <w:r w:rsidR="00036460">
              <w:rPr>
                <w:noProof/>
                <w:webHidden/>
              </w:rPr>
              <w:instrText xml:space="preserve"> PAGEREF _Toc292366208 \h </w:instrText>
            </w:r>
            <w:r w:rsidR="00036460">
              <w:rPr>
                <w:noProof/>
                <w:webHidden/>
              </w:rPr>
            </w:r>
            <w:r w:rsidR="00036460">
              <w:rPr>
                <w:noProof/>
                <w:webHidden/>
              </w:rPr>
              <w:fldChar w:fldCharType="separate"/>
            </w:r>
            <w:r w:rsidR="00633B96">
              <w:rPr>
                <w:noProof/>
                <w:webHidden/>
              </w:rPr>
              <w:t>4</w:t>
            </w:r>
            <w:r w:rsidR="00036460">
              <w:rPr>
                <w:noProof/>
                <w:webHidden/>
              </w:rPr>
              <w:fldChar w:fldCharType="end"/>
            </w:r>
          </w:hyperlink>
        </w:p>
        <w:p w:rsidR="00602786" w:rsidRDefault="00602786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0C2D37">
      <w:pPr>
        <w:pStyle w:val="Heading2"/>
        <w:pageBreakBefore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bookmarkStart w:id="2" w:name="_Toc292366200"/>
      <w:r>
        <w:lastRenderedPageBreak/>
        <w:t>Introduction</w:t>
      </w:r>
      <w:bookmarkEnd w:id="2"/>
    </w:p>
    <w:p w:rsidR="002C2242" w:rsidRDefault="00201AC3" w:rsidP="002C2242">
      <w:bookmarkStart w:id="3" w:name="id.3f1ffdd10b82"/>
      <w:bookmarkEnd w:id="3"/>
      <w:r>
        <w:t>The database will be used to store all data about the data blocks collected by the system.  It will be designed in such a way that it is easy to change the underlying implementation in the future.</w:t>
      </w:r>
    </w:p>
    <w:p w:rsidR="002C2242" w:rsidRDefault="002C2242" w:rsidP="002C2242"/>
    <w:p w:rsidR="00A77B3E" w:rsidRDefault="000C2D37">
      <w:pPr>
        <w:pStyle w:val="Heading2"/>
      </w:pPr>
      <w:bookmarkStart w:id="4" w:name="_Toc292366201"/>
      <w:r>
        <w:t>Customer Focus Statement</w:t>
      </w:r>
      <w:bookmarkEnd w:id="4"/>
    </w:p>
    <w:p w:rsidR="00180C4F" w:rsidRDefault="00201AC3">
      <w:bookmarkStart w:id="5" w:name="id.778334fc95af"/>
      <w:bookmarkEnd w:id="5"/>
      <w:r>
        <w:t>The database will be used directly and indirectly by analysts to get data about an event from the system.</w:t>
      </w:r>
    </w:p>
    <w:p w:rsidR="00201AC3" w:rsidRDefault="00201AC3"/>
    <w:p w:rsidR="002C2242" w:rsidRDefault="002C2242"/>
    <w:p w:rsidR="00A77B3E" w:rsidRDefault="0094620A">
      <w:pPr>
        <w:pStyle w:val="Heading2"/>
      </w:pPr>
      <w:bookmarkStart w:id="6" w:name="id.aae8718fa3f0"/>
      <w:bookmarkStart w:id="7" w:name="_Toc292366202"/>
      <w:bookmarkEnd w:id="6"/>
      <w:r>
        <w:t>Requirements</w:t>
      </w:r>
      <w:bookmarkEnd w:id="7"/>
    </w:p>
    <w:p w:rsidR="00A77B3E" w:rsidRDefault="0091688E">
      <w:pPr>
        <w:pStyle w:val="Heading3"/>
      </w:pPr>
      <w:bookmarkStart w:id="8" w:name="_Toc292366203"/>
      <w:r>
        <w:t>Performance</w:t>
      </w:r>
      <w:bookmarkEnd w:id="8"/>
    </w:p>
    <w:p w:rsidR="00201AC3" w:rsidRDefault="00201AC3" w:rsidP="0091688E">
      <w:pPr>
        <w:numPr>
          <w:ilvl w:val="0"/>
          <w:numId w:val="1"/>
        </w:numPr>
        <w:tabs>
          <w:tab w:val="num" w:pos="720"/>
        </w:tabs>
      </w:pPr>
      <w:bookmarkStart w:id="9" w:name="id.6620ba6e8714"/>
      <w:bookmarkEnd w:id="9"/>
      <w:r>
        <w:t>The database must be high performance.</w:t>
      </w:r>
    </w:p>
    <w:p w:rsidR="0091688E" w:rsidRDefault="00201AC3" w:rsidP="0091688E">
      <w:pPr>
        <w:numPr>
          <w:ilvl w:val="0"/>
          <w:numId w:val="1"/>
        </w:numPr>
        <w:tabs>
          <w:tab w:val="num" w:pos="720"/>
        </w:tabs>
      </w:pPr>
      <w:r>
        <w:t>The database must have good indexing technology.</w:t>
      </w:r>
    </w:p>
    <w:p w:rsidR="00201AC3" w:rsidRDefault="00201AC3" w:rsidP="00201AC3">
      <w:pPr>
        <w:tabs>
          <w:tab w:val="num" w:pos="720"/>
        </w:tabs>
      </w:pPr>
    </w:p>
    <w:p w:rsidR="00975CD5" w:rsidRDefault="00975CD5" w:rsidP="00975CD5">
      <w:pPr>
        <w:pStyle w:val="Heading2"/>
      </w:pPr>
      <w:bookmarkStart w:id="10" w:name="_Toc292366204"/>
      <w:r>
        <w:t>Implementation</w:t>
      </w:r>
      <w:bookmarkEnd w:id="10"/>
    </w:p>
    <w:p w:rsidR="00201AC3" w:rsidRDefault="00201AC3" w:rsidP="00201AC3">
      <w:r>
        <w:t xml:space="preserve">In this phase we will be using MySQL as the </w:t>
      </w:r>
      <w:r w:rsidR="00036460">
        <w:t>backend database engine.  All functionality will be wrapped in such a way as to abstract the implementation details from the calling process.</w:t>
      </w:r>
    </w:p>
    <w:p w:rsidR="00036460" w:rsidRDefault="00036460" w:rsidP="00201AC3"/>
    <w:p w:rsidR="00036460" w:rsidRDefault="00036460" w:rsidP="00201AC3"/>
    <w:p w:rsidR="00036460" w:rsidRDefault="00036460" w:rsidP="00201AC3">
      <w:r>
        <w:t>The system will provide functions for CRUD operations on the following data element:</w:t>
      </w:r>
    </w:p>
    <w:p w:rsidR="00036460" w:rsidRDefault="00036460" w:rsidP="00201AC3"/>
    <w:p w:rsidR="00036460" w:rsidRDefault="00036460" w:rsidP="00036460">
      <w:pPr>
        <w:pStyle w:val="ListParagraph"/>
        <w:numPr>
          <w:ilvl w:val="0"/>
          <w:numId w:val="14"/>
        </w:numPr>
      </w:pPr>
      <w:r>
        <w:t>Blocks</w:t>
      </w:r>
    </w:p>
    <w:p w:rsidR="00036460" w:rsidRDefault="00036460" w:rsidP="00036460">
      <w:pPr>
        <w:pStyle w:val="ListParagraph"/>
        <w:numPr>
          <w:ilvl w:val="0"/>
          <w:numId w:val="14"/>
        </w:numPr>
      </w:pPr>
      <w:r>
        <w:t>Events</w:t>
      </w:r>
    </w:p>
    <w:p w:rsidR="00036460" w:rsidRDefault="00036460" w:rsidP="00036460">
      <w:pPr>
        <w:pStyle w:val="ListParagraph"/>
        <w:numPr>
          <w:ilvl w:val="0"/>
          <w:numId w:val="14"/>
        </w:numPr>
      </w:pPr>
      <w:r>
        <w:t>Metadata Lists</w:t>
      </w:r>
    </w:p>
    <w:p w:rsidR="00036460" w:rsidRDefault="00036460" w:rsidP="00036460"/>
    <w:p w:rsidR="00201AC3" w:rsidRDefault="00036460" w:rsidP="00201AC3">
      <w:r>
        <w:t>It will also provide functions for linking blocks to other blocks in parent/child relationships.</w:t>
      </w:r>
    </w:p>
    <w:p w:rsidR="00036460" w:rsidRDefault="00036460" w:rsidP="00201AC3"/>
    <w:p w:rsidR="00036460" w:rsidRDefault="00036460" w:rsidP="00201AC3">
      <w:r>
        <w:t>The schema can be seen in “</w:t>
      </w:r>
      <w:r w:rsidRPr="00036460">
        <w:t>Q2 Razorback DB - 2011-5-3</w:t>
      </w:r>
      <w:r>
        <w:t>.pdf”.</w:t>
      </w:r>
    </w:p>
    <w:p w:rsidR="00036460" w:rsidRPr="00201AC3" w:rsidRDefault="00036460" w:rsidP="00201AC3"/>
    <w:p w:rsidR="0094620A" w:rsidRDefault="00A2384F" w:rsidP="00602786">
      <w:pPr>
        <w:pStyle w:val="Heading2"/>
      </w:pPr>
      <w:bookmarkStart w:id="11" w:name="_Toc292366205"/>
      <w:r>
        <w:t>Metrics</w:t>
      </w:r>
      <w:bookmarkEnd w:id="11"/>
    </w:p>
    <w:p w:rsidR="00727B28" w:rsidRDefault="00036460" w:rsidP="00A2384F">
      <w:pPr>
        <w:pStyle w:val="ListParagraph"/>
        <w:numPr>
          <w:ilvl w:val="0"/>
          <w:numId w:val="10"/>
        </w:numPr>
      </w:pPr>
      <w:r>
        <w:t>Table size</w:t>
      </w:r>
    </w:p>
    <w:p w:rsidR="00036460" w:rsidRDefault="00036460" w:rsidP="00A2384F">
      <w:pPr>
        <w:pStyle w:val="ListParagraph"/>
        <w:numPr>
          <w:ilvl w:val="0"/>
          <w:numId w:val="10"/>
        </w:numPr>
      </w:pPr>
      <w:r>
        <w:t>Records size</w:t>
      </w:r>
    </w:p>
    <w:p w:rsidR="001D0E19" w:rsidRDefault="001D0E19" w:rsidP="001D0E19"/>
    <w:p w:rsidR="001D0E19" w:rsidRDefault="001D0E19" w:rsidP="001D0E19">
      <w:pPr>
        <w:pStyle w:val="Heading2"/>
      </w:pPr>
      <w:bookmarkStart w:id="12" w:name="_Toc292366206"/>
      <w:r>
        <w:t>Impact</w:t>
      </w:r>
      <w:bookmarkEnd w:id="12"/>
    </w:p>
    <w:p w:rsidR="001D0E19" w:rsidRPr="001D0E19" w:rsidRDefault="00036460" w:rsidP="001D0E19">
      <w:pPr>
        <w:pStyle w:val="ListParagraph"/>
        <w:numPr>
          <w:ilvl w:val="0"/>
          <w:numId w:val="11"/>
        </w:numPr>
      </w:pPr>
      <w:r>
        <w:t>This code will be integrated into the dispatcher.</w:t>
      </w:r>
    </w:p>
    <w:p w:rsidR="00A2384F" w:rsidRPr="00A2384F" w:rsidRDefault="00A2384F" w:rsidP="00A2384F"/>
    <w:p w:rsidR="00036460" w:rsidRDefault="00036460">
      <w:pPr>
        <w:rPr>
          <w:rFonts w:ascii="Verdana" w:eastAsia="Verdana" w:hAnsi="Verdana" w:cs="Verdana"/>
          <w:b/>
          <w:bCs/>
          <w:i/>
          <w:iCs/>
          <w:sz w:val="32"/>
          <w:szCs w:val="32"/>
        </w:rPr>
      </w:pPr>
      <w:r>
        <w:br w:type="page"/>
      </w:r>
    </w:p>
    <w:p w:rsidR="00A2384F" w:rsidRPr="00A2384F" w:rsidRDefault="00A2384F" w:rsidP="00A2384F">
      <w:pPr>
        <w:pStyle w:val="Heading2"/>
      </w:pPr>
      <w:bookmarkStart w:id="13" w:name="_Toc292366207"/>
      <w:r>
        <w:lastRenderedPageBreak/>
        <w:t>Future Work</w:t>
      </w:r>
      <w:bookmarkEnd w:id="13"/>
    </w:p>
    <w:p w:rsidR="0094620A" w:rsidRDefault="0094620A" w:rsidP="0094620A">
      <w:pPr>
        <w:pStyle w:val="Heading3"/>
      </w:pPr>
      <w:bookmarkStart w:id="14" w:name="_Toc292366208"/>
      <w:r>
        <w:t>Enhancements</w:t>
      </w:r>
      <w:bookmarkEnd w:id="14"/>
    </w:p>
    <w:p w:rsidR="001D0E19" w:rsidRDefault="00036460" w:rsidP="00036460">
      <w:pPr>
        <w:pStyle w:val="ListParagraph"/>
        <w:numPr>
          <w:ilvl w:val="0"/>
          <w:numId w:val="9"/>
        </w:numPr>
      </w:pPr>
      <w:r>
        <w:t xml:space="preserve">Investigate replacing </w:t>
      </w:r>
      <w:r w:rsidR="00683954">
        <w:t xml:space="preserve">or augmenting </w:t>
      </w:r>
      <w:r>
        <w:t>MySQL with another more suitable storage engine.</w:t>
      </w:r>
    </w:p>
    <w:sectPr w:rsidR="001D0E1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729" w:rsidRDefault="00FF4729">
      <w:r>
        <w:separator/>
      </w:r>
    </w:p>
  </w:endnote>
  <w:endnote w:type="continuationSeparator" w:id="0">
    <w:p w:rsidR="00FF4729" w:rsidRDefault="00FF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155" w:rsidRDefault="000C2D37">
    <w:pPr>
      <w:jc w:val="center"/>
    </w:pPr>
    <w:r>
      <w:t>FOR INTERNAL USE ONLY</w:t>
    </w:r>
    <w:r>
      <w:tab/>
    </w:r>
    <w:r>
      <w:tab/>
    </w:r>
    <w:r w:rsidR="00975CD5">
      <w:rPr>
        <w:noProof/>
      </w:rPr>
      <w:drawing>
        <wp:inline distT="0" distB="0" distL="0" distR="0">
          <wp:extent cx="2152650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729" w:rsidRDefault="00FF4729">
      <w:r>
        <w:separator/>
      </w:r>
    </w:p>
  </w:footnote>
  <w:footnote w:type="continuationSeparator" w:id="0">
    <w:p w:rsidR="00FF4729" w:rsidRDefault="00FF4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155" w:rsidRDefault="00975CD5">
    <w:pPr>
      <w:pBdr>
        <w:bottom w:val="single" w:sz="12" w:space="0" w:color="808080"/>
      </w:pBdr>
    </w:pPr>
    <w:r>
      <w:rPr>
        <w:noProof/>
      </w:rPr>
      <w:drawing>
        <wp:inline distT="0" distB="0" distL="0" distR="0">
          <wp:extent cx="1619250" cy="5810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1155" w:rsidRDefault="00041155">
    <w:pP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5E034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3DC002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464956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78C6E6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B6EC27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7E0FA1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9EA328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A6875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38CD9D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D0A4C22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9B68AB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25EE43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EF839A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0265F7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AE3FA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D2E7E5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8A0A03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F32BA2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6310EB0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766DF9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76263A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1A4455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C0E4D7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FE6193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7D01F8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63C422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8E0D1E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21121EB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B6E8FA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EDE938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0FEA7A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8E01D6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074DE7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A2E054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2BCD41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C66BB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86A049E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916A2B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5E2829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2E66B5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524AB1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10DC0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B6A231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79AC98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694469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206452C"/>
    <w:multiLevelType w:val="hybridMultilevel"/>
    <w:tmpl w:val="C8B0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40432"/>
    <w:multiLevelType w:val="hybridMultilevel"/>
    <w:tmpl w:val="671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96FFF"/>
    <w:multiLevelType w:val="hybridMultilevel"/>
    <w:tmpl w:val="D1F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1490B"/>
    <w:multiLevelType w:val="hybridMultilevel"/>
    <w:tmpl w:val="EC2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31695"/>
    <w:multiLevelType w:val="hybridMultilevel"/>
    <w:tmpl w:val="29D6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01713"/>
    <w:multiLevelType w:val="hybridMultilevel"/>
    <w:tmpl w:val="B2F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4551F"/>
    <w:multiLevelType w:val="hybridMultilevel"/>
    <w:tmpl w:val="7D6A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92D8B"/>
    <w:multiLevelType w:val="hybridMultilevel"/>
    <w:tmpl w:val="7318B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7556D"/>
    <w:multiLevelType w:val="hybridMultilevel"/>
    <w:tmpl w:val="ECFE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460"/>
    <w:rsid w:val="00041155"/>
    <w:rsid w:val="0004730F"/>
    <w:rsid w:val="00093D5F"/>
    <w:rsid w:val="000C2D37"/>
    <w:rsid w:val="001441A1"/>
    <w:rsid w:val="00151789"/>
    <w:rsid w:val="00180C4F"/>
    <w:rsid w:val="001D0E19"/>
    <w:rsid w:val="00201AC3"/>
    <w:rsid w:val="00202D46"/>
    <w:rsid w:val="002468B7"/>
    <w:rsid w:val="002C2242"/>
    <w:rsid w:val="00335322"/>
    <w:rsid w:val="003A687C"/>
    <w:rsid w:val="003B489D"/>
    <w:rsid w:val="003D5B13"/>
    <w:rsid w:val="0044010A"/>
    <w:rsid w:val="00477181"/>
    <w:rsid w:val="005635CE"/>
    <w:rsid w:val="005B6F13"/>
    <w:rsid w:val="005D34C3"/>
    <w:rsid w:val="005E6084"/>
    <w:rsid w:val="00602786"/>
    <w:rsid w:val="0060354A"/>
    <w:rsid w:val="00633B96"/>
    <w:rsid w:val="00647B38"/>
    <w:rsid w:val="006730C2"/>
    <w:rsid w:val="00683954"/>
    <w:rsid w:val="00684701"/>
    <w:rsid w:val="006F3FC8"/>
    <w:rsid w:val="00707D8B"/>
    <w:rsid w:val="00727B28"/>
    <w:rsid w:val="00777540"/>
    <w:rsid w:val="00860D83"/>
    <w:rsid w:val="008C1DE3"/>
    <w:rsid w:val="008C2F46"/>
    <w:rsid w:val="0091688E"/>
    <w:rsid w:val="0094620A"/>
    <w:rsid w:val="00975CD5"/>
    <w:rsid w:val="009B2B57"/>
    <w:rsid w:val="009C432D"/>
    <w:rsid w:val="00A2384F"/>
    <w:rsid w:val="00A439D4"/>
    <w:rsid w:val="00A5668C"/>
    <w:rsid w:val="00A77B3E"/>
    <w:rsid w:val="00BA442A"/>
    <w:rsid w:val="00BB7718"/>
    <w:rsid w:val="00C527CF"/>
    <w:rsid w:val="00C616E1"/>
    <w:rsid w:val="00C634CD"/>
    <w:rsid w:val="00CC548C"/>
    <w:rsid w:val="00D20A00"/>
    <w:rsid w:val="00D2562E"/>
    <w:rsid w:val="00DC5937"/>
    <w:rsid w:val="00E402AF"/>
    <w:rsid w:val="00E60E64"/>
    <w:rsid w:val="00E66976"/>
    <w:rsid w:val="00F07368"/>
    <w:rsid w:val="00F719C7"/>
    <w:rsid w:val="00FE5370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8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1DE3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1DE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78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602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02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786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F07368"/>
    <w:rPr>
      <w:i/>
      <w:iCs/>
    </w:rPr>
  </w:style>
  <w:style w:type="table" w:styleId="TableGrid">
    <w:name w:val="Table Grid"/>
    <w:basedOn w:val="TableNormal"/>
    <w:rsid w:val="00047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8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1DE3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1DE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78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602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02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786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F07368"/>
    <w:rPr>
      <w:i/>
      <w:iCs/>
    </w:rPr>
  </w:style>
  <w:style w:type="table" w:styleId="TableGrid">
    <w:name w:val="Table Grid"/>
    <w:basedOn w:val="TableNormal"/>
    <w:rsid w:val="00047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F5A9E-763F-4464-95E9-29576131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kpyke</dc:creator>
  <cp:keywords/>
  <dc:description/>
  <cp:lastModifiedBy>tjudge</cp:lastModifiedBy>
  <cp:revision>12</cp:revision>
  <cp:lastPrinted>2011-05-06T16:03:00Z</cp:lastPrinted>
  <dcterms:created xsi:type="dcterms:W3CDTF">2011-03-31T16:35:00Z</dcterms:created>
  <dcterms:modified xsi:type="dcterms:W3CDTF">2011-05-06T16:03:00Z</dcterms:modified>
</cp:coreProperties>
</file>