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CF" w:rsidRDefault="008E5BCF" w:rsidP="00D27DF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 6308</w:t>
      </w:r>
    </w:p>
    <w:p w:rsidR="008E5BCF" w:rsidRDefault="00370C28" w:rsidP="00D27DF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2017</w:t>
      </w:r>
    </w:p>
    <w:p w:rsidR="008E5BCF" w:rsidRDefault="008E5BCF" w:rsidP="00D27DF1">
      <w:pPr>
        <w:spacing w:after="0"/>
        <w:jc w:val="center"/>
        <w:rPr>
          <w:rFonts w:ascii="Times New Roman" w:hAnsi="Times New Roman" w:cs="Times New Roman"/>
          <w:b/>
        </w:rPr>
      </w:pPr>
    </w:p>
    <w:p w:rsidR="008E5BCF" w:rsidRDefault="008E5BCF" w:rsidP="00D27DF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:rsidR="004261D2" w:rsidRDefault="004261D2" w:rsidP="00623C34">
      <w:pPr>
        <w:spacing w:after="0"/>
        <w:rPr>
          <w:rFonts w:ascii="Times New Roman" w:hAnsi="Times New Roman" w:cs="Times New Roman"/>
        </w:rPr>
      </w:pPr>
    </w:p>
    <w:p w:rsidR="004261D2" w:rsidRPr="004261D2" w:rsidRDefault="004261D2" w:rsidP="00623C34">
      <w:pPr>
        <w:spacing w:after="0"/>
        <w:rPr>
          <w:rFonts w:ascii="Times New Roman" w:hAnsi="Times New Roman" w:cs="Times New Roman"/>
        </w:rPr>
      </w:pPr>
    </w:p>
    <w:p w:rsidR="00623C34" w:rsidRPr="00AF6869" w:rsidRDefault="008E5BCF" w:rsidP="00623C3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</w:t>
      </w:r>
      <w:r w:rsidR="00257583">
        <w:rPr>
          <w:rFonts w:ascii="Times New Roman" w:hAnsi="Times New Roman" w:cs="Times New Roman"/>
          <w:b/>
        </w:rPr>
        <w:t xml:space="preserve"> (10 points)</w:t>
      </w:r>
    </w:p>
    <w:p w:rsidR="00623C34" w:rsidRDefault="00623C34" w:rsidP="00623C34">
      <w:pPr>
        <w:spacing w:after="0"/>
        <w:rPr>
          <w:rFonts w:ascii="Times New Roman" w:hAnsi="Times New Roman" w:cs="Times New Roman"/>
        </w:rPr>
      </w:pPr>
    </w:p>
    <w:p w:rsidR="00623C34" w:rsidRDefault="00370C28" w:rsidP="00623C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261D2">
        <w:rPr>
          <w:rFonts w:ascii="Times New Roman" w:hAnsi="Times New Roman" w:cs="Times New Roman"/>
        </w:rPr>
        <w:t>reate</w:t>
      </w:r>
      <w:r w:rsidR="00623C34">
        <w:rPr>
          <w:rFonts w:ascii="Times New Roman" w:hAnsi="Times New Roman" w:cs="Times New Roman"/>
        </w:rPr>
        <w:t xml:space="preserve"> the following UML diagrams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DoorDash</w:t>
      </w:r>
      <w:proofErr w:type="spellEnd"/>
      <w:r w:rsidR="004261D2">
        <w:rPr>
          <w:rFonts w:ascii="Times New Roman" w:hAnsi="Times New Roman" w:cs="Times New Roman"/>
        </w:rPr>
        <w:t>.</w:t>
      </w:r>
    </w:p>
    <w:p w:rsidR="00623C34" w:rsidRDefault="00623C34" w:rsidP="00623C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diagram</w:t>
      </w:r>
    </w:p>
    <w:p w:rsidR="00623C34" w:rsidRDefault="00623C34" w:rsidP="00623C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</w:t>
      </w:r>
    </w:p>
    <w:p w:rsidR="008E5BCF" w:rsidRDefault="00FF5332" w:rsidP="008E5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for </w:t>
      </w:r>
      <w:r w:rsidR="00623C3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main use </w:t>
      </w:r>
      <w:r w:rsidR="00370C28">
        <w:rPr>
          <w:rFonts w:ascii="Times New Roman" w:hAnsi="Times New Roman" w:cs="Times New Roman"/>
        </w:rPr>
        <w:t>case that deals with ‘order food</w:t>
      </w:r>
      <w:r>
        <w:rPr>
          <w:rFonts w:ascii="Times New Roman" w:hAnsi="Times New Roman" w:cs="Times New Roman"/>
        </w:rPr>
        <w:t>’</w:t>
      </w:r>
      <w:r w:rsidR="00623C34">
        <w:rPr>
          <w:rFonts w:ascii="Times New Roman" w:hAnsi="Times New Roman" w:cs="Times New Roman"/>
        </w:rPr>
        <w:t xml:space="preserve"> in your diagram</w:t>
      </w:r>
      <w:r w:rsidR="008E5BCF">
        <w:rPr>
          <w:rFonts w:ascii="Times New Roman" w:hAnsi="Times New Roman" w:cs="Times New Roman"/>
        </w:rPr>
        <w:t>. Make sure that you underline all data referred in the use case description steps.</w:t>
      </w:r>
    </w:p>
    <w:p w:rsidR="008E5BCF" w:rsidRDefault="008E5BCF" w:rsidP="008E5BCF">
      <w:pPr>
        <w:pStyle w:val="ListParagraph"/>
        <w:spacing w:after="0"/>
        <w:rPr>
          <w:rFonts w:ascii="Times New Roman" w:hAnsi="Times New Roman" w:cs="Times New Roman"/>
        </w:rPr>
      </w:pPr>
    </w:p>
    <w:p w:rsidR="008E5BCF" w:rsidRPr="00D27DF1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D27DF1">
        <w:rPr>
          <w:rFonts w:ascii="Times New Roman" w:hAnsi="Times New Roman" w:cs="Times New Roman"/>
          <w:b/>
        </w:rPr>
        <w:t>Question 2</w:t>
      </w:r>
      <w:r w:rsidR="00BA7A5E">
        <w:rPr>
          <w:rFonts w:ascii="Times New Roman" w:hAnsi="Times New Roman" w:cs="Times New Roman"/>
          <w:b/>
        </w:rPr>
        <w:t xml:space="preserve"> (5</w:t>
      </w:r>
      <w:r w:rsidR="00257583">
        <w:rPr>
          <w:rFonts w:ascii="Times New Roman" w:hAnsi="Times New Roman" w:cs="Times New Roman"/>
          <w:b/>
        </w:rPr>
        <w:t xml:space="preserve"> points)</w:t>
      </w:r>
    </w:p>
    <w:p w:rsidR="008E5BCF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8E5BCF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all underlined date in your response part c of the question 1 using the data dictionary notation discussed in class</w:t>
      </w:r>
      <w:r w:rsidR="00D27DF1">
        <w:rPr>
          <w:rFonts w:ascii="Times New Roman" w:hAnsi="Times New Roman" w:cs="Times New Roman"/>
        </w:rPr>
        <w:t>.</w:t>
      </w:r>
    </w:p>
    <w:p w:rsidR="008E5BCF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8E5BCF" w:rsidRPr="00D27DF1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D27DF1">
        <w:rPr>
          <w:rFonts w:ascii="Times New Roman" w:hAnsi="Times New Roman" w:cs="Times New Roman"/>
          <w:b/>
        </w:rPr>
        <w:t>Question 3</w:t>
      </w:r>
      <w:r w:rsidR="00370C28">
        <w:rPr>
          <w:rFonts w:ascii="Times New Roman" w:hAnsi="Times New Roman" w:cs="Times New Roman"/>
          <w:b/>
        </w:rPr>
        <w:t xml:space="preserve"> (5</w:t>
      </w:r>
      <w:r w:rsidR="00257583">
        <w:rPr>
          <w:rFonts w:ascii="Times New Roman" w:hAnsi="Times New Roman" w:cs="Times New Roman"/>
          <w:b/>
        </w:rPr>
        <w:t xml:space="preserve"> points)</w:t>
      </w:r>
    </w:p>
    <w:p w:rsidR="008E5BCF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D27DF1" w:rsidRDefault="00D27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the data you identified using a class diagram. There is no need to incorporate methods for classes at this stage.</w:t>
      </w:r>
    </w:p>
    <w:p w:rsidR="00D27DF1" w:rsidRPr="000C2E5D" w:rsidRDefault="000C2E5D">
      <w:pPr>
        <w:rPr>
          <w:rFonts w:ascii="Times New Roman" w:hAnsi="Times New Roman" w:cs="Times New Roman"/>
          <w:b/>
        </w:rPr>
      </w:pPr>
      <w:bookmarkStart w:id="0" w:name="_GoBack"/>
      <w:r w:rsidRPr="000C2E5D">
        <w:rPr>
          <w:rFonts w:ascii="Times New Roman" w:hAnsi="Times New Roman" w:cs="Times New Roman"/>
          <w:b/>
        </w:rPr>
        <w:t>Question 4 (Extra Credit: 5 points)</w:t>
      </w:r>
    </w:p>
    <w:bookmarkEnd w:id="0"/>
    <w:p w:rsidR="000C2E5D" w:rsidRDefault="000C2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sequence diagram for the order food use case.</w:t>
      </w:r>
    </w:p>
    <w:p w:rsidR="00D27DF1" w:rsidRDefault="00D27DF1"/>
    <w:sectPr w:rsidR="00D27DF1" w:rsidSect="006C43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332"/>
    <w:multiLevelType w:val="hybridMultilevel"/>
    <w:tmpl w:val="1ADCF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34"/>
    <w:rsid w:val="00012231"/>
    <w:rsid w:val="000C2E5D"/>
    <w:rsid w:val="00257583"/>
    <w:rsid w:val="00370C28"/>
    <w:rsid w:val="004261D2"/>
    <w:rsid w:val="00497D0B"/>
    <w:rsid w:val="00623C34"/>
    <w:rsid w:val="00831C48"/>
    <w:rsid w:val="008E5BCF"/>
    <w:rsid w:val="00BA7A5E"/>
    <w:rsid w:val="00D27DF1"/>
    <w:rsid w:val="00EE4594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5B74"/>
  <w15:chartTrackingRefBased/>
  <w15:docId w15:val="{AD10C22A-01F4-4967-9BB7-B4A374F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3C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Raghunathan, Srinivasan</dc:creator>
  <cp:keywords/>
  <dc:description/>
  <cp:lastModifiedBy>Raghunathan, Srinivasan</cp:lastModifiedBy>
  <cp:revision>2</cp:revision>
  <dcterms:created xsi:type="dcterms:W3CDTF">2017-09-25T14:40:00Z</dcterms:created>
  <dcterms:modified xsi:type="dcterms:W3CDTF">2017-09-25T14:40:00Z</dcterms:modified>
</cp:coreProperties>
</file>