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16C31" w14:textId="3F516FDB" w:rsidR="00D12BBC" w:rsidRPr="00A955C7" w:rsidRDefault="00D12BBC" w:rsidP="00D12BBC">
      <w:pPr>
        <w:rPr>
          <w:b/>
          <w:bCs/>
          <w:sz w:val="32"/>
          <w:szCs w:val="32"/>
        </w:rPr>
      </w:pPr>
      <w:r w:rsidRPr="00A955C7">
        <w:rPr>
          <w:b/>
          <w:bCs/>
          <w:sz w:val="32"/>
          <w:szCs w:val="32"/>
        </w:rPr>
        <w:t xml:space="preserve">ES </w:t>
      </w:r>
      <w:r>
        <w:rPr>
          <w:b/>
          <w:bCs/>
          <w:sz w:val="32"/>
          <w:szCs w:val="32"/>
        </w:rPr>
        <w:t>Standards Committee</w:t>
      </w:r>
      <w:r w:rsidRPr="00A955C7">
        <w:rPr>
          <w:b/>
          <w:bCs/>
          <w:sz w:val="32"/>
          <w:szCs w:val="32"/>
        </w:rPr>
        <w:t xml:space="preserve"> meeting</w:t>
      </w:r>
    </w:p>
    <w:p w14:paraId="7420597B" w14:textId="2A2DBF27" w:rsidR="00D12BBC" w:rsidRDefault="00D12BBC" w:rsidP="00D12BB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</w:t>
      </w:r>
      <w:r w:rsidRPr="00A955C7">
        <w:rPr>
          <w:b/>
          <w:bCs/>
          <w:sz w:val="32"/>
          <w:szCs w:val="32"/>
        </w:rPr>
        <w:t>/</w:t>
      </w:r>
      <w:r>
        <w:rPr>
          <w:b/>
          <w:bCs/>
          <w:sz w:val="32"/>
          <w:szCs w:val="32"/>
        </w:rPr>
        <w:t>11</w:t>
      </w:r>
      <w:r w:rsidRPr="00A955C7">
        <w:rPr>
          <w:b/>
          <w:bCs/>
          <w:sz w:val="32"/>
          <w:szCs w:val="32"/>
        </w:rPr>
        <w:t>/2</w:t>
      </w:r>
      <w:r>
        <w:rPr>
          <w:b/>
          <w:bCs/>
          <w:sz w:val="32"/>
          <w:szCs w:val="32"/>
        </w:rPr>
        <w:t>3</w:t>
      </w:r>
    </w:p>
    <w:p w14:paraId="1815C10B" w14:textId="77777777" w:rsidR="00D12BBC" w:rsidRDefault="00D12BBC" w:rsidP="00D12BBC">
      <w:r w:rsidRPr="00FC601E">
        <w:t>Participants:</w:t>
      </w:r>
    </w:p>
    <w:p w14:paraId="07761922" w14:textId="77777777" w:rsidR="00D12BBC" w:rsidRDefault="00D12BBC" w:rsidP="00D12BBC">
      <w:pPr>
        <w:pStyle w:val="ListParagraph"/>
        <w:numPr>
          <w:ilvl w:val="0"/>
          <w:numId w:val="1"/>
        </w:numPr>
      </w:pPr>
      <w:r>
        <w:t>Suzann Kienast-Brown</w:t>
      </w:r>
    </w:p>
    <w:p w14:paraId="35330ECB" w14:textId="77777777" w:rsidR="00D12BBC" w:rsidRDefault="00D12BBC" w:rsidP="00D12BBC">
      <w:pPr>
        <w:pStyle w:val="ListParagraph"/>
        <w:numPr>
          <w:ilvl w:val="0"/>
          <w:numId w:val="1"/>
        </w:numPr>
      </w:pPr>
      <w:r>
        <w:t>Nathan Roe</w:t>
      </w:r>
    </w:p>
    <w:p w14:paraId="02CB4E40" w14:textId="77777777" w:rsidR="00D12BBC" w:rsidRPr="00FC601E" w:rsidRDefault="00D12BBC" w:rsidP="00D12BBC">
      <w:pPr>
        <w:pStyle w:val="ListParagraph"/>
        <w:numPr>
          <w:ilvl w:val="0"/>
          <w:numId w:val="1"/>
        </w:numPr>
      </w:pPr>
      <w:r>
        <w:t xml:space="preserve">Shawn Salley – </w:t>
      </w:r>
    </w:p>
    <w:p w14:paraId="6AFB9D9C" w14:textId="6CE06628" w:rsidR="00D12BBC" w:rsidRDefault="00D12BBC" w:rsidP="00D12BBC">
      <w:pPr>
        <w:pStyle w:val="ListParagraph"/>
        <w:numPr>
          <w:ilvl w:val="0"/>
          <w:numId w:val="1"/>
        </w:numPr>
      </w:pPr>
      <w:r>
        <w:t>Stephanie Shoemaker</w:t>
      </w:r>
    </w:p>
    <w:p w14:paraId="77BBEB16" w14:textId="04B7C93C" w:rsidR="00D12BBC" w:rsidRDefault="00D12BBC" w:rsidP="00D12BBC">
      <w:pPr>
        <w:pStyle w:val="ListParagraph"/>
        <w:numPr>
          <w:ilvl w:val="0"/>
          <w:numId w:val="1"/>
        </w:numPr>
      </w:pPr>
      <w:r>
        <w:t>Tiffany Allen</w:t>
      </w:r>
      <w:r w:rsidR="00327B98">
        <w:t xml:space="preserve"> – </w:t>
      </w:r>
      <w:proofErr w:type="gramStart"/>
      <w:r w:rsidR="00327B98">
        <w:t>absent</w:t>
      </w:r>
      <w:proofErr w:type="gramEnd"/>
      <w:r w:rsidR="00327B98">
        <w:t xml:space="preserve"> </w:t>
      </w:r>
    </w:p>
    <w:p w14:paraId="29F9A80F" w14:textId="30C56AAD" w:rsidR="00D12BBC" w:rsidRDefault="00D12BBC" w:rsidP="00D12BBC">
      <w:pPr>
        <w:pStyle w:val="ListParagraph"/>
        <w:numPr>
          <w:ilvl w:val="0"/>
          <w:numId w:val="1"/>
        </w:numPr>
      </w:pPr>
      <w:r>
        <w:t>Joe Brennan</w:t>
      </w:r>
      <w:r w:rsidR="00327B98">
        <w:t xml:space="preserve"> – </w:t>
      </w:r>
      <w:proofErr w:type="gramStart"/>
      <w:r w:rsidR="00327B98">
        <w:t>absent</w:t>
      </w:r>
      <w:proofErr w:type="gramEnd"/>
      <w:r w:rsidR="00327B98">
        <w:t xml:space="preserve"> </w:t>
      </w:r>
    </w:p>
    <w:p w14:paraId="3A58CC0E" w14:textId="5E9F9452" w:rsidR="00D12BBC" w:rsidRDefault="00D12BBC" w:rsidP="00D12BBC">
      <w:pPr>
        <w:pStyle w:val="ListParagraph"/>
      </w:pPr>
    </w:p>
    <w:p w14:paraId="2B09F797" w14:textId="386C219D" w:rsidR="00D12BBC" w:rsidRDefault="00D12BBC" w:rsidP="00D12BBC">
      <w:pPr>
        <w:pStyle w:val="ListParagraph"/>
      </w:pPr>
    </w:p>
    <w:p w14:paraId="5CB27CBF" w14:textId="2D2F3B59" w:rsidR="00D12BBC" w:rsidRDefault="00D12BBC" w:rsidP="00D12BBC">
      <w:pPr>
        <w:pStyle w:val="ListParagraph"/>
        <w:numPr>
          <w:ilvl w:val="0"/>
          <w:numId w:val="3"/>
        </w:numPr>
      </w:pPr>
      <w:r>
        <w:t xml:space="preserve">Process for developing </w:t>
      </w:r>
      <w:proofErr w:type="gramStart"/>
      <w:r>
        <w:t>standards</w:t>
      </w:r>
      <w:proofErr w:type="gramEnd"/>
    </w:p>
    <w:p w14:paraId="0804A312" w14:textId="58CA3372" w:rsidR="007C7FB6" w:rsidRDefault="007C7FB6" w:rsidP="00D12BBC">
      <w:pPr>
        <w:pStyle w:val="ListParagraph"/>
        <w:numPr>
          <w:ilvl w:val="0"/>
          <w:numId w:val="3"/>
        </w:numPr>
      </w:pPr>
      <w:r>
        <w:t xml:space="preserve">Start with what you know and have applied – can be vague to </w:t>
      </w:r>
      <w:proofErr w:type="gramStart"/>
      <w:r>
        <w:t>begin</w:t>
      </w:r>
      <w:proofErr w:type="gramEnd"/>
    </w:p>
    <w:p w14:paraId="275261FF" w14:textId="41CF8ECF" w:rsidR="00D12BBC" w:rsidRDefault="00D12BBC" w:rsidP="00D12BBC">
      <w:pPr>
        <w:pStyle w:val="ListParagraph"/>
        <w:numPr>
          <w:ilvl w:val="0"/>
          <w:numId w:val="3"/>
        </w:numPr>
      </w:pPr>
      <w:r>
        <w:t>NSSH Part 648</w:t>
      </w:r>
    </w:p>
    <w:p w14:paraId="302E3F4E" w14:textId="77777777" w:rsidR="00D12BBC" w:rsidRDefault="00D12BBC" w:rsidP="00D12BBC">
      <w:pPr>
        <w:pStyle w:val="ListParagraph"/>
        <w:numPr>
          <w:ilvl w:val="1"/>
          <w:numId w:val="3"/>
        </w:numPr>
      </w:pPr>
      <w:r>
        <w:t>Does ES fit into this section or need a separate Part?</w:t>
      </w:r>
    </w:p>
    <w:p w14:paraId="18403313" w14:textId="0C6F9831" w:rsidR="00D12BBC" w:rsidRDefault="00D12BBC" w:rsidP="00D12BBC">
      <w:pPr>
        <w:pStyle w:val="ListParagraph"/>
        <w:numPr>
          <w:ilvl w:val="1"/>
          <w:numId w:val="3"/>
        </w:numPr>
      </w:pPr>
      <w:r>
        <w:t>Overall structure</w:t>
      </w:r>
    </w:p>
    <w:p w14:paraId="2A7BEA64" w14:textId="24C48BF8" w:rsidR="00D12BBC" w:rsidRDefault="00D12BBC" w:rsidP="00D12BBC">
      <w:pPr>
        <w:pStyle w:val="ListParagraph"/>
        <w:numPr>
          <w:ilvl w:val="2"/>
          <w:numId w:val="3"/>
        </w:numPr>
      </w:pPr>
      <w:r>
        <w:t>What applies</w:t>
      </w:r>
    </w:p>
    <w:p w14:paraId="233A5F0B" w14:textId="7E047510" w:rsidR="00D12BBC" w:rsidRDefault="00D12BBC" w:rsidP="00D12BBC">
      <w:pPr>
        <w:pStyle w:val="ListParagraph"/>
        <w:numPr>
          <w:ilvl w:val="2"/>
          <w:numId w:val="3"/>
        </w:numPr>
      </w:pPr>
      <w:r>
        <w:t>What doesn’t</w:t>
      </w:r>
    </w:p>
    <w:p w14:paraId="0C0BE4B2" w14:textId="4B2CFAFD" w:rsidR="00D12BBC" w:rsidRDefault="00D12BBC" w:rsidP="00D12BBC">
      <w:pPr>
        <w:pStyle w:val="ListParagraph"/>
        <w:numPr>
          <w:ilvl w:val="2"/>
          <w:numId w:val="3"/>
        </w:numPr>
      </w:pPr>
      <w:r>
        <w:t xml:space="preserve">What needs to be </w:t>
      </w:r>
      <w:proofErr w:type="gramStart"/>
      <w:r>
        <w:t>added</w:t>
      </w:r>
      <w:proofErr w:type="gramEnd"/>
    </w:p>
    <w:p w14:paraId="17A59DD8" w14:textId="756AA7E3" w:rsidR="00860E50" w:rsidRDefault="00860E50" w:rsidP="00860E50">
      <w:pPr>
        <w:pStyle w:val="ListParagraph"/>
        <w:numPr>
          <w:ilvl w:val="0"/>
          <w:numId w:val="3"/>
        </w:numPr>
      </w:pPr>
      <w:r>
        <w:t xml:space="preserve">RSSs are not always single component </w:t>
      </w:r>
      <w:r w:rsidR="00B63ACB">
        <w:t xml:space="preserve">so there will be room for predictive ES </w:t>
      </w:r>
      <w:proofErr w:type="gramStart"/>
      <w:r w:rsidR="00B63ACB">
        <w:t>products</w:t>
      </w:r>
      <w:proofErr w:type="gramEnd"/>
    </w:p>
    <w:p w14:paraId="17B7A927" w14:textId="541426B7" w:rsidR="00B63ACB" w:rsidRDefault="00B63ACB" w:rsidP="00860E50">
      <w:pPr>
        <w:pStyle w:val="ListParagraph"/>
        <w:numPr>
          <w:ilvl w:val="0"/>
          <w:numId w:val="3"/>
        </w:numPr>
      </w:pPr>
      <w:r>
        <w:t>Do we use RSS or SOLUS for ES mapping?</w:t>
      </w:r>
    </w:p>
    <w:p w14:paraId="2584AE19" w14:textId="0B5B9B3B" w:rsidR="00327B98" w:rsidRDefault="00B63ACB" w:rsidP="001A39DB">
      <w:pPr>
        <w:pStyle w:val="ListParagraph"/>
        <w:numPr>
          <w:ilvl w:val="1"/>
          <w:numId w:val="3"/>
        </w:numPr>
      </w:pPr>
      <w:r>
        <w:t xml:space="preserve">National scale – properties </w:t>
      </w:r>
    </w:p>
    <w:p w14:paraId="545EE393" w14:textId="0A3214DB" w:rsidR="001A39DB" w:rsidRDefault="001A39DB" w:rsidP="001A39DB">
      <w:pPr>
        <w:pStyle w:val="ListParagraph"/>
        <w:numPr>
          <w:ilvl w:val="1"/>
          <w:numId w:val="3"/>
        </w:numPr>
      </w:pPr>
      <w:r>
        <w:t>What about ES properties…could those be predicted?</w:t>
      </w:r>
    </w:p>
    <w:p w14:paraId="73FFB661" w14:textId="7A4AE01D" w:rsidR="00327B98" w:rsidRDefault="00327B98" w:rsidP="00327B98">
      <w:pPr>
        <w:pStyle w:val="ListParagraph"/>
        <w:numPr>
          <w:ilvl w:val="0"/>
          <w:numId w:val="3"/>
        </w:numPr>
      </w:pPr>
      <w:r>
        <w:t xml:space="preserve">Focus on </w:t>
      </w:r>
      <w:proofErr w:type="gramStart"/>
      <w:r>
        <w:t>products</w:t>
      </w:r>
      <w:proofErr w:type="gramEnd"/>
    </w:p>
    <w:p w14:paraId="3404AF4F" w14:textId="3598AA74" w:rsidR="00327B98" w:rsidRDefault="00327B98" w:rsidP="00327B98">
      <w:pPr>
        <w:pStyle w:val="ListParagraph"/>
        <w:numPr>
          <w:ilvl w:val="0"/>
          <w:numId w:val="3"/>
        </w:numPr>
      </w:pPr>
      <w:r>
        <w:t>Where is process outlined for ES? NI? Training?</w:t>
      </w:r>
    </w:p>
    <w:p w14:paraId="3CCFE268" w14:textId="1A211E22" w:rsidR="00294873" w:rsidRDefault="00294873" w:rsidP="00327B98">
      <w:pPr>
        <w:pStyle w:val="ListParagraph"/>
        <w:numPr>
          <w:ilvl w:val="0"/>
          <w:numId w:val="3"/>
        </w:numPr>
      </w:pPr>
      <w:r w:rsidRPr="009B4525">
        <w:rPr>
          <w:highlight w:val="yellow"/>
        </w:rPr>
        <w:t>Action item</w:t>
      </w:r>
    </w:p>
    <w:p w14:paraId="038DC025" w14:textId="1EF45400" w:rsidR="00294873" w:rsidRDefault="00294873" w:rsidP="00294873">
      <w:pPr>
        <w:pStyle w:val="ListParagraph"/>
        <w:numPr>
          <w:ilvl w:val="1"/>
          <w:numId w:val="3"/>
        </w:numPr>
      </w:pPr>
      <w:r>
        <w:t xml:space="preserve">Everyone read Part 648 and we’ll discuss at next </w:t>
      </w:r>
      <w:proofErr w:type="gramStart"/>
      <w:r>
        <w:t>meeting</w:t>
      </w:r>
      <w:proofErr w:type="gramEnd"/>
    </w:p>
    <w:p w14:paraId="241E2B8D" w14:textId="32C63E25" w:rsidR="00B63ACB" w:rsidRPr="00D12BBC" w:rsidRDefault="00B63ACB" w:rsidP="00327B98">
      <w:pPr>
        <w:pStyle w:val="ListParagraph"/>
        <w:ind w:left="1080"/>
      </w:pPr>
    </w:p>
    <w:sectPr w:rsidR="00B63ACB" w:rsidRPr="00D12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908C6"/>
    <w:multiLevelType w:val="hybridMultilevel"/>
    <w:tmpl w:val="AAB45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4E663B"/>
    <w:multiLevelType w:val="hybridMultilevel"/>
    <w:tmpl w:val="5F466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0A152B"/>
    <w:multiLevelType w:val="hybridMultilevel"/>
    <w:tmpl w:val="7EFCFE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7111837">
    <w:abstractNumId w:val="1"/>
  </w:num>
  <w:num w:numId="2" w16cid:durableId="1278215068">
    <w:abstractNumId w:val="0"/>
  </w:num>
  <w:num w:numId="3" w16cid:durableId="21100067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BBC"/>
    <w:rsid w:val="001A39DB"/>
    <w:rsid w:val="00294873"/>
    <w:rsid w:val="00327B98"/>
    <w:rsid w:val="007C7FB6"/>
    <w:rsid w:val="00860E50"/>
    <w:rsid w:val="009B4525"/>
    <w:rsid w:val="00B63ACB"/>
    <w:rsid w:val="00D1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70ED9"/>
  <w15:chartTrackingRefBased/>
  <w15:docId w15:val="{CD0CD2E0-6EEE-4441-A88B-4C4565550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B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Kienast, Suzann - FPAC-NRCS, MT</dc:creator>
  <cp:keywords/>
  <dc:description/>
  <cp:lastModifiedBy>Kienast, Suzann - FPAC-NRCS, MT</cp:lastModifiedBy>
  <cp:revision>4</cp:revision>
  <dcterms:created xsi:type="dcterms:W3CDTF">2023-04-11T19:17:00Z</dcterms:created>
  <dcterms:modified xsi:type="dcterms:W3CDTF">2023-04-13T19:19:00Z</dcterms:modified>
</cp:coreProperties>
</file>