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ECB" w:rsidRDefault="00F07ECB" w:rsidP="00F07ECB">
      <w:pPr>
        <w:jc w:val="center"/>
        <w:rPr>
          <w:rFonts w:ascii="宋体" w:eastAsia="宋体" w:hAnsi="宋体" w:cs="Tahoma"/>
          <w:b/>
          <w:bCs/>
          <w:sz w:val="44"/>
          <w:szCs w:val="44"/>
        </w:rPr>
      </w:pPr>
    </w:p>
    <w:p w:rsidR="009E1D3B" w:rsidRPr="00B82F03" w:rsidRDefault="009E1D3B" w:rsidP="009E1D3B">
      <w:pPr>
        <w:jc w:val="center"/>
        <w:rPr>
          <w:rFonts w:ascii="宋体" w:eastAsia="宋体" w:hAnsi="宋体" w:cs="Tahoma" w:hint="eastAsia"/>
          <w:b/>
          <w:bCs/>
          <w:sz w:val="84"/>
          <w:szCs w:val="84"/>
        </w:rPr>
      </w:pPr>
      <w:r w:rsidRPr="00B82F03">
        <w:rPr>
          <w:rFonts w:ascii="宋体" w:eastAsia="宋体" w:hAnsi="宋体" w:cs="Tahoma" w:hint="eastAsia"/>
          <w:b/>
          <w:bCs/>
          <w:sz w:val="84"/>
          <w:szCs w:val="84"/>
        </w:rPr>
        <w:t>抗</w:t>
      </w:r>
    </w:p>
    <w:p w:rsidR="009E1D3B" w:rsidRPr="00B82F03" w:rsidRDefault="009E1D3B" w:rsidP="009E1D3B">
      <w:pPr>
        <w:jc w:val="center"/>
        <w:rPr>
          <w:rFonts w:ascii="宋体" w:eastAsia="宋体" w:hAnsi="宋体" w:cs="Tahoma" w:hint="eastAsia"/>
          <w:b/>
          <w:bCs/>
          <w:sz w:val="84"/>
          <w:szCs w:val="84"/>
        </w:rPr>
      </w:pPr>
      <w:r w:rsidRPr="00B82F03">
        <w:rPr>
          <w:rFonts w:ascii="宋体" w:eastAsia="宋体" w:hAnsi="宋体" w:cs="Tahoma" w:hint="eastAsia"/>
          <w:b/>
          <w:bCs/>
          <w:sz w:val="84"/>
          <w:szCs w:val="84"/>
        </w:rPr>
        <w:t>日</w:t>
      </w:r>
    </w:p>
    <w:p w:rsidR="009E1D3B" w:rsidRPr="00B82F03" w:rsidRDefault="009E1D3B" w:rsidP="009E1D3B">
      <w:pPr>
        <w:jc w:val="center"/>
        <w:rPr>
          <w:rFonts w:ascii="宋体" w:eastAsia="宋体" w:hAnsi="宋体" w:cs="Tahoma" w:hint="eastAsia"/>
          <w:b/>
          <w:bCs/>
          <w:sz w:val="84"/>
          <w:szCs w:val="84"/>
        </w:rPr>
      </w:pPr>
      <w:r w:rsidRPr="00B82F03">
        <w:rPr>
          <w:rFonts w:ascii="宋体" w:eastAsia="宋体" w:hAnsi="宋体" w:cs="Tahoma" w:hint="eastAsia"/>
          <w:b/>
          <w:bCs/>
          <w:sz w:val="84"/>
          <w:szCs w:val="84"/>
        </w:rPr>
        <w:t>战</w:t>
      </w:r>
    </w:p>
    <w:p w:rsidR="00A624C9" w:rsidRPr="00B82F03" w:rsidRDefault="009E1D3B" w:rsidP="009E1D3B">
      <w:pPr>
        <w:jc w:val="center"/>
        <w:rPr>
          <w:rFonts w:ascii="宋体" w:eastAsia="宋体" w:hAnsi="宋体" w:cs="Tahoma"/>
          <w:b/>
          <w:bCs/>
          <w:sz w:val="84"/>
          <w:szCs w:val="84"/>
        </w:rPr>
      </w:pPr>
      <w:r w:rsidRPr="00B82F03">
        <w:rPr>
          <w:rFonts w:ascii="宋体" w:eastAsia="宋体" w:hAnsi="宋体" w:cs="Tahoma" w:hint="eastAsia"/>
          <w:b/>
          <w:bCs/>
          <w:sz w:val="84"/>
          <w:szCs w:val="84"/>
        </w:rPr>
        <w:t>争</w:t>
      </w:r>
    </w:p>
    <w:p w:rsidR="00A624C9" w:rsidRDefault="00A624C9" w:rsidP="00F07ECB">
      <w:pPr>
        <w:jc w:val="center"/>
        <w:rPr>
          <w:rFonts w:ascii="宋体" w:eastAsia="宋体" w:hAnsi="宋体" w:cs="Tahoma"/>
          <w:b/>
          <w:bCs/>
          <w:sz w:val="44"/>
          <w:szCs w:val="44"/>
        </w:rPr>
      </w:pPr>
    </w:p>
    <w:p w:rsidR="00A624C9" w:rsidRDefault="00A624C9" w:rsidP="00F07ECB">
      <w:pPr>
        <w:jc w:val="center"/>
        <w:rPr>
          <w:rFonts w:ascii="宋体" w:eastAsia="宋体" w:hAnsi="宋体" w:cs="Tahoma"/>
          <w:b/>
          <w:bCs/>
          <w:sz w:val="44"/>
          <w:szCs w:val="44"/>
        </w:rPr>
      </w:pPr>
    </w:p>
    <w:p w:rsidR="00A624C9" w:rsidRDefault="00A624C9" w:rsidP="00F07ECB">
      <w:pPr>
        <w:jc w:val="center"/>
        <w:rPr>
          <w:rFonts w:ascii="宋体" w:eastAsia="宋体" w:hAnsi="宋体" w:cs="Tahoma"/>
          <w:b/>
          <w:bCs/>
          <w:sz w:val="44"/>
          <w:szCs w:val="44"/>
        </w:rPr>
      </w:pPr>
    </w:p>
    <w:p w:rsidR="00F07ECB" w:rsidRDefault="00B82F03" w:rsidP="00A624C9">
      <w:pPr>
        <w:jc w:val="center"/>
        <w:rPr>
          <w:rFonts w:ascii="宋体" w:eastAsia="宋体" w:hAnsi="宋体" w:cs="Tahoma"/>
          <w:b/>
          <w:bCs/>
          <w:sz w:val="44"/>
          <w:szCs w:val="44"/>
        </w:rPr>
      </w:pPr>
      <w:r>
        <w:rPr>
          <w:rFonts w:ascii="宋体" w:eastAsia="宋体" w:hAnsi="宋体" w:cs="Tahoma"/>
          <w:b/>
          <w:bCs/>
          <w:sz w:val="44"/>
          <w:szCs w:val="44"/>
        </w:rPr>
        <w:t>I</w:t>
      </w:r>
      <w:r>
        <w:rPr>
          <w:rFonts w:ascii="宋体" w:eastAsia="宋体" w:hAnsi="宋体" w:cs="Tahoma" w:hint="eastAsia"/>
          <w:b/>
          <w:bCs/>
          <w:sz w:val="44"/>
          <w:szCs w:val="44"/>
        </w:rPr>
        <w:t>ptv游戏</w:t>
      </w:r>
      <w:r w:rsidR="00881D4A">
        <w:rPr>
          <w:rFonts w:ascii="宋体" w:eastAsia="宋体" w:hAnsi="宋体" w:cs="Tahoma" w:hint="eastAsia"/>
          <w:b/>
          <w:bCs/>
          <w:sz w:val="44"/>
          <w:szCs w:val="44"/>
        </w:rPr>
        <w:t>设计</w:t>
      </w:r>
      <w:r w:rsidR="00F07ECB" w:rsidRPr="0092686F">
        <w:rPr>
          <w:rFonts w:ascii="宋体" w:eastAsia="宋体" w:hAnsi="宋体" w:cs="Tahoma" w:hint="eastAsia"/>
          <w:b/>
          <w:bCs/>
          <w:sz w:val="44"/>
          <w:szCs w:val="44"/>
        </w:rPr>
        <w:t>案</w:t>
      </w:r>
    </w:p>
    <w:p w:rsidR="001E75FD" w:rsidRDefault="001E75FD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p w:rsidR="00F07ECB" w:rsidRDefault="00F07ECB"/>
    <w:tbl>
      <w:tblPr>
        <w:tblpPr w:leftFromText="180" w:rightFromText="180" w:vertAnchor="text" w:horzAnchor="margin" w:tblpX="108" w:tblpY="50"/>
        <w:tblOverlap w:val="never"/>
        <w:tblW w:w="804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51"/>
        <w:gridCol w:w="2693"/>
        <w:gridCol w:w="1242"/>
        <w:gridCol w:w="2560"/>
      </w:tblGrid>
      <w:tr w:rsidR="00F07ECB" w:rsidRPr="001118BD" w:rsidTr="00B93EDF">
        <w:trPr>
          <w:cantSplit/>
          <w:trHeight w:val="86"/>
        </w:trPr>
        <w:tc>
          <w:tcPr>
            <w:tcW w:w="1551" w:type="dxa"/>
          </w:tcPr>
          <w:p w:rsidR="00F07ECB" w:rsidRPr="002F7A23" w:rsidRDefault="00F07ECB" w:rsidP="00B93EDF">
            <w:pPr>
              <w:spacing w:line="360" w:lineRule="auto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lastRenderedPageBreak/>
              <w:t>文件名称</w:t>
            </w:r>
          </w:p>
        </w:tc>
        <w:tc>
          <w:tcPr>
            <w:tcW w:w="2693" w:type="dxa"/>
          </w:tcPr>
          <w:p w:rsidR="00F07ECB" w:rsidRPr="00FF5F60" w:rsidRDefault="005A5481" w:rsidP="00B93EDF">
            <w:pPr>
              <w:spacing w:line="360" w:lineRule="auto"/>
              <w:jc w:val="center"/>
              <w:outlineLvl w:val="0"/>
              <w:rPr>
                <w:rFonts w:ascii="宋体" w:hAnsi="宋体" w:cs="Tahoma"/>
                <w:b/>
                <w:bCs/>
                <w:sz w:val="52"/>
                <w:szCs w:val="52"/>
              </w:rPr>
            </w:pPr>
            <w:r>
              <w:rPr>
                <w:rFonts w:ascii="宋体" w:hAnsi="宋体" w:cs="Tahoma" w:hint="eastAsia"/>
                <w:szCs w:val="21"/>
              </w:rPr>
              <w:t>抗日战争设计方案</w:t>
            </w:r>
          </w:p>
        </w:tc>
        <w:tc>
          <w:tcPr>
            <w:tcW w:w="1242" w:type="dxa"/>
          </w:tcPr>
          <w:p w:rsidR="00F07ECB" w:rsidRPr="002F7A23" w:rsidRDefault="00F07ECB" w:rsidP="00B93EDF">
            <w:pPr>
              <w:spacing w:line="360" w:lineRule="auto"/>
              <w:jc w:val="center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t>文件编号</w:t>
            </w:r>
          </w:p>
        </w:tc>
        <w:tc>
          <w:tcPr>
            <w:tcW w:w="2560" w:type="dxa"/>
          </w:tcPr>
          <w:p w:rsidR="00F07ECB" w:rsidRPr="001118BD" w:rsidRDefault="00F07ECB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</w:tr>
      <w:tr w:rsidR="00F07ECB" w:rsidRPr="001118BD" w:rsidTr="00B93EDF">
        <w:trPr>
          <w:cantSplit/>
          <w:trHeight w:val="86"/>
        </w:trPr>
        <w:tc>
          <w:tcPr>
            <w:tcW w:w="1551" w:type="dxa"/>
          </w:tcPr>
          <w:p w:rsidR="00F07ECB" w:rsidRPr="002F7A23" w:rsidRDefault="00F07ECB" w:rsidP="00B93EDF">
            <w:pPr>
              <w:spacing w:line="360" w:lineRule="auto"/>
              <w:jc w:val="center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t>当前版本号</w:t>
            </w:r>
          </w:p>
        </w:tc>
        <w:tc>
          <w:tcPr>
            <w:tcW w:w="2693" w:type="dxa"/>
          </w:tcPr>
          <w:p w:rsidR="00F07ECB" w:rsidRPr="002F7A23" w:rsidRDefault="00F07ECB" w:rsidP="00B93EDF">
            <w:pPr>
              <w:pStyle w:val="a3"/>
              <w:ind w:left="0" w:right="0"/>
              <w:rPr>
                <w:rFonts w:hAnsi="宋体" w:cs="Tahoma"/>
                <w:sz w:val="21"/>
                <w:szCs w:val="21"/>
              </w:rPr>
            </w:pPr>
            <w:r>
              <w:rPr>
                <w:rFonts w:hAnsi="宋体" w:cs="Tahoma" w:hint="eastAsia"/>
                <w:sz w:val="21"/>
                <w:szCs w:val="21"/>
              </w:rPr>
              <w:t>V1.0.0</w:t>
            </w:r>
          </w:p>
        </w:tc>
        <w:tc>
          <w:tcPr>
            <w:tcW w:w="1242" w:type="dxa"/>
          </w:tcPr>
          <w:p w:rsidR="00F07ECB" w:rsidRPr="002F7A23" w:rsidRDefault="00F07ECB" w:rsidP="00B93EDF">
            <w:pPr>
              <w:spacing w:line="360" w:lineRule="auto"/>
              <w:jc w:val="center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t>安全级别</w:t>
            </w:r>
          </w:p>
        </w:tc>
        <w:tc>
          <w:tcPr>
            <w:tcW w:w="2560" w:type="dxa"/>
          </w:tcPr>
          <w:p w:rsidR="00F07ECB" w:rsidRPr="001118BD" w:rsidRDefault="00F07ECB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</w:tr>
      <w:tr w:rsidR="00F07ECB" w:rsidRPr="002F7A23" w:rsidTr="00B93EDF">
        <w:trPr>
          <w:cantSplit/>
          <w:trHeight w:val="86"/>
        </w:trPr>
        <w:tc>
          <w:tcPr>
            <w:tcW w:w="8046" w:type="dxa"/>
            <w:gridSpan w:val="4"/>
          </w:tcPr>
          <w:p w:rsidR="00F07ECB" w:rsidRPr="002F7A23" w:rsidRDefault="00F07ECB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 w:cs="Tahoma" w:hint="eastAsia"/>
                <w:szCs w:val="21"/>
              </w:rPr>
              <w:t>杭州掌牛信息技术有限公司</w:t>
            </w:r>
          </w:p>
        </w:tc>
      </w:tr>
    </w:tbl>
    <w:p w:rsidR="00855D3D" w:rsidRDefault="00855D3D"/>
    <w:p w:rsidR="00855D3D" w:rsidRDefault="00855D3D">
      <w:pPr>
        <w:widowControl/>
        <w:jc w:val="left"/>
      </w:pPr>
      <w:r>
        <w:br w:type="page"/>
      </w:r>
    </w:p>
    <w:p w:rsidR="00855D3D" w:rsidRPr="002F7A23" w:rsidRDefault="00855D3D" w:rsidP="00855D3D">
      <w:pPr>
        <w:spacing w:line="360" w:lineRule="auto"/>
        <w:jc w:val="center"/>
        <w:rPr>
          <w:rFonts w:ascii="宋体" w:hAnsi="宋体" w:cs="Tahoma"/>
          <w:b/>
          <w:sz w:val="28"/>
          <w:szCs w:val="28"/>
        </w:rPr>
      </w:pPr>
      <w:r w:rsidRPr="002F7A23">
        <w:rPr>
          <w:rFonts w:ascii="宋体" w:hAnsi="宋体" w:cs="Tahoma"/>
          <w:b/>
          <w:sz w:val="28"/>
          <w:szCs w:val="28"/>
        </w:rPr>
        <w:lastRenderedPageBreak/>
        <w:t>修订历史记录</w:t>
      </w:r>
    </w:p>
    <w:p w:rsidR="00855D3D" w:rsidRPr="002F7A23" w:rsidRDefault="00855D3D" w:rsidP="00855D3D">
      <w:pPr>
        <w:snapToGrid w:val="0"/>
        <w:spacing w:line="360" w:lineRule="auto"/>
        <w:ind w:leftChars="-171" w:left="-359"/>
        <w:rPr>
          <w:rFonts w:ascii="宋体" w:hAnsi="宋体" w:cs="Tahoma"/>
          <w:b/>
          <w:szCs w:val="21"/>
        </w:rPr>
      </w:pPr>
      <w:r w:rsidRPr="002F7A23">
        <w:rPr>
          <w:rStyle w:val="a4"/>
          <w:rFonts w:hAnsi="宋体" w:cs="Tahoma"/>
        </w:rPr>
        <w:t>注：改版说明中填写</w:t>
      </w:r>
      <w:r w:rsidRPr="002F7A23">
        <w:rPr>
          <w:rStyle w:val="a4"/>
          <w:rFonts w:hAnsi="宋体" w:cs="Tahoma"/>
        </w:rPr>
        <w:t>C-</w:t>
      </w:r>
      <w:r w:rsidRPr="002F7A23">
        <w:rPr>
          <w:rStyle w:val="a4"/>
          <w:rFonts w:hAnsi="宋体" w:cs="Tahoma"/>
        </w:rPr>
        <w:t>创建</w:t>
      </w:r>
      <w:r w:rsidRPr="002F7A23">
        <w:rPr>
          <w:rStyle w:val="a4"/>
          <w:rFonts w:hAnsi="宋体" w:cs="Tahoma"/>
        </w:rPr>
        <w:t>, A-</w:t>
      </w:r>
      <w:r w:rsidRPr="002F7A23">
        <w:rPr>
          <w:rStyle w:val="a4"/>
          <w:rFonts w:hAnsi="宋体" w:cs="Tahoma"/>
        </w:rPr>
        <w:t>追加</w:t>
      </w:r>
      <w:r w:rsidRPr="002F7A23">
        <w:rPr>
          <w:rStyle w:val="a4"/>
          <w:rFonts w:hAnsi="宋体" w:cs="Tahoma"/>
        </w:rPr>
        <w:t>,M-</w:t>
      </w:r>
      <w:r w:rsidRPr="002F7A23">
        <w:rPr>
          <w:rStyle w:val="a4"/>
          <w:rFonts w:hAnsi="宋体" w:cs="Tahoma"/>
        </w:rPr>
        <w:t>修改</w:t>
      </w:r>
      <w:r w:rsidRPr="002F7A23">
        <w:rPr>
          <w:rStyle w:val="a4"/>
          <w:rFonts w:hAnsi="宋体" w:cs="Tahoma"/>
        </w:rPr>
        <w:t>,D-</w:t>
      </w:r>
      <w:r w:rsidRPr="002F7A23">
        <w:rPr>
          <w:rStyle w:val="a4"/>
          <w:rFonts w:hAnsi="宋体" w:cs="Tahoma"/>
        </w:rPr>
        <w:t>删除</w:t>
      </w:r>
      <w:r w:rsidRPr="002F7A23">
        <w:rPr>
          <w:rStyle w:val="a4"/>
          <w:rFonts w:hAnsi="宋体" w:cs="Tahoma"/>
        </w:rPr>
        <w:t>,R-</w:t>
      </w:r>
      <w:r w:rsidRPr="002F7A23">
        <w:rPr>
          <w:rStyle w:val="a4"/>
          <w:rFonts w:hAnsi="宋体" w:cs="Tahoma"/>
        </w:rPr>
        <w:t>评审</w:t>
      </w:r>
      <w:r w:rsidRPr="002F7A23">
        <w:rPr>
          <w:rStyle w:val="a4"/>
          <w:rFonts w:hAnsi="宋体" w:cs="Tahoma"/>
        </w:rPr>
        <w:t>(</w:t>
      </w:r>
      <w:r w:rsidRPr="002F7A23">
        <w:rPr>
          <w:rStyle w:val="a4"/>
          <w:rFonts w:hAnsi="宋体" w:cs="Tahoma"/>
        </w:rPr>
        <w:t>如果是评审，请在备注栏注明，是否批准发布</w:t>
      </w:r>
      <w:r w:rsidRPr="002F7A23">
        <w:rPr>
          <w:rStyle w:val="a4"/>
          <w:rFonts w:hAnsi="宋体" w:cs="Tahom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"/>
        <w:gridCol w:w="1713"/>
        <w:gridCol w:w="525"/>
        <w:gridCol w:w="3426"/>
        <w:gridCol w:w="1727"/>
      </w:tblGrid>
      <w:tr w:rsidR="00855D3D" w:rsidRPr="002F7A23" w:rsidTr="00B93EDF">
        <w:trPr>
          <w:cantSplit/>
          <w:trHeight w:val="511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t>版本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t>改版日期</w:t>
            </w:r>
          </w:p>
        </w:tc>
        <w:tc>
          <w:tcPr>
            <w:tcW w:w="2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t>改版说明*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b/>
                <w:szCs w:val="21"/>
              </w:rPr>
            </w:pPr>
            <w:r w:rsidRPr="002F7A23">
              <w:rPr>
                <w:rFonts w:ascii="宋体" w:hAnsi="宋体" w:cs="Tahoma"/>
                <w:b/>
                <w:szCs w:val="21"/>
              </w:rPr>
              <w:t>备注（是否批准）</w:t>
            </w:r>
          </w:p>
        </w:tc>
      </w:tr>
      <w:tr w:rsidR="00855D3D" w:rsidRPr="002F7A23" w:rsidTr="00B93EDF">
        <w:trPr>
          <w:cantSplit/>
          <w:trHeight w:val="321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855D3D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 w:cs="Tahoma" w:hint="eastAsia"/>
                <w:szCs w:val="21"/>
              </w:rPr>
              <w:t>3-15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 w:cs="Tahoma" w:hint="eastAsia"/>
                <w:szCs w:val="21"/>
              </w:rPr>
              <w:t>创建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</w:tr>
      <w:tr w:rsidR="00855D3D" w:rsidRPr="002F7A23" w:rsidTr="00B93EDF">
        <w:trPr>
          <w:cantSplit/>
          <w:trHeight w:val="391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D3D" w:rsidRPr="002F7A23" w:rsidRDefault="00855D3D" w:rsidP="00B93EDF">
            <w:pPr>
              <w:autoSpaceDE w:val="0"/>
              <w:autoSpaceDN w:val="0"/>
              <w:adjustRightInd w:val="0"/>
              <w:jc w:val="center"/>
              <w:rPr>
                <w:rFonts w:ascii="宋体" w:hAnsi="宋体" w:cs="Tahoma"/>
                <w:color w:val="000000"/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D3D" w:rsidRPr="002F7A23" w:rsidRDefault="00855D3D" w:rsidP="00B93EDF">
            <w:pPr>
              <w:autoSpaceDE w:val="0"/>
              <w:autoSpaceDN w:val="0"/>
              <w:adjustRightInd w:val="0"/>
              <w:jc w:val="center"/>
              <w:rPr>
                <w:rFonts w:ascii="宋体" w:hAnsi="宋体" w:cs="Tahoma"/>
                <w:color w:val="000000"/>
                <w:szCs w:val="21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55D3D" w:rsidRPr="002F7A23" w:rsidRDefault="00855D3D" w:rsidP="00B93EDF">
            <w:pPr>
              <w:autoSpaceDE w:val="0"/>
              <w:autoSpaceDN w:val="0"/>
              <w:adjustRightInd w:val="0"/>
              <w:jc w:val="center"/>
              <w:rPr>
                <w:rFonts w:ascii="宋体" w:hAnsi="宋体" w:cs="Tahoma"/>
                <w:color w:val="000000"/>
                <w:szCs w:val="21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55D3D" w:rsidRPr="002F7A23" w:rsidRDefault="00855D3D" w:rsidP="00B93EDF">
            <w:pPr>
              <w:autoSpaceDE w:val="0"/>
              <w:autoSpaceDN w:val="0"/>
              <w:adjustRightInd w:val="0"/>
              <w:rPr>
                <w:rFonts w:ascii="宋体" w:hAnsi="宋体" w:cs="Tahoma"/>
                <w:color w:val="000000"/>
                <w:szCs w:val="21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D3D" w:rsidRPr="002F7A23" w:rsidRDefault="00855D3D" w:rsidP="00B93EDF">
            <w:pPr>
              <w:autoSpaceDE w:val="0"/>
              <w:autoSpaceDN w:val="0"/>
              <w:adjustRightInd w:val="0"/>
              <w:jc w:val="center"/>
              <w:rPr>
                <w:rFonts w:ascii="宋体" w:hAnsi="宋体" w:cs="Tahoma"/>
                <w:color w:val="000000"/>
                <w:sz w:val="20"/>
              </w:rPr>
            </w:pPr>
          </w:p>
        </w:tc>
      </w:tr>
      <w:tr w:rsidR="00855D3D" w:rsidRPr="002F7A23" w:rsidTr="00B93EDF">
        <w:trPr>
          <w:cantSplit/>
          <w:trHeight w:val="351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rPr>
                <w:rFonts w:ascii="宋体" w:hAnsi="宋体" w:cs="Tahoma"/>
                <w:szCs w:val="21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color w:val="000000"/>
                <w:sz w:val="20"/>
              </w:rPr>
            </w:pPr>
          </w:p>
        </w:tc>
      </w:tr>
      <w:tr w:rsidR="00855D3D" w:rsidRPr="002F7A23" w:rsidTr="00B93EDF">
        <w:trPr>
          <w:cantSplit/>
          <w:trHeight w:val="351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rPr>
                <w:rFonts w:ascii="宋体" w:hAnsi="宋体" w:cs="Tahoma"/>
                <w:szCs w:val="21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color w:val="000000"/>
                <w:sz w:val="20"/>
              </w:rPr>
            </w:pPr>
          </w:p>
        </w:tc>
      </w:tr>
      <w:tr w:rsidR="00855D3D" w:rsidRPr="002F7A23" w:rsidTr="00B93EDF">
        <w:trPr>
          <w:cantSplit/>
          <w:trHeight w:val="351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szCs w:val="21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rPr>
                <w:rFonts w:ascii="宋体" w:hAnsi="宋体" w:cs="Tahoma"/>
                <w:szCs w:val="21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D3D" w:rsidRPr="002F7A23" w:rsidRDefault="00855D3D" w:rsidP="00B93EDF">
            <w:pPr>
              <w:spacing w:line="360" w:lineRule="auto"/>
              <w:jc w:val="center"/>
              <w:rPr>
                <w:rFonts w:ascii="宋体" w:hAnsi="宋体" w:cs="Tahoma"/>
                <w:color w:val="000000"/>
                <w:sz w:val="20"/>
              </w:rPr>
            </w:pPr>
          </w:p>
        </w:tc>
      </w:tr>
    </w:tbl>
    <w:p w:rsidR="00F07ECB" w:rsidRDefault="00F07ECB"/>
    <w:p w:rsidR="00855D3D" w:rsidRDefault="00855D3D"/>
    <w:p w:rsidR="00855D3D" w:rsidRDefault="00855D3D" w:rsidP="00855D3D">
      <w:pPr>
        <w:pStyle w:val="1"/>
        <w:keepLines/>
        <w:widowControl w:val="0"/>
        <w:numPr>
          <w:ilvl w:val="0"/>
          <w:numId w:val="1"/>
        </w:numPr>
        <w:spacing w:before="340" w:after="330" w:line="578" w:lineRule="auto"/>
        <w:jc w:val="both"/>
        <w:rPr>
          <w:rFonts w:ascii="黑体" w:eastAsia="黑体" w:hAnsi="华文宋体"/>
          <w:sz w:val="36"/>
          <w:szCs w:val="36"/>
          <w:lang w:eastAsia="zh-CN"/>
        </w:rPr>
      </w:pPr>
      <w:r w:rsidRPr="007F6DE7">
        <w:rPr>
          <w:rFonts w:ascii="黑体" w:eastAsia="黑体" w:hAnsi="华文宋体" w:hint="eastAsia"/>
          <w:sz w:val="36"/>
          <w:szCs w:val="36"/>
        </w:rPr>
        <w:t>游戏简介</w:t>
      </w:r>
    </w:p>
    <w:p w:rsidR="00855D3D" w:rsidRPr="00E67FA9" w:rsidRDefault="00855D3D" w:rsidP="00855D3D">
      <w:pPr>
        <w:spacing w:line="360" w:lineRule="auto"/>
        <w:ind w:firstLineChars="150" w:firstLine="360"/>
        <w:rPr>
          <w:bCs/>
          <w:sz w:val="24"/>
          <w:szCs w:val="24"/>
        </w:rPr>
      </w:pPr>
      <w:r w:rsidRPr="00E67FA9">
        <w:rPr>
          <w:rFonts w:hint="eastAsia"/>
          <w:sz w:val="24"/>
          <w:szCs w:val="24"/>
        </w:rPr>
        <w:t>游戏名称：</w:t>
      </w:r>
      <w:r w:rsidR="005F36A5">
        <w:rPr>
          <w:rFonts w:hint="eastAsia"/>
          <w:bCs/>
          <w:sz w:val="24"/>
          <w:szCs w:val="24"/>
        </w:rPr>
        <w:t>痛击小日本</w:t>
      </w:r>
    </w:p>
    <w:p w:rsidR="00855D3D" w:rsidRPr="00E67FA9" w:rsidRDefault="00501676" w:rsidP="00855D3D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游戏类型：射击</w:t>
      </w:r>
      <w:r w:rsidR="007D442A">
        <w:rPr>
          <w:rFonts w:hint="eastAsia"/>
          <w:sz w:val="24"/>
          <w:szCs w:val="24"/>
        </w:rPr>
        <w:t>类游戏</w:t>
      </w:r>
    </w:p>
    <w:p w:rsidR="00855D3D" w:rsidRPr="00E67FA9" w:rsidRDefault="0019385B" w:rsidP="00855D3D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玩家年龄：</w:t>
      </w:r>
      <w:r w:rsidR="00855D3D" w:rsidRPr="00E67FA9">
        <w:rPr>
          <w:rFonts w:hint="eastAsia"/>
          <w:sz w:val="24"/>
          <w:szCs w:val="24"/>
        </w:rPr>
        <w:t>不限</w:t>
      </w:r>
    </w:p>
    <w:p w:rsidR="00637E28" w:rsidRDefault="00855D3D" w:rsidP="00FC6017">
      <w:pPr>
        <w:spacing w:line="360" w:lineRule="auto"/>
        <w:ind w:leftChars="171" w:left="1559" w:hangingChars="500" w:hanging="1200"/>
        <w:rPr>
          <w:rFonts w:hint="eastAsia"/>
          <w:sz w:val="24"/>
          <w:szCs w:val="24"/>
        </w:rPr>
      </w:pPr>
      <w:r w:rsidRPr="00E67FA9">
        <w:rPr>
          <w:rFonts w:hint="eastAsia"/>
          <w:sz w:val="24"/>
          <w:szCs w:val="24"/>
        </w:rPr>
        <w:t>游戏简介：</w:t>
      </w:r>
      <w:r w:rsidR="003E5D73">
        <w:rPr>
          <w:rFonts w:hint="eastAsia"/>
          <w:sz w:val="24"/>
          <w:szCs w:val="24"/>
        </w:rPr>
        <w:t>《抗日战争</w:t>
      </w:r>
      <w:r w:rsidR="00AF468D">
        <w:rPr>
          <w:rFonts w:hint="eastAsia"/>
          <w:sz w:val="24"/>
          <w:szCs w:val="24"/>
        </w:rPr>
        <w:t>》</w:t>
      </w:r>
      <w:r w:rsidR="004F7FA4">
        <w:rPr>
          <w:rFonts w:hint="eastAsia"/>
          <w:sz w:val="24"/>
          <w:szCs w:val="24"/>
        </w:rPr>
        <w:t>是一款经典的战争题材</w:t>
      </w:r>
      <w:r w:rsidR="00AF468D">
        <w:rPr>
          <w:rFonts w:hint="eastAsia"/>
          <w:sz w:val="24"/>
          <w:szCs w:val="24"/>
        </w:rPr>
        <w:t>游戏，游戏中你是一名突击队员，拥有先进的装备，灵活的思维，</w:t>
      </w:r>
      <w:r w:rsidR="00637E28">
        <w:rPr>
          <w:rFonts w:hint="eastAsia"/>
          <w:sz w:val="24"/>
          <w:szCs w:val="24"/>
        </w:rPr>
        <w:t>并</w:t>
      </w:r>
      <w:r w:rsidR="00AF468D">
        <w:rPr>
          <w:rFonts w:hint="eastAsia"/>
          <w:sz w:val="24"/>
          <w:szCs w:val="24"/>
        </w:rPr>
        <w:t>有一颗必胜的心。</w:t>
      </w:r>
    </w:p>
    <w:p w:rsidR="00637E28" w:rsidRDefault="00637E28" w:rsidP="00FC6017">
      <w:pPr>
        <w:spacing w:line="360" w:lineRule="auto"/>
        <w:ind w:leftChars="171" w:left="1559" w:hangingChars="500" w:hanging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游戏中这名突击队员隐藏在一个神秘地点，从高处击杀小日本。</w:t>
      </w:r>
    </w:p>
    <w:p w:rsidR="00AF468D" w:rsidRPr="00AF468D" w:rsidRDefault="00AF468D" w:rsidP="00637E28">
      <w:pPr>
        <w:spacing w:line="360" w:lineRule="auto"/>
        <w:ind w:leftChars="738" w:left="1550"/>
        <w:rPr>
          <w:sz w:val="24"/>
          <w:szCs w:val="24"/>
        </w:rPr>
      </w:pPr>
      <w:r>
        <w:rPr>
          <w:rFonts w:hint="eastAsia"/>
          <w:sz w:val="24"/>
          <w:szCs w:val="24"/>
        </w:rPr>
        <w:t>游戏中通过不断击杀敌人来获得军饷，从而</w:t>
      </w:r>
      <w:r w:rsidR="003E15C2">
        <w:rPr>
          <w:rFonts w:hint="eastAsia"/>
          <w:sz w:val="24"/>
          <w:szCs w:val="24"/>
        </w:rPr>
        <w:t>来换取更具杀伤</w:t>
      </w:r>
      <w:r>
        <w:rPr>
          <w:rFonts w:hint="eastAsia"/>
          <w:sz w:val="24"/>
          <w:szCs w:val="24"/>
        </w:rPr>
        <w:t>的装备来击杀</w:t>
      </w:r>
      <w:r w:rsidR="003E15C2">
        <w:rPr>
          <w:rFonts w:hint="eastAsia"/>
          <w:sz w:val="24"/>
          <w:szCs w:val="24"/>
        </w:rPr>
        <w:t>更强的</w:t>
      </w:r>
      <w:r>
        <w:rPr>
          <w:rFonts w:hint="eastAsia"/>
          <w:sz w:val="24"/>
          <w:szCs w:val="24"/>
        </w:rPr>
        <w:t>敌人，胜利永远属于智慧的中国人民。</w:t>
      </w:r>
    </w:p>
    <w:p w:rsidR="00855D3D" w:rsidRDefault="00855D3D"/>
    <w:p w:rsidR="00DF5CA8" w:rsidRPr="0092686F" w:rsidRDefault="00DF5CA8" w:rsidP="00DF5CA8">
      <w:pPr>
        <w:pStyle w:val="1"/>
        <w:keepLines/>
        <w:widowControl w:val="0"/>
        <w:numPr>
          <w:ilvl w:val="0"/>
          <w:numId w:val="2"/>
        </w:numPr>
        <w:spacing w:before="340" w:after="330" w:line="578" w:lineRule="auto"/>
        <w:jc w:val="both"/>
        <w:rPr>
          <w:rFonts w:ascii="黑体" w:eastAsia="黑体"/>
          <w:sz w:val="36"/>
          <w:szCs w:val="36"/>
          <w:lang w:eastAsia="zh-CN"/>
        </w:rPr>
      </w:pPr>
      <w:r w:rsidRPr="0092686F">
        <w:rPr>
          <w:rFonts w:ascii="黑体" w:eastAsia="黑体" w:hint="eastAsia"/>
          <w:sz w:val="36"/>
          <w:szCs w:val="36"/>
          <w:lang w:eastAsia="zh-CN"/>
        </w:rPr>
        <w:t>. 游戏开发目的与开发方式</w:t>
      </w:r>
    </w:p>
    <w:p w:rsidR="00DF5CA8" w:rsidRPr="001F6ABE" w:rsidRDefault="00DF5CA8" w:rsidP="00DF5CA8">
      <w:pPr>
        <w:spacing w:line="360" w:lineRule="auto"/>
        <w:ind w:firstLine="420"/>
        <w:rPr>
          <w:sz w:val="24"/>
          <w:szCs w:val="24"/>
        </w:rPr>
      </w:pPr>
      <w:r w:rsidRPr="001F6ABE">
        <w:rPr>
          <w:rFonts w:hint="eastAsia"/>
          <w:sz w:val="24"/>
          <w:szCs w:val="24"/>
        </w:rPr>
        <w:t>为了丰富</w:t>
      </w:r>
      <w:r w:rsidRPr="001F6ABE">
        <w:rPr>
          <w:rFonts w:hint="eastAsia"/>
          <w:sz w:val="24"/>
          <w:szCs w:val="24"/>
        </w:rPr>
        <w:t>IPTV</w:t>
      </w:r>
      <w:r w:rsidRPr="001F6ABE">
        <w:rPr>
          <w:rFonts w:hint="eastAsia"/>
          <w:sz w:val="24"/>
          <w:szCs w:val="24"/>
        </w:rPr>
        <w:t>游戏频道的趣味性，增加频道收费产品而开发此款游戏。</w:t>
      </w:r>
    </w:p>
    <w:p w:rsidR="00DF5CA8" w:rsidRPr="001F6ABE" w:rsidRDefault="00DF5CA8" w:rsidP="00DF5CA8">
      <w:pPr>
        <w:spacing w:line="360" w:lineRule="auto"/>
        <w:ind w:firstLine="420"/>
        <w:rPr>
          <w:sz w:val="24"/>
          <w:szCs w:val="24"/>
        </w:rPr>
      </w:pPr>
      <w:r w:rsidRPr="001F6ABE">
        <w:rPr>
          <w:rFonts w:hint="eastAsia"/>
          <w:sz w:val="24"/>
          <w:szCs w:val="24"/>
        </w:rPr>
        <w:t>游戏为</w:t>
      </w:r>
      <w:r w:rsidRPr="001F6ABE">
        <w:rPr>
          <w:rFonts w:hint="eastAsia"/>
          <w:sz w:val="24"/>
          <w:szCs w:val="24"/>
        </w:rPr>
        <w:t>JVM</w:t>
      </w:r>
      <w:r w:rsidRPr="001F6ABE">
        <w:rPr>
          <w:rFonts w:hint="eastAsia"/>
          <w:sz w:val="24"/>
          <w:szCs w:val="24"/>
        </w:rPr>
        <w:t>游戏，采用</w:t>
      </w:r>
      <w:r w:rsidRPr="001F6ABE">
        <w:rPr>
          <w:rFonts w:hint="eastAsia"/>
          <w:sz w:val="24"/>
          <w:szCs w:val="24"/>
        </w:rPr>
        <w:t>CS</w:t>
      </w:r>
      <w:r w:rsidRPr="001F6ABE">
        <w:rPr>
          <w:rFonts w:hint="eastAsia"/>
          <w:sz w:val="24"/>
          <w:szCs w:val="24"/>
        </w:rPr>
        <w:t>（客户端</w:t>
      </w:r>
      <w:r w:rsidRPr="001F6ABE">
        <w:rPr>
          <w:rFonts w:hint="eastAsia"/>
          <w:sz w:val="24"/>
          <w:szCs w:val="24"/>
        </w:rPr>
        <w:t>/</w:t>
      </w:r>
      <w:r w:rsidRPr="001F6ABE">
        <w:rPr>
          <w:rFonts w:hint="eastAsia"/>
          <w:sz w:val="24"/>
          <w:szCs w:val="24"/>
        </w:rPr>
        <w:t>服务端）结构进行开发。</w:t>
      </w:r>
    </w:p>
    <w:p w:rsidR="00DF5CA8" w:rsidRDefault="00DF5CA8">
      <w:pPr>
        <w:widowControl/>
        <w:jc w:val="left"/>
      </w:pPr>
      <w:r>
        <w:br w:type="page"/>
      </w:r>
    </w:p>
    <w:p w:rsidR="00DF5CA8" w:rsidRDefault="00DF5CA8" w:rsidP="00DB134D">
      <w:pPr>
        <w:pStyle w:val="1"/>
        <w:keepLines/>
        <w:widowControl w:val="0"/>
        <w:numPr>
          <w:ilvl w:val="0"/>
          <w:numId w:val="3"/>
        </w:numPr>
        <w:spacing w:before="340" w:after="330" w:line="360" w:lineRule="auto"/>
        <w:jc w:val="both"/>
        <w:rPr>
          <w:rFonts w:ascii="黑体" w:eastAsia="黑体"/>
          <w:sz w:val="36"/>
          <w:szCs w:val="36"/>
          <w:lang w:eastAsia="zh-CN"/>
        </w:rPr>
      </w:pPr>
      <w:r w:rsidRPr="0092686F">
        <w:rPr>
          <w:rFonts w:ascii="黑体" w:eastAsia="黑体" w:hint="eastAsia"/>
          <w:sz w:val="36"/>
          <w:szCs w:val="36"/>
          <w:lang w:eastAsia="zh-CN"/>
        </w:rPr>
        <w:lastRenderedPageBreak/>
        <w:t>游戏</w:t>
      </w:r>
      <w:r>
        <w:rPr>
          <w:rFonts w:ascii="黑体" w:eastAsia="黑体" w:hint="eastAsia"/>
          <w:sz w:val="36"/>
          <w:szCs w:val="36"/>
          <w:lang w:eastAsia="zh-CN"/>
        </w:rPr>
        <w:t>说明</w:t>
      </w:r>
    </w:p>
    <w:p w:rsidR="002A5629" w:rsidRDefault="00065BA1" w:rsidP="00B527A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此游戏采用场景射击模式，敌人会在不同的地方出现，玩家通过方向键调整瞄准镜，OK键射击的方式击杀敌人，一开始玩家将拥有一把6发弹夹的步枪，随着击杀更多的敌人获得更多的军饷，可跟换更多弹夹</w:t>
      </w:r>
      <w:r w:rsidR="00A35576">
        <w:rPr>
          <w:rFonts w:asciiTheme="minorEastAsia" w:hAnsiTheme="minorEastAsia" w:hint="eastAsia"/>
          <w:sz w:val="24"/>
          <w:szCs w:val="24"/>
          <w:lang w:bidi="en-US"/>
        </w:rPr>
        <w:t>且</w:t>
      </w:r>
      <w:r>
        <w:rPr>
          <w:rFonts w:asciiTheme="minorEastAsia" w:hAnsiTheme="minorEastAsia" w:hint="eastAsia"/>
          <w:sz w:val="24"/>
          <w:szCs w:val="24"/>
          <w:lang w:bidi="en-US"/>
        </w:rPr>
        <w:t>杀伤更大的武器。</w:t>
      </w:r>
    </w:p>
    <w:p w:rsidR="00572A9A" w:rsidRDefault="00534DA4" w:rsidP="00B527A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游戏中也可购买相关道具，提高杀伤</w:t>
      </w:r>
      <w:r w:rsidR="00572A9A">
        <w:rPr>
          <w:rFonts w:asciiTheme="minorEastAsia" w:hAnsiTheme="minorEastAsia" w:hint="eastAsia"/>
          <w:sz w:val="24"/>
          <w:szCs w:val="24"/>
          <w:lang w:bidi="en-US"/>
        </w:rPr>
        <w:t>力。</w:t>
      </w:r>
    </w:p>
    <w:p w:rsidR="002A5629" w:rsidRDefault="002A5629" w:rsidP="002A5629">
      <w:pPr>
        <w:pStyle w:val="1"/>
        <w:keepLines/>
        <w:widowControl w:val="0"/>
        <w:numPr>
          <w:ilvl w:val="0"/>
          <w:numId w:val="3"/>
        </w:numPr>
        <w:spacing w:before="340" w:after="330" w:line="360" w:lineRule="auto"/>
        <w:jc w:val="both"/>
        <w:rPr>
          <w:rFonts w:ascii="黑体" w:eastAsia="黑体"/>
          <w:sz w:val="36"/>
          <w:szCs w:val="36"/>
          <w:lang w:eastAsia="zh-CN"/>
        </w:rPr>
      </w:pPr>
      <w:r w:rsidRPr="0092686F">
        <w:rPr>
          <w:rFonts w:ascii="黑体" w:eastAsia="黑体" w:hint="eastAsia"/>
          <w:sz w:val="36"/>
          <w:szCs w:val="36"/>
          <w:lang w:eastAsia="zh-CN"/>
        </w:rPr>
        <w:t>游戏规则</w:t>
      </w:r>
    </w:p>
    <w:p w:rsidR="00185DDA" w:rsidRDefault="006E3275" w:rsidP="00185DDA">
      <w:pPr>
        <w:spacing w:line="360" w:lineRule="auto"/>
        <w:rPr>
          <w:rFonts w:asciiTheme="minorEastAsia" w:hAnsiTheme="minor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ab/>
        <w:t>玩家一开始有100点血，血没了或者子弹没了</w:t>
      </w:r>
      <w:r w:rsidR="00006A85">
        <w:rPr>
          <w:rFonts w:asciiTheme="minorEastAsia" w:hAnsiTheme="minorEastAsia" w:hint="eastAsia"/>
          <w:sz w:val="24"/>
          <w:szCs w:val="24"/>
          <w:lang w:bidi="en-US"/>
        </w:rPr>
        <w:t>却还有敌人</w:t>
      </w:r>
      <w:r>
        <w:rPr>
          <w:rFonts w:asciiTheme="minorEastAsia" w:hAnsiTheme="minorEastAsia" w:hint="eastAsia"/>
          <w:sz w:val="24"/>
          <w:szCs w:val="24"/>
          <w:lang w:bidi="en-US"/>
        </w:rPr>
        <w:t>都认定为关卡失败。</w:t>
      </w:r>
    </w:p>
    <w:p w:rsidR="00451A4D" w:rsidRDefault="006E3275" w:rsidP="00FB4543">
      <w:pPr>
        <w:spacing w:line="360" w:lineRule="auto"/>
        <w:ind w:left="360"/>
        <w:rPr>
          <w:rFonts w:asciiTheme="minorEastAsia" w:hAnsiTheme="minor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ab/>
        <w:t>玩家通过左右上下方向键来调整瞄准镜，</w:t>
      </w:r>
      <w:r w:rsidR="00500CE9">
        <w:rPr>
          <w:rFonts w:asciiTheme="minorEastAsia" w:hAnsiTheme="minorEastAsia" w:hint="eastAsia"/>
          <w:sz w:val="24"/>
          <w:szCs w:val="24"/>
          <w:lang w:bidi="en-US"/>
        </w:rPr>
        <w:t>瞄准后按OK键射击</w:t>
      </w:r>
      <w:r w:rsidR="00451A4D">
        <w:rPr>
          <w:rFonts w:asciiTheme="minorEastAsia" w:hAnsiTheme="minorEastAsia" w:hint="eastAsia"/>
          <w:sz w:val="24"/>
          <w:szCs w:val="24"/>
          <w:lang w:bidi="en-US"/>
        </w:rPr>
        <w:t>。</w:t>
      </w:r>
    </w:p>
    <w:p w:rsidR="00006A85" w:rsidRDefault="006E3275" w:rsidP="00FB4543">
      <w:pPr>
        <w:spacing w:line="360" w:lineRule="auto"/>
        <w:ind w:left="360"/>
        <w:rPr>
          <w:rFonts w:asciiTheme="minorEastAsia" w:hAnsiTheme="minor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按1</w:t>
      </w:r>
      <w:r w:rsidR="003D171E">
        <w:rPr>
          <w:rFonts w:asciiTheme="minorEastAsia" w:hAnsiTheme="minorEastAsia" w:hint="eastAsia"/>
          <w:sz w:val="24"/>
          <w:szCs w:val="24"/>
          <w:lang w:bidi="en-US"/>
        </w:rPr>
        <w:t>键进行隐蔽，按1</w:t>
      </w:r>
      <w:r w:rsidR="00ED37DB">
        <w:rPr>
          <w:rFonts w:asciiTheme="minorEastAsia" w:hAnsiTheme="minorEastAsia" w:hint="eastAsia"/>
          <w:sz w:val="24"/>
          <w:szCs w:val="24"/>
          <w:lang w:bidi="en-US"/>
        </w:rPr>
        <w:t>键掀开隐蔽。</w:t>
      </w:r>
    </w:p>
    <w:p w:rsidR="00F00EBB" w:rsidRDefault="00F00EBB" w:rsidP="00762ABB">
      <w:pPr>
        <w:spacing w:line="360" w:lineRule="auto"/>
        <w:ind w:firstLine="360"/>
        <w:rPr>
          <w:rFonts w:asciiTheme="minorEastAsia" w:hAnsiTheme="minor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击杀</w:t>
      </w:r>
      <w:r w:rsidR="0047343A">
        <w:rPr>
          <w:rFonts w:asciiTheme="minorEastAsia" w:hAnsiTheme="minorEastAsia" w:hint="eastAsia"/>
          <w:sz w:val="24"/>
          <w:szCs w:val="24"/>
          <w:lang w:bidi="en-US"/>
        </w:rPr>
        <w:t>不同的敌人可获得不同的军饷。</w:t>
      </w:r>
    </w:p>
    <w:p w:rsidR="00F16167" w:rsidRDefault="00185DDA" w:rsidP="00F16167">
      <w:pPr>
        <w:pStyle w:val="1"/>
        <w:keepLines/>
        <w:widowControl w:val="0"/>
        <w:numPr>
          <w:ilvl w:val="0"/>
          <w:numId w:val="3"/>
        </w:numPr>
        <w:spacing w:before="340" w:after="330" w:line="360" w:lineRule="auto"/>
        <w:jc w:val="both"/>
        <w:rPr>
          <w:rFonts w:ascii="黑体" w:eastAsia="黑体" w:hint="eastAsia"/>
          <w:sz w:val="36"/>
          <w:szCs w:val="36"/>
          <w:lang w:eastAsia="zh-CN"/>
        </w:rPr>
      </w:pPr>
      <w:r>
        <w:rPr>
          <w:rFonts w:ascii="黑体" w:eastAsia="黑体" w:hint="eastAsia"/>
          <w:sz w:val="36"/>
          <w:szCs w:val="36"/>
          <w:lang w:eastAsia="zh-CN"/>
        </w:rPr>
        <w:t>兵种资料</w:t>
      </w:r>
    </w:p>
    <w:p w:rsidR="00036EE4" w:rsidRDefault="002D464A" w:rsidP="00036EE4">
      <w:pPr>
        <w:rPr>
          <w:rFonts w:hint="eastAsia"/>
          <w:lang w:bidi="en-US"/>
        </w:rPr>
      </w:pPr>
      <w:r>
        <w:rPr>
          <w:rFonts w:hint="eastAsia"/>
          <w:lang w:bidi="en-US"/>
        </w:rPr>
        <w:t>名称</w:t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攻击</w:t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血值</w:t>
      </w:r>
    </w:p>
    <w:p w:rsidR="002D464A" w:rsidRDefault="002D464A" w:rsidP="00036EE4">
      <w:pPr>
        <w:rPr>
          <w:rFonts w:hint="eastAsia"/>
          <w:lang w:bidi="en-US"/>
        </w:rPr>
      </w:pPr>
      <w:r>
        <w:rPr>
          <w:rFonts w:hint="eastAsia"/>
          <w:lang w:bidi="en-US"/>
        </w:rPr>
        <w:t>二等兵</w:t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10</w:t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100</w:t>
      </w:r>
    </w:p>
    <w:p w:rsidR="002D464A" w:rsidRDefault="002D464A" w:rsidP="00036EE4">
      <w:pPr>
        <w:rPr>
          <w:rFonts w:hint="eastAsia"/>
          <w:lang w:bidi="en-US"/>
        </w:rPr>
      </w:pPr>
      <w:r>
        <w:rPr>
          <w:rFonts w:hint="eastAsia"/>
          <w:lang w:bidi="en-US"/>
        </w:rPr>
        <w:t>上尉</w:t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20</w:t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120</w:t>
      </w:r>
    </w:p>
    <w:p w:rsidR="002D464A" w:rsidRDefault="002D464A" w:rsidP="00036EE4">
      <w:pPr>
        <w:rPr>
          <w:rFonts w:hint="eastAsia"/>
          <w:lang w:bidi="en-US"/>
        </w:rPr>
      </w:pPr>
      <w:r>
        <w:rPr>
          <w:rFonts w:hint="eastAsia"/>
          <w:lang w:bidi="en-US"/>
        </w:rPr>
        <w:t>中校</w:t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40</w:t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220</w:t>
      </w:r>
    </w:p>
    <w:p w:rsidR="002D464A" w:rsidRDefault="002D464A" w:rsidP="00036EE4">
      <w:pPr>
        <w:rPr>
          <w:rFonts w:hint="eastAsia"/>
          <w:lang w:bidi="en-US"/>
        </w:rPr>
      </w:pPr>
      <w:r>
        <w:rPr>
          <w:rFonts w:hint="eastAsia"/>
          <w:lang w:bidi="en-US"/>
        </w:rPr>
        <w:t>上将</w:t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100</w:t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400</w:t>
      </w:r>
    </w:p>
    <w:p w:rsidR="00101789" w:rsidRPr="00036EE4" w:rsidRDefault="00101789" w:rsidP="00036EE4">
      <w:pPr>
        <w:rPr>
          <w:rFonts w:hint="eastAsia"/>
          <w:lang w:bidi="en-US"/>
        </w:rPr>
      </w:pPr>
      <w:r>
        <w:rPr>
          <w:rFonts w:hint="eastAsia"/>
          <w:lang w:bidi="en-US"/>
        </w:rPr>
        <w:t>首相</w:t>
      </w:r>
      <w:r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A9779B">
        <w:rPr>
          <w:rFonts w:hint="eastAsia"/>
          <w:lang w:bidi="en-US"/>
        </w:rPr>
        <w:t>100</w:t>
      </w:r>
      <w:r>
        <w:rPr>
          <w:rFonts w:hint="eastAsia"/>
          <w:lang w:bidi="en-US"/>
        </w:rPr>
        <w:tab/>
      </w:r>
      <w:r w:rsidR="00646BDD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 w:rsidR="004B2CA1">
        <w:rPr>
          <w:rFonts w:hint="eastAsia"/>
          <w:lang w:bidi="en-US"/>
        </w:rPr>
        <w:tab/>
      </w:r>
      <w:r>
        <w:rPr>
          <w:rFonts w:hint="eastAsia"/>
          <w:lang w:bidi="en-US"/>
        </w:rPr>
        <w:t>600</w:t>
      </w:r>
    </w:p>
    <w:p w:rsidR="005B54DC" w:rsidRDefault="005B54DC" w:rsidP="005B54DC">
      <w:pPr>
        <w:pStyle w:val="1"/>
        <w:keepLines/>
        <w:widowControl w:val="0"/>
        <w:numPr>
          <w:ilvl w:val="0"/>
          <w:numId w:val="3"/>
        </w:numPr>
        <w:spacing w:before="340" w:after="330" w:line="360" w:lineRule="auto"/>
        <w:jc w:val="both"/>
        <w:rPr>
          <w:rFonts w:ascii="黑体" w:eastAsia="黑体"/>
          <w:sz w:val="36"/>
          <w:szCs w:val="36"/>
          <w:lang w:eastAsia="zh-CN"/>
        </w:rPr>
      </w:pPr>
      <w:r>
        <w:rPr>
          <w:rFonts w:ascii="黑体" w:eastAsia="黑体" w:hint="eastAsia"/>
          <w:sz w:val="36"/>
          <w:szCs w:val="36"/>
          <w:lang w:eastAsia="zh-CN"/>
        </w:rPr>
        <w:t>游戏模式</w:t>
      </w:r>
    </w:p>
    <w:p w:rsidR="005B54DC" w:rsidRDefault="00177A96" w:rsidP="005B54DC">
      <w:pPr>
        <w:spacing w:line="360" w:lineRule="auto"/>
        <w:ind w:left="360"/>
        <w:rPr>
          <w:rFonts w:asciiTheme="minorEastAsia" w:hAnsiTheme="minor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单人游戏，系统根据关卡随机分配敌人。</w:t>
      </w:r>
    </w:p>
    <w:p w:rsidR="005B54DC" w:rsidRDefault="005B54DC" w:rsidP="005B54DC">
      <w:pPr>
        <w:spacing w:line="360" w:lineRule="auto"/>
        <w:rPr>
          <w:rFonts w:asciiTheme="minorEastAsia" w:hAnsiTheme="minorEastAsia"/>
          <w:sz w:val="24"/>
          <w:szCs w:val="24"/>
          <w:lang w:bidi="en-US"/>
        </w:rPr>
      </w:pPr>
    </w:p>
    <w:p w:rsidR="005B54DC" w:rsidRDefault="005B54DC" w:rsidP="005B54DC">
      <w:pPr>
        <w:pStyle w:val="1"/>
        <w:keepLines/>
        <w:widowControl w:val="0"/>
        <w:numPr>
          <w:ilvl w:val="0"/>
          <w:numId w:val="3"/>
        </w:numPr>
        <w:spacing w:before="340" w:after="330" w:line="360" w:lineRule="auto"/>
        <w:jc w:val="both"/>
        <w:rPr>
          <w:rFonts w:ascii="黑体" w:eastAsia="黑体"/>
          <w:sz w:val="36"/>
          <w:szCs w:val="36"/>
          <w:lang w:eastAsia="zh-CN"/>
        </w:rPr>
      </w:pPr>
      <w:r>
        <w:rPr>
          <w:rFonts w:ascii="黑体" w:eastAsia="黑体" w:hint="eastAsia"/>
          <w:sz w:val="36"/>
          <w:szCs w:val="36"/>
          <w:lang w:eastAsia="zh-CN"/>
        </w:rPr>
        <w:t>收费模式</w:t>
      </w:r>
    </w:p>
    <w:p w:rsidR="005B54DC" w:rsidRDefault="00B15301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道具收费：</w:t>
      </w:r>
    </w:p>
    <w:p w:rsidR="00B15301" w:rsidRDefault="00884C98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道具名称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触发模式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价格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说明</w:t>
      </w:r>
    </w:p>
    <w:p w:rsidR="00884C98" w:rsidRDefault="00884C98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lastRenderedPageBreak/>
        <w:t>自动保存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 w:rsidR="00063A42">
        <w:rPr>
          <w:rFonts w:asciiTheme="minorEastAsia" w:hAnsiTheme="minorEastAsia" w:hint="eastAsia"/>
          <w:sz w:val="24"/>
          <w:szCs w:val="24"/>
          <w:lang w:bidi="en-US"/>
        </w:rPr>
        <w:t>游戏中自动提醒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 w:rsidR="00B26B94">
        <w:rPr>
          <w:rFonts w:asciiTheme="minorEastAsia" w:hAnsiTheme="minorEastAsia" w:hint="eastAsia"/>
          <w:sz w:val="24"/>
          <w:szCs w:val="24"/>
          <w:lang w:bidi="en-US"/>
        </w:rPr>
        <w:tab/>
      </w:r>
      <w:r w:rsidR="00B26B94"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>可进行关卡保存</w:t>
      </w:r>
    </w:p>
    <w:p w:rsidR="00884C98" w:rsidRDefault="00884C98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军饷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 w:rsidR="00594960"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>被动触发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可兑换100军饷</w:t>
      </w:r>
    </w:p>
    <w:p w:rsidR="00884C98" w:rsidRDefault="00594960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自动换子弹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游戏中自动提醒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可自动换子弹</w:t>
      </w:r>
    </w:p>
    <w:p w:rsidR="00594960" w:rsidRDefault="00594960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自动瞄准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游戏中自动提醒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可自动瞄准敌人</w:t>
      </w:r>
    </w:p>
    <w:p w:rsidR="00594960" w:rsidRDefault="00A34FE7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云南白药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死亡后自动提醒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可死而复生</w:t>
      </w:r>
    </w:p>
    <w:p w:rsidR="00A34FE7" w:rsidRDefault="006C1891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弹药箱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无子弹自动提醒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可补充弹药</w:t>
      </w:r>
    </w:p>
    <w:p w:rsidR="006C1891" w:rsidRDefault="000E604A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隐身衣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自动提醒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可隐藏20秒</w:t>
      </w:r>
    </w:p>
    <w:p w:rsidR="00BD02C5" w:rsidRPr="006C1891" w:rsidRDefault="00BD02C5" w:rsidP="005B54DC">
      <w:pPr>
        <w:spacing w:line="360" w:lineRule="auto"/>
        <w:rPr>
          <w:rFonts w:asciiTheme="minorEastAsia" w:hAnsiTheme="minorEastAsia" w:hint="eastAsia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  <w:lang w:bidi="en-US"/>
        </w:rPr>
        <w:t>高爆弹药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自动提醒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1元</w:t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</w:r>
      <w:r>
        <w:rPr>
          <w:rFonts w:asciiTheme="minorEastAsia" w:hAnsiTheme="minorEastAsia" w:hint="eastAsia"/>
          <w:sz w:val="24"/>
          <w:szCs w:val="24"/>
          <w:lang w:bidi="en-US"/>
        </w:rPr>
        <w:tab/>
        <w:t>可使伤害立刻提高2倍</w:t>
      </w:r>
    </w:p>
    <w:p w:rsidR="004B075A" w:rsidRDefault="004B075A" w:rsidP="004B075A">
      <w:pPr>
        <w:pStyle w:val="1"/>
        <w:keepLines/>
        <w:widowControl w:val="0"/>
        <w:numPr>
          <w:ilvl w:val="0"/>
          <w:numId w:val="3"/>
        </w:numPr>
        <w:spacing w:before="340" w:after="330" w:line="578" w:lineRule="auto"/>
        <w:jc w:val="both"/>
        <w:rPr>
          <w:rFonts w:ascii="黑体" w:eastAsia="黑体"/>
          <w:sz w:val="36"/>
          <w:szCs w:val="36"/>
          <w:lang w:eastAsia="zh-CN"/>
        </w:rPr>
      </w:pPr>
      <w:r w:rsidRPr="0092686F">
        <w:rPr>
          <w:rFonts w:ascii="黑体" w:eastAsia="黑体" w:hint="eastAsia"/>
          <w:sz w:val="36"/>
          <w:szCs w:val="36"/>
          <w:lang w:eastAsia="zh-CN"/>
        </w:rPr>
        <w:t>游戏界面</w:t>
      </w:r>
    </w:p>
    <w:p w:rsidR="004B075A" w:rsidRPr="004B075A" w:rsidRDefault="004B075A" w:rsidP="004B075A">
      <w:pPr>
        <w:rPr>
          <w:lang w:bidi="en-US"/>
        </w:rPr>
      </w:pPr>
    </w:p>
    <w:p w:rsidR="004B075A" w:rsidRPr="0092686F" w:rsidRDefault="004B075A" w:rsidP="004B075A">
      <w:pPr>
        <w:pStyle w:val="1"/>
        <w:keepLines/>
        <w:widowControl w:val="0"/>
        <w:numPr>
          <w:ilvl w:val="0"/>
          <w:numId w:val="3"/>
        </w:numPr>
        <w:spacing w:before="340" w:after="330" w:line="578" w:lineRule="auto"/>
        <w:jc w:val="both"/>
        <w:rPr>
          <w:rFonts w:ascii="黑体" w:eastAsia="黑体"/>
          <w:sz w:val="36"/>
          <w:szCs w:val="36"/>
          <w:lang w:eastAsia="zh-CN"/>
        </w:rPr>
      </w:pPr>
      <w:r w:rsidRPr="0092686F">
        <w:rPr>
          <w:rFonts w:ascii="黑体" w:eastAsia="黑体" w:hint="eastAsia"/>
          <w:sz w:val="36"/>
          <w:szCs w:val="36"/>
          <w:lang w:eastAsia="zh-CN"/>
        </w:rPr>
        <w:t>开发进度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2130"/>
        <w:gridCol w:w="2130"/>
        <w:gridCol w:w="1235"/>
        <w:gridCol w:w="3027"/>
      </w:tblGrid>
      <w:tr w:rsidR="004B075A" w:rsidRPr="00DF73A4" w:rsidTr="00A26C6D">
        <w:tc>
          <w:tcPr>
            <w:tcW w:w="2130" w:type="dxa"/>
            <w:tcBorders>
              <w:bottom w:val="single" w:sz="4" w:space="0" w:color="auto"/>
            </w:tcBorders>
            <w:shd w:val="clear" w:color="auto" w:fill="000000"/>
          </w:tcPr>
          <w:p w:rsidR="004B075A" w:rsidRPr="00DF73A4" w:rsidRDefault="004B075A" w:rsidP="00A26C6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项目名称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0000"/>
          </w:tcPr>
          <w:p w:rsidR="004B075A" w:rsidRPr="00DF73A4" w:rsidRDefault="004B075A" w:rsidP="00A26C6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涉及业务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000000"/>
          </w:tcPr>
          <w:p w:rsidR="004B075A" w:rsidRPr="00DF73A4" w:rsidRDefault="004B075A" w:rsidP="00A26C6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开发周期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000000"/>
          </w:tcPr>
          <w:p w:rsidR="004B075A" w:rsidRPr="00DF73A4" w:rsidRDefault="004B075A" w:rsidP="00A26C6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4B075A" w:rsidRPr="00954187" w:rsidTr="00A26C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DF73A4" w:rsidRDefault="004B075A" w:rsidP="00A26C6D">
            <w:pPr>
              <w:rPr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</w:tr>
      <w:tr w:rsidR="004B075A" w:rsidRPr="00954187" w:rsidTr="00A26C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DF73A4" w:rsidRDefault="004B075A" w:rsidP="00A26C6D">
            <w:pPr>
              <w:rPr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</w:tr>
      <w:tr w:rsidR="004B075A" w:rsidRPr="00954187" w:rsidTr="00A26C6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DF73A4" w:rsidRDefault="004B075A" w:rsidP="00A26C6D">
            <w:pPr>
              <w:rPr>
                <w:bCs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B075A" w:rsidRPr="00954187" w:rsidRDefault="004B075A" w:rsidP="00A26C6D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75A" w:rsidRPr="00954187" w:rsidRDefault="004B075A" w:rsidP="00A26C6D"/>
        </w:tc>
      </w:tr>
    </w:tbl>
    <w:p w:rsidR="004B075A" w:rsidRPr="005B54DC" w:rsidRDefault="004B075A" w:rsidP="005B54DC">
      <w:pPr>
        <w:spacing w:line="360" w:lineRule="auto"/>
        <w:rPr>
          <w:rFonts w:asciiTheme="minorEastAsia" w:hAnsiTheme="minorEastAsia"/>
          <w:sz w:val="24"/>
          <w:szCs w:val="24"/>
          <w:lang w:bidi="en-US"/>
        </w:rPr>
      </w:pPr>
    </w:p>
    <w:sectPr w:rsidR="004B075A" w:rsidRPr="005B54DC" w:rsidSect="001E7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3F0" w:rsidRDefault="004913F0" w:rsidP="00DB134D">
      <w:r>
        <w:separator/>
      </w:r>
    </w:p>
  </w:endnote>
  <w:endnote w:type="continuationSeparator" w:id="1">
    <w:p w:rsidR="004913F0" w:rsidRDefault="004913F0" w:rsidP="00DB1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8A" w:rsidRDefault="0053278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8A" w:rsidRDefault="0053278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8A" w:rsidRDefault="005327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3F0" w:rsidRDefault="004913F0" w:rsidP="00DB134D">
      <w:r>
        <w:separator/>
      </w:r>
    </w:p>
  </w:footnote>
  <w:footnote w:type="continuationSeparator" w:id="1">
    <w:p w:rsidR="004913F0" w:rsidRDefault="004913F0" w:rsidP="00DB13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8A" w:rsidRDefault="0053278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4C9" w:rsidRDefault="00A624C9" w:rsidP="0053278A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8A" w:rsidRDefault="0053278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1A2D"/>
    <w:multiLevelType w:val="multilevel"/>
    <w:tmpl w:val="AB206358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">
    <w:nsid w:val="6E087CDF"/>
    <w:multiLevelType w:val="hybridMultilevel"/>
    <w:tmpl w:val="BCAC9690"/>
    <w:lvl w:ilvl="0" w:tplc="78F8516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B86551"/>
    <w:multiLevelType w:val="multilevel"/>
    <w:tmpl w:val="7BEA34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ECB"/>
    <w:rsid w:val="00006A85"/>
    <w:rsid w:val="00036EE4"/>
    <w:rsid w:val="00041B9B"/>
    <w:rsid w:val="00057CFC"/>
    <w:rsid w:val="00063A42"/>
    <w:rsid w:val="00065BA1"/>
    <w:rsid w:val="00071534"/>
    <w:rsid w:val="000E604A"/>
    <w:rsid w:val="00101789"/>
    <w:rsid w:val="00131C89"/>
    <w:rsid w:val="00170D34"/>
    <w:rsid w:val="00177A96"/>
    <w:rsid w:val="00185DDA"/>
    <w:rsid w:val="0019385B"/>
    <w:rsid w:val="001E75FD"/>
    <w:rsid w:val="00210061"/>
    <w:rsid w:val="002616FD"/>
    <w:rsid w:val="002A5629"/>
    <w:rsid w:val="002D464A"/>
    <w:rsid w:val="0030499E"/>
    <w:rsid w:val="00314558"/>
    <w:rsid w:val="00362A03"/>
    <w:rsid w:val="003C79CB"/>
    <w:rsid w:val="003D171E"/>
    <w:rsid w:val="003E15C2"/>
    <w:rsid w:val="003E5D73"/>
    <w:rsid w:val="0041243F"/>
    <w:rsid w:val="00436352"/>
    <w:rsid w:val="00451A4D"/>
    <w:rsid w:val="0047343A"/>
    <w:rsid w:val="004913F0"/>
    <w:rsid w:val="004A373C"/>
    <w:rsid w:val="004B075A"/>
    <w:rsid w:val="004B2CA1"/>
    <w:rsid w:val="004C61F3"/>
    <w:rsid w:val="004F7FA4"/>
    <w:rsid w:val="00500CE9"/>
    <w:rsid w:val="00501676"/>
    <w:rsid w:val="0053278A"/>
    <w:rsid w:val="00534DA4"/>
    <w:rsid w:val="00572A9A"/>
    <w:rsid w:val="00594960"/>
    <w:rsid w:val="005A5481"/>
    <w:rsid w:val="005B54DC"/>
    <w:rsid w:val="005E4D00"/>
    <w:rsid w:val="005F36A5"/>
    <w:rsid w:val="00637E28"/>
    <w:rsid w:val="00646BDD"/>
    <w:rsid w:val="00654F75"/>
    <w:rsid w:val="006C1891"/>
    <w:rsid w:val="006E3275"/>
    <w:rsid w:val="00725D89"/>
    <w:rsid w:val="00762ABB"/>
    <w:rsid w:val="007A3B11"/>
    <w:rsid w:val="007C42EF"/>
    <w:rsid w:val="007D144C"/>
    <w:rsid w:val="007D442A"/>
    <w:rsid w:val="008510E6"/>
    <w:rsid w:val="00855D3D"/>
    <w:rsid w:val="00881D4A"/>
    <w:rsid w:val="00884C98"/>
    <w:rsid w:val="00940243"/>
    <w:rsid w:val="009E1D3B"/>
    <w:rsid w:val="00A34FE7"/>
    <w:rsid w:val="00A35576"/>
    <w:rsid w:val="00A624C9"/>
    <w:rsid w:val="00A9779B"/>
    <w:rsid w:val="00AF468D"/>
    <w:rsid w:val="00B15301"/>
    <w:rsid w:val="00B26B94"/>
    <w:rsid w:val="00B527A1"/>
    <w:rsid w:val="00B82F03"/>
    <w:rsid w:val="00BD02C5"/>
    <w:rsid w:val="00C657E5"/>
    <w:rsid w:val="00CA47C4"/>
    <w:rsid w:val="00CB72F9"/>
    <w:rsid w:val="00D331D5"/>
    <w:rsid w:val="00D665A6"/>
    <w:rsid w:val="00DB134D"/>
    <w:rsid w:val="00DC7043"/>
    <w:rsid w:val="00DF5CA8"/>
    <w:rsid w:val="00ED37DB"/>
    <w:rsid w:val="00F00EBB"/>
    <w:rsid w:val="00F07ECB"/>
    <w:rsid w:val="00F16167"/>
    <w:rsid w:val="00F744AD"/>
    <w:rsid w:val="00F87605"/>
    <w:rsid w:val="00FB4543"/>
    <w:rsid w:val="00FB7B0D"/>
    <w:rsid w:val="00FC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CB"/>
    <w:pPr>
      <w:widowControl w:val="0"/>
      <w:jc w:val="both"/>
    </w:p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Char"/>
    <w:qFormat/>
    <w:rsid w:val="00855D3D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编号"/>
    <w:basedOn w:val="a"/>
    <w:next w:val="a"/>
    <w:semiHidden/>
    <w:rsid w:val="00F07ECB"/>
    <w:pPr>
      <w:adjustRightInd w:val="0"/>
      <w:spacing w:line="360" w:lineRule="auto"/>
      <w:ind w:left="288" w:right="288"/>
      <w:jc w:val="center"/>
      <w:textAlignment w:val="baseline"/>
    </w:pPr>
    <w:rPr>
      <w:rFonts w:ascii="宋体" w:eastAsia="宋体" w:hAnsi="Book Antiqua" w:cs="Times New Roman"/>
      <w:kern w:val="0"/>
      <w:sz w:val="22"/>
      <w:szCs w:val="20"/>
    </w:rPr>
  </w:style>
  <w:style w:type="character" w:styleId="a4">
    <w:name w:val="Strong"/>
    <w:basedOn w:val="a0"/>
    <w:uiPriority w:val="22"/>
    <w:qFormat/>
    <w:rsid w:val="00855D3D"/>
    <w:rPr>
      <w:b/>
      <w:bCs/>
    </w:rPr>
  </w:style>
  <w:style w:type="character" w:customStyle="1" w:styleId="1Char">
    <w:name w:val="标题 1 Char"/>
    <w:aliases w:val="H1 Char,Normal + Font: Helvetica Char,Bold Char,Space Before 12 pt Char,Not Bold Char,NMP Heading 1 Char,app heading 1 Char,l1 Char,h1 Char,章タイトル Char,H11 Char,H12 Char,H111 Char,H13 Char,H112 Char,Head 1 Char,Head 11 Char,Head 12 Char"/>
    <w:basedOn w:val="a0"/>
    <w:link w:val="1"/>
    <w:rsid w:val="00855D3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paragraph" w:styleId="a5">
    <w:name w:val="header"/>
    <w:basedOn w:val="a"/>
    <w:link w:val="Char"/>
    <w:uiPriority w:val="99"/>
    <w:semiHidden/>
    <w:unhideWhenUsed/>
    <w:rsid w:val="00DB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B134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B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B13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171</Words>
  <Characters>981</Characters>
  <Application>Microsoft Office Word</Application>
  <DocSecurity>0</DocSecurity>
  <Lines>8</Lines>
  <Paragraphs>2</Paragraphs>
  <ScaleCrop>false</ScaleCrop>
  <Company>微软中国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65</cp:revision>
  <dcterms:created xsi:type="dcterms:W3CDTF">2013-03-21T05:35:00Z</dcterms:created>
  <dcterms:modified xsi:type="dcterms:W3CDTF">2013-03-31T14:36:00Z</dcterms:modified>
</cp:coreProperties>
</file>