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right"/>
        <w:rPr/>
      </w:pPr>
      <w:r>
        <w:rPr>
          <w:rFonts w:ascii="Arial Black" w:hAnsi="Arial Black"/>
          <w:sz w:val="68"/>
          <w:szCs w:val="68"/>
        </w:rPr>
        <w:t>Requirements</w:t>
      </w:r>
    </w:p>
    <w:p>
      <w:pPr>
        <w:pStyle w:val="Normal"/>
        <w:jc w:val="right"/>
        <w:rPr/>
      </w:pPr>
      <w:r>
        <w:rPr>
          <w:rFonts w:cs="Arial" w:ascii="Arial" w:hAnsi="Arial"/>
          <w:color w:val="C0504D" w:themeColor="accent2"/>
          <w:sz w:val="56"/>
          <w:szCs w:val="56"/>
        </w:rPr>
        <w:t>myCash</w:t>
      </w:r>
    </w:p>
    <w:p>
      <w:pPr>
        <w:pStyle w:val="Normal"/>
        <w:jc w:val="right"/>
        <w:rPr>
          <w:rFonts w:ascii="Arial" w:hAnsi="Arial" w:cs="Arial"/>
          <w:color w:val="C0504D" w:themeColor="accent2"/>
          <w:sz w:val="52"/>
          <w:szCs w:val="52"/>
        </w:rPr>
      </w:pPr>
      <w:r>
        <w:rPr>
          <w:rFonts w:cs="Arial" w:ascii="Arial" w:hAnsi="Arial"/>
          <w:color w:val="C0504D" w:themeColor="accent2"/>
          <w:sz w:val="52"/>
          <w:szCs w:val="52"/>
        </w:rPr>
      </w:r>
    </w:p>
    <w:p>
      <w:pPr>
        <w:pStyle w:val="Normal"/>
        <w:jc w:val="right"/>
        <w:rPr/>
      </w:pPr>
      <w:r>
        <w:rPr>
          <w:rFonts w:cs="Arial" w:ascii="Arial Narrow" w:hAnsi="Arial Narrow"/>
          <w:sz w:val="28"/>
          <w:szCs w:val="28"/>
        </w:rPr>
        <w:t xml:space="preserve">Version </w:t>
      </w:r>
      <w:r>
        <w:rPr>
          <w:rFonts w:cs="Arial" w:ascii="Arial Narrow" w:hAnsi="Arial Narrow"/>
          <w:sz w:val="28"/>
          <w:szCs w:val="28"/>
        </w:rPr>
        <w:t>0</w:t>
      </w:r>
      <w:r>
        <w:rPr>
          <w:rFonts w:cs="Arial" w:ascii="Arial Narrow" w:hAnsi="Arial Narrow"/>
          <w:sz w:val="28"/>
          <w:szCs w:val="28"/>
        </w:rPr>
        <w:t>.1 - May 1</w:t>
      </w:r>
      <w:r>
        <w:rPr>
          <w:rFonts w:cs="Arial" w:ascii="Arial Narrow" w:hAnsi="Arial Narrow"/>
          <w:sz w:val="28"/>
          <w:szCs w:val="28"/>
        </w:rPr>
        <w:t>0, 2018</w:t>
      </w:r>
    </w:p>
    <w:p>
      <w:pPr>
        <w:pStyle w:val="Normal"/>
        <w:rPr>
          <w:rFonts w:ascii="Arial Black" w:hAnsi="Arial Black" w:cs="Arial"/>
          <w:b/>
          <w:b/>
          <w:sz w:val="36"/>
          <w:szCs w:val="36"/>
        </w:rPr>
      </w:pPr>
      <w:r>
        <w:rPr>
          <w:rFonts w:cs="Arial" w:ascii="Arial Black" w:hAnsi="Arial Black"/>
          <w:b/>
          <w:sz w:val="36"/>
          <w:szCs w:val="36"/>
        </w:rPr>
      </w:r>
      <w:r>
        <w:br w:type="page"/>
      </w:r>
    </w:p>
    <w:p>
      <w:pPr>
        <w:pStyle w:val="ListParagraph"/>
        <w:ind w:left="0" w:hanging="0"/>
        <w:jc w:val="center"/>
        <w:rPr/>
      </w:pPr>
      <w:r>
        <w:rPr>
          <w:rFonts w:cs="Arial" w:ascii="Arial Narrow" w:hAnsi="Arial Narrow"/>
          <w:sz w:val="20"/>
          <w:szCs w:val="20"/>
        </w:rPr>
        <w:t>Project Delivery Methodology (PDM)</w:t>
      </w:r>
    </w:p>
    <w:p>
      <w:pPr>
        <w:pStyle w:val="ListParagraph"/>
        <w:ind w:left="0" w:hanging="0"/>
        <w:jc w:val="center"/>
        <w:rPr/>
      </w:pPr>
      <w:r>
        <w:rPr>
          <w:rFonts w:cs="Arial" w:ascii="Arial Black" w:hAnsi="Arial Black"/>
          <w:b/>
          <w:sz w:val="36"/>
          <w:szCs w:val="36"/>
        </w:rPr>
        <w:t>System Requirements</w:t>
      </w:r>
    </w:p>
    <w:p>
      <w:pPr>
        <w:pStyle w:val="Normal"/>
        <w:jc w:val="center"/>
        <w:rPr/>
      </w:pPr>
      <w:r>
        <w:rPr>
          <w:rFonts w:cs="Arial" w:ascii="Arial Black" w:hAnsi="Arial Black"/>
          <w:b/>
          <w:sz w:val="44"/>
          <w:szCs w:val="44"/>
        </w:rPr>
        <w:t>myCash</w:t>
      </w:r>
    </w:p>
    <w:p>
      <w:pPr>
        <w:pStyle w:val="Normal"/>
        <w:jc w:val="center"/>
        <w:rPr/>
      </w:pPr>
      <w:r>
        <w:rPr>
          <w:rFonts w:cs="Arial" w:ascii="Arial" w:hAnsi="Arial"/>
          <w:sz w:val="20"/>
          <w:szCs w:val="20"/>
        </w:rPr>
        <w:t xml:space="preserve">VERSION: </w:t>
      </w:r>
      <w:r>
        <w:rPr>
          <w:rFonts w:cs="Arial" w:ascii="Arial" w:hAnsi="Arial"/>
          <w:sz w:val="20"/>
          <w:szCs w:val="20"/>
        </w:rPr>
        <w:t>0.1</w:t>
      </w:r>
      <w:r>
        <w:rPr>
          <w:rFonts w:cs="Arial" w:ascii="Arial" w:hAnsi="Arial"/>
          <w:sz w:val="20"/>
          <w:szCs w:val="20"/>
        </w:rPr>
        <w:t xml:space="preserve"> </w:t>
        <w:tab/>
        <w:tab/>
        <w:t xml:space="preserve">REVISION DATE: </w:t>
      </w:r>
      <w:r>
        <w:rPr>
          <w:rFonts w:cs="Arial" w:ascii="Arial" w:hAnsi="Arial"/>
          <w:sz w:val="20"/>
          <w:szCs w:val="20"/>
        </w:rPr>
        <w:t>10/05/2018</w:t>
      </w:r>
    </w:p>
    <w:p>
      <w:pPr>
        <w:pStyle w:val="ListParagraph"/>
        <w:ind w:left="0" w:hanging="0"/>
        <w:rPr/>
      </w:pPr>
      <w:r>
        <w:rPr>
          <w:rFonts w:cs="Arial" w:ascii="Arial" w:hAnsi="Arial"/>
          <w:sz w:val="20"/>
          <w:szCs w:val="20"/>
        </w:rPr>
        <w:t>Approval of the System Requirements indicates an understanding of the purpose and content described in this deliverable. By signing this deliverable, each individual agrees with the content contained in this deliverable.</w:t>
      </w:r>
    </w:p>
    <w:p>
      <w:pPr>
        <w:pStyle w:val="ListParagraph"/>
        <w:ind w:left="0" w:hanging="0"/>
        <w:rPr>
          <w:rFonts w:ascii="Arial" w:hAnsi="Arial" w:cs="Arial"/>
          <w:sz w:val="20"/>
          <w:szCs w:val="20"/>
        </w:rPr>
      </w:pPr>
      <w:r>
        <w:rPr>
          <w:rFonts w:cs="Arial" w:ascii="Arial" w:hAnsi="Arial"/>
          <w:sz w:val="20"/>
          <w:szCs w:val="20"/>
        </w:rPr>
      </w:r>
    </w:p>
    <w:tbl>
      <w:tblPr>
        <w:tblStyle w:val="TableGrid"/>
        <w:tblW w:w="9140" w:type="dxa"/>
        <w:jc w:val="left"/>
        <w:tblInd w:w="0" w:type="dxa"/>
        <w:tblCellMar>
          <w:top w:w="0" w:type="dxa"/>
          <w:left w:w="108" w:type="dxa"/>
          <w:bottom w:w="0" w:type="dxa"/>
          <w:right w:w="108" w:type="dxa"/>
        </w:tblCellMar>
        <w:tblLook w:val="0620"/>
      </w:tblPr>
      <w:tblGrid>
        <w:gridCol w:w="2285"/>
        <w:gridCol w:w="2285"/>
        <w:gridCol w:w="2285"/>
        <w:gridCol w:w="2284"/>
      </w:tblGrid>
      <w:tr>
        <w:trPr>
          <w:trHeight w:val="497" w:hRule="atLeast"/>
        </w:trPr>
        <w:tc>
          <w:tcPr>
            <w:tcW w:w="2285" w:type="dxa"/>
            <w:tcBorders/>
            <w:shd w:color="auto" w:fill="D9D9D9" w:themeFill="background1" w:themeFillShade="d9" w:val="clear"/>
            <w:tcMar>
              <w:left w:w="108" w:type="dxa"/>
            </w:tcMar>
            <w:vAlign w:val="center"/>
          </w:tcPr>
          <w:p>
            <w:pPr>
              <w:pStyle w:val="ListParagraph"/>
              <w:spacing w:lineRule="auto" w:line="240" w:before="0" w:after="0"/>
              <w:ind w:left="0" w:hanging="0"/>
              <w:contextualSpacing/>
              <w:jc w:val="center"/>
              <w:rPr/>
            </w:pPr>
            <w:r>
              <w:rPr>
                <w:rFonts w:cs="Arial" w:ascii="Arial" w:hAnsi="Arial"/>
                <w:b/>
                <w:sz w:val="16"/>
                <w:szCs w:val="16"/>
              </w:rPr>
              <w:t>Approver Name</w:t>
            </w:r>
          </w:p>
        </w:tc>
        <w:tc>
          <w:tcPr>
            <w:tcW w:w="2285" w:type="dxa"/>
            <w:tcBorders/>
            <w:shd w:color="auto" w:fill="D9D9D9" w:themeFill="background1" w:themeFillShade="d9" w:val="clear"/>
            <w:tcMar>
              <w:left w:w="108" w:type="dxa"/>
            </w:tcMar>
            <w:vAlign w:val="center"/>
          </w:tcPr>
          <w:p>
            <w:pPr>
              <w:pStyle w:val="ListParagraph"/>
              <w:spacing w:lineRule="auto" w:line="240" w:before="0" w:after="0"/>
              <w:ind w:left="0" w:hanging="0"/>
              <w:contextualSpacing/>
              <w:jc w:val="center"/>
              <w:rPr/>
            </w:pPr>
            <w:r>
              <w:rPr>
                <w:rFonts w:cs="Arial" w:ascii="Arial" w:hAnsi="Arial"/>
                <w:b/>
                <w:sz w:val="20"/>
                <w:szCs w:val="20"/>
              </w:rPr>
              <w:t>Title</w:t>
            </w:r>
          </w:p>
        </w:tc>
        <w:tc>
          <w:tcPr>
            <w:tcW w:w="2285" w:type="dxa"/>
            <w:tcBorders/>
            <w:shd w:color="auto" w:fill="D9D9D9" w:themeFill="background1" w:themeFillShade="d9" w:val="clear"/>
            <w:tcMar>
              <w:left w:w="108" w:type="dxa"/>
            </w:tcMar>
            <w:vAlign w:val="center"/>
          </w:tcPr>
          <w:p>
            <w:pPr>
              <w:pStyle w:val="ListParagraph"/>
              <w:spacing w:lineRule="auto" w:line="240" w:before="0" w:after="0"/>
              <w:ind w:left="0" w:hanging="0"/>
              <w:contextualSpacing/>
              <w:jc w:val="center"/>
              <w:rPr/>
            </w:pPr>
            <w:r>
              <w:rPr>
                <w:rFonts w:cs="Arial" w:ascii="Arial" w:hAnsi="Arial"/>
                <w:b/>
                <w:sz w:val="20"/>
                <w:szCs w:val="20"/>
              </w:rPr>
              <w:t>Signature</w:t>
            </w:r>
          </w:p>
        </w:tc>
        <w:tc>
          <w:tcPr>
            <w:tcW w:w="2284" w:type="dxa"/>
            <w:tcBorders/>
            <w:shd w:color="auto" w:fill="D9D9D9" w:themeFill="background1" w:themeFillShade="d9" w:val="clear"/>
            <w:tcMar>
              <w:left w:w="108" w:type="dxa"/>
            </w:tcMar>
            <w:vAlign w:val="center"/>
          </w:tcPr>
          <w:p>
            <w:pPr>
              <w:pStyle w:val="ListParagraph"/>
              <w:spacing w:lineRule="auto" w:line="240" w:before="0" w:after="0"/>
              <w:ind w:left="0" w:hanging="0"/>
              <w:contextualSpacing/>
              <w:jc w:val="center"/>
              <w:rPr/>
            </w:pPr>
            <w:r>
              <w:rPr>
                <w:rFonts w:cs="Arial" w:ascii="Arial" w:hAnsi="Arial"/>
                <w:b/>
                <w:sz w:val="20"/>
                <w:szCs w:val="20"/>
              </w:rPr>
              <w:t>Date</w:t>
            </w:r>
          </w:p>
        </w:tc>
      </w:tr>
      <w:tr>
        <w:trPr>
          <w:trHeight w:val="497" w:hRule="atLeast"/>
        </w:trPr>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Alonso Cerpa</w:t>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Documentation of requirements</w:t>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10/05/2018</w:t>
            </w:r>
          </w:p>
        </w:tc>
      </w:tr>
      <w:tr>
        <w:trPr>
          <w:trHeight w:val="497" w:hRule="atLeast"/>
        </w:trPr>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497" w:hRule="atLeast"/>
        </w:trPr>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497" w:hRule="atLeast"/>
        </w:trPr>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530" w:hRule="atLeast"/>
        </w:trPr>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Mar>
              <w:left w:w="108" w:type="dxa"/>
            </w:tcM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bl>
    <w:p>
      <w:pPr>
        <w:pStyle w:val="ListParagraph"/>
        <w:ind w:left="0" w:hanging="0"/>
        <w:rPr>
          <w:rFonts w:ascii="Arial" w:hAnsi="Arial" w:cs="Arial"/>
          <w:b/>
          <w:b/>
          <w:sz w:val="20"/>
          <w:szCs w:val="20"/>
        </w:rPr>
      </w:pPr>
      <w:r>
        <w:rPr>
          <w:rFonts w:cs="Arial" w:ascii="Arial" w:hAnsi="Arial"/>
          <w:sz w:val="20"/>
          <w:szCs w:val="20"/>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Heading1"/>
        <w:spacing w:before="0" w:after="200"/>
        <w:rPr/>
      </w:pPr>
      <w:bookmarkStart w:id="0" w:name="_Toc344847407"/>
      <w:bookmarkEnd w:id="0"/>
      <w:r>
        <w:rPr/>
        <w:t>Section 1   Purpose</w:t>
      </w:r>
    </w:p>
    <w:p>
      <w:pPr>
        <w:pStyle w:val="Normal"/>
        <w:rPr/>
      </w:pPr>
      <w:r>
        <w:rPr/>
        <w:t>The purpose of the System Requirements document is to specify the overall system requirements that will govern the development and implementation of the system.</w:t>
      </w:r>
    </w:p>
    <w:p>
      <w:pPr>
        <w:pStyle w:val="Normal"/>
        <w:rPr/>
      </w:pPr>
      <w:r>
        <w:rPr/>
      </w:r>
    </w:p>
    <w:p>
      <w:pPr>
        <w:pStyle w:val="Normal"/>
        <w:rPr>
          <w:rFonts w:ascii="Cambria" w:hAnsi="Cambria"/>
          <w:b/>
          <w:b/>
          <w:bCs/>
          <w:sz w:val="28"/>
          <w:szCs w:val="28"/>
        </w:rPr>
      </w:pPr>
      <w:r>
        <w:rPr>
          <w:rFonts w:ascii="Cambria" w:hAnsi="Cambria"/>
          <w:b/>
          <w:bCs/>
          <w:sz w:val="28"/>
          <w:szCs w:val="28"/>
        </w:rPr>
        <w:t>Section 2   User Requirements</w:t>
      </w:r>
    </w:p>
    <w:p>
      <w:pPr>
        <w:pStyle w:val="Normal"/>
        <w:rPr>
          <w:rFonts w:ascii="Cambria" w:hAnsi="Cambria"/>
        </w:rPr>
      </w:pPr>
      <w:r>
        <w:rPr>
          <w:rFonts w:ascii="Cambria" w:hAnsi="Cambria"/>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 xml:space="preserve">Id </w:t>
            </w:r>
            <w:r>
              <w:rPr>
                <w:rFonts w:ascii="Cambria" w:hAnsi="Cambria"/>
              </w:rPr>
              <w:t>User Req</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Requirement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Class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rFonts w:ascii="Cambria" w:hAnsi="Cambria"/>
                <w:sz w:val="24"/>
                <w:szCs w:val="24"/>
              </w:rPr>
            </w:pPr>
            <w:r>
              <w:rPr>
                <w:rFonts w:ascii="Cambria" w:hAnsi="Cambria"/>
                <w:b w:val="false"/>
                <w:i w:val="false"/>
                <w:strike w:val="false"/>
                <w:dstrike w:val="false"/>
                <w:outline w:val="false"/>
                <w:shadow w:val="false"/>
                <w:sz w:val="24"/>
                <w:szCs w:val="24"/>
                <w:u w:val="none"/>
                <w:em w:val="none"/>
              </w:rPr>
              <w:t>The user can register in the system, entering their names, surnames, email and password.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Func</w:t>
            </w:r>
            <w:r>
              <w:rPr>
                <w:rFonts w:ascii="Cambria" w:hAnsi="Cambria"/>
                <w:sz w:val="24"/>
                <w:szCs w:val="24"/>
              </w:rPr>
              <w:t>t</w:t>
            </w:r>
            <w:r>
              <w:rPr>
                <w:rFonts w:ascii="Cambria" w:hAnsi="Cambria"/>
                <w:sz w:val="24"/>
                <w:szCs w:val="24"/>
              </w:rPr>
              <w: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B</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rFonts w:ascii="Cambria" w:hAnsi="Cambria"/>
                <w:sz w:val="24"/>
                <w:szCs w:val="24"/>
              </w:rPr>
            </w:pPr>
            <w:r>
              <w:rPr>
                <w:rFonts w:ascii="Cambria" w:hAnsi="Cambria"/>
                <w:b w:val="false"/>
                <w:i w:val="false"/>
                <w:strike w:val="false"/>
                <w:dstrike w:val="false"/>
                <w:outline w:val="false"/>
                <w:shadow w:val="false"/>
                <w:sz w:val="24"/>
                <w:szCs w:val="24"/>
                <w:u w:val="none"/>
                <w:em w:val="none"/>
              </w:rPr>
              <w:t>The user can log in by entering their email and password.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Func</w:t>
            </w:r>
            <w:r>
              <w:rPr>
                <w:rFonts w:ascii="Cambria" w:hAnsi="Cambria"/>
                <w:sz w:val="24"/>
                <w:szCs w:val="24"/>
              </w:rPr>
              <w:t>t</w:t>
            </w:r>
            <w:r>
              <w:rPr>
                <w:rFonts w:ascii="Cambria" w:hAnsi="Cambria"/>
                <w:sz w:val="24"/>
                <w:szCs w:val="24"/>
              </w:rPr>
              <w: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C</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The user can modify in their profile their registration information (names, surnames, email and password).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 xml:space="preserve">Not </w:t>
            </w:r>
            <w:r>
              <w:rPr>
                <w:rFonts w:ascii="Cambria" w:hAnsi="Cambria"/>
                <w:sz w:val="24"/>
                <w:szCs w:val="24"/>
              </w:rPr>
              <w:t>Func</w:t>
            </w:r>
            <w:r>
              <w:rPr>
                <w:rFonts w:ascii="Cambria" w:hAnsi="Cambria"/>
                <w:sz w:val="24"/>
                <w:szCs w:val="24"/>
              </w:rPr>
              <w:t>t</w:t>
            </w:r>
            <w:r>
              <w:rPr>
                <w:rFonts w:ascii="Cambria" w:hAnsi="Cambria"/>
                <w:sz w:val="24"/>
                <w:szCs w:val="24"/>
              </w:rPr>
              <w: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user can manage their income.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user can manage their expenses.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summary of the information on income, expenses and savings / losses will be displayed.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You can see a history of income and expenses.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H</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user can delete his account.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b/>
          <w:b/>
          <w:bCs/>
          <w:sz w:val="28"/>
          <w:szCs w:val="28"/>
        </w:rPr>
      </w:pPr>
      <w:r>
        <w:rPr>
          <w:rFonts w:ascii="Cambria" w:hAnsi="Cambria"/>
          <w:b/>
          <w:bCs/>
          <w:sz w:val="28"/>
          <w:szCs w:val="28"/>
        </w:rPr>
        <w:t>Section 3   System Requirements</w:t>
      </w:r>
    </w:p>
    <w:p>
      <w:pPr>
        <w:pStyle w:val="Normal"/>
        <w:rPr>
          <w:rFonts w:ascii="Cambria" w:hAnsi="Cambria"/>
        </w:rPr>
      </w:pPr>
      <w:r>
        <w:rPr>
          <w:rFonts w:ascii="Cambria" w:hAnsi="Cambria"/>
        </w:rPr>
      </w:r>
    </w:p>
    <w:tbl>
      <w:tblPr>
        <w:tblW w:w="963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9"/>
        <w:gridCol w:w="1016"/>
        <w:gridCol w:w="6184"/>
        <w:gridCol w:w="1466"/>
      </w:tblGrid>
      <w:tr>
        <w:trPr/>
        <w:tc>
          <w:tcPr>
            <w:tcW w:w="9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Id System Req</w:t>
            </w:r>
          </w:p>
        </w:tc>
        <w:tc>
          <w:tcPr>
            <w:tcW w:w="10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Id  User Req Related</w:t>
            </w:r>
          </w:p>
        </w:tc>
        <w:tc>
          <w:tcPr>
            <w:tcW w:w="61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Requirement</w:t>
            </w:r>
          </w:p>
        </w:tc>
        <w:tc>
          <w:tcPr>
            <w:tcW w:w="1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Class</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rFonts w:ascii="Cambria" w:hAnsi="Cambria"/>
                <w:sz w:val="24"/>
                <w:szCs w:val="24"/>
              </w:rPr>
            </w:pPr>
            <w:r>
              <w:rPr>
                <w:rFonts w:ascii="Cambria" w:hAnsi="Cambria"/>
                <w:sz w:val="24"/>
                <w:szCs w:val="24"/>
              </w:rPr>
              <w:t>There will be a form for the user to register in the system, where it will be necessary to enter the password twice, for security reasons, and it will also be validated with regular expressions that the entry fields are filled properly (eg: name must contain only letters). Finally, there will be an optional field called current money.</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rFonts w:ascii="Cambria" w:hAnsi="Cambria"/>
                <w:sz w:val="24"/>
                <w:szCs w:val="24"/>
              </w:rPr>
            </w:pPr>
            <w:r>
              <w:rPr>
                <w:rFonts w:ascii="Cambria" w:hAnsi="Cambria"/>
                <w:sz w:val="24"/>
                <w:szCs w:val="24"/>
              </w:rPr>
              <w:t>The registration information will be stored in a relational database (PostgreSQL).</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Func</w:t>
            </w:r>
            <w:r>
              <w:rPr>
                <w:rFonts w:ascii="Cambria" w:hAnsi="Cambria"/>
                <w:sz w:val="24"/>
                <w:szCs w:val="24"/>
              </w:rPr>
              <w:t>t</w:t>
            </w:r>
            <w:r>
              <w:rPr>
                <w:rFonts w:ascii="Cambria" w:hAnsi="Cambria"/>
                <w:sz w:val="24"/>
                <w:szCs w:val="24"/>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B</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rFonts w:ascii="Cambria" w:hAnsi="Cambria"/>
                <w:sz w:val="24"/>
                <w:szCs w:val="24"/>
              </w:rPr>
            </w:pPr>
            <w:r>
              <w:rPr>
                <w:rFonts w:ascii="Cambria" w:hAnsi="Cambria"/>
                <w:sz w:val="24"/>
                <w:szCs w:val="24"/>
              </w:rPr>
              <w:t>There will be a form to login (email and password), and regular expressions will be used to verify that the email is properly written.</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Func</w:t>
            </w:r>
            <w:r>
              <w:rPr>
                <w:rFonts w:ascii="Cambria" w:hAnsi="Cambria"/>
                <w:sz w:val="24"/>
                <w:szCs w:val="24"/>
              </w:rPr>
              <w:t>t</w:t>
            </w:r>
            <w:r>
              <w:rPr>
                <w:rFonts w:ascii="Cambria" w:hAnsi="Cambria"/>
                <w:sz w:val="24"/>
                <w:szCs w:val="24"/>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C</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Changes made to user information will be made in the database.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No</w:t>
            </w:r>
            <w:r>
              <w:rPr>
                <w:rFonts w:ascii="Cambria" w:hAnsi="Cambria"/>
                <w:sz w:val="24"/>
                <w:szCs w:val="24"/>
              </w:rPr>
              <w:t>t</w:t>
            </w:r>
            <w:r>
              <w:rPr>
                <w:rFonts w:ascii="Cambria" w:hAnsi="Cambria"/>
                <w:sz w:val="24"/>
                <w:szCs w:val="24"/>
              </w:rPr>
              <w:t xml:space="preserve"> </w:t>
            </w:r>
            <w:r>
              <w:rPr>
                <w:rFonts w:ascii="Cambria" w:hAnsi="Cambria"/>
                <w:sz w:val="24"/>
                <w:szCs w:val="24"/>
              </w:rPr>
              <w:t>F</w:t>
            </w:r>
            <w:r>
              <w:rPr>
                <w:rFonts w:ascii="Cambria" w:hAnsi="Cambria"/>
                <w:sz w:val="24"/>
                <w:szCs w:val="24"/>
              </w:rPr>
              <w:t>unc</w:t>
            </w:r>
            <w:r>
              <w:rPr>
                <w:rFonts w:ascii="Cambria" w:hAnsi="Cambria"/>
                <w:sz w:val="24"/>
                <w:szCs w:val="24"/>
              </w:rPr>
              <w:t>t</w:t>
            </w:r>
            <w:r>
              <w:rPr>
                <w:rFonts w:ascii="Cambria" w:hAnsi="Cambria"/>
                <w:sz w:val="24"/>
                <w:szCs w:val="24"/>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C</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When modifying a field of the user information, it will be verified with regular expressions that the new value entered has the appropriate form.</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sz w:val="24"/>
                <w:szCs w:val="24"/>
              </w:rPr>
            </w:pPr>
            <w:r>
              <w:rPr>
                <w:rFonts w:ascii="Cambria" w:hAnsi="Cambria"/>
                <w:sz w:val="24"/>
                <w:szCs w:val="24"/>
              </w:rPr>
              <w:t>No</w:t>
            </w:r>
            <w:r>
              <w:rPr>
                <w:rFonts w:ascii="Cambria" w:hAnsi="Cambria"/>
                <w:sz w:val="24"/>
                <w:szCs w:val="24"/>
              </w:rPr>
              <w:t>t</w:t>
            </w:r>
            <w:r>
              <w:rPr>
                <w:rFonts w:ascii="Cambria" w:hAnsi="Cambria"/>
                <w:sz w:val="24"/>
                <w:szCs w:val="24"/>
              </w:rPr>
              <w:t xml:space="preserve"> </w:t>
            </w:r>
            <w:r>
              <w:rPr>
                <w:rFonts w:ascii="Cambria" w:hAnsi="Cambria"/>
                <w:sz w:val="24"/>
                <w:szCs w:val="24"/>
              </w:rPr>
              <w:t>F</w:t>
            </w:r>
            <w:r>
              <w:rPr>
                <w:rFonts w:ascii="Cambria" w:hAnsi="Cambria"/>
                <w:sz w:val="24"/>
                <w:szCs w:val="24"/>
              </w:rPr>
              <w:t>unc</w:t>
            </w:r>
            <w:r>
              <w:rPr>
                <w:rFonts w:ascii="Cambria" w:hAnsi="Cambria"/>
                <w:sz w:val="24"/>
                <w:szCs w:val="24"/>
              </w:rPr>
              <w:t>t</w:t>
            </w:r>
            <w:r>
              <w:rPr>
                <w:rFonts w:ascii="Cambria" w:hAnsi="Cambria"/>
                <w:sz w:val="24"/>
                <w:szCs w:val="24"/>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added income will be stored in the database, with the following information: name of the income, amount, classification (work, rents, sales, etc.), type (periodic, single), if it is unique you must select a day in specific, and if it is periodic that so periodic (weekly, monthly, and if it is weekly that days of the week, if it is monthly what days of the month), the duration (indefinite, or if it is monthly for how many months and if it is weekly for how many weeks), what day was the admission and active / inactive (inactive: this allows you to save income that for now is not taken into account but that we can activate at any time).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7</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list will be presented with the classification of the income, and within each classification there will be a list of income, you can select an income and see all your detailed information, edit all your respective information, or eliminate the income.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new income classification may be added.</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 xml:space="preserve">No </w:t>
            </w:r>
            <w:r>
              <w:rPr>
                <w:rFonts w:ascii="Cambria" w:hAnsi="Cambria"/>
              </w:rPr>
              <w:t>F</w:t>
            </w:r>
            <w:r>
              <w:rPr>
                <w:rFonts w:ascii="Cambria" w:hAnsi="Cambria"/>
              </w:rPr>
              <w:t>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9</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list of the last 10 entries added will be displayed.</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 xml:space="preserve">No </w:t>
            </w:r>
            <w:r>
              <w:rPr>
                <w:rFonts w:ascii="Cambria" w:hAnsi="Cambria"/>
              </w:rPr>
              <w:t>F</w:t>
            </w:r>
            <w:r>
              <w:rPr>
                <w:rFonts w:ascii="Cambria" w:hAnsi="Cambria"/>
              </w:rPr>
              <w:t>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10</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E</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added expenses will be stored in the database, with the following information: name of the exit, amount, classification (services, loans, food, etc.), type (periodic, single), if it is unique, a day should be selected in specific, and if it is periodic that so periodic (weekly, monthly, and if it is weekly that days of the week, if it is monthly what days of the month), the duration (indefinite, or if it is monthly for how many months and if it is weekly for how many weeks), what day was the exit and active / inactive (inactive: this allows to save expenses that for now are not taken into account but that we can activate them at any time).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11</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E</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list will be presented with the classification of the expenses, and within each classification there will be a list of expenses, you can select an expense and see all your detailed information, edit all your respective information, or eliminate the expense.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12</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E</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new classification of expenses may be added.</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w:t>
            </w:r>
            <w:r>
              <w:rPr>
                <w:rFonts w:ascii="Cambria" w:hAnsi="Cambria"/>
              </w:rPr>
              <w:t>t</w:t>
            </w:r>
            <w:r>
              <w:rPr>
                <w:rFonts w:ascii="Cambria" w:hAnsi="Cambria"/>
              </w:rPr>
              <w:t xml:space="preserve"> </w:t>
            </w:r>
            <w:r>
              <w:rPr>
                <w:rFonts w:ascii="Cambria" w:hAnsi="Cambria"/>
              </w:rPr>
              <w:t>F</w:t>
            </w:r>
            <w:r>
              <w:rPr>
                <w:rFonts w:ascii="Cambria" w:hAnsi="Cambria"/>
              </w:rPr>
              <w:t>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13</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E</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list with the last 10 expenses added will be displayed.</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w:t>
            </w:r>
            <w:r>
              <w:rPr>
                <w:rFonts w:ascii="Cambria" w:hAnsi="Cambria"/>
              </w:rPr>
              <w:t>t</w:t>
            </w:r>
            <w:r>
              <w:rPr>
                <w:rFonts w:ascii="Cambria" w:hAnsi="Cambria"/>
              </w:rPr>
              <w:t xml:space="preserve"> </w:t>
            </w:r>
            <w:r>
              <w:rPr>
                <w:rFonts w:ascii="Cambria" w:hAnsi="Cambria"/>
              </w:rPr>
              <w:t>F</w:t>
            </w:r>
            <w:r>
              <w:rPr>
                <w:rFonts w:ascii="Cambria" w:hAnsi="Cambria"/>
              </w:rPr>
              <w:t>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14</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current money will be displayed (if the user did not enter it when registering), which will be modified dynamically according to the income and expenses that are given over time.</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15</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Several graphs will be displayed to visualize the summary information of income, expenses and savings / losses (bar chart, line chart, multiple bar chart, calendars, etc.), for each month and at day intervals.</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w:t>
            </w:r>
            <w:r>
              <w:rPr>
                <w:rFonts w:ascii="Cambria" w:hAnsi="Cambria"/>
              </w:rPr>
              <w:t>nct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16</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You can alternate from one graphic to another, selecting the type of graphic you want.</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w:t>
            </w:r>
            <w:r>
              <w:rPr>
                <w:rFonts w:ascii="Cambria" w:hAnsi="Cambria"/>
              </w:rPr>
              <w:t>t</w:t>
            </w:r>
            <w:r>
              <w:rPr>
                <w:rFonts w:ascii="Cambria" w:hAnsi="Cambria"/>
              </w:rPr>
              <w:t xml:space="preserve"> </w:t>
            </w:r>
            <w:r>
              <w:rPr>
                <w:rFonts w:ascii="Cambria" w:hAnsi="Cambria"/>
              </w:rPr>
              <w:t>F</w:t>
            </w:r>
            <w:r>
              <w:rPr>
                <w:rFonts w:ascii="Cambria" w:hAnsi="Cambria"/>
              </w:rPr>
              <w:t>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17</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You can change the period of time on which the chart is based (month, year, if it is month, the interval will be days, and if it is a year, the interval will be days or months).</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w:t>
            </w:r>
            <w:r>
              <w:rPr>
                <w:rFonts w:ascii="Cambria" w:hAnsi="Cambria"/>
              </w:rPr>
              <w:t>t F</w:t>
            </w:r>
            <w:r>
              <w:rPr>
                <w:rFonts w:ascii="Cambria" w:hAnsi="Cambria"/>
              </w:rPr>
              <w:t>uncional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18</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Additional information about income and expenses will be displayed, with numeric data. For example: "Year: 2015, Month: May, Income: + $ 5000.00".</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19</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Information on savings / loss in numerical form corresponding to a period of time will be displayed. For example:</w:t>
            </w:r>
          </w:p>
          <w:p>
            <w:pPr>
              <w:pStyle w:val="TableContents"/>
              <w:rPr>
                <w:rFonts w:ascii="Cambria" w:hAnsi="Cambria"/>
              </w:rPr>
            </w:pPr>
            <w:r>
              <w:rPr>
                <w:rFonts w:ascii="Cambria" w:hAnsi="Cambria"/>
              </w:rPr>
              <w:t xml:space="preserve">  </w:t>
            </w:r>
            <w:r>
              <w:rPr>
                <w:rFonts w:ascii="Cambria" w:hAnsi="Cambria"/>
              </w:rPr>
              <w:t>- "Year: 2016, Month: February, Savings: + $ 4895.00".</w:t>
            </w:r>
          </w:p>
          <w:p>
            <w:pPr>
              <w:pStyle w:val="TableContents"/>
              <w:rPr>
                <w:rFonts w:ascii="Cambria" w:hAnsi="Cambria"/>
              </w:rPr>
            </w:pPr>
            <w:r>
              <w:rPr>
                <w:rFonts w:ascii="Cambria" w:hAnsi="Cambria"/>
              </w:rPr>
              <w:t xml:space="preserve">  </w:t>
            </w:r>
            <w:r>
              <w:rPr>
                <w:rFonts w:ascii="Cambria" w:hAnsi="Cambria"/>
              </w:rPr>
              <w:t>- "Year: 2017, Month: August, Day: 14, Loss: - $ 240.00".</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20</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F</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When selecting a day you can see a list of the income or expenses of that day, separated by their classifications.</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21</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 calendar will be displayed so that you can select a specific year, month, week or day, so that later you can see the summarized information at the chosen level (year, month or day) by means of a graphic (bar graph, line graph, graph of multiple bars, etc.).</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Func</w:t>
            </w:r>
            <w:r>
              <w:rPr>
                <w:rFonts w:ascii="Cambria" w:hAnsi="Cambria"/>
              </w:rPr>
              <w:t>t</w:t>
            </w:r>
            <w:r>
              <w:rPr>
                <w:rFonts w:ascii="Cambria" w:hAnsi="Cambria"/>
              </w:rPr>
              <w: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22</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days of the calendar will be painted with colors, red or green, red when that day money has been lost, and the tonality will be redder when the loss is greater and will be more transparent when the loss is less; and green when there has been a saving, and the tonality will be greener when the saving is greater and more transparent when the saving is lower.</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Not Functional</w:t>
            </w:r>
          </w:p>
        </w:tc>
      </w:tr>
      <w:tr>
        <w:trPr/>
        <w:tc>
          <w:tcPr>
            <w:tcW w:w="9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23</w:t>
            </w:r>
          </w:p>
        </w:tc>
        <w:tc>
          <w:tcPr>
            <w:tcW w:w="10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H</w:t>
            </w:r>
          </w:p>
        </w:tc>
        <w:tc>
          <w:tcPr>
            <w:tcW w:w="618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The account will go into an inactive state within the database. If the user tries to enter his inactive account, he can recover it.</w:t>
            </w:r>
          </w:p>
        </w:tc>
        <w:tc>
          <w:tcPr>
            <w:tcW w:w="14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Not</w:t>
            </w:r>
            <w:r>
              <w:rPr>
                <w:rFonts w:ascii="Cambria" w:hAnsi="Cambria"/>
              </w:rPr>
              <w:t xml:space="preserve"> </w:t>
            </w:r>
            <w:r>
              <w:rPr>
                <w:rFonts w:ascii="Cambria" w:hAnsi="Cambria"/>
              </w:rPr>
              <w:t>F</w:t>
            </w:r>
            <w:r>
              <w:rPr>
                <w:rFonts w:ascii="Cambria" w:hAnsi="Cambria"/>
              </w:rPr>
              <w:t>un</w:t>
            </w:r>
            <w:r>
              <w:rPr>
                <w:rFonts w:ascii="Cambria" w:hAnsi="Cambria"/>
              </w:rPr>
              <w:t>ctional</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Arial Narrow">
    <w:charset w:val="01"/>
    <w:family w:val="roman"/>
    <w:pitch w:val="variable"/>
  </w:font>
  <w:font w:name="Cambria">
    <w:charset w:val="01"/>
    <w:family w:val="roman"/>
    <w:pitch w:val="default"/>
  </w:font>
</w:fonts>
</file>

<file path=word/settings.xml><?xml version="1.0" encoding="utf-8"?>
<w:settings xmlns:w="http://schemas.openxmlformats.org/wordprocessingml/2006/main">
  <w:zoom w:percent="13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P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PE" w:eastAsia="zh-CN" w:bidi="hi-IN"/>
    </w:rPr>
  </w:style>
  <w:style w:type="paragraph" w:styleId="Heading1">
    <w:name w:val="Heading 1"/>
    <w:basedOn w:val="Normal"/>
    <w:next w:val="Normal"/>
    <w:qFormat/>
    <w:pPr>
      <w:keepNext/>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5</Pages>
  <Words>1116</Words>
  <Characters>5344</Characters>
  <CharactersWithSpaces>6329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2018-04-14T10:26:54Z</dcterms:created>
  <dc:creator/>
  <dc:description/>
  <dc:language>es-PE</dc:language>
  <cp:lastModifiedBy/>
  <dcterms:modified xsi:type="dcterms:W3CDTF">2018-05-10T09:15:04Z</dcterms:modified>
  <cp:revision>3</cp:revision>
  <dc:subject/>
  <dc:title/>
</cp:coreProperties>
</file>