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F315B" w14:textId="769E87F3" w:rsidR="002A4A2E" w:rsidRPr="002A4A2E" w:rsidRDefault="002A4A2E" w:rsidP="00BB56A2">
      <w:pPr>
        <w:jc w:val="center"/>
        <w:rPr>
          <w:b/>
          <w:sz w:val="32"/>
          <w:szCs w:val="32"/>
          <w:u w:val="single"/>
        </w:rPr>
      </w:pPr>
      <w:r w:rsidRPr="002A4A2E">
        <w:rPr>
          <w:b/>
          <w:sz w:val="32"/>
          <w:szCs w:val="32"/>
          <w:u w:val="single"/>
        </w:rPr>
        <w:t>Elections to the Robins Trust Board 20</w:t>
      </w:r>
      <w:r w:rsidR="00FC1D03">
        <w:rPr>
          <w:b/>
          <w:sz w:val="32"/>
          <w:szCs w:val="32"/>
          <w:u w:val="single"/>
        </w:rPr>
        <w:t>20</w:t>
      </w:r>
      <w:r w:rsidRPr="002A4A2E">
        <w:rPr>
          <w:b/>
          <w:sz w:val="32"/>
          <w:szCs w:val="32"/>
          <w:u w:val="single"/>
        </w:rPr>
        <w:t>: Process and Timetable</w:t>
      </w:r>
    </w:p>
    <w:p w14:paraId="38051C1E" w14:textId="77777777" w:rsidR="002A4A2E" w:rsidRPr="00894271" w:rsidRDefault="002A4A2E" w:rsidP="002A4A2E">
      <w:pPr>
        <w:rPr>
          <w:rFonts w:cstheme="minorHAnsi"/>
          <w:sz w:val="24"/>
          <w:szCs w:val="24"/>
        </w:rPr>
      </w:pPr>
      <w:r w:rsidRPr="00894271">
        <w:rPr>
          <w:rFonts w:cstheme="minorHAnsi"/>
          <w:sz w:val="24"/>
          <w:szCs w:val="24"/>
        </w:rPr>
        <w:t>The election will follow the following process:</w:t>
      </w:r>
    </w:p>
    <w:p w14:paraId="37147D3F" w14:textId="0031182F" w:rsidR="002A4A2E" w:rsidRPr="00894271" w:rsidRDefault="002A4A2E" w:rsidP="002A4A2E">
      <w:pPr>
        <w:pStyle w:val="ListParagraph"/>
        <w:numPr>
          <w:ilvl w:val="0"/>
          <w:numId w:val="1"/>
        </w:numPr>
        <w:rPr>
          <w:rFonts w:cstheme="minorHAnsi"/>
          <w:sz w:val="24"/>
          <w:szCs w:val="24"/>
        </w:rPr>
      </w:pPr>
      <w:r w:rsidRPr="00894271">
        <w:rPr>
          <w:rFonts w:cstheme="minorHAnsi"/>
          <w:sz w:val="24"/>
          <w:szCs w:val="24"/>
        </w:rPr>
        <w:t xml:space="preserve">The Trust board currently has </w:t>
      </w:r>
      <w:r w:rsidR="002D1FED">
        <w:rPr>
          <w:rFonts w:cstheme="minorHAnsi"/>
          <w:sz w:val="24"/>
          <w:szCs w:val="24"/>
        </w:rPr>
        <w:t>8</w:t>
      </w:r>
      <w:r w:rsidRPr="00894271">
        <w:rPr>
          <w:rFonts w:cstheme="minorHAnsi"/>
          <w:sz w:val="24"/>
          <w:szCs w:val="24"/>
        </w:rPr>
        <w:t xml:space="preserve"> members. Trust rules say that the board will consist of no fewer than 6 and no more than 16 members.</w:t>
      </w:r>
    </w:p>
    <w:p w14:paraId="2815A544" w14:textId="77777777" w:rsidR="002A4A2E" w:rsidRPr="00894271" w:rsidRDefault="002A4A2E" w:rsidP="002A4A2E">
      <w:pPr>
        <w:pStyle w:val="ListParagraph"/>
        <w:numPr>
          <w:ilvl w:val="0"/>
          <w:numId w:val="1"/>
        </w:numPr>
        <w:rPr>
          <w:rFonts w:cstheme="minorHAnsi"/>
          <w:sz w:val="24"/>
          <w:szCs w:val="24"/>
        </w:rPr>
      </w:pPr>
      <w:r w:rsidRPr="00894271">
        <w:rPr>
          <w:rFonts w:cstheme="minorHAnsi"/>
          <w:sz w:val="24"/>
          <w:szCs w:val="24"/>
        </w:rPr>
        <w:t>The election will be run by an Election Management Group consisting of one member of the Trust board (who is not standing for re-election) and an independent scrutineer.</w:t>
      </w:r>
    </w:p>
    <w:p w14:paraId="6171F133" w14:textId="2BCBBC26" w:rsidR="002A4A2E" w:rsidRPr="00894271" w:rsidRDefault="00FC1D03" w:rsidP="002A4A2E">
      <w:pPr>
        <w:pStyle w:val="ListParagraph"/>
        <w:numPr>
          <w:ilvl w:val="0"/>
          <w:numId w:val="1"/>
        </w:numPr>
        <w:rPr>
          <w:rFonts w:cstheme="minorHAnsi"/>
          <w:sz w:val="24"/>
          <w:szCs w:val="24"/>
        </w:rPr>
      </w:pPr>
      <w:r w:rsidRPr="00894271">
        <w:rPr>
          <w:rFonts w:cstheme="minorHAnsi"/>
          <w:sz w:val="24"/>
          <w:szCs w:val="24"/>
        </w:rPr>
        <w:t>Leo Hoenig</w:t>
      </w:r>
      <w:r w:rsidR="002A4A2E" w:rsidRPr="00894271">
        <w:rPr>
          <w:rFonts w:cstheme="minorHAnsi"/>
          <w:sz w:val="24"/>
          <w:szCs w:val="24"/>
        </w:rPr>
        <w:t xml:space="preserve"> (Robins Trust) was chosen to organise the election as per a Board Meeting on </w:t>
      </w:r>
      <w:r w:rsidRPr="00894271">
        <w:rPr>
          <w:rFonts w:cstheme="minorHAnsi"/>
          <w:sz w:val="24"/>
          <w:szCs w:val="24"/>
        </w:rPr>
        <w:t>Tues</w:t>
      </w:r>
      <w:r w:rsidR="002A4A2E" w:rsidRPr="00894271">
        <w:rPr>
          <w:rFonts w:cstheme="minorHAnsi"/>
          <w:sz w:val="24"/>
          <w:szCs w:val="24"/>
        </w:rPr>
        <w:t xml:space="preserve">day, </w:t>
      </w:r>
      <w:r w:rsidRPr="00894271">
        <w:rPr>
          <w:rFonts w:cstheme="minorHAnsi"/>
          <w:sz w:val="24"/>
          <w:szCs w:val="24"/>
        </w:rPr>
        <w:t>October 6 2020</w:t>
      </w:r>
      <w:r w:rsidR="002A4A2E" w:rsidRPr="00894271">
        <w:rPr>
          <w:rFonts w:cstheme="minorHAnsi"/>
          <w:sz w:val="24"/>
          <w:szCs w:val="24"/>
        </w:rPr>
        <w:t xml:space="preserve">. Neil Le </w:t>
      </w:r>
      <w:proofErr w:type="spellStart"/>
      <w:r w:rsidR="002A4A2E" w:rsidRPr="00894271">
        <w:rPr>
          <w:rFonts w:cstheme="minorHAnsi"/>
          <w:sz w:val="24"/>
          <w:szCs w:val="24"/>
        </w:rPr>
        <w:t>Milliere</w:t>
      </w:r>
      <w:proofErr w:type="spellEnd"/>
      <w:r w:rsidR="002A4A2E" w:rsidRPr="00894271">
        <w:rPr>
          <w:rFonts w:cstheme="minorHAnsi"/>
          <w:sz w:val="24"/>
          <w:szCs w:val="24"/>
        </w:rPr>
        <w:t xml:space="preserve"> (Exeter City Supporters Trust</w:t>
      </w:r>
      <w:r w:rsidR="002D1FED">
        <w:rPr>
          <w:rFonts w:cstheme="minorHAnsi"/>
          <w:sz w:val="24"/>
          <w:szCs w:val="24"/>
        </w:rPr>
        <w:t>)</w:t>
      </w:r>
      <w:r w:rsidR="002A4A2E" w:rsidRPr="00894271">
        <w:rPr>
          <w:rFonts w:cstheme="minorHAnsi"/>
          <w:sz w:val="24"/>
          <w:szCs w:val="24"/>
        </w:rPr>
        <w:t xml:space="preserve"> has agreed to be the independent scrutineer.</w:t>
      </w:r>
    </w:p>
    <w:p w14:paraId="6B3F2703" w14:textId="4D4978DB" w:rsidR="002A4A2E" w:rsidRPr="00894271" w:rsidRDefault="002A4A2E" w:rsidP="002A4A2E">
      <w:pPr>
        <w:pStyle w:val="ListParagraph"/>
        <w:numPr>
          <w:ilvl w:val="0"/>
          <w:numId w:val="1"/>
        </w:numPr>
        <w:rPr>
          <w:rFonts w:cstheme="minorHAnsi"/>
          <w:sz w:val="24"/>
          <w:szCs w:val="24"/>
        </w:rPr>
      </w:pPr>
      <w:r w:rsidRPr="00894271">
        <w:rPr>
          <w:rFonts w:cstheme="minorHAnsi"/>
          <w:sz w:val="24"/>
          <w:szCs w:val="24"/>
        </w:rPr>
        <w:t xml:space="preserve">At the Trust Board meeting on </w:t>
      </w:r>
      <w:r w:rsidR="00FC1D03" w:rsidRPr="00894271">
        <w:rPr>
          <w:rFonts w:cstheme="minorHAnsi"/>
          <w:sz w:val="24"/>
          <w:szCs w:val="24"/>
        </w:rPr>
        <w:t xml:space="preserve">October 6 2020, it agreed that all board members with the exception of Leo Hoenig would apply for re-election. </w:t>
      </w:r>
    </w:p>
    <w:p w14:paraId="5A598168" w14:textId="77777777" w:rsidR="002A4A2E" w:rsidRPr="00894271" w:rsidRDefault="002A4A2E" w:rsidP="002A4A2E">
      <w:pPr>
        <w:pStyle w:val="ListParagraph"/>
        <w:numPr>
          <w:ilvl w:val="0"/>
          <w:numId w:val="1"/>
        </w:numPr>
        <w:rPr>
          <w:rFonts w:cstheme="minorHAnsi"/>
          <w:sz w:val="24"/>
          <w:szCs w:val="24"/>
        </w:rPr>
      </w:pPr>
      <w:r w:rsidRPr="00894271">
        <w:rPr>
          <w:rFonts w:cstheme="minorHAnsi"/>
          <w:sz w:val="24"/>
          <w:szCs w:val="24"/>
        </w:rPr>
        <w:t>As per Trust rules, anyone standing for election shall be a fully paid member of the society, and be nominated by two other full society members.</w:t>
      </w:r>
    </w:p>
    <w:p w14:paraId="2AAE1E57" w14:textId="77777777" w:rsidR="005A10A5" w:rsidRPr="00894271" w:rsidRDefault="002A4A2E" w:rsidP="002A4A2E">
      <w:pPr>
        <w:pStyle w:val="ListParagraph"/>
        <w:numPr>
          <w:ilvl w:val="0"/>
          <w:numId w:val="1"/>
        </w:numPr>
        <w:rPr>
          <w:rFonts w:cstheme="minorHAnsi"/>
          <w:sz w:val="24"/>
          <w:szCs w:val="24"/>
        </w:rPr>
      </w:pPr>
      <w:bookmarkStart w:id="0" w:name="_Hlk53166483"/>
      <w:r w:rsidRPr="00894271">
        <w:rPr>
          <w:rFonts w:cstheme="minorHAnsi"/>
          <w:sz w:val="24"/>
          <w:szCs w:val="24"/>
        </w:rPr>
        <w:t>Nominees will also be asked to supply a statement supporting their nomination as per rule 6 of the Trust Election Policy.</w:t>
      </w:r>
      <w:r w:rsidR="005A10A5" w:rsidRPr="00894271">
        <w:rPr>
          <w:rFonts w:cstheme="minorHAnsi"/>
          <w:sz w:val="24"/>
          <w:szCs w:val="24"/>
        </w:rPr>
        <w:t xml:space="preserve"> S</w:t>
      </w:r>
      <w:r w:rsidR="005A10A5" w:rsidRPr="00894271">
        <w:rPr>
          <w:rFonts w:cstheme="minorHAnsi"/>
          <w:sz w:val="24"/>
          <w:szCs w:val="24"/>
        </w:rPr>
        <w:t>tatements should be at least 400 words long and no longer than 1000 words. If a candidate’s statement has more 1000 words, it will be truncated and text will be inserted below stating “The candidate’s statement has exceeded the permitted amount and has therefore been truncated”. The number of words counted shall be decided using Microsoft Word.</w:t>
      </w:r>
    </w:p>
    <w:bookmarkEnd w:id="0"/>
    <w:p w14:paraId="733F215C" w14:textId="694C2ED9" w:rsidR="002A4A2E" w:rsidRPr="00894271" w:rsidRDefault="002A4A2E" w:rsidP="002A4A2E">
      <w:pPr>
        <w:pStyle w:val="ListParagraph"/>
        <w:numPr>
          <w:ilvl w:val="0"/>
          <w:numId w:val="1"/>
        </w:numPr>
        <w:rPr>
          <w:rFonts w:cstheme="minorHAnsi"/>
          <w:sz w:val="24"/>
          <w:szCs w:val="24"/>
        </w:rPr>
      </w:pPr>
      <w:r w:rsidRPr="00894271">
        <w:rPr>
          <w:rFonts w:cstheme="minorHAnsi"/>
          <w:sz w:val="24"/>
          <w:szCs w:val="24"/>
        </w:rPr>
        <w:t>As per rule 5 of the Trust Election Policy, it is the candidate’s responsibility to ensure their candidacy is valid as per the terms above.</w:t>
      </w:r>
    </w:p>
    <w:p w14:paraId="57EFAD99" w14:textId="7CABE03D" w:rsidR="002A4A2E" w:rsidRPr="00894271" w:rsidRDefault="002A4A2E" w:rsidP="002A4A2E">
      <w:pPr>
        <w:pStyle w:val="ListParagraph"/>
        <w:numPr>
          <w:ilvl w:val="0"/>
          <w:numId w:val="1"/>
        </w:numPr>
        <w:rPr>
          <w:rFonts w:cstheme="minorHAnsi"/>
          <w:sz w:val="24"/>
          <w:szCs w:val="24"/>
        </w:rPr>
      </w:pPr>
      <w:r w:rsidRPr="00894271">
        <w:rPr>
          <w:rFonts w:cstheme="minorHAnsi"/>
          <w:sz w:val="24"/>
          <w:szCs w:val="24"/>
        </w:rPr>
        <w:t xml:space="preserve"> The timetable for the 20</w:t>
      </w:r>
      <w:r w:rsidR="00FC1D03" w:rsidRPr="00894271">
        <w:rPr>
          <w:rFonts w:cstheme="minorHAnsi"/>
          <w:sz w:val="24"/>
          <w:szCs w:val="24"/>
        </w:rPr>
        <w:t>20</w:t>
      </w:r>
      <w:r w:rsidRPr="00894271">
        <w:rPr>
          <w:rFonts w:cstheme="minorHAnsi"/>
          <w:sz w:val="24"/>
          <w:szCs w:val="24"/>
        </w:rPr>
        <w:t xml:space="preserve"> election will be:</w:t>
      </w:r>
    </w:p>
    <w:p w14:paraId="20E3A512" w14:textId="739EFD1C" w:rsidR="002A4A2E" w:rsidRPr="00894271" w:rsidRDefault="00FC1D03" w:rsidP="002A4A2E">
      <w:pPr>
        <w:pStyle w:val="ListParagraph"/>
        <w:numPr>
          <w:ilvl w:val="2"/>
          <w:numId w:val="1"/>
        </w:numPr>
        <w:rPr>
          <w:rFonts w:cstheme="minorHAnsi"/>
          <w:sz w:val="24"/>
          <w:szCs w:val="24"/>
        </w:rPr>
      </w:pPr>
      <w:r w:rsidRPr="00894271">
        <w:rPr>
          <w:rFonts w:cstheme="minorHAnsi"/>
          <w:sz w:val="24"/>
          <w:szCs w:val="24"/>
        </w:rPr>
        <w:t xml:space="preserve">On or before </w:t>
      </w:r>
      <w:r w:rsidR="005A10A5" w:rsidRPr="00894271">
        <w:rPr>
          <w:rFonts w:cstheme="minorHAnsi"/>
          <w:sz w:val="24"/>
          <w:szCs w:val="24"/>
        </w:rPr>
        <w:t>12</w:t>
      </w:r>
      <w:r w:rsidRPr="00894271">
        <w:rPr>
          <w:rFonts w:cstheme="minorHAnsi"/>
          <w:sz w:val="24"/>
          <w:szCs w:val="24"/>
        </w:rPr>
        <w:t xml:space="preserve"> October, 2020</w:t>
      </w:r>
      <w:r w:rsidR="002A4A2E" w:rsidRPr="00894271">
        <w:rPr>
          <w:rFonts w:cstheme="minorHAnsi"/>
          <w:sz w:val="24"/>
          <w:szCs w:val="24"/>
        </w:rPr>
        <w:t>: Notice of AGM and election circulated to all members.</w:t>
      </w:r>
    </w:p>
    <w:p w14:paraId="584058E3" w14:textId="2D0683DE" w:rsidR="002A4A2E" w:rsidRPr="00894271" w:rsidRDefault="002A4A2E" w:rsidP="002A4A2E">
      <w:pPr>
        <w:pStyle w:val="ListParagraph"/>
        <w:numPr>
          <w:ilvl w:val="2"/>
          <w:numId w:val="1"/>
        </w:numPr>
        <w:rPr>
          <w:rFonts w:cstheme="minorHAnsi"/>
          <w:sz w:val="24"/>
          <w:szCs w:val="24"/>
        </w:rPr>
      </w:pPr>
      <w:r w:rsidRPr="00894271">
        <w:rPr>
          <w:rFonts w:cstheme="minorHAnsi"/>
          <w:sz w:val="24"/>
          <w:szCs w:val="24"/>
        </w:rPr>
        <w:t xml:space="preserve">Midday, </w:t>
      </w:r>
      <w:r w:rsidR="00FC1D03" w:rsidRPr="00894271">
        <w:rPr>
          <w:rFonts w:cstheme="minorHAnsi"/>
          <w:sz w:val="24"/>
          <w:szCs w:val="24"/>
        </w:rPr>
        <w:t>November 6. 2020</w:t>
      </w:r>
      <w:r w:rsidRPr="00894271">
        <w:rPr>
          <w:rFonts w:cstheme="minorHAnsi"/>
          <w:sz w:val="24"/>
          <w:szCs w:val="24"/>
        </w:rPr>
        <w:t>: Deadline for receipt of nominations</w:t>
      </w:r>
      <w:r w:rsidR="00FC1D03" w:rsidRPr="00894271">
        <w:rPr>
          <w:rFonts w:cstheme="minorHAnsi"/>
          <w:sz w:val="24"/>
          <w:szCs w:val="24"/>
        </w:rPr>
        <w:t>.</w:t>
      </w:r>
    </w:p>
    <w:p w14:paraId="379EE2E5" w14:textId="4D037482" w:rsidR="002A4A2E" w:rsidRPr="00894271" w:rsidRDefault="002A4A2E" w:rsidP="002A4A2E">
      <w:pPr>
        <w:pStyle w:val="ListParagraph"/>
        <w:numPr>
          <w:ilvl w:val="2"/>
          <w:numId w:val="1"/>
        </w:numPr>
        <w:rPr>
          <w:rFonts w:cstheme="minorHAnsi"/>
          <w:sz w:val="24"/>
          <w:szCs w:val="24"/>
        </w:rPr>
      </w:pPr>
      <w:r w:rsidRPr="00894271">
        <w:rPr>
          <w:rFonts w:cstheme="minorHAnsi"/>
          <w:sz w:val="24"/>
          <w:szCs w:val="24"/>
        </w:rPr>
        <w:t xml:space="preserve">In the week beginning </w:t>
      </w:r>
      <w:r w:rsidR="00FC1D03" w:rsidRPr="00894271">
        <w:rPr>
          <w:rFonts w:cstheme="minorHAnsi"/>
          <w:sz w:val="24"/>
          <w:szCs w:val="24"/>
        </w:rPr>
        <w:t>November 9, 2020</w:t>
      </w:r>
      <w:r w:rsidRPr="00894271">
        <w:rPr>
          <w:rFonts w:cstheme="minorHAnsi"/>
          <w:sz w:val="24"/>
          <w:szCs w:val="24"/>
        </w:rPr>
        <w:t xml:space="preserve"> an announcement will be made as to whether a ballot will be necessary. A ballot will be necessary if the number of nominations EXCEEDS 1</w:t>
      </w:r>
      <w:r w:rsidR="00FC1D03" w:rsidRPr="00894271">
        <w:rPr>
          <w:rFonts w:cstheme="minorHAnsi"/>
          <w:sz w:val="24"/>
          <w:szCs w:val="24"/>
        </w:rPr>
        <w:t>5</w:t>
      </w:r>
      <w:r w:rsidRPr="00894271">
        <w:rPr>
          <w:rFonts w:cstheme="minorHAnsi"/>
          <w:sz w:val="24"/>
          <w:szCs w:val="24"/>
        </w:rPr>
        <w:t xml:space="preserve">. If so, the following will happen: </w:t>
      </w:r>
    </w:p>
    <w:p w14:paraId="65732A47" w14:textId="6CA178AF" w:rsidR="002A4A2E" w:rsidRPr="00894271" w:rsidRDefault="00894271" w:rsidP="002A4A2E">
      <w:pPr>
        <w:pStyle w:val="ListParagraph"/>
        <w:numPr>
          <w:ilvl w:val="2"/>
          <w:numId w:val="1"/>
        </w:numPr>
        <w:rPr>
          <w:rFonts w:cstheme="minorHAnsi"/>
          <w:sz w:val="24"/>
          <w:szCs w:val="24"/>
        </w:rPr>
      </w:pPr>
      <w:r>
        <w:rPr>
          <w:rFonts w:cstheme="minorHAnsi"/>
          <w:sz w:val="24"/>
          <w:szCs w:val="24"/>
        </w:rPr>
        <w:t xml:space="preserve">On or before </w:t>
      </w:r>
      <w:r w:rsidR="00FC1D03" w:rsidRPr="00894271">
        <w:rPr>
          <w:rFonts w:cstheme="minorHAnsi"/>
          <w:sz w:val="24"/>
          <w:szCs w:val="24"/>
        </w:rPr>
        <w:t>November 16 2020</w:t>
      </w:r>
      <w:r w:rsidR="002A4A2E" w:rsidRPr="00894271">
        <w:rPr>
          <w:rFonts w:cstheme="minorHAnsi"/>
          <w:sz w:val="24"/>
          <w:szCs w:val="24"/>
        </w:rPr>
        <w:t>: Candidate statements for all candidates seeking election will be published on the Trust website.</w:t>
      </w:r>
    </w:p>
    <w:p w14:paraId="0E29E3C0" w14:textId="3DC34E75" w:rsidR="002A4A2E" w:rsidRPr="00894271" w:rsidRDefault="00894271" w:rsidP="002A4A2E">
      <w:pPr>
        <w:pStyle w:val="ListParagraph"/>
        <w:numPr>
          <w:ilvl w:val="2"/>
          <w:numId w:val="1"/>
        </w:numPr>
        <w:rPr>
          <w:rFonts w:cstheme="minorHAnsi"/>
          <w:sz w:val="24"/>
          <w:szCs w:val="24"/>
        </w:rPr>
      </w:pPr>
      <w:r>
        <w:rPr>
          <w:rFonts w:cstheme="minorHAnsi"/>
          <w:sz w:val="24"/>
          <w:szCs w:val="24"/>
        </w:rPr>
        <w:t xml:space="preserve">On or before </w:t>
      </w:r>
      <w:r w:rsidR="00FC1D03" w:rsidRPr="00894271">
        <w:rPr>
          <w:rFonts w:cstheme="minorHAnsi"/>
          <w:sz w:val="24"/>
          <w:szCs w:val="24"/>
        </w:rPr>
        <w:t>November 23 2020</w:t>
      </w:r>
      <w:r w:rsidR="002A4A2E" w:rsidRPr="00894271">
        <w:rPr>
          <w:rFonts w:cstheme="minorHAnsi"/>
          <w:sz w:val="24"/>
          <w:szCs w:val="24"/>
        </w:rPr>
        <w:t>: voting forms and candidate statements and means for proxy or email voting, will be sent to Trust members.</w:t>
      </w:r>
    </w:p>
    <w:p w14:paraId="2249A1A0" w14:textId="1BF1EC07" w:rsidR="00FC1D03" w:rsidRPr="00894271" w:rsidRDefault="00FC1D03" w:rsidP="002A4A2E">
      <w:pPr>
        <w:pStyle w:val="ListParagraph"/>
        <w:numPr>
          <w:ilvl w:val="2"/>
          <w:numId w:val="1"/>
        </w:numPr>
        <w:rPr>
          <w:rFonts w:cstheme="minorHAnsi"/>
          <w:sz w:val="24"/>
          <w:szCs w:val="24"/>
        </w:rPr>
      </w:pPr>
      <w:bookmarkStart w:id="1" w:name="_Hlk53165436"/>
      <w:r w:rsidRPr="00894271">
        <w:rPr>
          <w:rFonts w:cstheme="minorHAnsi"/>
          <w:sz w:val="24"/>
          <w:szCs w:val="24"/>
        </w:rPr>
        <w:t xml:space="preserve">November 30 2020: AGM – </w:t>
      </w:r>
      <w:r w:rsidR="005A10A5" w:rsidRPr="00894271">
        <w:rPr>
          <w:rFonts w:cstheme="minorHAnsi"/>
          <w:sz w:val="24"/>
          <w:szCs w:val="24"/>
        </w:rPr>
        <w:t>Final date for receipt of vote</w:t>
      </w:r>
      <w:r w:rsidR="00C06C24" w:rsidRPr="00894271">
        <w:rPr>
          <w:rFonts w:cstheme="minorHAnsi"/>
          <w:sz w:val="24"/>
          <w:szCs w:val="24"/>
        </w:rPr>
        <w:t xml:space="preserve">s, and results to be announced. </w:t>
      </w:r>
      <w:r w:rsidRPr="00894271">
        <w:rPr>
          <w:rFonts w:cstheme="minorHAnsi"/>
          <w:sz w:val="24"/>
          <w:szCs w:val="24"/>
        </w:rPr>
        <w:t xml:space="preserve"> </w:t>
      </w:r>
    </w:p>
    <w:bookmarkEnd w:id="1"/>
    <w:p w14:paraId="0B87FC5F" w14:textId="7A74AEF5" w:rsidR="002A4A2E" w:rsidRPr="00894271" w:rsidRDefault="002A4A2E" w:rsidP="002A4A2E">
      <w:pPr>
        <w:pStyle w:val="ListParagraph"/>
        <w:numPr>
          <w:ilvl w:val="0"/>
          <w:numId w:val="1"/>
        </w:numPr>
        <w:rPr>
          <w:rFonts w:cstheme="minorHAnsi"/>
          <w:sz w:val="24"/>
          <w:szCs w:val="24"/>
        </w:rPr>
      </w:pPr>
      <w:r w:rsidRPr="00894271">
        <w:rPr>
          <w:rFonts w:cstheme="minorHAnsi"/>
          <w:sz w:val="24"/>
          <w:szCs w:val="24"/>
        </w:rPr>
        <w:t>In the event that the number of nominations is equal to or fewer than available positions on the Board (1</w:t>
      </w:r>
      <w:r w:rsidR="00C06C24" w:rsidRPr="00894271">
        <w:rPr>
          <w:rFonts w:cstheme="minorHAnsi"/>
          <w:sz w:val="24"/>
          <w:szCs w:val="24"/>
        </w:rPr>
        <w:t>5</w:t>
      </w:r>
      <w:r w:rsidRPr="00894271">
        <w:rPr>
          <w:rFonts w:cstheme="minorHAnsi"/>
          <w:sz w:val="24"/>
          <w:szCs w:val="24"/>
        </w:rPr>
        <w:t xml:space="preserve">) or less, those nominees will progress through to the AGM for ratification by members. </w:t>
      </w:r>
    </w:p>
    <w:p w14:paraId="7AE98B92" w14:textId="2AF890ED" w:rsidR="00420439" w:rsidRPr="00894271" w:rsidRDefault="002A4A2E" w:rsidP="002A4A2E">
      <w:pPr>
        <w:pStyle w:val="ListParagraph"/>
        <w:numPr>
          <w:ilvl w:val="0"/>
          <w:numId w:val="1"/>
        </w:numPr>
        <w:rPr>
          <w:rFonts w:cstheme="minorHAnsi"/>
          <w:sz w:val="24"/>
          <w:szCs w:val="24"/>
        </w:rPr>
      </w:pPr>
      <w:r w:rsidRPr="00894271">
        <w:rPr>
          <w:rFonts w:cstheme="minorHAnsi"/>
          <w:sz w:val="24"/>
          <w:szCs w:val="24"/>
        </w:rPr>
        <w:t>The new Robins Trust board will meet for a general board meeting within ONE month of the AGM.</w:t>
      </w:r>
    </w:p>
    <w:p w14:paraId="2A69DD47" w14:textId="77777777" w:rsidR="00894271" w:rsidRPr="00894271" w:rsidRDefault="00894271" w:rsidP="00894271">
      <w:pPr>
        <w:pStyle w:val="ListParagraph"/>
        <w:numPr>
          <w:ilvl w:val="0"/>
          <w:numId w:val="1"/>
        </w:numPr>
        <w:rPr>
          <w:rFonts w:cstheme="minorHAnsi"/>
          <w:sz w:val="24"/>
          <w:szCs w:val="24"/>
        </w:rPr>
      </w:pPr>
      <w:r w:rsidRPr="00894271">
        <w:rPr>
          <w:rFonts w:cstheme="minorHAnsi"/>
          <w:sz w:val="24"/>
          <w:szCs w:val="24"/>
        </w:rPr>
        <w:t xml:space="preserve">If any member needs any information regarding the nomination process or any aspect of the election then please contact the Independent Scrutineer directly, enquires will be dealt with strict confidence. Neil can be contacted by email at </w:t>
      </w:r>
      <w:hyperlink r:id="rId7" w:history="1">
        <w:r w:rsidRPr="00894271">
          <w:rPr>
            <w:rStyle w:val="Hyperlink"/>
            <w:rFonts w:cstheme="minorHAnsi"/>
            <w:sz w:val="24"/>
            <w:szCs w:val="24"/>
          </w:rPr>
          <w:t>Neil_le_Milliere@btinternet.com</w:t>
        </w:r>
      </w:hyperlink>
      <w:r w:rsidRPr="00894271">
        <w:rPr>
          <w:rFonts w:cstheme="minorHAnsi"/>
          <w:sz w:val="24"/>
          <w:szCs w:val="24"/>
        </w:rPr>
        <w:t xml:space="preserve"> or by phone on 07946 615889.</w:t>
      </w:r>
    </w:p>
    <w:p w14:paraId="6C9C4FAE" w14:textId="77777777" w:rsidR="00BB56A2" w:rsidRPr="00894271" w:rsidRDefault="00BB56A2" w:rsidP="00894271">
      <w:pPr>
        <w:rPr>
          <w:b/>
          <w:sz w:val="24"/>
          <w:szCs w:val="24"/>
        </w:rPr>
      </w:pPr>
      <w:r w:rsidRPr="00894271">
        <w:rPr>
          <w:b/>
          <w:sz w:val="24"/>
          <w:szCs w:val="24"/>
        </w:rPr>
        <w:t xml:space="preserve">Click </w:t>
      </w:r>
      <w:r w:rsidRPr="00894271">
        <w:rPr>
          <w:b/>
          <w:color w:val="FFC000"/>
          <w:sz w:val="24"/>
          <w:szCs w:val="24"/>
        </w:rPr>
        <w:t>HERE</w:t>
      </w:r>
      <w:r w:rsidRPr="00894271">
        <w:rPr>
          <w:b/>
          <w:sz w:val="24"/>
          <w:szCs w:val="24"/>
        </w:rPr>
        <w:t xml:space="preserve"> for a Robins Trust Board Member nomination form</w:t>
      </w:r>
    </w:p>
    <w:p w14:paraId="43A9B8ED" w14:textId="293C3D23" w:rsidR="008D5735" w:rsidRPr="00894271" w:rsidRDefault="008D5735" w:rsidP="008D5735">
      <w:pPr>
        <w:rPr>
          <w:b/>
          <w:sz w:val="24"/>
          <w:szCs w:val="24"/>
        </w:rPr>
      </w:pPr>
      <w:bookmarkStart w:id="2" w:name="_Hlk53165680"/>
      <w:r w:rsidRPr="00894271">
        <w:rPr>
          <w:b/>
          <w:sz w:val="24"/>
          <w:szCs w:val="24"/>
        </w:rPr>
        <w:t>All forms, and corresponding</w:t>
      </w:r>
      <w:r w:rsidR="00623D55" w:rsidRPr="00894271">
        <w:rPr>
          <w:b/>
          <w:sz w:val="24"/>
          <w:szCs w:val="24"/>
        </w:rPr>
        <w:t xml:space="preserve"> confirmation</w:t>
      </w:r>
      <w:r w:rsidRPr="00894271">
        <w:rPr>
          <w:b/>
          <w:sz w:val="24"/>
          <w:szCs w:val="24"/>
        </w:rPr>
        <w:t xml:space="preserve"> messages from proposers must be sent to </w:t>
      </w:r>
      <w:hyperlink r:id="rId8" w:history="1">
        <w:r w:rsidR="00C06C24" w:rsidRPr="00894271">
          <w:rPr>
            <w:rStyle w:val="Hyperlink"/>
            <w:sz w:val="24"/>
            <w:szCs w:val="24"/>
          </w:rPr>
          <w:t>Neil_le_Milliere@btinternet.com</w:t>
        </w:r>
      </w:hyperlink>
      <w:r w:rsidRPr="00894271">
        <w:rPr>
          <w:b/>
          <w:sz w:val="24"/>
          <w:szCs w:val="24"/>
        </w:rPr>
        <w:t xml:space="preserve"> by the relevant dates</w:t>
      </w:r>
      <w:r w:rsidR="00623D55" w:rsidRPr="00894271">
        <w:rPr>
          <w:b/>
          <w:sz w:val="24"/>
          <w:szCs w:val="24"/>
        </w:rPr>
        <w:t xml:space="preserve"> listed</w:t>
      </w:r>
      <w:r w:rsidRPr="00894271">
        <w:rPr>
          <w:b/>
          <w:sz w:val="24"/>
          <w:szCs w:val="24"/>
        </w:rPr>
        <w:t xml:space="preserve"> above.</w:t>
      </w:r>
      <w:bookmarkEnd w:id="2"/>
    </w:p>
    <w:sectPr w:rsidR="008D5735" w:rsidRPr="00894271" w:rsidSect="008D5735">
      <w:headerReference w:type="default" r:id="rId9"/>
      <w:pgSz w:w="11906" w:h="16838"/>
      <w:pgMar w:top="426" w:right="849" w:bottom="56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0079F" w14:textId="77777777" w:rsidR="005E3F1D" w:rsidRDefault="005E3F1D" w:rsidP="00257D6D">
      <w:pPr>
        <w:spacing w:after="0" w:line="240" w:lineRule="auto"/>
      </w:pPr>
      <w:r>
        <w:separator/>
      </w:r>
    </w:p>
  </w:endnote>
  <w:endnote w:type="continuationSeparator" w:id="0">
    <w:p w14:paraId="6CC1FE39" w14:textId="77777777" w:rsidR="005E3F1D" w:rsidRDefault="005E3F1D" w:rsidP="00257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48B2E" w14:textId="77777777" w:rsidR="005E3F1D" w:rsidRDefault="005E3F1D" w:rsidP="00257D6D">
      <w:pPr>
        <w:spacing w:after="0" w:line="240" w:lineRule="auto"/>
      </w:pPr>
      <w:r>
        <w:separator/>
      </w:r>
    </w:p>
  </w:footnote>
  <w:footnote w:type="continuationSeparator" w:id="0">
    <w:p w14:paraId="42B3F6DB" w14:textId="77777777" w:rsidR="005E3F1D" w:rsidRDefault="005E3F1D" w:rsidP="00257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E96DC" w14:textId="77777777" w:rsidR="00257D6D" w:rsidRDefault="00257D6D">
    <w:pPr>
      <w:pStyle w:val="Header"/>
    </w:pPr>
    <w:r>
      <w:ptab w:relativeTo="margin" w:alignment="center" w:leader="none"/>
    </w:r>
    <w:r>
      <w:ptab w:relativeTo="margin" w:alignment="right" w:leader="none"/>
    </w:r>
    <w:r>
      <w:rPr>
        <w:rFonts w:cs="Arial"/>
        <w:noProof/>
        <w:sz w:val="56"/>
        <w:szCs w:val="56"/>
        <w:lang w:eastAsia="en-GB"/>
      </w:rPr>
      <w:drawing>
        <wp:inline distT="0" distB="0" distL="0" distR="0" wp14:anchorId="086C6E93" wp14:editId="42DABB4B">
          <wp:extent cx="705879" cy="657860"/>
          <wp:effectExtent l="0" t="0" r="0" b="8890"/>
          <wp:docPr id="4" name="Picture 4" descr="C:\Users\JamesYoung\Documents\FMteams\Trus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714817" cy="666190"/>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04439"/>
    <w:multiLevelType w:val="hybridMultilevel"/>
    <w:tmpl w:val="2BCC8E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CE68C4"/>
    <w:multiLevelType w:val="hybridMultilevel"/>
    <w:tmpl w:val="2BCC8E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2D5"/>
    <w:rsid w:val="00026EB7"/>
    <w:rsid w:val="00257D6D"/>
    <w:rsid w:val="002A4A2E"/>
    <w:rsid w:val="002D1FED"/>
    <w:rsid w:val="00324C0A"/>
    <w:rsid w:val="003A4F23"/>
    <w:rsid w:val="005A10A5"/>
    <w:rsid w:val="005B06D0"/>
    <w:rsid w:val="005E3F1D"/>
    <w:rsid w:val="00623D55"/>
    <w:rsid w:val="00894271"/>
    <w:rsid w:val="008D5735"/>
    <w:rsid w:val="009D42D5"/>
    <w:rsid w:val="00AB7ED5"/>
    <w:rsid w:val="00B82CB0"/>
    <w:rsid w:val="00BB56A2"/>
    <w:rsid w:val="00C06C24"/>
    <w:rsid w:val="00FC1D03"/>
    <w:rsid w:val="00FE070F"/>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A0957"/>
  <w15:chartTrackingRefBased/>
  <w15:docId w15:val="{74FB3544-F564-41A5-B7EC-B734513F8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7D6D"/>
  </w:style>
  <w:style w:type="paragraph" w:styleId="Footer">
    <w:name w:val="footer"/>
    <w:basedOn w:val="Normal"/>
    <w:link w:val="FooterChar"/>
    <w:uiPriority w:val="99"/>
    <w:unhideWhenUsed/>
    <w:rsid w:val="00257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7D6D"/>
  </w:style>
  <w:style w:type="paragraph" w:styleId="ListParagraph">
    <w:name w:val="List Paragraph"/>
    <w:basedOn w:val="Normal"/>
    <w:uiPriority w:val="34"/>
    <w:qFormat/>
    <w:rsid w:val="002A4A2E"/>
    <w:pPr>
      <w:ind w:left="720"/>
      <w:contextualSpacing/>
    </w:pPr>
  </w:style>
  <w:style w:type="character" w:styleId="Hyperlink">
    <w:name w:val="Hyperlink"/>
    <w:basedOn w:val="DefaultParagraphFont"/>
    <w:uiPriority w:val="99"/>
    <w:unhideWhenUsed/>
    <w:rsid w:val="008D57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il_le_Milliere@btinternet.com" TargetMode="External"/><Relationship Id="rId3" Type="http://schemas.openxmlformats.org/officeDocument/2006/relationships/settings" Target="settings.xml"/><Relationship Id="rId7" Type="http://schemas.openxmlformats.org/officeDocument/2006/relationships/hyperlink" Target="mailto:Neil_le_Milliere@btinterne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Young</dc:creator>
  <cp:keywords/>
  <dc:description/>
  <cp:lastModifiedBy>Leo Hoenig</cp:lastModifiedBy>
  <cp:revision>3</cp:revision>
  <dcterms:created xsi:type="dcterms:W3CDTF">2020-10-07T07:11:00Z</dcterms:created>
  <dcterms:modified xsi:type="dcterms:W3CDTF">2020-10-09T18:18:00Z</dcterms:modified>
</cp:coreProperties>
</file>