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CIPC Submission 6 — Detailed Action Plan</w:t>
      </w:r>
    </w:p>
    <w:p>
      <w:pPr>
        <w:pStyle w:val="MdParagraph"/>
      </w:pPr>
      <w:r>
        <w:rPr>
          <w:rStyle w:val="MdStrong"/>
          <w:b/>
          <w:bCs/>
        </w:rPr>
        <w:t xml:space="preserve">Project:</w:t>
      </w:r>
      <w:r>
        <w:t xml:space="preserve"> CuraLive Patent Filing</w:t>
      </w:r>
      <w:r>
        <w:rPr>
          <w:rStyle w:val="MdBr"/>
        </w:rPr>
        <w:br/>
        <w:t xml:space="preserve"/>
      </w:r>
      <w:r>
        <w:rPr>
          <w:rStyle w:val="MdStrong"/>
          <w:b/>
          <w:bCs/>
        </w:rPr>
        <w:t xml:space="preserve">Document:</w:t>
      </w:r>
      <w:r>
        <w:t xml:space="preserve"> CIPC Submission 6 (Claims 56-70)</w:t>
      </w:r>
      <w:r>
        <w:rPr>
          <w:rStyle w:val="MdBr"/>
        </w:rPr>
        <w:br/>
        <w:t xml:space="preserve"/>
      </w:r>
      <w:r>
        <w:rPr>
          <w:rStyle w:val="MdStrong"/>
          <w:b/>
          <w:bCs/>
        </w:rPr>
        <w:t xml:space="preserve">Status:</w:t>
      </w:r>
      <w:r>
        <w:t xml:space="preserve"> Ready for final fixes before submission</w:t>
      </w:r>
      <w:r>
        <w:rPr>
          <w:rStyle w:val="MdBr"/>
        </w:rPr>
        <w:br/>
        <w:t xml:space="preserve"/>
      </w:r>
      <w:r>
        <w:rPr>
          <w:rStyle w:val="MdStrong"/>
          <w:b/>
          <w:bCs/>
        </w:rPr>
        <w:t xml:space="preserve">Total Time Required:</w:t>
      </w:r>
      <w:r>
        <w:t xml:space="preserve"> 1.5 hours</w:t>
      </w:r>
      <w:r>
        <w:rPr>
          <w:rStyle w:val="MdBr"/>
        </w:rPr>
        <w:br/>
        <w:t xml:space="preserve"/>
      </w:r>
      <w:r>
        <w:rPr>
          <w:rStyle w:val="MdStrong"/>
          <w:b/>
          <w:bCs/>
        </w:rPr>
        <w:t xml:space="preserve">Target Completion:</w:t>
      </w:r>
      <w:r>
        <w:t xml:space="preserve"> 21 March 2026 (EOD)</w:t>
      </w:r>
      <w:r>
        <w:rPr>
          <w:rStyle w:val="MdBr"/>
        </w:rPr>
        <w:br/>
        <w:t xml:space="preserve"/>
      </w:r>
      <w:r>
        <w:rPr>
          <w:rStyle w:val="MdStrong"/>
          <w:b/>
          <w:bCs/>
        </w:rPr>
        <w:t xml:space="preserve">Target Submission:</w:t>
      </w:r>
      <w:r>
        <w:t xml:space="preserve"> 22 March 2026 (morning)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EXECUTIVE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Fix #</w:t>
            </w:r>
          </w:p>
        </w:tc>
        <w:tc>
          <w:tcPr>
            <w:tcMar>
              <w:top w:type="dxa" w:w="100"/>
              <w:left w:type="dxa" w:w="120"/>
              <w:bottom w:type="dxa" w:w="100"/>
              <w:right w:type="dxa" w:w="120"/>
            </w:tcMar>
            <w:vAlign w:val="center"/>
          </w:tcPr>
          <w:p>
            <w:pPr>
              <w:pStyle w:val="MdTableHeader"/>
            </w:pPr>
            <w:r>
              <w:t xml:space="preserve">Task</w:t>
            </w:r>
          </w:p>
        </w:tc>
        <w:tc>
          <w:tcPr>
            <w:tcMar>
              <w:top w:type="dxa" w:w="100"/>
              <w:left w:type="dxa" w:w="120"/>
              <w:bottom w:type="dxa" w:w="100"/>
              <w:right w:type="dxa" w:w="120"/>
            </w:tcMar>
            <w:vAlign w:val="center"/>
          </w:tcPr>
          <w:p>
            <w:pPr>
              <w:pStyle w:val="MdTableHeader"/>
            </w:pPr>
            <w:r>
              <w:t xml:space="preserve">Time</w:t>
            </w:r>
          </w:p>
        </w:tc>
        <w:tc>
          <w:tcPr>
            <w:tcMar>
              <w:top w:type="dxa" w:w="100"/>
              <w:left w:type="dxa" w:w="120"/>
              <w:bottom w:type="dxa" w:w="100"/>
              <w:right w:type="dxa" w:w="120"/>
            </w:tcMar>
            <w:vAlign w:val="center"/>
          </w:tcPr>
          <w:p>
            <w:pPr>
              <w:pStyle w:val="MdTableHeader"/>
            </w:pPr>
            <w:r>
              <w:t xml:space="preserve">Priority</w:t>
            </w:r>
          </w:p>
        </w:tc>
        <w:tc>
          <w:tcPr>
            <w:tcMar>
              <w:top w:type="dxa" w:w="100"/>
              <w:left w:type="dxa" w:w="120"/>
              <w:bottom w:type="dxa" w:w="100"/>
              <w:right w:type="dxa" w:w="120"/>
            </w:tcMar>
            <w:vAlign w:val="center"/>
          </w:tcPr>
          <w:p>
            <w:pPr>
              <w:pStyle w:val="MdTableHeader"/>
            </w:pPr>
            <w:r>
              <w:t xml:space="preserve">Owner</w:t>
            </w:r>
          </w:p>
        </w:tc>
        <w:tc>
          <w:tcPr>
            <w:tcBorders>
              <w:right w:val="none"/>
            </w:tcBorders>
            <w:tcMar>
              <w:top w:type="dxa" w:w="100"/>
              <w:left w:type="dxa" w:w="120"/>
              <w:bottom w:type="dxa" w:w="100"/>
              <w:right w:type="dxa" w:w="120"/>
            </w:tcMar>
            <w:vAlign w:val="center"/>
          </w:tcPr>
          <w:p>
            <w:pPr>
              <w:pStyle w:val="MdTableHeader"/>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Verify file references</w:t>
            </w:r>
          </w:p>
        </w:tc>
        <w:tc>
          <w:tcPr>
            <w:tcMar>
              <w:top w:type="dxa" w:w="80"/>
              <w:left w:type="dxa" w:w="120"/>
              <w:bottom w:type="dxa" w:w="80"/>
              <w:right w:type="dxa" w:w="120"/>
            </w:tcMar>
            <w:vAlign w:val="center"/>
          </w:tcPr>
          <w:p>
            <w:pPr>
              <w:pStyle w:val="MdTableCell"/>
            </w:pPr>
            <w:r>
              <w:t xml:space="preserve">30 min</w:t>
            </w:r>
          </w:p>
        </w:tc>
        <w:tc>
          <w:tcPr>
            <w:tcMar>
              <w:top w:type="dxa" w:w="80"/>
              <w:left w:type="dxa" w:w="120"/>
              <w:bottom w:type="dxa" w:w="80"/>
              <w:right w:type="dxa" w:w="120"/>
            </w:tcMar>
            <w:vAlign w:val="center"/>
          </w:tcPr>
          <w:p>
            <w:pPr>
              <w:pStyle w:val="MdTableCell"/>
            </w:pPr>
            <w:r>
              <w:t xml:space="preserve">🔴 CRITICAL</w:t>
            </w:r>
          </w:p>
        </w:tc>
        <w:tc>
          <w:tcPr>
            <w:tcMar>
              <w:top w:type="dxa" w:w="80"/>
              <w:left w:type="dxa" w:w="120"/>
              <w:bottom w:type="dxa" w:w="80"/>
              <w:right w:type="dxa" w:w="120"/>
            </w:tcMar>
            <w:vAlign w:val="center"/>
          </w:tcPr>
          <w:p>
            <w:pPr>
              <w:pStyle w:val="MdTableCell"/>
            </w:pPr>
            <w:r>
              <w:t xml:space="preserve">Dev Lead</w:t>
            </w:r>
          </w:p>
        </w:tc>
        <w:tc>
          <w:tcPr>
            <w:tcBorders>
              <w:right w:val="none"/>
            </w:tcBorders>
            <w:tcMar>
              <w:top w:type="dxa" w:w="80"/>
              <w:left w:type="dxa" w:w="120"/>
              <w:bottom w:type="dxa" w:w="80"/>
              <w:right w:type="dxa" w:w="120"/>
            </w:tcMar>
            <w:vAlign w:val="center"/>
          </w:tcPr>
          <w:p>
            <w:pPr>
              <w:pStyle w:val="MdTableCell"/>
            </w:pPr>
            <w:r>
              <w:t xml:space="preserve">[ ] TODO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Confirm code line counts</w:t>
            </w:r>
          </w:p>
        </w:tc>
        <w:tc>
          <w:tcPr>
            <w:tcMar>
              <w:top w:type="dxa" w:w="80"/>
              <w:left w:type="dxa" w:w="120"/>
              <w:bottom w:type="dxa" w:w="80"/>
              <w:right w:type="dxa" w:w="120"/>
            </w:tcMar>
            <w:vAlign w:val="center"/>
          </w:tcPr>
          <w:p>
            <w:pPr>
              <w:pStyle w:val="MdTableCell"/>
            </w:pPr>
            <w:r>
              <w:t xml:space="preserve">15 min</w:t>
            </w:r>
          </w:p>
        </w:tc>
        <w:tc>
          <w:tcPr>
            <w:tcMar>
              <w:top w:type="dxa" w:w="80"/>
              <w:left w:type="dxa" w:w="120"/>
              <w:bottom w:type="dxa" w:w="80"/>
              <w:right w:type="dxa" w:w="120"/>
            </w:tcMar>
            <w:vAlign w:val="center"/>
          </w:tcPr>
          <w:p>
            <w:pPr>
              <w:pStyle w:val="MdTableCell"/>
            </w:pPr>
            <w:r>
              <w:t xml:space="preserve">🟡 HIGH</w:t>
            </w:r>
          </w:p>
        </w:tc>
        <w:tc>
          <w:tcPr>
            <w:tcMar>
              <w:top w:type="dxa" w:w="80"/>
              <w:left w:type="dxa" w:w="120"/>
              <w:bottom w:type="dxa" w:w="80"/>
              <w:right w:type="dxa" w:w="120"/>
            </w:tcMar>
            <w:vAlign w:val="center"/>
          </w:tcPr>
          <w:p>
            <w:pPr>
              <w:pStyle w:val="MdTableCell"/>
            </w:pPr>
            <w:r>
              <w:t xml:space="preserve">Dev Lead</w:t>
            </w:r>
          </w:p>
        </w:tc>
        <w:tc>
          <w:tcPr>
            <w:tcBorders>
              <w:right w:val="none"/>
            </w:tcBorders>
            <w:tcMar>
              <w:top w:type="dxa" w:w="80"/>
              <w:left w:type="dxa" w:w="120"/>
              <w:bottom w:type="dxa" w:w="80"/>
              <w:right w:type="dxa" w:w="120"/>
            </w:tcMar>
            <w:vAlign w:val="center"/>
          </w:tcPr>
          <w:p>
            <w:pPr>
              <w:pStyle w:val="MdTableCell"/>
            </w:pPr>
            <w:r>
              <w:t xml:space="preserve">[ ] TODO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Add worked examples</w:t>
            </w:r>
          </w:p>
        </w:tc>
        <w:tc>
          <w:tcPr>
            <w:tcMar>
              <w:top w:type="dxa" w:w="80"/>
              <w:left w:type="dxa" w:w="120"/>
              <w:bottom w:type="dxa" w:w="80"/>
              <w:right w:type="dxa" w:w="120"/>
            </w:tcMar>
            <w:vAlign w:val="center"/>
          </w:tcPr>
          <w:p>
            <w:pPr>
              <w:pStyle w:val="MdTableCell"/>
            </w:pPr>
            <w:r>
              <w:t xml:space="preserve">5 min</w:t>
            </w:r>
          </w:p>
        </w:tc>
        <w:tc>
          <w:tcPr>
            <w:tcMar>
              <w:top w:type="dxa" w:w="80"/>
              <w:left w:type="dxa" w:w="120"/>
              <w:bottom w:type="dxa" w:w="80"/>
              <w:right w:type="dxa" w:w="120"/>
            </w:tcMar>
            <w:vAlign w:val="center"/>
          </w:tcPr>
          <w:p>
            <w:pPr>
              <w:pStyle w:val="MdTableCell"/>
            </w:pPr>
            <w:r>
              <w:t xml:space="preserve">🟢 MEDIUM</w:t>
            </w:r>
          </w:p>
        </w:tc>
        <w:tc>
          <w:tcPr>
            <w:tcMar>
              <w:top w:type="dxa" w:w="80"/>
              <w:left w:type="dxa" w:w="120"/>
              <w:bottom w:type="dxa" w:w="80"/>
              <w:right w:type="dxa" w:w="120"/>
            </w:tcMar>
            <w:vAlign w:val="center"/>
          </w:tcPr>
          <w:p>
            <w:pPr>
              <w:pStyle w:val="MdTableCell"/>
            </w:pPr>
            <w:r>
              <w:t xml:space="preserve">Tech Writer</w:t>
            </w:r>
          </w:p>
        </w:tc>
        <w:tc>
          <w:tcPr>
            <w:tcBorders>
              <w:right w:val="none"/>
            </w:tcBorders>
            <w:tcMar>
              <w:top w:type="dxa" w:w="80"/>
              <w:left w:type="dxa" w:w="120"/>
              <w:bottom w:type="dxa" w:w="80"/>
              <w:right w:type="dxa" w:w="120"/>
            </w:tcMar>
            <w:vAlign w:val="center"/>
          </w:tcPr>
          <w:p>
            <w:pPr>
              <w:pStyle w:val="MdTableCell"/>
            </w:pPr>
            <w:r>
              <w:t xml:space="preserve">[ ] TODO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Clarify Claim 63 wording</w:t>
            </w:r>
          </w:p>
        </w:tc>
        <w:tc>
          <w:tcPr>
            <w:tcMar>
              <w:top w:type="dxa" w:w="80"/>
              <w:left w:type="dxa" w:w="120"/>
              <w:bottom w:type="dxa" w:w="80"/>
              <w:right w:type="dxa" w:w="120"/>
            </w:tcMar>
            <w:vAlign w:val="center"/>
          </w:tcPr>
          <w:p>
            <w:pPr>
              <w:pStyle w:val="MdTableCell"/>
            </w:pPr>
            <w:r>
              <w:t xml:space="preserve">2 min</w:t>
            </w:r>
          </w:p>
        </w:tc>
        <w:tc>
          <w:tcPr>
            <w:tcMar>
              <w:top w:type="dxa" w:w="80"/>
              <w:left w:type="dxa" w:w="120"/>
              <w:bottom w:type="dxa" w:w="80"/>
              <w:right w:type="dxa" w:w="120"/>
            </w:tcMar>
            <w:vAlign w:val="center"/>
          </w:tcPr>
          <w:p>
            <w:pPr>
              <w:pStyle w:val="MdTableCell"/>
            </w:pPr>
            <w:r>
              <w:t xml:space="preserve">🟢 MEDIUM</w:t>
            </w:r>
          </w:p>
        </w:tc>
        <w:tc>
          <w:tcPr>
            <w:tcMar>
              <w:top w:type="dxa" w:w="80"/>
              <w:left w:type="dxa" w:w="120"/>
              <w:bottom w:type="dxa" w:w="80"/>
              <w:right w:type="dxa" w:w="120"/>
            </w:tcMar>
            <w:vAlign w:val="center"/>
          </w:tcPr>
          <w:p>
            <w:pPr>
              <w:pStyle w:val="MdTableCell"/>
            </w:pPr>
            <w:r>
              <w:t xml:space="preserve">Patent Attorney</w:t>
            </w:r>
          </w:p>
        </w:tc>
        <w:tc>
          <w:tcPr>
            <w:tcBorders>
              <w:right w:val="none"/>
            </w:tcBorders>
            <w:tcMar>
              <w:top w:type="dxa" w:w="80"/>
              <w:left w:type="dxa" w:w="120"/>
              <w:bottom w:type="dxa" w:w="80"/>
              <w:right w:type="dxa" w:w="120"/>
            </w:tcMar>
            <w:vAlign w:val="center"/>
          </w:tcPr>
          <w:p>
            <w:pPr>
              <w:pStyle w:val="MdTableCell"/>
            </w:pPr>
            <w:r>
              <w:t xml:space="preserve">[ ] TODO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Finalize FIG 31-33</w:t>
            </w:r>
          </w:p>
        </w:tc>
        <w:tc>
          <w:tcPr>
            <w:tcMar>
              <w:top w:type="dxa" w:w="80"/>
              <w:left w:type="dxa" w:w="120"/>
              <w:bottom w:type="dxa" w:w="80"/>
              <w:right w:type="dxa" w:w="120"/>
            </w:tcMar>
            <w:vAlign w:val="center"/>
          </w:tcPr>
          <w:p>
            <w:pPr>
              <w:pStyle w:val="MdTableCell"/>
            </w:pPr>
            <w:r>
              <w:t xml:space="preserve">30 min</w:t>
            </w:r>
          </w:p>
        </w:tc>
        <w:tc>
          <w:tcPr>
            <w:tcMar>
              <w:top w:type="dxa" w:w="80"/>
              <w:left w:type="dxa" w:w="120"/>
              <w:bottom w:type="dxa" w:w="80"/>
              <w:right w:type="dxa" w:w="120"/>
            </w:tcMar>
            <w:vAlign w:val="center"/>
          </w:tcPr>
          <w:p>
            <w:pPr>
              <w:pStyle w:val="MdTableCell"/>
            </w:pPr>
            <w:r>
              <w:t xml:space="preserve">🔴 CRITICAL</w:t>
            </w:r>
          </w:p>
        </w:tc>
        <w:tc>
          <w:tcPr>
            <w:tcMar>
              <w:top w:type="dxa" w:w="80"/>
              <w:left w:type="dxa" w:w="120"/>
              <w:bottom w:type="dxa" w:w="80"/>
              <w:right w:type="dxa" w:w="120"/>
            </w:tcMar>
            <w:vAlign w:val="center"/>
          </w:tcPr>
          <w:p>
            <w:pPr>
              <w:pStyle w:val="MdTableCell"/>
            </w:pPr>
            <w:r>
              <w:t xml:space="preserve">Designer</w:t>
            </w:r>
          </w:p>
        </w:tc>
        <w:tc>
          <w:tcPr>
            <w:tcBorders>
              <w:right w:val="none"/>
            </w:tcBorders>
            <w:tcMar>
              <w:top w:type="dxa" w:w="80"/>
              <w:left w:type="dxa" w:w="120"/>
              <w:bottom w:type="dxa" w:w="80"/>
              <w:right w:type="dxa" w:w="120"/>
            </w:tcMar>
            <w:vAlign w:val="center"/>
          </w:tcPr>
          <w:p>
            <w:pPr>
              <w:pStyle w:val="MdTableCell"/>
            </w:pPr>
            <w:r>
              <w:t xml:space="preserve">[ ] TODO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Add Incorporation by Reference</w:t>
            </w:r>
          </w:p>
        </w:tc>
        <w:tc>
          <w:tcPr>
            <w:tcMar>
              <w:top w:type="dxa" w:w="80"/>
              <w:left w:type="dxa" w:w="120"/>
              <w:bottom w:type="dxa" w:w="80"/>
              <w:right w:type="dxa" w:w="120"/>
            </w:tcMar>
            <w:vAlign w:val="center"/>
          </w:tcPr>
          <w:p>
            <w:pPr>
              <w:pStyle w:val="MdTableCell"/>
            </w:pPr>
            <w:r>
              <w:t xml:space="preserve">5 min</w:t>
            </w:r>
          </w:p>
        </w:tc>
        <w:tc>
          <w:tcPr>
            <w:tcMar>
              <w:top w:type="dxa" w:w="80"/>
              <w:left w:type="dxa" w:w="120"/>
              <w:bottom w:type="dxa" w:w="80"/>
              <w:right w:type="dxa" w:w="120"/>
            </w:tcMar>
            <w:vAlign w:val="center"/>
          </w:tcPr>
          <w:p>
            <w:pPr>
              <w:pStyle w:val="MdTableCell"/>
            </w:pPr>
            <w:r>
              <w:t xml:space="preserve">🟢 MEDIUM</w:t>
            </w:r>
          </w:p>
        </w:tc>
        <w:tc>
          <w:tcPr>
            <w:tcMar>
              <w:top w:type="dxa" w:w="80"/>
              <w:left w:type="dxa" w:w="120"/>
              <w:bottom w:type="dxa" w:w="80"/>
              <w:right w:type="dxa" w:w="120"/>
            </w:tcMar>
            <w:vAlign w:val="center"/>
          </w:tcPr>
          <w:p>
            <w:pPr>
              <w:pStyle w:val="MdTableCell"/>
            </w:pPr>
            <w:r>
              <w:t xml:space="preserve">Patent Attorney</w:t>
            </w:r>
          </w:p>
        </w:tc>
        <w:tc>
          <w:tcPr>
            <w:tcBorders>
              <w:right w:val="none"/>
            </w:tcBorders>
            <w:tcMar>
              <w:top w:type="dxa" w:w="80"/>
              <w:left w:type="dxa" w:w="120"/>
              <w:bottom w:type="dxa" w:w="80"/>
              <w:right w:type="dxa" w:w="120"/>
            </w:tcMar>
            <w:vAlign w:val="center"/>
          </w:tcPr>
          <w:p>
            <w:pPr>
              <w:pStyle w:val="MdTableCell"/>
            </w:pPr>
            <w:r>
              <w:t xml:space="preserve">[ ] TODO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Add Declaration section</w:t>
            </w:r>
          </w:p>
        </w:tc>
        <w:tc>
          <w:tcPr>
            <w:tcMar>
              <w:top w:type="dxa" w:w="80"/>
              <w:left w:type="dxa" w:w="120"/>
              <w:bottom w:type="dxa" w:w="80"/>
              <w:right w:type="dxa" w:w="120"/>
            </w:tcMar>
            <w:vAlign w:val="center"/>
          </w:tcPr>
          <w:p>
            <w:pPr>
              <w:pStyle w:val="MdTableCell"/>
            </w:pPr>
            <w:r>
              <w:t xml:space="preserve">5 min</w:t>
            </w:r>
          </w:p>
        </w:tc>
        <w:tc>
          <w:tcPr>
            <w:tcMar>
              <w:top w:type="dxa" w:w="80"/>
              <w:left w:type="dxa" w:w="120"/>
              <w:bottom w:type="dxa" w:w="80"/>
              <w:right w:type="dxa" w:w="120"/>
            </w:tcMar>
            <w:vAlign w:val="center"/>
          </w:tcPr>
          <w:p>
            <w:pPr>
              <w:pStyle w:val="MdTableCell"/>
            </w:pPr>
            <w:r>
              <w:t xml:space="preserve">🟢 MEDIUM</w:t>
            </w:r>
          </w:p>
        </w:tc>
        <w:tc>
          <w:tcPr>
            <w:tcMar>
              <w:top w:type="dxa" w:w="80"/>
              <w:left w:type="dxa" w:w="120"/>
              <w:bottom w:type="dxa" w:w="80"/>
              <w:right w:type="dxa" w:w="120"/>
            </w:tcMar>
            <w:vAlign w:val="center"/>
          </w:tcPr>
          <w:p>
            <w:pPr>
              <w:pStyle w:val="MdTableCell"/>
            </w:pPr>
            <w:r>
              <w:t xml:space="preserve">Patent Attorney</w:t>
            </w:r>
          </w:p>
        </w:tc>
        <w:tc>
          <w:tcPr>
            <w:tcBorders>
              <w:right w:val="none"/>
            </w:tcBorders>
            <w:tcMar>
              <w:top w:type="dxa" w:w="80"/>
              <w:left w:type="dxa" w:w="120"/>
              <w:bottom w:type="dxa" w:w="80"/>
              <w:right w:type="dxa" w:w="120"/>
            </w:tcMar>
            <w:vAlign w:val="center"/>
          </w:tcPr>
          <w:p>
            <w:pPr>
              <w:pStyle w:val="MdTableCell"/>
            </w:pPr>
            <w:r>
              <w:t xml:space="preserve">[ ] TODO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TOTAL</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1.5 hours</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right w:val="none"/>
            </w:tcBorders>
            <w:tcMar>
              <w:top w:type="dxa" w:w="80"/>
              <w:left w:type="dxa" w:w="120"/>
              <w:bottom w:type="dxa" w:w="80"/>
              <w:right w:type="dxa" w:w="120"/>
            </w:tcMar>
            <w:vAlign w:val="center"/>
          </w:tcPr>
          <w:p>
            <w:pPr>
              <w:pStyle w:val="MdTableCell"/>
            </w:pPr>
          </w:p>
        </w:tc>
      </w:tr>
    </w:tbl>
    <w:p>
      <w:pPr>
        <w:pStyle w:val="MdHr"/>
        <w:pBdr>
          <w:bottom w:val="single" w:color="auto" w:sz="6" w:space="1"/>
        </w:pBdr>
      </w:pPr>
    </w:p>
    <w:p>
      <w:pPr>
        <w:pStyle w:val="MdSpace"/>
        <w:spacing w:before="0" w:after="60"/>
      </w:pPr>
    </w:p>
    <w:p>
      <w:pPr>
        <w:pStyle w:val="Heading2"/>
        <w:pStyle w:val="MdHeading2"/>
      </w:pPr>
      <w:r>
        <w:t xml:space="preserve">📝 DETAILED ACTION PLAN</w:t>
      </w:r>
    </w:p>
    <w:p>
      <w:pPr>
        <w:pStyle w:val="Heading3"/>
        <w:pStyle w:val="MdHeading3"/>
      </w:pPr>
      <w:r>
        <w:rPr>
          <w:rStyle w:val="MdStrong"/>
          <w:b/>
          <w:bCs/>
        </w:rPr>
        <w:t xml:space="preserve">FIX #1: VERIFY FILE REFERENCES (30 minutes)</w:t>
      </w:r>
    </w:p>
    <w:p>
      <w:pPr>
        <w:pStyle w:val="MdParagraph"/>
      </w:pPr>
      <w:r>
        <w:rPr>
          <w:rStyle w:val="MdStrong"/>
          <w:b/>
          <w:bCs/>
        </w:rPr>
        <w:t xml:space="preserve">Priority:</w:t>
      </w:r>
      <w:r>
        <w:t xml:space="preserve"> 🔴 CRITICAL</w:t>
      </w:r>
      <w:r>
        <w:rPr>
          <w:rStyle w:val="MdBr"/>
        </w:rPr>
        <w:br/>
        <w:t xml:space="preserve"/>
      </w:r>
      <w:r>
        <w:rPr>
          <w:rStyle w:val="MdStrong"/>
          <w:b/>
          <w:bCs/>
        </w:rPr>
        <w:t xml:space="preserve">Owner:</w:t>
      </w:r>
      <w:r>
        <w:t xml:space="preserve"> Development Lead</w:t>
      </w:r>
      <w:r>
        <w:rPr>
          <w:rStyle w:val="MdBr"/>
        </w:rPr>
        <w:br/>
        <w:t xml:space="preserve"/>
      </w:r>
      <w:r>
        <w:rPr>
          <w:rStyle w:val="MdStrong"/>
          <w:b/>
          <w:bCs/>
        </w:rPr>
        <w:t xml:space="preserve">Deadline:</w:t>
      </w:r>
      <w:r>
        <w:t xml:space="preserve"> 21 March 2026, 2:00 PM</w:t>
      </w:r>
    </w:p>
    <w:p>
      <w:pPr>
        <w:pStyle w:val="MdSpace"/>
        <w:spacing w:before="0" w:after="60"/>
      </w:pPr>
    </w:p>
    <w:p>
      <w:pPr>
        <w:pStyle w:val="MdParagraph"/>
      </w:pPr>
      <w:r>
        <w:rPr>
          <w:rStyle w:val="MdStrong"/>
          <w:b/>
          <w:bCs/>
        </w:rPr>
        <w:t xml:space="preserve">Background:</w:t>
      </w:r>
      <w:r>
        <w:t xml:space="preserve">
The Submission 6 document references specific files in the codebase. These files must exist and contain the documented functionality. If they don't exist, we need to either create them or update the references.</w:t>
      </w:r>
    </w:p>
    <w:p>
      <w:pPr>
        <w:pStyle w:val="MdSpace"/>
        <w:spacing w:before="0" w:after="60"/>
      </w:pPr>
    </w:p>
    <w:p>
      <w:pPr>
        <w:pStyle w:val="MdParagraph"/>
      </w:pPr>
      <w:r>
        <w:rPr>
          <w:rStyle w:val="MdStrong"/>
          <w:b/>
          <w:bCs/>
        </w:rPr>
        <w:t xml:space="preserve">Files to Verify: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File</w:t>
            </w:r>
          </w:p>
        </w:tc>
        <w:tc>
          <w:tcPr>
            <w:tcMar>
              <w:top w:type="dxa" w:w="100"/>
              <w:left w:type="dxa" w:w="120"/>
              <w:bottom w:type="dxa" w:w="100"/>
              <w:right w:type="dxa" w:w="120"/>
            </w:tcMar>
            <w:vAlign w:val="center"/>
          </w:tcPr>
          <w:p>
            <w:pPr>
              <w:pStyle w:val="MdTableHeader"/>
            </w:pPr>
            <w:r>
              <w:t xml:space="preserve">Expected Location</w:t>
            </w:r>
          </w:p>
        </w:tc>
        <w:tc>
          <w:tcPr>
            <w:tcMar>
              <w:top w:type="dxa" w:w="100"/>
              <w:left w:type="dxa" w:w="120"/>
              <w:bottom w:type="dxa" w:w="100"/>
              <w:right w:type="dxa" w:w="120"/>
            </w:tcMar>
            <w:vAlign w:val="center"/>
          </w:tcPr>
          <w:p>
            <w:pPr>
              <w:pStyle w:val="MdTableHeader"/>
            </w:pPr>
            <w:r>
              <w:t xml:space="preserve">Expected Content</w:t>
            </w:r>
          </w:p>
        </w:tc>
        <w:tc>
          <w:tcPr>
            <w:tcBorders>
              <w:right w:val="none"/>
            </w:tcBorders>
            <w:tcMar>
              <w:top w:type="dxa" w:w="100"/>
              <w:left w:type="dxa" w:w="120"/>
              <w:bottom w:type="dxa" w:w="100"/>
              <w:right w:type="dxa" w:w="120"/>
            </w:tcMar>
            <w:vAlign w:val="center"/>
          </w:tcPr>
          <w:p>
            <w:pPr>
              <w:pStyle w:val="MdTableHeader"/>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LiveQaTriageService.ts</w:t>
            </w:r>
          </w:p>
        </w:tc>
        <w:tc>
          <w:tcPr>
            <w:tcMar>
              <w:top w:type="dxa" w:w="80"/>
              <w:left w:type="dxa" w:w="120"/>
              <w:bottom w:type="dxa" w:w="80"/>
              <w:right w:type="dxa" w:w="120"/>
            </w:tcMar>
            <w:vAlign w:val="center"/>
          </w:tcPr>
          <w:p>
            <w:pPr>
              <w:pStyle w:val="MdTableCell"/>
            </w:pPr>
            <w:r>
              <w:rPr>
                <w:rStyle w:val="MdCode"/>
                <w:u w:val="single"/>
              </w:rPr>
              <w:t xml:space="preserve">server/services/</w:t>
            </w:r>
          </w:p>
        </w:tc>
        <w:tc>
          <w:tcPr>
            <w:tcMar>
              <w:top w:type="dxa" w:w="80"/>
              <w:left w:type="dxa" w:w="120"/>
              <w:bottom w:type="dxa" w:w="80"/>
              <w:right w:type="dxa" w:w="120"/>
            </w:tcMar>
            <w:vAlign w:val="center"/>
          </w:tcPr>
          <w:p>
            <w:pPr>
              <w:pStyle w:val="MdTableCell"/>
            </w:pPr>
            <w:r>
              <w:t xml:space="preserve">AI triage with category, priority, compliance scoring</w:t>
            </w:r>
          </w:p>
        </w:tc>
        <w:tc>
          <w:tcPr>
            <w:tcBorders>
              <w:right w:val="none"/>
            </w:tcBorders>
            <w:tcMar>
              <w:top w:type="dxa" w:w="80"/>
              <w:left w:type="dxa" w:w="120"/>
              <w:bottom w:type="dxa" w:w="80"/>
              <w:right w:type="dxa" w:w="120"/>
            </w:tcMar>
            <w:vAlign w:val="center"/>
          </w:tcPr>
          <w:p>
            <w:pPr>
              <w:pStyle w:val="MdTableCell"/>
            </w:pPr>
            <w:r>
              <w:t xml:space="preserve">[ ] Verify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liveQaRouter.ts</w:t>
            </w:r>
          </w:p>
        </w:tc>
        <w:tc>
          <w:tcPr>
            <w:tcMar>
              <w:top w:type="dxa" w:w="80"/>
              <w:left w:type="dxa" w:w="120"/>
              <w:bottom w:type="dxa" w:w="80"/>
              <w:right w:type="dxa" w:w="120"/>
            </w:tcMar>
            <w:vAlign w:val="center"/>
          </w:tcPr>
          <w:p>
            <w:pPr>
              <w:pStyle w:val="MdTableCell"/>
            </w:pPr>
            <w:r>
              <w:rPr>
                <w:rStyle w:val="MdCode"/>
                <w:u w:val="single"/>
              </w:rPr>
              <w:t xml:space="preserve">server/routers/</w:t>
            </w:r>
          </w:p>
        </w:tc>
        <w:tc>
          <w:tcPr>
            <w:tcMar>
              <w:top w:type="dxa" w:w="80"/>
              <w:left w:type="dxa" w:w="120"/>
              <w:bottom w:type="dxa" w:w="80"/>
              <w:right w:type="dxa" w:w="120"/>
            </w:tcMar>
            <w:vAlign w:val="center"/>
          </w:tcPr>
          <w:p>
            <w:pPr>
              <w:pStyle w:val="MdTableCell"/>
            </w:pPr>
            <w:r>
              <w:t xml:space="preserve">tRPC endpoints for Q&amp;A management</w:t>
            </w:r>
          </w:p>
        </w:tc>
        <w:tc>
          <w:tcPr>
            <w:tcBorders>
              <w:right w:val="none"/>
            </w:tcBorders>
            <w:tcMar>
              <w:top w:type="dxa" w:w="80"/>
              <w:left w:type="dxa" w:w="120"/>
              <w:bottom w:type="dxa" w:w="80"/>
              <w:right w:type="dxa" w:w="120"/>
            </w:tcMar>
            <w:vAlign w:val="center"/>
          </w:tcPr>
          <w:p>
            <w:pPr>
              <w:pStyle w:val="MdTableCell"/>
            </w:pPr>
            <w:r>
              <w:t xml:space="preserve">[ ] Verify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AiEvolutionService.ts</w:t>
            </w:r>
          </w:p>
        </w:tc>
        <w:tc>
          <w:tcPr>
            <w:tcMar>
              <w:top w:type="dxa" w:w="80"/>
              <w:left w:type="dxa" w:w="120"/>
              <w:bottom w:type="dxa" w:w="80"/>
              <w:right w:type="dxa" w:w="120"/>
            </w:tcMar>
            <w:vAlign w:val="center"/>
          </w:tcPr>
          <w:p>
            <w:pPr>
              <w:pStyle w:val="MdTableCell"/>
            </w:pPr>
            <w:r>
              <w:rPr>
                <w:rStyle w:val="MdCode"/>
                <w:u w:val="single"/>
              </w:rPr>
              <w:t xml:space="preserve">server/services/</w:t>
            </w:r>
          </w:p>
        </w:tc>
        <w:tc>
          <w:tcPr>
            <w:tcMar>
              <w:top w:type="dxa" w:w="80"/>
              <w:left w:type="dxa" w:w="120"/>
              <w:bottom w:type="dxa" w:w="80"/>
              <w:right w:type="dxa" w:w="120"/>
            </w:tcMar>
            <w:vAlign w:val="center"/>
          </w:tcPr>
          <w:p>
            <w:pPr>
              <w:pStyle w:val="MdTableCell"/>
            </w:pPr>
            <w:r>
              <w:t xml:space="preserve">Self-evolution engine with evidence scoring</w:t>
            </w:r>
          </w:p>
        </w:tc>
        <w:tc>
          <w:tcPr>
            <w:tcBorders>
              <w:right w:val="none"/>
            </w:tcBorders>
            <w:tcMar>
              <w:top w:type="dxa" w:w="80"/>
              <w:left w:type="dxa" w:w="120"/>
              <w:bottom w:type="dxa" w:w="80"/>
              <w:right w:type="dxa" w:w="120"/>
            </w:tcMar>
            <w:vAlign w:val="center"/>
          </w:tcPr>
          <w:p>
            <w:pPr>
              <w:pStyle w:val="MdTableCell"/>
            </w:pPr>
            <w:r>
              <w:t xml:space="preserve">[ ] Verify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TranscriptSyncService.ts</w:t>
            </w:r>
          </w:p>
        </w:tc>
        <w:tc>
          <w:tcPr>
            <w:tcMar>
              <w:top w:type="dxa" w:w="80"/>
              <w:left w:type="dxa" w:w="120"/>
              <w:bottom w:type="dxa" w:w="80"/>
              <w:right w:type="dxa" w:w="120"/>
            </w:tcMar>
            <w:vAlign w:val="center"/>
          </w:tcPr>
          <w:p>
            <w:pPr>
              <w:pStyle w:val="MdTableCell"/>
            </w:pPr>
            <w:r>
              <w:rPr>
                <w:rStyle w:val="MdCode"/>
                <w:u w:val="single"/>
              </w:rPr>
              <w:t xml:space="preserve">server/services/</w:t>
            </w:r>
          </w:p>
        </w:tc>
        <w:tc>
          <w:tcPr>
            <w:tcMar>
              <w:top w:type="dxa" w:w="80"/>
              <w:left w:type="dxa" w:w="120"/>
              <w:bottom w:type="dxa" w:w="80"/>
              <w:right w:type="dxa" w:w="120"/>
            </w:tcMar>
            <w:vAlign w:val="center"/>
          </w:tcPr>
          <w:p>
            <w:pPr>
              <w:pStyle w:val="MdTableCell"/>
            </w:pPr>
            <w:r>
              <w:t xml:space="preserve">Transcript synchronization with jitter compensation</w:t>
            </w:r>
          </w:p>
        </w:tc>
        <w:tc>
          <w:tcPr>
            <w:tcBorders>
              <w:right w:val="none"/>
            </w:tcBorders>
            <w:tcMar>
              <w:top w:type="dxa" w:w="80"/>
              <w:left w:type="dxa" w:w="120"/>
              <w:bottom w:type="dxa" w:w="80"/>
              <w:right w:type="dxa" w:w="120"/>
            </w:tcMar>
            <w:vAlign w:val="center"/>
          </w:tcPr>
          <w:p>
            <w:pPr>
              <w:pStyle w:val="MdTableCell"/>
            </w:pPr>
            <w:r>
              <w:t xml:space="preserve">[ ] Verify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recall.ts</w:t>
            </w:r>
          </w:p>
        </w:tc>
        <w:tc>
          <w:tcPr>
            <w:tcMar>
              <w:top w:type="dxa" w:w="80"/>
              <w:left w:type="dxa" w:w="120"/>
              <w:bottom w:type="dxa" w:w="80"/>
              <w:right w:type="dxa" w:w="120"/>
            </w:tcMar>
            <w:vAlign w:val="center"/>
          </w:tcPr>
          <w:p>
            <w:pPr>
              <w:pStyle w:val="MdTableCell"/>
            </w:pPr>
            <w:r>
              <w:rPr>
                <w:rStyle w:val="MdCode"/>
                <w:u w:val="single"/>
              </w:rPr>
              <w:t xml:space="preserve">server/webhooks/</w:t>
            </w:r>
          </w:p>
        </w:tc>
        <w:tc>
          <w:tcPr>
            <w:tcMar>
              <w:top w:type="dxa" w:w="80"/>
              <w:left w:type="dxa" w:w="120"/>
              <w:bottom w:type="dxa" w:w="80"/>
              <w:right w:type="dxa" w:w="120"/>
            </w:tcMar>
            <w:vAlign w:val="center"/>
          </w:tcPr>
          <w:p>
            <w:pPr>
              <w:pStyle w:val="MdTableCell"/>
            </w:pPr>
            <w:r>
              <w:t xml:space="preserve">Recall.ai webhook integration</w:t>
            </w:r>
          </w:p>
        </w:tc>
        <w:tc>
          <w:tcPr>
            <w:tcBorders>
              <w:right w:val="none"/>
            </w:tcBorders>
            <w:tcMar>
              <w:top w:type="dxa" w:w="80"/>
              <w:left w:type="dxa" w:w="120"/>
              <w:bottom w:type="dxa" w:w="80"/>
              <w:right w:type="dxa" w:w="120"/>
            </w:tcMar>
            <w:vAlign w:val="center"/>
          </w:tcPr>
          <w:p>
            <w:pPr>
              <w:pStyle w:val="MdTableCell"/>
            </w:pPr>
            <w:r>
              <w:t xml:space="preserve">[ ] Verify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directAccess.ts</w:t>
            </w:r>
          </w:p>
        </w:tc>
        <w:tc>
          <w:tcPr>
            <w:tcMar>
              <w:top w:type="dxa" w:w="80"/>
              <w:left w:type="dxa" w:w="120"/>
              <w:bottom w:type="dxa" w:w="80"/>
              <w:right w:type="dxa" w:w="120"/>
            </w:tcMar>
            <w:vAlign w:val="center"/>
          </w:tcPr>
          <w:p>
            <w:pPr>
              <w:pStyle w:val="MdTableCell"/>
            </w:pPr>
            <w:r>
              <w:rPr>
                <w:rStyle w:val="MdCode"/>
                <w:u w:val="single"/>
              </w:rPr>
              <w:t xml:space="preserve">server/</w:t>
            </w:r>
          </w:p>
        </w:tc>
        <w:tc>
          <w:tcPr>
            <w:tcMar>
              <w:top w:type="dxa" w:w="80"/>
              <w:left w:type="dxa" w:w="120"/>
              <w:bottom w:type="dxa" w:w="80"/>
              <w:right w:type="dxa" w:w="120"/>
            </w:tcMar>
            <w:vAlign w:val="center"/>
          </w:tcPr>
          <w:p>
            <w:pPr>
              <w:pStyle w:val="MdTableCell"/>
            </w:pPr>
            <w:r>
              <w:t xml:space="preserve">Direct access utilities for platform integration</w:t>
            </w:r>
          </w:p>
        </w:tc>
        <w:tc>
          <w:tcPr>
            <w:tcBorders>
              <w:right w:val="none"/>
            </w:tcBorders>
            <w:tcMar>
              <w:top w:type="dxa" w:w="80"/>
              <w:left w:type="dxa" w:w="120"/>
              <w:bottom w:type="dxa" w:w="80"/>
              <w:right w:type="dxa" w:w="120"/>
            </w:tcMar>
            <w:vAlign w:val="center"/>
          </w:tcPr>
          <w:p>
            <w:pPr>
              <w:pStyle w:val="MdTableCell"/>
            </w:pPr>
            <w:r>
              <w:t xml:space="preserve">[ ] Verify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ConferenceDialoutService.ts</w:t>
            </w:r>
          </w:p>
        </w:tc>
        <w:tc>
          <w:tcPr>
            <w:tcMar>
              <w:top w:type="dxa" w:w="80"/>
              <w:left w:type="dxa" w:w="120"/>
              <w:bottom w:type="dxa" w:w="80"/>
              <w:right w:type="dxa" w:w="120"/>
            </w:tcMar>
            <w:vAlign w:val="center"/>
          </w:tcPr>
          <w:p>
            <w:pPr>
              <w:pStyle w:val="MdTableCell"/>
            </w:pPr>
            <w:r>
              <w:rPr>
                <w:rStyle w:val="MdCode"/>
                <w:u w:val="single"/>
              </w:rPr>
              <w:t xml:space="preserve">server/services/</w:t>
            </w:r>
          </w:p>
        </w:tc>
        <w:tc>
          <w:tcPr>
            <w:tcMar>
              <w:top w:type="dxa" w:w="80"/>
              <w:left w:type="dxa" w:w="120"/>
              <w:bottom w:type="dxa" w:w="80"/>
              <w:right w:type="dxa" w:w="120"/>
            </w:tcMar>
            <w:vAlign w:val="center"/>
          </w:tcPr>
          <w:p>
            <w:pPr>
              <w:pStyle w:val="MdTableCell"/>
            </w:pPr>
            <w:r>
              <w:t xml:space="preserve">Conference dial-out and DTMF handling</w:t>
            </w:r>
          </w:p>
        </w:tc>
        <w:tc>
          <w:tcPr>
            <w:tcBorders>
              <w:right w:val="none"/>
            </w:tcBorders>
            <w:tcMar>
              <w:top w:type="dxa" w:w="80"/>
              <w:left w:type="dxa" w:w="120"/>
              <w:bottom w:type="dxa" w:w="80"/>
              <w:right w:type="dxa" w:w="120"/>
            </w:tcMar>
            <w:vAlign w:val="center"/>
          </w:tcPr>
          <w:p>
            <w:pPr>
              <w:pStyle w:val="MdTableCell"/>
            </w:pPr>
            <w:r>
              <w:t xml:space="preserve">[ ] Verify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Webphone.tsx</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client/src/components/</w:t>
            </w:r>
          </w:p>
        </w:tc>
        <w:tc>
          <w:tcPr>
            <w:tcBorders>
              <w:bottom w:val="single" w:color="E1E4E8" w:sz="4"/>
            </w:tcBorders>
            <w:tcMar>
              <w:top w:type="dxa" w:w="80"/>
              <w:left w:type="dxa" w:w="120"/>
              <w:bottom w:type="dxa" w:w="80"/>
              <w:right w:type="dxa" w:w="120"/>
            </w:tcMar>
            <w:vAlign w:val="center"/>
          </w:tcPr>
          <w:p>
            <w:pPr>
              <w:pStyle w:val="MdTableCell"/>
            </w:pPr>
            <w:r>
              <w:t xml:space="preserve">Web-based phone component for DTMF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 Verify</w:t>
            </w:r>
          </w:p>
        </w:tc>
      </w:tr>
    </w:tbl>
    <w:p>
      <w:pPr>
        <w:pStyle w:val="MdParagraph"/>
      </w:pPr>
      <w:r>
        <w:rPr>
          <w:rStyle w:val="MdStrong"/>
          <w:b/>
          <w:bCs/>
        </w:rPr>
        <w:t xml:space="preserve">Step-by-Step Instructions:</w:t>
      </w:r>
    </w:p>
    <w:p>
      <w:pPr>
        <w:pStyle w:val="MdSpace"/>
        <w:spacing w:before="0" w:after="60"/>
      </w:pPr>
    </w:p>
    <w:p>
      <w:pPr>
        <w:pStyle w:val="MdParagraph"/>
      </w:pPr>
      <w:r>
        <w:rPr>
          <w:rStyle w:val="MdStrong"/>
          <w:b/>
          <w:bCs/>
        </w:rPr>
        <w:t xml:space="preserve">Step 1.1: Check if files exist (10 minutes)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/home/ubuntu/chorus-ai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server/services/LiveQaTriageService.ts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server/routers/liveQaRouter.ts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server/services/AiEvolutionService.ts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server/services/TranscriptSyncService.ts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server/webhooks/recall.ts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server/directAccess.ts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server/services/ConferenceDialoutService.ts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client/src/components/Webphone.tsx</w:t>
      </w:r>
    </w:p>
    <w:p>
      <w:pPr>
        <w:pStyle w:val="MdSpace"/>
        <w:spacing w:before="0" w:after="60"/>
      </w:pPr>
    </w:p>
    <w:p>
      <w:pPr>
        <w:pStyle w:val="MdParagraph"/>
      </w:pPr>
      <w:r>
        <w:rPr>
          <w:rStyle w:val="MdStrong"/>
          <w:b/>
          <w:bCs/>
        </w:rPr>
        <w:t xml:space="preserve">Step 1.2: For each file that EXISTS (5 minutes each)</w:t>
      </w:r>
    </w:p>
    <w:p>
      <w:pPr>
        <w:pStyle w:val="MdListItem"/>
        <w:numPr>
          <w:ilvl w:val="0"/>
          <w:numId w:val="2"/>
        </w:numPr>
      </w:pPr>
      <w:r>
        <w:t xml:space="preserve">Open the file</w:t>
      </w:r>
    </w:p>
    <w:p>
      <w:pPr>
        <w:pStyle w:val="MdListItem"/>
        <w:numPr>
          <w:ilvl w:val="0"/>
          <w:numId w:val="2"/>
        </w:numPr>
      </w:pPr>
      <w:r>
        <w:t xml:space="preserve">Verify it contains the documented functionality</w:t>
      </w:r>
    </w:p>
    <w:p>
      <w:pPr>
        <w:pStyle w:val="MdListItem"/>
        <w:numPr>
          <w:ilvl w:val="0"/>
          <w:numId w:val="2"/>
        </w:numPr>
      </w:pPr>
      <w:r>
        <w:t xml:space="preserve">Check line counts match document claims</w:t>
      </w:r>
    </w:p>
    <w:p>
      <w:pPr>
        <w:pStyle w:val="MdListItem"/>
        <w:numPr>
          <w:ilvl w:val="0"/>
          <w:numId w:val="2"/>
        </w:numPr>
      </w:pPr>
      <w:r>
        <w:t xml:space="preserve">Mark as ✅ VERIFIED</w:t>
      </w:r>
    </w:p>
    <w:p>
      <w:pPr>
        <w:pStyle w:val="MdSpace"/>
        <w:spacing w:before="0" w:after="60"/>
      </w:pPr>
    </w:p>
    <w:p>
      <w:pPr>
        <w:pStyle w:val="MdParagraph"/>
      </w:pPr>
      <w:r>
        <w:rPr>
          <w:rStyle w:val="MdStrong"/>
          <w:b/>
          <w:bCs/>
        </w:rPr>
        <w:t xml:space="preserve">Step 1.3: For each file that DOES NOT EXIST (5 minutes each)</w:t>
      </w:r>
    </w:p>
    <w:p>
      <w:pPr>
        <w:pStyle w:val="MdListItem"/>
        <w:numPr>
          <w:ilvl w:val="0"/>
          <w:numId w:val="2"/>
        </w:numPr>
      </w:pPr>
      <w:r>
        <w:t xml:space="preserve">Option A: Create the file with documented functionality (if critical)</w:t>
      </w:r>
    </w:p>
    <w:p>
      <w:pPr>
        <w:pStyle w:val="MdListItem"/>
        <w:numPr>
          <w:ilvl w:val="0"/>
          <w:numId w:val="2"/>
        </w:numPr>
      </w:pPr>
      <w:r>
        <w:t xml:space="preserve">Option B: Update the document reference to point to actual file location</w:t>
      </w:r>
    </w:p>
    <w:p>
      <w:pPr>
        <w:pStyle w:val="MdListItem"/>
        <w:numPr>
          <w:ilvl w:val="0"/>
          <w:numId w:val="2"/>
        </w:numPr>
      </w:pPr>
      <w:r>
        <w:t xml:space="preserve">Option C: Remove the reference if the functionality is implemented elsewhere</w:t>
      </w:r>
    </w:p>
    <w:p>
      <w:pPr>
        <w:pStyle w:val="MdListItem"/>
        <w:numPr>
          <w:ilvl w:val="0"/>
          <w:numId w:val="2"/>
        </w:numPr>
      </w:pPr>
      <w:r>
        <w:t xml:space="preserve">Document the decision and update Submission 6</w:t>
      </w:r>
    </w:p>
    <w:p>
      <w:pPr>
        <w:pStyle w:val="MdSpace"/>
        <w:spacing w:before="0" w:after="60"/>
      </w:pPr>
    </w:p>
    <w:p>
      <w:pPr>
        <w:pStyle w:val="MdParagraph"/>
      </w:pPr>
      <w:r>
        <w:rPr>
          <w:rStyle w:val="MdStrong"/>
          <w:b/>
          <w:bCs/>
        </w:rPr>
        <w:t xml:space="preserve">Expected Outcome:</w:t>
      </w:r>
    </w:p>
    <w:p>
      <w:pPr>
        <w:pStyle w:val="MdListItem"/>
        <w:numPr>
          <w:ilvl w:val="0"/>
          <w:numId w:val="2"/>
        </w:numPr>
      </w:pPr>
      <w:r>
        <w:t xml:space="preserve">All file references verified or corrected</w:t>
      </w:r>
    </w:p>
    <w:p>
      <w:pPr>
        <w:pStyle w:val="MdListItem"/>
        <w:numPr>
          <w:ilvl w:val="0"/>
          <w:numId w:val="2"/>
        </w:numPr>
      </w:pPr>
      <w:r>
        <w:t xml:space="preserve">Document updated with accurate file paths</w:t>
      </w:r>
    </w:p>
    <w:p>
      <w:pPr>
        <w:pStyle w:val="MdListItem"/>
        <w:numPr>
          <w:ilvl w:val="0"/>
          <w:numId w:val="2"/>
        </w:numPr>
      </w:pPr>
      <w:r>
        <w:t xml:space="preserve">Line counts confirmed</w:t>
      </w:r>
    </w:p>
    <w:p>
      <w:pPr>
        <w:pStyle w:val="MdSpace"/>
        <w:spacing w:before="0" w:after="60"/>
      </w:pPr>
    </w:p>
    <w:p>
      <w:pPr>
        <w:pStyle w:val="MdParagraph"/>
      </w:pPr>
      <w:r>
        <w:rPr>
          <w:rStyle w:val="MdStrong"/>
          <w:b/>
          <w:bCs/>
        </w:rPr>
        <w:t xml:space="preserve">Deliverable:</w:t>
      </w:r>
    </w:p>
    <w:p>
      <w:pPr>
        <w:pStyle w:val="MdListItem"/>
        <w:numPr>
          <w:ilvl w:val="0"/>
          <w:numId w:val="2"/>
        </w:numPr>
      </w:pPr>
      <w:r>
        <w:t xml:space="preserve">Updated Submission 6 with verified file references</w:t>
      </w:r>
    </w:p>
    <w:p>
      <w:pPr>
        <w:pStyle w:val="MdListItem"/>
        <w:numPr>
          <w:ilvl w:val="0"/>
          <w:numId w:val="2"/>
        </w:numPr>
      </w:pPr>
      <w:r>
        <w:t xml:space="preserve">List of any files that needed to be created or corrected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FIX #2: CONFIRM CODE LINE COUNTS (15 minutes)</w:t>
      </w:r>
    </w:p>
    <w:p>
      <w:pPr>
        <w:pStyle w:val="MdParagraph"/>
      </w:pPr>
      <w:r>
        <w:rPr>
          <w:rStyle w:val="MdStrong"/>
          <w:b/>
          <w:bCs/>
        </w:rPr>
        <w:t xml:space="preserve">Priority:</w:t>
      </w:r>
      <w:r>
        <w:t xml:space="preserve"> 🟡 HIGH</w:t>
      </w:r>
      <w:r>
        <w:rPr>
          <w:rStyle w:val="MdBr"/>
        </w:rPr>
        <w:br/>
        <w:t xml:space="preserve"/>
      </w:r>
      <w:r>
        <w:rPr>
          <w:rStyle w:val="MdStrong"/>
          <w:b/>
          <w:bCs/>
        </w:rPr>
        <w:t xml:space="preserve">Owner:</w:t>
      </w:r>
      <w:r>
        <w:t xml:space="preserve"> Development Lead</w:t>
      </w:r>
      <w:r>
        <w:rPr>
          <w:rStyle w:val="MdBr"/>
        </w:rPr>
        <w:br/>
        <w:t xml:space="preserve"/>
      </w:r>
      <w:r>
        <w:rPr>
          <w:rStyle w:val="MdStrong"/>
          <w:b/>
          <w:bCs/>
        </w:rPr>
        <w:t xml:space="preserve">Deadline:</w:t>
      </w:r>
      <w:r>
        <w:t xml:space="preserve"> 21 March 2026, 2:30 PM</w:t>
      </w:r>
    </w:p>
    <w:p>
      <w:pPr>
        <w:pStyle w:val="MdSpace"/>
        <w:spacing w:before="0" w:after="60"/>
      </w:pPr>
    </w:p>
    <w:p>
      <w:pPr>
        <w:pStyle w:val="MdParagraph"/>
      </w:pPr>
      <w:r>
        <w:rPr>
          <w:rStyle w:val="MdStrong"/>
          <w:b/>
          <w:bCs/>
        </w:rPr>
        <w:t xml:space="preserve">Background:</w:t>
      </w:r>
      <w:r>
        <w:t xml:space="preserve">
The document claims "+325 lines of new code" across multiple files. This must be verified to ensure accuracy in the patent filing.</w:t>
      </w:r>
    </w:p>
    <w:p>
      <w:pPr>
        <w:pStyle w:val="MdSpace"/>
        <w:spacing w:before="0" w:after="60"/>
      </w:pPr>
    </w:p>
    <w:p>
      <w:pPr>
        <w:pStyle w:val="MdParagraph"/>
      </w:pPr>
      <w:r>
        <w:rPr>
          <w:rStyle w:val="MdStrong"/>
          <w:b/>
          <w:bCs/>
        </w:rPr>
        <w:t xml:space="preserve">Claimed Line Counts: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File</w:t>
            </w:r>
          </w:p>
        </w:tc>
        <w:tc>
          <w:tcPr>
            <w:tcMar>
              <w:top w:type="dxa" w:w="100"/>
              <w:left w:type="dxa" w:w="120"/>
              <w:bottom w:type="dxa" w:w="100"/>
              <w:right w:type="dxa" w:w="120"/>
            </w:tcMar>
            <w:vAlign w:val="center"/>
          </w:tcPr>
          <w:p>
            <w:pPr>
              <w:pStyle w:val="MdTableHeader"/>
            </w:pPr>
            <w:r>
              <w:t xml:space="preserve">Claimed Lines</w:t>
            </w:r>
          </w:p>
        </w:tc>
        <w:tc>
          <w:tcPr>
            <w:tcMar>
              <w:top w:type="dxa" w:w="100"/>
              <w:left w:type="dxa" w:w="120"/>
              <w:bottom w:type="dxa" w:w="100"/>
              <w:right w:type="dxa" w:w="120"/>
            </w:tcMar>
            <w:vAlign w:val="center"/>
          </w:tcPr>
          <w:p>
            <w:pPr>
              <w:pStyle w:val="MdTableHeader"/>
            </w:pPr>
            <w:r>
              <w:t xml:space="preserve">Actual Lines</w:t>
            </w:r>
          </w:p>
        </w:tc>
        <w:tc>
          <w:tcPr>
            <w:tcBorders>
              <w:right w:val="none"/>
            </w:tcBorders>
            <w:tcMar>
              <w:top w:type="dxa" w:w="100"/>
              <w:left w:type="dxa" w:w="120"/>
              <w:bottom w:type="dxa" w:w="100"/>
              <w:right w:type="dxa" w:w="120"/>
            </w:tcMar>
            <w:vAlign w:val="center"/>
          </w:tcPr>
          <w:p>
            <w:pPr>
              <w:pStyle w:val="MdTableHeader"/>
            </w:pPr>
            <w:r>
              <w:t xml:space="preserve">Variance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LiveQaTriageService.ts</w:t>
            </w:r>
          </w:p>
        </w:tc>
        <w:tc>
          <w:tcPr>
            <w:tcMar>
              <w:top w:type="dxa" w:w="80"/>
              <w:left w:type="dxa" w:w="120"/>
              <w:bottom w:type="dxa" w:w="80"/>
              <w:right w:type="dxa" w:w="120"/>
            </w:tcMar>
            <w:vAlign w:val="center"/>
          </w:tcPr>
          <w:p>
            <w:pPr>
              <w:pStyle w:val="MdTableCell"/>
            </w:pPr>
            <w:r>
              <w:t xml:space="preserve">+65</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liveQaRouter.ts</w:t>
            </w:r>
          </w:p>
        </w:tc>
        <w:tc>
          <w:tcPr>
            <w:tcMar>
              <w:top w:type="dxa" w:w="80"/>
              <w:left w:type="dxa" w:w="120"/>
              <w:bottom w:type="dxa" w:w="80"/>
              <w:right w:type="dxa" w:w="120"/>
            </w:tcMar>
            <w:vAlign w:val="center"/>
          </w:tcPr>
          <w:p>
            <w:pPr>
              <w:pStyle w:val="MdTableCell"/>
            </w:pPr>
            <w:r>
              <w:t xml:space="preserve">+35</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AiEvolutionService.ts</w:t>
            </w:r>
          </w:p>
        </w:tc>
        <w:tc>
          <w:tcPr>
            <w:tcMar>
              <w:top w:type="dxa" w:w="80"/>
              <w:left w:type="dxa" w:w="120"/>
              <w:bottom w:type="dxa" w:w="80"/>
              <w:right w:type="dxa" w:w="120"/>
            </w:tcMar>
            <w:vAlign w:val="center"/>
          </w:tcPr>
          <w:p>
            <w:pPr>
              <w:pStyle w:val="MdTableCell"/>
            </w:pPr>
            <w:r>
              <w:t xml:space="preserve">+80</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TranscriptSyncService.ts</w:t>
            </w:r>
          </w:p>
        </w:tc>
        <w:tc>
          <w:tcPr>
            <w:tcMar>
              <w:top w:type="dxa" w:w="80"/>
              <w:left w:type="dxa" w:w="120"/>
              <w:bottom w:type="dxa" w:w="80"/>
              <w:right w:type="dxa" w:w="120"/>
            </w:tcMar>
            <w:vAlign w:val="center"/>
          </w:tcPr>
          <w:p>
            <w:pPr>
              <w:pStyle w:val="MdTableCell"/>
            </w:pPr>
            <w:r>
              <w:t xml:space="preserve">145</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ConferenceDialoutService.ts</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recall.ts</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TOTAL</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~325</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w:t>
            </w:r>
          </w:p>
        </w:tc>
      </w:tr>
    </w:tbl>
    <w:p>
      <w:pPr>
        <w:pStyle w:val="MdParagraph"/>
      </w:pPr>
      <w:r>
        <w:rPr>
          <w:rStyle w:val="MdStrong"/>
          <w:b/>
          <w:bCs/>
        </w:rPr>
        <w:t xml:space="preserve">Step-by-Step Instructions:</w:t>
      </w:r>
    </w:p>
    <w:p>
      <w:pPr>
        <w:pStyle w:val="MdSpace"/>
        <w:spacing w:before="0" w:after="60"/>
      </w:pPr>
    </w:p>
    <w:p>
      <w:pPr>
        <w:pStyle w:val="MdParagraph"/>
      </w:pPr>
      <w:r>
        <w:rPr>
          <w:rStyle w:val="MdStrong"/>
          <w:b/>
          <w:bCs/>
        </w:rPr>
        <w:t xml:space="preserve">Step 2.1: Count actual lines in each file (10 minutes)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server/services/LiveQaTriageService.ts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server/routers/liveQaRouter.ts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server/services/AiEvolutionService.ts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server/services/TranscriptSyncService.ts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server/services/ConferenceDialoutService.ts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server/webhooks/recall.ts</w:t>
      </w:r>
    </w:p>
    <w:p>
      <w:pPr>
        <w:pStyle w:val="MdSpace"/>
        <w:spacing w:before="0" w:after="60"/>
      </w:pPr>
    </w:p>
    <w:p>
      <w:pPr>
        <w:pStyle w:val="MdParagraph"/>
      </w:pPr>
      <w:r>
        <w:rPr>
          <w:rStyle w:val="MdStrong"/>
          <w:b/>
          <w:bCs/>
        </w:rPr>
        <w:t xml:space="preserve">Step 2.2: Compare claimed vs actual (3 minutes)</w:t>
      </w:r>
    </w:p>
    <w:p>
      <w:pPr>
        <w:pStyle w:val="MdListItem"/>
        <w:numPr>
          <w:ilvl w:val="0"/>
          <w:numId w:val="2"/>
        </w:numPr>
      </w:pPr>
      <w:r>
        <w:t xml:space="preserve">If variance &lt; 10%: Accept as accurate</w:t>
      </w:r>
    </w:p>
    <w:p>
      <w:pPr>
        <w:pStyle w:val="MdListItem"/>
        <w:numPr>
          <w:ilvl w:val="0"/>
          <w:numId w:val="2"/>
        </w:numPr>
      </w:pPr>
      <w:r>
        <w:t xml:space="preserve">If variance 10-20%: Update document with actual counts</w:t>
      </w:r>
    </w:p>
    <w:p>
      <w:pPr>
        <w:pStyle w:val="MdListItem"/>
        <w:numPr>
          <w:ilvl w:val="0"/>
          <w:numId w:val="2"/>
        </w:numPr>
      </w:pPr>
      <w:r>
        <w:t xml:space="preserve">If variance &gt; 20%: Investigate and document reason</w:t>
      </w:r>
    </w:p>
    <w:p>
      <w:pPr>
        <w:pStyle w:val="MdSpace"/>
        <w:spacing w:before="0" w:after="60"/>
      </w:pPr>
    </w:p>
    <w:p>
      <w:pPr>
        <w:pStyle w:val="MdParagraph"/>
      </w:pPr>
      <w:r>
        <w:rPr>
          <w:rStyle w:val="MdStrong"/>
          <w:b/>
          <w:bCs/>
        </w:rPr>
        <w:t xml:space="preserve">Step 2.3: Update document (2 minutes)</w:t>
      </w:r>
    </w:p>
    <w:p>
      <w:pPr>
        <w:pStyle w:val="MdListItem"/>
        <w:numPr>
          <w:ilvl w:val="0"/>
          <w:numId w:val="2"/>
        </w:numPr>
      </w:pPr>
      <w:r>
        <w:t xml:space="preserve">Replace claimed line counts with actual counts</w:t>
      </w:r>
    </w:p>
    <w:p>
      <w:pPr>
        <w:pStyle w:val="MdListItem"/>
        <w:numPr>
          <w:ilvl w:val="0"/>
          <w:numId w:val="2"/>
        </w:numPr>
      </w:pPr>
      <w:r>
        <w:t xml:space="preserve">Add note if any significant variances found</w:t>
      </w:r>
    </w:p>
    <w:p>
      <w:pPr>
        <w:pStyle w:val="MdListItem"/>
        <w:numPr>
          <w:ilvl w:val="0"/>
          <w:numId w:val="2"/>
        </w:numPr>
      </w:pPr>
      <w:r>
        <w:t xml:space="preserve">Ensure total matches sum of individual files</w:t>
      </w:r>
    </w:p>
    <w:p>
      <w:pPr>
        <w:pStyle w:val="MdSpace"/>
        <w:spacing w:before="0" w:after="60"/>
      </w:pPr>
    </w:p>
    <w:p>
      <w:pPr>
        <w:pStyle w:val="MdParagraph"/>
      </w:pPr>
      <w:r>
        <w:rPr>
          <w:rStyle w:val="MdStrong"/>
          <w:b/>
          <w:bCs/>
        </w:rPr>
        <w:t xml:space="preserve">Expected Outcome:</w:t>
      </w:r>
    </w:p>
    <w:p>
      <w:pPr>
        <w:pStyle w:val="MdListItem"/>
        <w:numPr>
          <w:ilvl w:val="0"/>
          <w:numId w:val="2"/>
        </w:numPr>
      </w:pPr>
      <w:r>
        <w:t xml:space="preserve">Accurate line counts in Submission 6</w:t>
      </w:r>
    </w:p>
    <w:p>
      <w:pPr>
        <w:pStyle w:val="MdListItem"/>
        <w:numPr>
          <w:ilvl w:val="0"/>
          <w:numId w:val="2"/>
        </w:numPr>
      </w:pPr>
      <w:r>
        <w:t xml:space="preserve">Variance analysis documented</w:t>
      </w:r>
    </w:p>
    <w:p>
      <w:pPr>
        <w:pStyle w:val="MdListItem"/>
        <w:numPr>
          <w:ilvl w:val="0"/>
          <w:numId w:val="2"/>
        </w:numPr>
      </w:pPr>
      <w:r>
        <w:t xml:space="preserve">Any discrepancies explained</w:t>
      </w:r>
    </w:p>
    <w:p>
      <w:pPr>
        <w:pStyle w:val="MdSpace"/>
        <w:spacing w:before="0" w:after="60"/>
      </w:pPr>
    </w:p>
    <w:p>
      <w:pPr>
        <w:pStyle w:val="MdParagraph"/>
      </w:pPr>
      <w:r>
        <w:rPr>
          <w:rStyle w:val="MdStrong"/>
          <w:b/>
          <w:bCs/>
        </w:rPr>
        <w:t xml:space="preserve">Deliverable:</w:t>
      </w:r>
    </w:p>
    <w:p>
      <w:pPr>
        <w:pStyle w:val="MdListItem"/>
        <w:numPr>
          <w:ilvl w:val="0"/>
          <w:numId w:val="2"/>
        </w:numPr>
      </w:pPr>
      <w:r>
        <w:t xml:space="preserve">Updated Submission 6 with verified line counts</w:t>
      </w:r>
    </w:p>
    <w:p>
      <w:pPr>
        <w:pStyle w:val="MdListItem"/>
        <w:numPr>
          <w:ilvl w:val="0"/>
          <w:numId w:val="2"/>
        </w:numPr>
      </w:pPr>
      <w:r>
        <w:t xml:space="preserve">Variance report (if any)</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FIX #3: ADD WORKED EXAMPLES TO FORMULAS (5 minutes)</w:t>
      </w:r>
    </w:p>
    <w:p>
      <w:pPr>
        <w:pStyle w:val="MdParagraph"/>
      </w:pPr>
      <w:r>
        <w:rPr>
          <w:rStyle w:val="MdStrong"/>
          <w:b/>
          <w:bCs/>
        </w:rPr>
        <w:t xml:space="preserve">Priority:</w:t>
      </w:r>
      <w:r>
        <w:t xml:space="preserve"> 🟢 MEDIUM</w:t>
      </w:r>
      <w:r>
        <w:rPr>
          <w:rStyle w:val="MdBr"/>
        </w:rPr>
        <w:br/>
        <w:t xml:space="preserve"/>
      </w:r>
      <w:r>
        <w:rPr>
          <w:rStyle w:val="MdStrong"/>
          <w:b/>
          <w:bCs/>
        </w:rPr>
        <w:t xml:space="preserve">Owner:</w:t>
      </w:r>
      <w:r>
        <w:t xml:space="preserve"> Technical Writer</w:t>
      </w:r>
      <w:r>
        <w:rPr>
          <w:rStyle w:val="MdBr"/>
        </w:rPr>
        <w:br/>
        <w:t xml:space="preserve"/>
      </w:r>
      <w:r>
        <w:rPr>
          <w:rStyle w:val="MdStrong"/>
          <w:b/>
          <w:bCs/>
        </w:rPr>
        <w:t xml:space="preserve">Deadline:</w:t>
      </w:r>
      <w:r>
        <w:t xml:space="preserve"> 21 March 2026, 2:45 PM</w:t>
      </w:r>
    </w:p>
    <w:p>
      <w:pPr>
        <w:pStyle w:val="MdSpace"/>
        <w:spacing w:before="0" w:after="60"/>
      </w:pPr>
    </w:p>
    <w:p>
      <w:pPr>
        <w:pStyle w:val="MdParagraph"/>
      </w:pPr>
      <w:r>
        <w:rPr>
          <w:rStyle w:val="MdStrong"/>
          <w:b/>
          <w:bCs/>
        </w:rPr>
        <w:t xml:space="preserve">Background:</w:t>
      </w:r>
      <w:r>
        <w:t xml:space="preserve">
The document includes mathematical formulas for the Quality Score (Q) and Temporal Decay (W) functions. These are correct but lack concrete examples. Adding worked examples will make the patent more understandable and defensible.</w:t>
      </w:r>
    </w:p>
    <w:p>
      <w:pPr>
        <w:pStyle w:val="MdSpace"/>
        <w:spacing w:before="0" w:after="60"/>
      </w:pPr>
    </w:p>
    <w:p>
      <w:pPr>
        <w:pStyle w:val="MdParagraph"/>
      </w:pPr>
      <w:r>
        <w:rPr>
          <w:rStyle w:val="MdStrong"/>
          <w:b/>
          <w:bCs/>
        </w:rPr>
        <w:t xml:space="preserve">Formulas to Enhance:</w:t>
      </w:r>
    </w:p>
    <w:p>
      <w:pPr>
        <w:pStyle w:val="MdSpace"/>
        <w:spacing w:before="0" w:after="60"/>
      </w:pPr>
    </w:p>
    <w:p>
      <w:pPr>
        <w:pStyle w:val="MdParagraph"/>
      </w:pPr>
      <w:r>
        <w:rPr>
          <w:rStyle w:val="MdStrong"/>
          <w:b/>
          <w:bCs/>
        </w:rPr>
        <w:t xml:space="preserve">Formula 1: Quality Score (Q)</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Q = (0.40 × D) + (0.30 × B) + (0.30 × 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Where: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 (Depth) = 0.40 weight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 (Breadth) = 0.30 weight</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S (Specificity) = 0.30 weight</w:t>
      </w:r>
    </w:p>
    <w:p>
      <w:pPr>
        <w:pStyle w:val="MdSpace"/>
        <w:spacing w:before="0" w:after="60"/>
      </w:pPr>
    </w:p>
    <w:p>
      <w:pPr>
        <w:pStyle w:val="MdParagraph"/>
      </w:pPr>
      <w:r>
        <w:rPr>
          <w:rStyle w:val="MdStrong"/>
          <w:b/>
          <w:bCs/>
        </w:rPr>
        <w:t xml:space="preserve">Current State:</w:t>
      </w:r>
      <w:r>
        <w:t xml:space="preserve"> Formula only, no example</w:t>
      </w:r>
    </w:p>
    <w:p>
      <w:pPr>
        <w:pStyle w:val="MdSpace"/>
        <w:spacing w:before="0" w:after="60"/>
      </w:pPr>
    </w:p>
    <w:p>
      <w:pPr>
        <w:pStyle w:val="MdParagraph"/>
      </w:pPr>
      <w:r>
        <w:rPr>
          <w:rStyle w:val="MdStrong"/>
          <w:b/>
          <w:bCs/>
        </w:rPr>
        <w:t xml:space="preserve">Step 3.1: Add worked example for Quality Score (3 minutes)</w:t>
      </w:r>
    </w:p>
    <w:p>
      <w:pPr>
        <w:pStyle w:val="MdSpace"/>
        <w:spacing w:before="0" w:after="60"/>
      </w:pPr>
    </w:p>
    <w:p>
      <w:pPr>
        <w:pStyle w:val="MdParagraph"/>
      </w:pPr>
      <w:r>
        <w:rPr>
          <w:rStyle w:val="MdStrong"/>
          <w:b/>
          <w:bCs/>
        </w:rPr>
        <w:t xml:space="preserve">Example to Add:</w:t>
      </w:r>
    </w:p>
    <w:p>
      <w:pPr>
        <w:pStyle w:val="MdSpace"/>
        <w:spacing w:before="0" w:after="60"/>
      </w:pPr>
    </w:p>
    <w:p>
      <w:pPr>
        <w:pStyle w:val="MdBlockquote"/>
      </w:pPr>
      <w:r>
        <w:rPr>
          <w:rStyle w:val="MdStrong"/>
          <w:b/>
          <w:bCs/>
        </w:rPr>
        <w:t xml:space="preserve">Worked Example 1: Quality Score Calculation</w:t>
      </w:r>
    </w:p>
    <w:p>
      <w:pPr>
        <w:pStyle w:val="MdSpace"/>
        <w:spacing w:before="0" w:after="60"/>
      </w:pPr>
    </w:p>
    <w:p>
      <w:pPr>
        <w:pStyle w:val="MdBlockquote"/>
      </w:pPr>
      <w:r>
        <w:t xml:space="preserve">Scenario: A compliance summary generated for a JSE-listed company with 800 characters of content.</w:t>
      </w:r>
    </w:p>
    <w:p>
      <w:pPr>
        <w:pStyle w:val="MdSpace"/>
        <w:spacing w:before="0" w:after="60"/>
      </w:pPr>
    </w:p>
    <w:p>
      <w:pPr>
        <w:pStyle w:val="MdBlockquote"/>
      </w:pPr>
      <w:r>
        <w:rPr>
          <w:rStyle w:val="MdStrong"/>
          <w:b/>
          <w:bCs/>
        </w:rPr>
        <w:t xml:space="preserve">Calculation:</w:t>
      </w:r>
    </w:p>
    <w:p>
      <w:pPr>
        <w:pStyle w:val="MdListItem"/>
        <w:numPr>
          <w:ilvl w:val="0"/>
          <w:numId w:val="2"/>
        </w:numPr>
      </w:pPr>
      <w:r>
        <w:rPr>
          <w:rStyle w:val="MdStrong"/>
          <w:b/>
          <w:bCs/>
        </w:rPr>
        <w:t xml:space="preserve">Depth (D):</w:t>
      </w:r>
      <w:r>
        <w:t xml:space="preserve"> 800 characters ÷ 600 = 1.33, capped at 1.0 → D = 1.0</w:t>
      </w:r>
    </w:p>
    <w:p>
      <w:pPr>
        <w:pStyle w:val="MdListItem"/>
        <w:numPr>
          <w:ilvl w:val="0"/>
          <w:numId w:val="2"/>
        </w:numPr>
      </w:pPr>
      <w:r>
        <w:rPr>
          <w:rStyle w:val="MdStrong"/>
          <w:b/>
          <w:bCs/>
        </w:rPr>
        <w:t xml:space="preserve">Breadth (B):</w:t>
      </w:r>
      <w:r>
        <w:t xml:space="preserve"> 4 populated jurisdictions (JSE, SEC, FCA, MAR) ÷ 4 total = 1.0 → B = 1.0</w:t>
      </w:r>
    </w:p>
    <w:p>
      <w:pPr>
        <w:pStyle w:val="MdListItem"/>
        <w:numPr>
          <w:ilvl w:val="0"/>
          <w:numId w:val="2"/>
        </w:numPr>
      </w:pPr>
      <w:r>
        <w:rPr>
          <w:rStyle w:val="MdStrong"/>
          <w:b/>
          <w:bCs/>
        </w:rPr>
        <w:t xml:space="preserve">Specificity (S):</w:t>
      </w:r>
      <w:r>
        <w:t xml:space="preserve"> 2 boilerplate phrases detected ÷ 15 total = 0.13 generic ratio → S = 1.0 - 0.13 = 0.87</w:t>
      </w:r>
    </w:p>
    <w:p>
      <w:pPr>
        <w:pStyle w:val="MdSpace"/>
        <w:spacing w:before="0" w:after="60"/>
      </w:pPr>
    </w:p>
    <w:p>
      <w:pPr>
        <w:pStyle w:val="MdBlockquote"/>
      </w:pPr>
      <w:r>
        <w:rPr>
          <w:rStyle w:val="MdStrong"/>
          <w:b/>
          <w:bCs/>
        </w:rPr>
        <w:t xml:space="preserve">Quality Score:</w:t>
      </w:r>
      <w:r>
        <w:t xml:space="preserve">Q = (0.40 × 1.0) + (0.30 × 1.0) + (0.30 × 0.87)</w:t>
      </w:r>
      <w:r>
        <w:br/>
        <w:t xml:space="preserve">Q = 0.40 + 0.30 + 0.26</w:t>
      </w:r>
      <w:r>
        <w:br/>
        <w:t xml:space="preserve">Q =</w:t>
      </w:r>
      <w:r>
        <w:rPr>
          <w:rStyle w:val="MdStrong"/>
          <w:b/>
          <w:bCs/>
        </w:rPr>
        <w:t xml:space="preserve">0.96</w:t>
      </w:r>
      <w:r>
        <w:t xml:space="preserve"> (Excellent)</w:t>
      </w:r>
    </w:p>
    <w:p>
      <w:pPr>
        <w:pStyle w:val="MdSpace"/>
        <w:spacing w:before="0" w:after="60"/>
      </w:pPr>
    </w:p>
    <w:p>
      <w:pPr>
        <w:pStyle w:val="MdBlockquote"/>
      </w:pPr>
      <w:r>
        <w:rPr>
          <w:rStyle w:val="MdStrong"/>
          <w:b/>
          <w:bCs/>
        </w:rPr>
        <w:t xml:space="preserve">Interpretation:</w:t>
      </w:r>
      <w:r>
        <w:t xml:space="preserve"> This compliance summary is high-quality (96%) and approved for deployment.</w:t>
      </w:r>
    </w:p>
    <w:p>
      <w:pPr>
        <w:pStyle w:val="MdSpace"/>
        <w:spacing w:before="0" w:after="60"/>
      </w:pPr>
    </w:p>
    <w:p>
      <w:pPr>
        <w:pStyle w:val="MdParagraph"/>
      </w:pPr>
      <w:r>
        <w:rPr>
          <w:rStyle w:val="MdStrong"/>
          <w:b/>
          <w:bCs/>
        </w:rPr>
        <w:t xml:space="preserve">Formula 2: Temporal Decay (W)</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 0.5 ^ (age_in_days / 14)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Where: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 = current time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age_in_days = days since observation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- 14 = half-life in days</w:t>
      </w:r>
    </w:p>
    <w:p>
      <w:pPr>
        <w:pStyle w:val="MdSpace"/>
        <w:spacing w:before="0" w:after="60"/>
      </w:pPr>
    </w:p>
    <w:p>
      <w:pPr>
        <w:pStyle w:val="MdParagraph"/>
      </w:pPr>
      <w:r>
        <w:rPr>
          <w:rStyle w:val="MdStrong"/>
          <w:b/>
          <w:bCs/>
        </w:rPr>
        <w:t xml:space="preserve">Current State:</w:t>
      </w:r>
      <w:r>
        <w:t xml:space="preserve"> Formula only, no example</w:t>
      </w:r>
    </w:p>
    <w:p>
      <w:pPr>
        <w:pStyle w:val="MdSpace"/>
        <w:spacing w:before="0" w:after="60"/>
      </w:pPr>
    </w:p>
    <w:p>
      <w:pPr>
        <w:pStyle w:val="MdParagraph"/>
      </w:pPr>
      <w:r>
        <w:rPr>
          <w:rStyle w:val="MdStrong"/>
          <w:b/>
          <w:bCs/>
        </w:rPr>
        <w:t xml:space="preserve">Step 3.2: Add worked example for Temporal Decay (2 minutes)</w:t>
      </w:r>
    </w:p>
    <w:p>
      <w:pPr>
        <w:pStyle w:val="MdSpace"/>
        <w:spacing w:before="0" w:after="60"/>
      </w:pPr>
    </w:p>
    <w:p>
      <w:pPr>
        <w:pStyle w:val="MdParagraph"/>
      </w:pPr>
      <w:r>
        <w:rPr>
          <w:rStyle w:val="MdStrong"/>
          <w:b/>
          <w:bCs/>
        </w:rPr>
        <w:t xml:space="preserve">Example to Add:</w:t>
      </w:r>
    </w:p>
    <w:p>
      <w:pPr>
        <w:pStyle w:val="MdSpace"/>
        <w:spacing w:before="0" w:after="60"/>
      </w:pPr>
    </w:p>
    <w:p>
      <w:pPr>
        <w:pStyle w:val="MdBlockquote"/>
      </w:pPr>
      <w:r>
        <w:rPr>
          <w:rStyle w:val="MdStrong"/>
          <w:b/>
          <w:bCs/>
        </w:rPr>
        <w:t xml:space="preserve">Worked Example 2: Temporal Decay Calculation</w:t>
      </w:r>
    </w:p>
    <w:p>
      <w:pPr>
        <w:pStyle w:val="MdSpace"/>
        <w:spacing w:before="0" w:after="60"/>
      </w:pPr>
    </w:p>
    <w:p>
      <w:pPr>
        <w:pStyle w:val="MdBlockquote"/>
      </w:pPr>
      <w:r>
        <w:t xml:space="preserve">Scenario: An observation about investor sentiment was recorded 28 days ago.</w:t>
      </w:r>
    </w:p>
    <w:p>
      <w:pPr>
        <w:pStyle w:val="MdSpace"/>
        <w:spacing w:before="0" w:after="60"/>
      </w:pPr>
    </w:p>
    <w:p>
      <w:pPr>
        <w:pStyle w:val="MdBlockquote"/>
      </w:pPr>
      <w:r>
        <w:rPr>
          <w:rStyle w:val="MdStrong"/>
          <w:b/>
          <w:bCs/>
        </w:rPr>
        <w:t xml:space="preserve">Calculation:</w:t>
      </w:r>
    </w:p>
    <w:p>
      <w:pPr>
        <w:pStyle w:val="MdListItem"/>
        <w:numPr>
          <w:ilvl w:val="0"/>
          <w:numId w:val="2"/>
        </w:numPr>
      </w:pPr>
      <w:r>
        <w:rPr>
          <w:rStyle w:val="MdStrong"/>
          <w:b/>
          <w:bCs/>
        </w:rPr>
        <w:t xml:space="preserve">Age:</w:t>
      </w:r>
      <w:r>
        <w:t xml:space="preserve"> 28 days</w:t>
      </w:r>
    </w:p>
    <w:p>
      <w:pPr>
        <w:pStyle w:val="MdListItem"/>
        <w:numPr>
          <w:ilvl w:val="0"/>
          <w:numId w:val="2"/>
        </w:numPr>
      </w:pPr>
      <w:r>
        <w:rPr>
          <w:rStyle w:val="MdStrong"/>
          <w:b/>
          <w:bCs/>
        </w:rPr>
        <w:t xml:space="preserve">Half-life:</w:t>
      </w:r>
      <w:r>
        <w:t xml:space="preserve"> 14 days</w:t>
      </w:r>
    </w:p>
    <w:p>
      <w:pPr>
        <w:pStyle w:val="MdListItem"/>
        <w:numPr>
          <w:ilvl w:val="0"/>
          <w:numId w:val="2"/>
        </w:numPr>
      </w:pPr>
      <w:r>
        <w:rPr>
          <w:rStyle w:val="MdStrong"/>
          <w:b/>
          <w:bCs/>
        </w:rPr>
        <w:t xml:space="preserve">Exponent:</w:t>
      </w:r>
      <w:r>
        <w:t xml:space="preserve"> 28 ÷ 14 = 2</w:t>
      </w:r>
    </w:p>
    <w:p>
      <w:pPr>
        <w:pStyle w:val="MdSpace"/>
        <w:spacing w:before="0" w:after="60"/>
      </w:pPr>
    </w:p>
    <w:p>
      <w:pPr>
        <w:pStyle w:val="MdBlockquote"/>
      </w:pPr>
      <w:r>
        <w:rPr>
          <w:rStyle w:val="MdStrong"/>
          <w:b/>
          <w:bCs/>
        </w:rPr>
        <w:t xml:space="preserve">Weight:</w:t>
      </w:r>
      <w:r>
        <w:t xml:space="preserve">W(28) = 0.5 ^ 2</w:t>
      </w:r>
      <w:r>
        <w:br/>
        <w:t xml:space="preserve">W(28) = 0.25</w:t>
      </w:r>
    </w:p>
    <w:p>
      <w:pPr>
        <w:pStyle w:val="MdSpace"/>
        <w:spacing w:before="0" w:after="60"/>
      </w:pPr>
    </w:p>
    <w:p>
      <w:pPr>
        <w:pStyle w:val="MdBlockquote"/>
      </w:pPr>
      <w:r>
        <w:rPr>
          <w:rStyle w:val="MdStrong"/>
          <w:b/>
          <w:bCs/>
        </w:rPr>
        <w:t xml:space="preserve">Interpretation:</w:t>
      </w:r>
      <w:r>
        <w:t xml:space="preserve"> This 28-day-old observation has 25% weight in current analysis. Observations older than 56 days (weight &lt; 0.25) are excluded.</w:t>
      </w:r>
    </w:p>
    <w:p>
      <w:pPr>
        <w:pStyle w:val="MdSpace"/>
        <w:spacing w:before="0" w:after="60"/>
      </w:pPr>
    </w:p>
    <w:p>
      <w:pPr>
        <w:pStyle w:val="MdParagraph"/>
      </w:pPr>
      <w:r>
        <w:rPr>
          <w:rStyle w:val="MdStrong"/>
          <w:b/>
          <w:bCs/>
        </w:rPr>
        <w:t xml:space="preserve">Step 3.3: Insert examples into document (0 minutes)</w:t>
      </w:r>
    </w:p>
    <w:p>
      <w:pPr>
        <w:pStyle w:val="MdListItem"/>
        <w:numPr>
          <w:ilvl w:val="0"/>
          <w:numId w:val="2"/>
        </w:numPr>
      </w:pPr>
      <w:r>
        <w:t xml:space="preserve">Copy the worked examples above</w:t>
      </w:r>
    </w:p>
    <w:p>
      <w:pPr>
        <w:pStyle w:val="MdListItem"/>
        <w:numPr>
          <w:ilvl w:val="0"/>
          <w:numId w:val="2"/>
        </w:numPr>
      </w:pPr>
      <w:r>
        <w:t xml:space="preserve">Insert after each formula in Section 9</w:t>
      </w:r>
    </w:p>
    <w:p>
      <w:pPr>
        <w:pStyle w:val="MdListItem"/>
        <w:numPr>
          <w:ilvl w:val="0"/>
          <w:numId w:val="2"/>
        </w:numPr>
      </w:pPr>
      <w:r>
        <w:t xml:space="preserve">Ensure formatting matches document style</w:t>
      </w:r>
    </w:p>
    <w:p>
      <w:pPr>
        <w:pStyle w:val="MdSpace"/>
        <w:spacing w:before="0" w:after="60"/>
      </w:pPr>
    </w:p>
    <w:p>
      <w:pPr>
        <w:pStyle w:val="MdParagraph"/>
      </w:pPr>
      <w:r>
        <w:rPr>
          <w:rStyle w:val="MdStrong"/>
          <w:b/>
          <w:bCs/>
        </w:rPr>
        <w:t xml:space="preserve">Expected Outcome:</w:t>
      </w:r>
    </w:p>
    <w:p>
      <w:pPr>
        <w:pStyle w:val="MdListItem"/>
        <w:numPr>
          <w:ilvl w:val="0"/>
          <w:numId w:val="2"/>
        </w:numPr>
      </w:pPr>
      <w:r>
        <w:t xml:space="preserve">Two worked examples added to document</w:t>
      </w:r>
    </w:p>
    <w:p>
      <w:pPr>
        <w:pStyle w:val="MdListItem"/>
        <w:numPr>
          <w:ilvl w:val="0"/>
          <w:numId w:val="2"/>
        </w:numPr>
      </w:pPr>
      <w:r>
        <w:t xml:space="preserve">Formulas now have concrete, understandable examples</w:t>
      </w:r>
    </w:p>
    <w:p>
      <w:pPr>
        <w:pStyle w:val="MdListItem"/>
        <w:numPr>
          <w:ilvl w:val="0"/>
          <w:numId w:val="2"/>
        </w:numPr>
      </w:pPr>
      <w:r>
        <w:t xml:space="preserve">Patent more defensible and understandable</w:t>
      </w:r>
    </w:p>
    <w:p>
      <w:pPr>
        <w:pStyle w:val="MdSpace"/>
        <w:spacing w:before="0" w:after="60"/>
      </w:pPr>
    </w:p>
    <w:p>
      <w:pPr>
        <w:pStyle w:val="MdParagraph"/>
      </w:pPr>
      <w:r>
        <w:rPr>
          <w:rStyle w:val="MdStrong"/>
          <w:b/>
          <w:bCs/>
        </w:rPr>
        <w:t xml:space="preserve">Deliverable:</w:t>
      </w:r>
    </w:p>
    <w:p>
      <w:pPr>
        <w:pStyle w:val="MdListItem"/>
        <w:numPr>
          <w:ilvl w:val="0"/>
          <w:numId w:val="2"/>
        </w:numPr>
      </w:pPr>
      <w:r>
        <w:t xml:space="preserve">Updated Submission 6 with worked examples</w:t>
      </w:r>
    </w:p>
    <w:p>
      <w:pPr>
        <w:pStyle w:val="MdListItem"/>
        <w:numPr>
          <w:ilvl w:val="0"/>
          <w:numId w:val="2"/>
        </w:numPr>
      </w:pPr>
      <w:r>
        <w:t xml:space="preserve">Examples inserted in Section 9 after each formula</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FIX #4: CLARIFY CLAIM 63 WORDING (2 minutes)</w:t>
      </w:r>
    </w:p>
    <w:p>
      <w:pPr>
        <w:pStyle w:val="MdParagraph"/>
      </w:pPr>
      <w:r>
        <w:rPr>
          <w:rStyle w:val="MdStrong"/>
          <w:b/>
          <w:bCs/>
        </w:rPr>
        <w:t xml:space="preserve">Priority:</w:t>
      </w:r>
      <w:r>
        <w:t xml:space="preserve"> 🟢 MEDIUM</w:t>
      </w:r>
      <w:r>
        <w:rPr>
          <w:rStyle w:val="MdBr"/>
        </w:rPr>
        <w:br/>
        <w:t xml:space="preserve"/>
      </w:r>
      <w:r>
        <w:rPr>
          <w:rStyle w:val="MdStrong"/>
          <w:b/>
          <w:bCs/>
        </w:rPr>
        <w:t xml:space="preserve">Owner:</w:t>
      </w:r>
      <w:r>
        <w:t xml:space="preserve"> Patent Attorney</w:t>
      </w:r>
      <w:r>
        <w:rPr>
          <w:rStyle w:val="MdBr"/>
        </w:rPr>
        <w:br/>
        <w:t xml:space="preserve"/>
      </w:r>
      <w:r>
        <w:rPr>
          <w:rStyle w:val="MdStrong"/>
          <w:b/>
          <w:bCs/>
        </w:rPr>
        <w:t xml:space="preserve">Deadline:</w:t>
      </w:r>
      <w:r>
        <w:t xml:space="preserve"> 21 March 2026, 2:50 PM</w:t>
      </w:r>
    </w:p>
    <w:p>
      <w:pPr>
        <w:pStyle w:val="MdSpace"/>
        <w:spacing w:before="0" w:after="60"/>
      </w:pPr>
    </w:p>
    <w:p>
      <w:pPr>
        <w:pStyle w:val="MdParagraph"/>
      </w:pPr>
      <w:r>
        <w:rPr>
          <w:rStyle w:val="MdStrong"/>
          <w:b/>
          <w:bCs/>
        </w:rPr>
        <w:t xml:space="preserve">Background:</w:t>
      </w:r>
      <w:r>
        <w:t xml:space="preserve">
Claim 63 is a dependent claim (depends on Claim 61). The current wording could be clearer about which features of Claim 61 are being extended.</w:t>
      </w:r>
    </w:p>
    <w:p>
      <w:pPr>
        <w:pStyle w:val="MdSpace"/>
        <w:spacing w:before="0" w:after="60"/>
      </w:pPr>
    </w:p>
    <w:p>
      <w:pPr>
        <w:pStyle w:val="MdParagraph"/>
      </w:pPr>
      <w:r>
        <w:rPr>
          <w:rStyle w:val="MdStrong"/>
          <w:b/>
          <w:bCs/>
        </w:rPr>
        <w:t xml:space="preserve">Current Wording:</w:t>
      </w:r>
    </w:p>
    <w:p>
      <w:pPr>
        <w:pStyle w:val="MdBlockquote"/>
      </w:pPr>
      <w:r>
        <w:t xml:space="preserve">"The system of Claim 61, further comprising a platform-agnostic Wrapper Architecture that embeds third-party communication SDKs (Microsoft Teams SDK, Zoom Video SDK, Webex SDK) within the compliance dashboard of Claim 61..."</w:t>
      </w:r>
    </w:p>
    <w:p>
      <w:pPr>
        <w:pStyle w:val="MdSpace"/>
        <w:spacing w:before="0" w:after="60"/>
      </w:pPr>
    </w:p>
    <w:p>
      <w:pPr>
        <w:pStyle w:val="MdParagraph"/>
      </w:pPr>
      <w:r>
        <w:rPr>
          <w:rStyle w:val="MdStrong"/>
          <w:b/>
          <w:bCs/>
        </w:rPr>
        <w:t xml:space="preserve">Issue:</w:t>
      </w:r>
    </w:p>
    <w:p>
      <w:pPr>
        <w:pStyle w:val="MdListItem"/>
        <w:numPr>
          <w:ilvl w:val="0"/>
          <w:numId w:val="2"/>
        </w:numPr>
      </w:pPr>
      <w:r>
        <w:t xml:space="preserve">Vague reference to "compliance dashboard"</w:t>
      </w:r>
    </w:p>
    <w:p>
      <w:pPr>
        <w:pStyle w:val="MdListItem"/>
        <w:numPr>
          <w:ilvl w:val="0"/>
          <w:numId w:val="2"/>
        </w:numPr>
      </w:pPr>
      <w:r>
        <w:t xml:space="preserve">Doesn't clearly specify which Claim 61 features are being extended</w:t>
      </w:r>
    </w:p>
    <w:p>
      <w:pPr>
        <w:pStyle w:val="MdListItem"/>
        <w:numPr>
          <w:ilvl w:val="0"/>
          <w:numId w:val="2"/>
        </w:numPr>
      </w:pPr>
      <w:r>
        <w:t xml:space="preserve">Could be more precise about SDK integration</w:t>
      </w:r>
    </w:p>
    <w:p>
      <w:pPr>
        <w:pStyle w:val="MdSpace"/>
        <w:spacing w:before="0" w:after="60"/>
      </w:pPr>
    </w:p>
    <w:p>
      <w:pPr>
        <w:pStyle w:val="MdParagraph"/>
      </w:pPr>
      <w:r>
        <w:rPr>
          <w:rStyle w:val="MdStrong"/>
          <w:b/>
          <w:bCs/>
        </w:rPr>
        <w:t xml:space="preserve">Step 4.1: Revise Claim 63 wording (2 minutes)</w:t>
      </w:r>
    </w:p>
    <w:p>
      <w:pPr>
        <w:pStyle w:val="MdSpace"/>
        <w:spacing w:before="0" w:after="60"/>
      </w:pPr>
    </w:p>
    <w:p>
      <w:pPr>
        <w:pStyle w:val="MdParagraph"/>
      </w:pPr>
      <w:r>
        <w:rPr>
          <w:rStyle w:val="MdStrong"/>
          <w:b/>
          <w:bCs/>
        </w:rPr>
        <w:t xml:space="preserve">Revised Wording:</w:t>
      </w:r>
    </w:p>
    <w:p>
      <w:pPr>
        <w:pStyle w:val="MdSpace"/>
        <w:spacing w:before="0" w:after="60"/>
      </w:pPr>
    </w:p>
    <w:p>
      <w:pPr>
        <w:pStyle w:val="MdBlockquote"/>
      </w:pPr>
      <w:r>
        <w:t xml:space="preserve">"The system of Claim 61, further comprising a platform-agnostic Wrapper Architecture that:</w:t>
      </w:r>
      <w:r>
        <w:br/>
        <w:t xml:space="preserve">(a) embeds third-party communication SDKs (Microsoft Teams SDK v1.4+, Zoom Video SDK v5.0+, Webex SDK v3.0+) within the operator dashboard of Claim 61;</w:t>
      </w:r>
      <w:r>
        <w:br/>
        <w:t xml:space="preserve">(b) maps attendee identities from the Q&amp;A database to native platform participant rosters via name/email correlation;</w:t>
      </w:r>
      <w:r>
        <w:br/>
        <w:t xml:space="preserve">(c) executes remote audio state changes (Mute, Unmute, Spotlight) on the host platform via authenticated API calls to the respective platform's REST or Graph API;</w:t>
      </w:r>
      <w:r>
        <w:br/>
        <w:t xml:space="preserve">(d) maintains a persistent session token cache to minimize authentication overhead during high-volume Q&amp;A sessions; and</w:t>
      </w:r>
      <w:r>
        <w:br/>
        <w:t xml:space="preserve">(e) provides fallback routing to alternative platforms if primary platform API becomes unavailable."</w:t>
      </w:r>
    </w:p>
    <w:p>
      <w:pPr>
        <w:pStyle w:val="MdSpace"/>
        <w:spacing w:before="0" w:after="60"/>
      </w:pPr>
    </w:p>
    <w:p>
      <w:pPr>
        <w:pStyle w:val="MdParagraph"/>
      </w:pPr>
      <w:r>
        <w:rPr>
          <w:rStyle w:val="MdStrong"/>
          <w:b/>
          <w:bCs/>
        </w:rPr>
        <w:t xml:space="preserve">Step 4.2: Update document (0 minutes)</w:t>
      </w:r>
    </w:p>
    <w:p>
      <w:pPr>
        <w:pStyle w:val="MdListItem"/>
        <w:numPr>
          <w:ilvl w:val="0"/>
          <w:numId w:val="2"/>
        </w:numPr>
      </w:pPr>
      <w:r>
        <w:t xml:space="preserve">Replace Claim 63 with revised wording</w:t>
      </w:r>
    </w:p>
    <w:p>
      <w:pPr>
        <w:pStyle w:val="MdListItem"/>
        <w:numPr>
          <w:ilvl w:val="0"/>
          <w:numId w:val="2"/>
        </w:numPr>
      </w:pPr>
      <w:r>
        <w:t xml:space="preserve">Ensure formatting matches other claims</w:t>
      </w:r>
    </w:p>
    <w:p>
      <w:pPr>
        <w:pStyle w:val="MdSpace"/>
        <w:spacing w:before="0" w:after="60"/>
      </w:pPr>
    </w:p>
    <w:p>
      <w:pPr>
        <w:pStyle w:val="MdParagraph"/>
      </w:pPr>
      <w:r>
        <w:rPr>
          <w:rStyle w:val="MdStrong"/>
          <w:b/>
          <w:bCs/>
        </w:rPr>
        <w:t xml:space="preserve">Expected Outcome:</w:t>
      </w:r>
    </w:p>
    <w:p>
      <w:pPr>
        <w:pStyle w:val="MdListItem"/>
        <w:numPr>
          <w:ilvl w:val="0"/>
          <w:numId w:val="2"/>
        </w:numPr>
      </w:pPr>
      <w:r>
        <w:t xml:space="preserve">Claim 63 is now clearer and more specific</w:t>
      </w:r>
    </w:p>
    <w:p>
      <w:pPr>
        <w:pStyle w:val="MdListItem"/>
        <w:numPr>
          <w:ilvl w:val="0"/>
          <w:numId w:val="2"/>
        </w:numPr>
      </w:pPr>
      <w:r>
        <w:t xml:space="preserve">Better defines the dependent claim relationship to Claim 61</w:t>
      </w:r>
    </w:p>
    <w:p>
      <w:pPr>
        <w:pStyle w:val="MdListItem"/>
        <w:numPr>
          <w:ilvl w:val="0"/>
          <w:numId w:val="2"/>
        </w:numPr>
      </w:pPr>
      <w:r>
        <w:t xml:space="preserve">More defensible in patent examination</w:t>
      </w:r>
    </w:p>
    <w:p>
      <w:pPr>
        <w:pStyle w:val="MdSpace"/>
        <w:spacing w:before="0" w:after="60"/>
      </w:pPr>
    </w:p>
    <w:p>
      <w:pPr>
        <w:pStyle w:val="MdParagraph"/>
      </w:pPr>
      <w:r>
        <w:rPr>
          <w:rStyle w:val="MdStrong"/>
          <w:b/>
          <w:bCs/>
        </w:rPr>
        <w:t xml:space="preserve">Deliverable:</w:t>
      </w:r>
    </w:p>
    <w:p>
      <w:pPr>
        <w:pStyle w:val="MdListItem"/>
        <w:numPr>
          <w:ilvl w:val="0"/>
          <w:numId w:val="2"/>
        </w:numPr>
      </w:pPr>
      <w:r>
        <w:t xml:space="preserve">Updated Submission 6 with revised Claim 63</w:t>
      </w:r>
    </w:p>
    <w:p>
      <w:pPr>
        <w:pStyle w:val="MdListItem"/>
        <w:numPr>
          <w:ilvl w:val="0"/>
          <w:numId w:val="2"/>
        </w:numPr>
      </w:pPr>
      <w:r>
        <w:t xml:space="preserve">Claim is now more specific and defensible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FIX #5: FINALIZE FIG 31-33 (30 minutes)</w:t>
      </w:r>
    </w:p>
    <w:p>
      <w:pPr>
        <w:pStyle w:val="MdParagraph"/>
      </w:pPr>
      <w:r>
        <w:rPr>
          <w:rStyle w:val="MdStrong"/>
          <w:b/>
          <w:bCs/>
        </w:rPr>
        <w:t xml:space="preserve">Priority:</w:t>
      </w:r>
      <w:r>
        <w:t xml:space="preserve"> 🔴 CRITICAL</w:t>
      </w:r>
      <w:r>
        <w:rPr>
          <w:rStyle w:val="MdBr"/>
        </w:rPr>
        <w:br/>
        <w:t xml:space="preserve"/>
      </w:r>
      <w:r>
        <w:rPr>
          <w:rStyle w:val="MdStrong"/>
          <w:b/>
          <w:bCs/>
        </w:rPr>
        <w:t xml:space="preserve">Owner:</w:t>
      </w:r>
      <w:r>
        <w:t xml:space="preserve"> Designer/Technical Illustrator</w:t>
      </w:r>
      <w:r>
        <w:rPr>
          <w:rStyle w:val="MdBr"/>
        </w:rPr>
        <w:br/>
        <w:t xml:space="preserve"/>
      </w:r>
      <w:r>
        <w:rPr>
          <w:rStyle w:val="MdStrong"/>
          <w:b/>
          <w:bCs/>
        </w:rPr>
        <w:t xml:space="preserve">Deadline:</w:t>
      </w:r>
      <w:r>
        <w:t xml:space="preserve"> 21 March 2026, 3:20 PM</w:t>
      </w:r>
    </w:p>
    <w:p>
      <w:pPr>
        <w:pStyle w:val="MdSpace"/>
        <w:spacing w:before="0" w:after="60"/>
      </w:pPr>
    </w:p>
    <w:p>
      <w:pPr>
        <w:pStyle w:val="MdParagraph"/>
      </w:pPr>
      <w:r>
        <w:rPr>
          <w:rStyle w:val="MdStrong"/>
          <w:b/>
          <w:bCs/>
        </w:rPr>
        <w:t xml:space="preserve">Background:</w:t>
      </w:r>
      <w:r>
        <w:t xml:space="preserve">
The document currently shows ASCII art diagrams (FIG 31-33) that may not render properly in PDF. These need to be converted to professional vector diagrams or replaced with clear text descriptions.</w:t>
      </w:r>
    </w:p>
    <w:p>
      <w:pPr>
        <w:pStyle w:val="MdSpace"/>
        <w:spacing w:before="0" w:after="60"/>
      </w:pPr>
    </w:p>
    <w:p>
      <w:pPr>
        <w:pStyle w:val="MdParagraph"/>
      </w:pPr>
      <w:r>
        <w:rPr>
          <w:rStyle w:val="MdStrong"/>
          <w:b/>
          <w:bCs/>
        </w:rPr>
        <w:t xml:space="preserve">Current State: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CROSS-PLATFORM EVENT ORCHESTRATION ARCHITECTURE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[ASCII art diagram]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Step 5.1: Choose diagram approach (5 minutes)</w:t>
      </w:r>
    </w:p>
    <w:p>
      <w:pPr>
        <w:pStyle w:val="MdSpace"/>
        <w:spacing w:before="0" w:after="60"/>
      </w:pPr>
    </w:p>
    <w:p>
      <w:pPr>
        <w:pStyle w:val="MdParagraph"/>
      </w:pPr>
      <w:r>
        <w:rPr>
          <w:rStyle w:val="MdStrong"/>
          <w:b/>
          <w:bCs/>
        </w:rPr>
        <w:t xml:space="preserve">Option A: Professional Vector Diagrams (Recommended)</w:t>
      </w:r>
    </w:p>
    <w:p>
      <w:pPr>
        <w:pStyle w:val="MdListItem"/>
        <w:numPr>
          <w:ilvl w:val="0"/>
          <w:numId w:val="2"/>
        </w:numPr>
      </w:pPr>
      <w:r>
        <w:t xml:space="preserve">Create diagrams in Visio, Lucidchart, or Draw.io</w:t>
      </w:r>
    </w:p>
    <w:p>
      <w:pPr>
        <w:pStyle w:val="MdListItem"/>
        <w:numPr>
          <w:ilvl w:val="0"/>
          <w:numId w:val="2"/>
        </w:numPr>
      </w:pPr>
      <w:r>
        <w:t xml:space="preserve">Export as high-resolution PNG (300 DPI)</w:t>
      </w:r>
    </w:p>
    <w:p>
      <w:pPr>
        <w:pStyle w:val="MdListItem"/>
        <w:numPr>
          <w:ilvl w:val="0"/>
          <w:numId w:val="2"/>
        </w:numPr>
      </w:pPr>
      <w:r>
        <w:t xml:space="preserve">Embed in document</w:t>
      </w:r>
    </w:p>
    <w:p>
      <w:pPr>
        <w:pStyle w:val="MdListItem"/>
        <w:numPr>
          <w:ilvl w:val="0"/>
          <w:numId w:val="2"/>
        </w:numPr>
      </w:pPr>
      <w:r>
        <w:rPr>
          <w:rStyle w:val="MdStrong"/>
          <w:b/>
          <w:bCs/>
        </w:rPr>
        <w:t xml:space="preserve">Time:</w:t>
      </w:r>
      <w:r>
        <w:t xml:space="preserve"> 20 minutes</w:t>
      </w:r>
    </w:p>
    <w:p>
      <w:pPr>
        <w:pStyle w:val="MdListItem"/>
        <w:numPr>
          <w:ilvl w:val="0"/>
          <w:numId w:val="2"/>
        </w:numPr>
      </w:pPr>
      <w:r>
        <w:rPr>
          <w:rStyle w:val="MdStrong"/>
          <w:b/>
          <w:bCs/>
        </w:rPr>
        <w:t xml:space="preserve">Quality:</w:t>
      </w:r>
      <w:r>
        <w:t xml:space="preserve"> Excellent</w:t>
      </w:r>
    </w:p>
    <w:p>
      <w:pPr>
        <w:pStyle w:val="MdListItem"/>
        <w:numPr>
          <w:ilvl w:val="0"/>
          <w:numId w:val="2"/>
        </w:numPr>
      </w:pPr>
      <w:r>
        <w:rPr>
          <w:rStyle w:val="MdStrong"/>
          <w:b/>
          <w:bCs/>
        </w:rPr>
        <w:t xml:space="preserve">Recommendation:</w:t>
      </w:r>
      <w:r>
        <w:t xml:space="preserve"> ✅ USE THIS</w:t>
      </w:r>
    </w:p>
    <w:p>
      <w:pPr>
        <w:pStyle w:val="MdSpace"/>
        <w:spacing w:before="0" w:after="60"/>
      </w:pPr>
    </w:p>
    <w:p>
      <w:pPr>
        <w:pStyle w:val="MdParagraph"/>
      </w:pPr>
      <w:r>
        <w:rPr>
          <w:rStyle w:val="MdStrong"/>
          <w:b/>
          <w:bCs/>
        </w:rPr>
        <w:t xml:space="preserve">Option B: Text-Based Descriptions</w:t>
      </w:r>
    </w:p>
    <w:p>
      <w:pPr>
        <w:pStyle w:val="MdListItem"/>
        <w:numPr>
          <w:ilvl w:val="0"/>
          <w:numId w:val="2"/>
        </w:numPr>
      </w:pPr>
      <w:r>
        <w:t xml:space="preserve">Replace ASCII art with detailed text descriptions</w:t>
      </w:r>
    </w:p>
    <w:p>
      <w:pPr>
        <w:pStyle w:val="MdListItem"/>
        <w:numPr>
          <w:ilvl w:val="0"/>
          <w:numId w:val="2"/>
        </w:numPr>
      </w:pPr>
      <w:r>
        <w:t xml:space="preserve">Include numbered components and connections</w:t>
      </w:r>
    </w:p>
    <w:p>
      <w:pPr>
        <w:pStyle w:val="MdListItem"/>
        <w:numPr>
          <w:ilvl w:val="0"/>
          <w:numId w:val="2"/>
        </w:numPr>
      </w:pPr>
      <w:r>
        <w:t xml:space="preserve">Add table with component descriptions</w:t>
      </w:r>
    </w:p>
    <w:p>
      <w:pPr>
        <w:pStyle w:val="MdListItem"/>
        <w:numPr>
          <w:ilvl w:val="0"/>
          <w:numId w:val="2"/>
        </w:numPr>
      </w:pPr>
      <w:r>
        <w:rPr>
          <w:rStyle w:val="MdStrong"/>
          <w:b/>
          <w:bCs/>
        </w:rPr>
        <w:t xml:space="preserve">Time:</w:t>
      </w:r>
      <w:r>
        <w:t xml:space="preserve"> 10 minutes</w:t>
      </w:r>
    </w:p>
    <w:p>
      <w:pPr>
        <w:pStyle w:val="MdListItem"/>
        <w:numPr>
          <w:ilvl w:val="0"/>
          <w:numId w:val="2"/>
        </w:numPr>
      </w:pPr>
      <w:r>
        <w:rPr>
          <w:rStyle w:val="MdStrong"/>
          <w:b/>
          <w:bCs/>
        </w:rPr>
        <w:t xml:space="preserve">Quality:</w:t>
      </w:r>
      <w:r>
        <w:t xml:space="preserve"> Good</w:t>
      </w:r>
    </w:p>
    <w:p>
      <w:pPr>
        <w:pStyle w:val="MdListItem"/>
        <w:numPr>
          <w:ilvl w:val="0"/>
          <w:numId w:val="2"/>
        </w:numPr>
      </w:pPr>
      <w:r>
        <w:rPr>
          <w:rStyle w:val="MdStrong"/>
          <w:b/>
          <w:bCs/>
        </w:rPr>
        <w:t xml:space="preserve">Recommendation:</w:t>
      </w:r>
      <w:r>
        <w:t xml:space="preserve"> Use if time-constrained</w:t>
      </w:r>
    </w:p>
    <w:p>
      <w:pPr>
        <w:pStyle w:val="MdSpace"/>
        <w:spacing w:before="0" w:after="60"/>
      </w:pPr>
    </w:p>
    <w:p>
      <w:pPr>
        <w:pStyle w:val="MdParagraph"/>
      </w:pPr>
      <w:r>
        <w:rPr>
          <w:rStyle w:val="MdStrong"/>
          <w:b/>
          <w:bCs/>
        </w:rPr>
        <w:t xml:space="preserve">Option C: Keep ASCII Art</w:t>
      </w:r>
    </w:p>
    <w:p>
      <w:pPr>
        <w:pStyle w:val="MdListItem"/>
        <w:numPr>
          <w:ilvl w:val="0"/>
          <w:numId w:val="2"/>
        </w:numPr>
      </w:pPr>
      <w:r>
        <w:t xml:space="preserve">Ensure ASCII art renders correctly in PDF</w:t>
      </w:r>
    </w:p>
    <w:p>
      <w:pPr>
        <w:pStyle w:val="MdListItem"/>
        <w:numPr>
          <w:ilvl w:val="0"/>
          <w:numId w:val="2"/>
        </w:numPr>
      </w:pPr>
      <w:r>
        <w:t xml:space="preserve">Use monospace font (Courier New)</w:t>
      </w:r>
    </w:p>
    <w:p>
      <w:pPr>
        <w:pStyle w:val="MdListItem"/>
        <w:numPr>
          <w:ilvl w:val="0"/>
          <w:numId w:val="2"/>
        </w:numPr>
      </w:pPr>
      <w:r>
        <w:t xml:space="preserve">Test PDF rendering</w:t>
      </w:r>
    </w:p>
    <w:p>
      <w:pPr>
        <w:pStyle w:val="MdListItem"/>
        <w:numPr>
          <w:ilvl w:val="0"/>
          <w:numId w:val="2"/>
        </w:numPr>
      </w:pPr>
      <w:r>
        <w:rPr>
          <w:rStyle w:val="MdStrong"/>
          <w:b/>
          <w:bCs/>
        </w:rPr>
        <w:t xml:space="preserve">Time:</w:t>
      </w:r>
      <w:r>
        <w:t xml:space="preserve"> 5 minutes</w:t>
      </w:r>
    </w:p>
    <w:p>
      <w:pPr>
        <w:pStyle w:val="MdListItem"/>
        <w:numPr>
          <w:ilvl w:val="0"/>
          <w:numId w:val="2"/>
        </w:numPr>
      </w:pPr>
      <w:r>
        <w:rPr>
          <w:rStyle w:val="MdStrong"/>
          <w:b/>
          <w:bCs/>
        </w:rPr>
        <w:t xml:space="preserve">Quality:</w:t>
      </w:r>
      <w:r>
        <w:t xml:space="preserve"> Fair</w:t>
      </w:r>
    </w:p>
    <w:p>
      <w:pPr>
        <w:pStyle w:val="MdListItem"/>
        <w:numPr>
          <w:ilvl w:val="0"/>
          <w:numId w:val="2"/>
        </w:numPr>
      </w:pPr>
      <w:r>
        <w:rPr>
          <w:rStyle w:val="MdStrong"/>
          <w:b/>
          <w:bCs/>
        </w:rPr>
        <w:t xml:space="preserve">Recommendation:</w:t>
      </w:r>
      <w:r>
        <w:t xml:space="preserve"> Last resort</w:t>
      </w:r>
    </w:p>
    <w:p>
      <w:pPr>
        <w:pStyle w:val="MdSpace"/>
        <w:spacing w:before="0" w:after="60"/>
      </w:pPr>
    </w:p>
    <w:p>
      <w:pPr>
        <w:pStyle w:val="MdParagraph"/>
      </w:pPr>
      <w:r>
        <w:rPr>
          <w:rStyle w:val="MdStrong"/>
          <w:b/>
          <w:bCs/>
        </w:rPr>
        <w:t xml:space="preserve">Step 5.2: Implement chosen approach (25 minutes)</w:t>
      </w:r>
    </w:p>
    <w:p>
      <w:pPr>
        <w:pStyle w:val="MdSpace"/>
        <w:spacing w:before="0" w:after="60"/>
      </w:pPr>
    </w:p>
    <w:p>
      <w:pPr>
        <w:pStyle w:val="MdParagraph"/>
      </w:pPr>
      <w:r>
        <w:rPr>
          <w:rStyle w:val="MdStrong"/>
          <w:b/>
          <w:bCs/>
        </w:rPr>
        <w:t xml:space="preserve">If Option A (Vector Diagrams):</w:t>
      </w:r>
    </w:p>
    <w:p>
      <w:pPr>
        <w:pStyle w:val="MdListItem"/>
        <w:numPr>
          <w:ilvl w:val="0"/>
          <w:numId w:val="3"/>
        </w:numPr>
      </w:pPr>
      <w:r>
        <w:t xml:space="preserve">Create FIG 31: Cross-Platform Orchestration Architecture (8 min)</w:t>
      </w:r>
    </w:p>
    <w:p>
      <w:pPr>
        <w:pStyle w:val="MdListItem"/>
        <w:numPr>
          <w:ilvl w:val="1"/>
          <w:numId w:val="2"/>
        </w:numPr>
      </w:pPr>
      <w:r>
        <w:t xml:space="preserve">Show Teams, Zoom, Webex APIs</w:t>
      </w:r>
    </w:p>
    <w:p>
      <w:pPr>
        <w:pStyle w:val="MdListItem"/>
        <w:numPr>
          <w:ilvl w:val="1"/>
          <w:numId w:val="2"/>
        </w:numPr>
      </w:pPr>
      <w:r>
        <w:t xml:space="preserve">Show CuraLive control layer</w:t>
      </w:r>
    </w:p>
    <w:p>
      <w:pPr>
        <w:pStyle w:val="MdListItem"/>
        <w:numPr>
          <w:ilvl w:val="1"/>
          <w:numId w:val="2"/>
        </w:numPr>
      </w:pPr>
      <w:r>
        <w:t xml:space="preserve">Show identity mapping</w:t>
      </w:r>
    </w:p>
    <w:p>
      <w:pPr>
        <w:pStyle w:val="MdListItem"/>
        <w:numPr>
          <w:ilvl w:val="1"/>
          <w:numId w:val="2"/>
        </w:numPr>
      </w:pPr>
      <w:r>
        <w:t xml:space="preserve">Show state change execution</w:t>
      </w:r>
    </w:p>
    <w:p>
      <w:pPr>
        <w:pStyle w:val="MdListItem"/>
        <w:numPr>
          <w:ilvl w:val="0"/>
          <w:numId w:val="3"/>
        </w:numPr>
      </w:pPr>
      <w:r>
        <w:t xml:space="preserve">Create FIG 32: Metadata-Triggered Authorization Flow (8 min)</w:t>
      </w:r>
    </w:p>
    <w:p>
      <w:pPr>
        <w:pStyle w:val="MdListItem"/>
        <w:numPr>
          <w:ilvl w:val="1"/>
          <w:numId w:val="2"/>
        </w:numPr>
      </w:pPr>
      <w:r>
        <w:t xml:space="preserve">Show Q&amp;A submission</w:t>
      </w:r>
    </w:p>
    <w:p>
      <w:pPr>
        <w:pStyle w:val="MdListItem"/>
        <w:numPr>
          <w:ilvl w:val="1"/>
          <w:numId w:val="2"/>
        </w:numPr>
      </w:pPr>
      <w:r>
        <w:t xml:space="preserve">Show triage scoring</w:t>
      </w:r>
    </w:p>
    <w:p>
      <w:pPr>
        <w:pStyle w:val="MdListItem"/>
        <w:numPr>
          <w:ilvl w:val="1"/>
          <w:numId w:val="2"/>
        </w:numPr>
      </w:pPr>
      <w:r>
        <w:t xml:space="preserve">Show compliance clearance</w:t>
      </w:r>
    </w:p>
    <w:p>
      <w:pPr>
        <w:pStyle w:val="MdListItem"/>
        <w:numPr>
          <w:ilvl w:val="1"/>
          <w:numId w:val="2"/>
        </w:numPr>
      </w:pPr>
      <w:r>
        <w:t xml:space="preserve">Show Go Live gate</w:t>
      </w:r>
    </w:p>
    <w:p>
      <w:pPr>
        <w:pStyle w:val="MdListItem"/>
        <w:numPr>
          <w:ilvl w:val="0"/>
          <w:numId w:val="3"/>
        </w:numPr>
      </w:pPr>
      <w:r>
        <w:t xml:space="preserve">Create FIG 33: Jitter-Buffer Synchronization (9 min)</w:t>
      </w:r>
    </w:p>
    <w:p>
      <w:pPr>
        <w:pStyle w:val="MdListItem"/>
        <w:numPr>
          <w:ilvl w:val="1"/>
          <w:numId w:val="2"/>
        </w:numPr>
      </w:pPr>
      <w:r>
        <w:t xml:space="preserve">Show audio signal arrival</w:t>
      </w:r>
    </w:p>
    <w:p>
      <w:pPr>
        <w:pStyle w:val="MdListItem"/>
        <w:numPr>
          <w:ilvl w:val="1"/>
          <w:numId w:val="2"/>
        </w:numPr>
      </w:pPr>
      <w:r>
        <w:t xml:space="preserve">Show transcript generation</w:t>
      </w:r>
    </w:p>
    <w:p>
      <w:pPr>
        <w:pStyle w:val="MdListItem"/>
        <w:numPr>
          <w:ilvl w:val="1"/>
          <w:numId w:val="2"/>
        </w:numPr>
      </w:pPr>
      <w:r>
        <w:t xml:space="preserve">Show delta-time computation</w:t>
      </w:r>
    </w:p>
    <w:p>
      <w:pPr>
        <w:pStyle w:val="MdListItem"/>
        <w:numPr>
          <w:ilvl w:val="1"/>
          <w:numId w:val="2"/>
        </w:numPr>
      </w:pPr>
      <w:r>
        <w:t xml:space="preserve">Show temporal alignment</w:t>
      </w:r>
    </w:p>
    <w:p>
      <w:pPr>
        <w:pStyle w:val="MdSpace"/>
        <w:spacing w:before="0" w:after="60"/>
      </w:pPr>
    </w:p>
    <w:p>
      <w:pPr>
        <w:pStyle w:val="MdParagraph"/>
      </w:pPr>
      <w:r>
        <w:rPr>
          <w:rStyle w:val="MdStrong"/>
          <w:b/>
          <w:bCs/>
        </w:rPr>
        <w:t xml:space="preserve">If Option B (Text Descriptions):</w:t>
      </w:r>
    </w:p>
    <w:p>
      <w:pPr>
        <w:pStyle w:val="MdListItem"/>
        <w:numPr>
          <w:ilvl w:val="0"/>
          <w:numId w:val="3"/>
        </w:numPr>
      </w:pPr>
      <w:r>
        <w:t xml:space="preserve">Replace FIG 31 with detailed text (3 min)</w:t>
      </w:r>
    </w:p>
    <w:p>
      <w:pPr>
        <w:pStyle w:val="MdListItem"/>
        <w:numPr>
          <w:ilvl w:val="0"/>
          <w:numId w:val="3"/>
        </w:numPr>
      </w:pPr>
      <w:r>
        <w:t xml:space="preserve">Replace FIG 32 with detailed text (3 min)</w:t>
      </w:r>
    </w:p>
    <w:p>
      <w:pPr>
        <w:pStyle w:val="MdListItem"/>
        <w:numPr>
          <w:ilvl w:val="0"/>
          <w:numId w:val="3"/>
        </w:numPr>
      </w:pPr>
      <w:r>
        <w:t xml:space="preserve">Replace FIG 33 with detailed text (4 min)</w:t>
      </w:r>
    </w:p>
    <w:p>
      <w:pPr>
        <w:pStyle w:val="MdSpace"/>
        <w:spacing w:before="0" w:after="60"/>
      </w:pPr>
    </w:p>
    <w:p>
      <w:pPr>
        <w:pStyle w:val="MdParagraph"/>
      </w:pPr>
      <w:r>
        <w:rPr>
          <w:rStyle w:val="MdStrong"/>
          <w:b/>
          <w:bCs/>
        </w:rPr>
        <w:t xml:space="preserve">Step 5.3: Embed in document (0 minutes)</w:t>
      </w:r>
    </w:p>
    <w:p>
      <w:pPr>
        <w:pStyle w:val="MdListItem"/>
        <w:numPr>
          <w:ilvl w:val="0"/>
          <w:numId w:val="2"/>
        </w:numPr>
      </w:pPr>
      <w:r>
        <w:t xml:space="preserve">Insert diagrams/descriptions into Submission 6</w:t>
      </w:r>
    </w:p>
    <w:p>
      <w:pPr>
        <w:pStyle w:val="MdListItem"/>
        <w:numPr>
          <w:ilvl w:val="0"/>
          <w:numId w:val="2"/>
        </w:numPr>
      </w:pPr>
      <w:r>
        <w:t xml:space="preserve">Ensure proper formatting and captions</w:t>
      </w:r>
    </w:p>
    <w:p>
      <w:pPr>
        <w:pStyle w:val="MdListItem"/>
        <w:numPr>
          <w:ilvl w:val="0"/>
          <w:numId w:val="2"/>
        </w:numPr>
      </w:pPr>
      <w:r>
        <w:t xml:space="preserve">Test PDF rendering</w:t>
      </w:r>
    </w:p>
    <w:p>
      <w:pPr>
        <w:pStyle w:val="MdSpace"/>
        <w:spacing w:before="0" w:after="60"/>
      </w:pPr>
    </w:p>
    <w:p>
      <w:pPr>
        <w:pStyle w:val="MdParagraph"/>
      </w:pPr>
      <w:r>
        <w:rPr>
          <w:rStyle w:val="MdStrong"/>
          <w:b/>
          <w:bCs/>
        </w:rPr>
        <w:t xml:space="preserve">Expected Outcome:</w:t>
      </w:r>
    </w:p>
    <w:p>
      <w:pPr>
        <w:pStyle w:val="MdListItem"/>
        <w:numPr>
          <w:ilvl w:val="0"/>
          <w:numId w:val="2"/>
        </w:numPr>
      </w:pPr>
      <w:r>
        <w:t xml:space="preserve">Professional diagrams (or clear descriptions) in Submission 6</w:t>
      </w:r>
    </w:p>
    <w:p>
      <w:pPr>
        <w:pStyle w:val="MdListItem"/>
        <w:numPr>
          <w:ilvl w:val="0"/>
          <w:numId w:val="2"/>
        </w:numPr>
      </w:pPr>
      <w:r>
        <w:t xml:space="preserve">All FIG 31-33 properly formatted</w:t>
      </w:r>
    </w:p>
    <w:p>
      <w:pPr>
        <w:pStyle w:val="MdListItem"/>
        <w:numPr>
          <w:ilvl w:val="0"/>
          <w:numId w:val="2"/>
        </w:numPr>
      </w:pPr>
      <w:r>
        <w:t xml:space="preserve">PDF renders correctly</w:t>
      </w:r>
    </w:p>
    <w:p>
      <w:pPr>
        <w:pStyle w:val="MdSpace"/>
        <w:spacing w:before="0" w:after="60"/>
      </w:pPr>
    </w:p>
    <w:p>
      <w:pPr>
        <w:pStyle w:val="MdParagraph"/>
      </w:pPr>
      <w:r>
        <w:rPr>
          <w:rStyle w:val="MdStrong"/>
          <w:b/>
          <w:bCs/>
        </w:rPr>
        <w:t xml:space="preserve">Deliverable:</w:t>
      </w:r>
    </w:p>
    <w:p>
      <w:pPr>
        <w:pStyle w:val="MdListItem"/>
        <w:numPr>
          <w:ilvl w:val="0"/>
          <w:numId w:val="2"/>
        </w:numPr>
      </w:pPr>
      <w:r>
        <w:t xml:space="preserve">Updated Submission 6 with finalized FIG 31-33</w:t>
      </w:r>
    </w:p>
    <w:p>
      <w:pPr>
        <w:pStyle w:val="MdListItem"/>
        <w:numPr>
          <w:ilvl w:val="0"/>
          <w:numId w:val="2"/>
        </w:numPr>
      </w:pPr>
      <w:r>
        <w:t xml:space="preserve">High-quality diagrams or clear text descriptions</w:t>
      </w:r>
    </w:p>
    <w:p>
      <w:pPr>
        <w:pStyle w:val="MdListItem"/>
        <w:numPr>
          <w:ilvl w:val="0"/>
          <w:numId w:val="2"/>
        </w:numPr>
      </w:pPr>
      <w:r>
        <w:t xml:space="preserve">Verified PDF rendering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FIX #6: ADD INCORPORATION BY REFERENCE SECTION (5 minutes)</w:t>
      </w:r>
    </w:p>
    <w:p>
      <w:pPr>
        <w:pStyle w:val="MdParagraph"/>
      </w:pPr>
      <w:r>
        <w:rPr>
          <w:rStyle w:val="MdStrong"/>
          <w:b/>
          <w:bCs/>
        </w:rPr>
        <w:t xml:space="preserve">Priority:</w:t>
      </w:r>
      <w:r>
        <w:t xml:space="preserve"> 🟢 MEDIUM</w:t>
      </w:r>
      <w:r>
        <w:rPr>
          <w:rStyle w:val="MdBr"/>
        </w:rPr>
        <w:br/>
        <w:t xml:space="preserve"/>
      </w:r>
      <w:r>
        <w:rPr>
          <w:rStyle w:val="MdStrong"/>
          <w:b/>
          <w:bCs/>
        </w:rPr>
        <w:t xml:space="preserve">Owner:</w:t>
      </w:r>
      <w:r>
        <w:t xml:space="preserve"> Patent Attorney</w:t>
      </w:r>
      <w:r>
        <w:rPr>
          <w:rStyle w:val="MdBr"/>
        </w:rPr>
        <w:br/>
        <w:t xml:space="preserve"/>
      </w:r>
      <w:r>
        <w:rPr>
          <w:rStyle w:val="MdStrong"/>
          <w:b/>
          <w:bCs/>
        </w:rPr>
        <w:t xml:space="preserve">Deadline:</w:t>
      </w:r>
      <w:r>
        <w:t xml:space="preserve"> 21 March 2026, 3:25 PM</w:t>
      </w:r>
    </w:p>
    <w:p>
      <w:pPr>
        <w:pStyle w:val="MdSpace"/>
        <w:spacing w:before="0" w:after="60"/>
      </w:pPr>
    </w:p>
    <w:p>
      <w:pPr>
        <w:pStyle w:val="MdParagraph"/>
      </w:pPr>
      <w:r>
        <w:rPr>
          <w:rStyle w:val="MdStrong"/>
          <w:b/>
          <w:bCs/>
        </w:rPr>
        <w:t xml:space="preserve">Background:</w:t>
      </w:r>
      <w:r>
        <w:t xml:space="preserve">
This CIP Submission 6 incorporates by reference all prior submissions. This section clarifies what documents are being incorporated and ensures continuity of the patent application.</w:t>
      </w:r>
    </w:p>
    <w:p>
      <w:pPr>
        <w:pStyle w:val="MdSpace"/>
        <w:spacing w:before="0" w:after="60"/>
      </w:pPr>
    </w:p>
    <w:p>
      <w:pPr>
        <w:pStyle w:val="MdParagraph"/>
      </w:pPr>
      <w:r>
        <w:rPr>
          <w:rStyle w:val="MdStrong"/>
          <w:b/>
          <w:bCs/>
        </w:rPr>
        <w:t xml:space="preserve">Step 6.1: Add Section 15 (5 minutes)</w:t>
      </w:r>
    </w:p>
    <w:p>
      <w:pPr>
        <w:pStyle w:val="MdSpace"/>
        <w:spacing w:before="0" w:after="60"/>
      </w:pPr>
    </w:p>
    <w:p>
      <w:pPr>
        <w:pStyle w:val="MdParagraph"/>
      </w:pPr>
      <w:r>
        <w:rPr>
          <w:rStyle w:val="MdStrong"/>
          <w:b/>
          <w:bCs/>
        </w:rPr>
        <w:t xml:space="preserve">Insert this section before Section 16 (Declaration):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15. INCORPORATION BY REFERENCE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This Continuation-in-Part (CIP) Submission 6 incorporates by reference the following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prior filings and all technical descriptions, claims, figures, and embodiments contained therein: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 Parent Provisional Specification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Application ID: 1773575338868</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Filing Date: 12 March 2026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Scope: Modules 1-13, Claims 1-25, Figures 1-12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Jurisdiction: CIPC (South Africa)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 CIP Submission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Filing Date: 16 March 2026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Scope: Modules 19-27, Claims 26-33, Figures 13-20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Jurisdiction: CIPC (South Africa)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 CIP Submission 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Filing Date: 18 March 2026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Scope: Module 28, Claims 34-43, Figures 21-27</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Jurisdiction: CIPC (South Africa)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 CIP Submission 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Filing Date: 19 March 2026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Scope: Module 30, Claims 44-45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Jurisdiction: CIPC (South Africa)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(e) CIP Submission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Filing Date: 20 March 2026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Scope: Module 31, Claims 46-55, Figures 28-30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Jurisdiction: CIPC (South Africa)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All references to prior specifications, claims, and figures are hereby incorporated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by reference as if fully set forth herein. In the event of any conflict between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this CIP Submission 6 and prior submissions, this submission shall control.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The applicant hereby certifies that this CIP Submission 6 is a continuation-in-part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of the parent provisional and prior CIP submissions, and that all material disclosed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in prior submissions remains valid and incorporated herein.</w:t>
      </w:r>
    </w:p>
    <w:p>
      <w:pPr>
        <w:pStyle w:val="MdSpace"/>
        <w:spacing w:before="0" w:after="60"/>
      </w:pPr>
    </w:p>
    <w:p>
      <w:pPr>
        <w:pStyle w:val="MdParagraph"/>
      </w:pPr>
      <w:r>
        <w:rPr>
          <w:rStyle w:val="MdStrong"/>
          <w:b/>
          <w:bCs/>
        </w:rPr>
        <w:t xml:space="preserve">Step 6.2: Verify placement (0 minutes)</w:t>
      </w:r>
    </w:p>
    <w:p>
      <w:pPr>
        <w:pStyle w:val="MdListItem"/>
        <w:numPr>
          <w:ilvl w:val="0"/>
          <w:numId w:val="2"/>
        </w:numPr>
      </w:pPr>
      <w:r>
        <w:t xml:space="preserve">Ensure Section 15 appears before Section 16 (Declaration)</w:t>
      </w:r>
    </w:p>
    <w:p>
      <w:pPr>
        <w:pStyle w:val="MdListItem"/>
        <w:numPr>
          <w:ilvl w:val="0"/>
          <w:numId w:val="2"/>
        </w:numPr>
      </w:pPr>
      <w:r>
        <w:t xml:space="preserve">Verify formatting matches document style</w:t>
      </w:r>
    </w:p>
    <w:p>
      <w:pPr>
        <w:pStyle w:val="MdListItem"/>
        <w:numPr>
          <w:ilvl w:val="0"/>
          <w:numId w:val="2"/>
        </w:numPr>
      </w:pPr>
      <w:r>
        <w:t xml:space="preserve">Check cross-references are accurate</w:t>
      </w:r>
    </w:p>
    <w:p>
      <w:pPr>
        <w:pStyle w:val="MdSpace"/>
        <w:spacing w:before="0" w:after="60"/>
      </w:pPr>
    </w:p>
    <w:p>
      <w:pPr>
        <w:pStyle w:val="MdParagraph"/>
      </w:pPr>
      <w:r>
        <w:rPr>
          <w:rStyle w:val="MdStrong"/>
          <w:b/>
          <w:bCs/>
        </w:rPr>
        <w:t xml:space="preserve">Expected Outcome:</w:t>
      </w:r>
    </w:p>
    <w:p>
      <w:pPr>
        <w:pStyle w:val="MdListItem"/>
        <w:numPr>
          <w:ilvl w:val="0"/>
          <w:numId w:val="2"/>
        </w:numPr>
      </w:pPr>
      <w:r>
        <w:t xml:space="preserve">Incorporation by Reference section added</w:t>
      </w:r>
    </w:p>
    <w:p>
      <w:pPr>
        <w:pStyle w:val="MdListItem"/>
        <w:numPr>
          <w:ilvl w:val="0"/>
          <w:numId w:val="2"/>
        </w:numPr>
      </w:pPr>
      <w:r>
        <w:t xml:space="preserve">All prior filings properly referenced</w:t>
      </w:r>
    </w:p>
    <w:p>
      <w:pPr>
        <w:pStyle w:val="MdListItem"/>
        <w:numPr>
          <w:ilvl w:val="0"/>
          <w:numId w:val="2"/>
        </w:numPr>
      </w:pPr>
      <w:r>
        <w:t xml:space="preserve">Continuity of patent application established</w:t>
      </w:r>
    </w:p>
    <w:p>
      <w:pPr>
        <w:pStyle w:val="MdSpace"/>
        <w:spacing w:before="0" w:after="60"/>
      </w:pPr>
    </w:p>
    <w:p>
      <w:pPr>
        <w:pStyle w:val="MdParagraph"/>
      </w:pPr>
      <w:r>
        <w:rPr>
          <w:rStyle w:val="MdStrong"/>
          <w:b/>
          <w:bCs/>
        </w:rPr>
        <w:t xml:space="preserve">Deliverable:</w:t>
      </w:r>
    </w:p>
    <w:p>
      <w:pPr>
        <w:pStyle w:val="MdListItem"/>
        <w:numPr>
          <w:ilvl w:val="0"/>
          <w:numId w:val="2"/>
        </w:numPr>
      </w:pPr>
      <w:r>
        <w:t xml:space="preserve">Updated Submission 6 with Section 15</w:t>
      </w:r>
    </w:p>
    <w:p>
      <w:pPr>
        <w:pStyle w:val="MdListItem"/>
        <w:numPr>
          <w:ilvl w:val="0"/>
          <w:numId w:val="2"/>
        </w:numPr>
      </w:pPr>
      <w:r>
        <w:t xml:space="preserve">Proper incorporation by reference established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FIX #7: ADD DECLARATION SECTION (5 minutes)</w:t>
      </w:r>
    </w:p>
    <w:p>
      <w:pPr>
        <w:pStyle w:val="MdParagraph"/>
      </w:pPr>
      <w:r>
        <w:rPr>
          <w:rStyle w:val="MdStrong"/>
          <w:b/>
          <w:bCs/>
        </w:rPr>
        <w:t xml:space="preserve">Priority:</w:t>
      </w:r>
      <w:r>
        <w:t xml:space="preserve"> 🟢 MEDIUM</w:t>
      </w:r>
      <w:r>
        <w:rPr>
          <w:rStyle w:val="MdBr"/>
        </w:rPr>
        <w:br/>
        <w:t xml:space="preserve"/>
      </w:r>
      <w:r>
        <w:rPr>
          <w:rStyle w:val="MdStrong"/>
          <w:b/>
          <w:bCs/>
        </w:rPr>
        <w:t xml:space="preserve">Owner:</w:t>
      </w:r>
      <w:r>
        <w:t xml:space="preserve"> Patent Attorney</w:t>
      </w:r>
      <w:r>
        <w:rPr>
          <w:rStyle w:val="MdBr"/>
        </w:rPr>
        <w:br/>
        <w:t xml:space="preserve"/>
      </w:r>
      <w:r>
        <w:rPr>
          <w:rStyle w:val="MdStrong"/>
          <w:b/>
          <w:bCs/>
        </w:rPr>
        <w:t xml:space="preserve">Deadline:</w:t>
      </w:r>
      <w:r>
        <w:t xml:space="preserve"> 21 March 2026, 3:30 PM</w:t>
      </w:r>
    </w:p>
    <w:p>
      <w:pPr>
        <w:pStyle w:val="MdSpace"/>
        <w:spacing w:before="0" w:after="60"/>
      </w:pPr>
    </w:p>
    <w:p>
      <w:pPr>
        <w:pStyle w:val="MdParagraph"/>
      </w:pPr>
      <w:r>
        <w:rPr>
          <w:rStyle w:val="MdStrong"/>
          <w:b/>
          <w:bCs/>
        </w:rPr>
        <w:t xml:space="preserve">Background:</w:t>
      </w:r>
      <w:r>
        <w:t xml:space="preserve">
A declaration section is required for patent filings. It certifies that the applicant/inventor has made a full and accurate disclosure and is not aware of prior art that would anticipate the claims.</w:t>
      </w:r>
    </w:p>
    <w:p>
      <w:pPr>
        <w:pStyle w:val="MdSpace"/>
        <w:spacing w:before="0" w:after="60"/>
      </w:pPr>
    </w:p>
    <w:p>
      <w:pPr>
        <w:pStyle w:val="MdParagraph"/>
      </w:pPr>
      <w:r>
        <w:rPr>
          <w:rStyle w:val="MdStrong"/>
          <w:b/>
          <w:bCs/>
        </w:rPr>
        <w:t xml:space="preserve">Step 7.1: Add Section 16 (5 minutes)</w:t>
      </w:r>
    </w:p>
    <w:p>
      <w:pPr>
        <w:pStyle w:val="MdSpace"/>
        <w:spacing w:before="0" w:after="60"/>
      </w:pPr>
    </w:p>
    <w:p>
      <w:pPr>
        <w:pStyle w:val="MdParagraph"/>
      </w:pPr>
      <w:r>
        <w:rPr>
          <w:rStyle w:val="MdStrong"/>
          <w:b/>
          <w:bCs/>
        </w:rPr>
        <w:t xml:space="preserve">Insert this as the final section: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16. DECLARATION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 David Cameron, the inventor of the system and method described herein, hereby declare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and certify that: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 I am the sole inventor of the system and method disclosed in this Continuation-in-Part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(CIP) Submission 6, and I have the right to make this application.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 I have made a full, complete, and accurate disclosure of the invention as required by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law, including all material facts, technical details, and embodiments known to 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3. I am not aware of any prior art, patent, publication, or public use that would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anticipate or render obvious any of the claims presented in this submission, or in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the parent provisional and prior CIP submissions.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4. All technical descriptions, file references, line counts, formulas, and algorithmic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details contained in this submission are accurate as of the filing date (20 March 2026).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5. All drawings and figures (FIG 31-33) accurately represent the invention and are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consistent with the technical descriptions provided.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6. I understand that any false statements made in this declaration may result in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criminal penalties under applicable law.</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7. This CIP Submission 6 is a genuine continuation-in-part of the parent provisional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(Application ID 1773575338868, filed 12 March 2026) and prior CIP submissions,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and discloses subject matter not disclosed in the parent or prior submissions.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Executed on: 20 March 2026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Signature: ___________________________</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Name: David Cameron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Address: 41 Rooigras Avenue, 73 Tiffani Gardens, Bassonia, 2090, Johannesburg, South Africa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Contact: +27 84 444 6001</w:t>
      </w:r>
    </w:p>
    <w:p>
      <w:pPr>
        <w:pStyle w:val="MdSpace"/>
        <w:spacing w:before="0" w:after="60"/>
      </w:pPr>
    </w:p>
    <w:p>
      <w:pPr>
        <w:pStyle w:val="MdParagraph"/>
      </w:pPr>
      <w:r>
        <w:rPr>
          <w:rStyle w:val="MdStrong"/>
          <w:b/>
          <w:bCs/>
        </w:rPr>
        <w:t xml:space="preserve">Step 7.2: Prepare for signature (0 minutes)</w:t>
      </w:r>
    </w:p>
    <w:p>
      <w:pPr>
        <w:pStyle w:val="MdListItem"/>
        <w:numPr>
          <w:ilvl w:val="0"/>
          <w:numId w:val="2"/>
        </w:numPr>
      </w:pPr>
      <w:r>
        <w:t xml:space="preserve">Print document</w:t>
      </w:r>
    </w:p>
    <w:p>
      <w:pPr>
        <w:pStyle w:val="MdListItem"/>
        <w:numPr>
          <w:ilvl w:val="0"/>
          <w:numId w:val="2"/>
        </w:numPr>
      </w:pPr>
      <w:r>
        <w:t xml:space="preserve">Leave space for handwritten signature</w:t>
      </w:r>
    </w:p>
    <w:p>
      <w:pPr>
        <w:pStyle w:val="MdListItem"/>
        <w:numPr>
          <w:ilvl w:val="0"/>
          <w:numId w:val="2"/>
        </w:numPr>
      </w:pPr>
      <w:r>
        <w:t xml:space="preserve">Prepare for notarization if required by CIPC</w:t>
      </w:r>
    </w:p>
    <w:p>
      <w:pPr>
        <w:pStyle w:val="MdSpace"/>
        <w:spacing w:before="0" w:after="60"/>
      </w:pPr>
    </w:p>
    <w:p>
      <w:pPr>
        <w:pStyle w:val="MdParagraph"/>
      </w:pPr>
      <w:r>
        <w:rPr>
          <w:rStyle w:val="MdStrong"/>
          <w:b/>
          <w:bCs/>
        </w:rPr>
        <w:t xml:space="preserve">Expected Outcome:</w:t>
      </w:r>
    </w:p>
    <w:p>
      <w:pPr>
        <w:pStyle w:val="MdListItem"/>
        <w:numPr>
          <w:ilvl w:val="0"/>
          <w:numId w:val="2"/>
        </w:numPr>
      </w:pPr>
      <w:r>
        <w:t xml:space="preserve">Declaration section added</w:t>
      </w:r>
    </w:p>
    <w:p>
      <w:pPr>
        <w:pStyle w:val="MdListItem"/>
        <w:numPr>
          <w:ilvl w:val="0"/>
          <w:numId w:val="2"/>
        </w:numPr>
      </w:pPr>
      <w:r>
        <w:t xml:space="preserve">Applicant certification complete</w:t>
      </w:r>
    </w:p>
    <w:p>
      <w:pPr>
        <w:pStyle w:val="MdListItem"/>
        <w:numPr>
          <w:ilvl w:val="0"/>
          <w:numId w:val="2"/>
        </w:numPr>
      </w:pPr>
      <w:r>
        <w:t xml:space="preserve">Document ready for submission</w:t>
      </w:r>
    </w:p>
    <w:p>
      <w:pPr>
        <w:pStyle w:val="MdSpace"/>
        <w:spacing w:before="0" w:after="60"/>
      </w:pPr>
    </w:p>
    <w:p>
      <w:pPr>
        <w:pStyle w:val="MdParagraph"/>
      </w:pPr>
      <w:r>
        <w:rPr>
          <w:rStyle w:val="MdStrong"/>
          <w:b/>
          <w:bCs/>
        </w:rPr>
        <w:t xml:space="preserve">Deliverable:</w:t>
      </w:r>
    </w:p>
    <w:p>
      <w:pPr>
        <w:pStyle w:val="MdListItem"/>
        <w:numPr>
          <w:ilvl w:val="0"/>
          <w:numId w:val="2"/>
        </w:numPr>
      </w:pPr>
      <w:r>
        <w:t xml:space="preserve">Updated Submission 6 with Section 16 (Declaration)</w:t>
      </w:r>
    </w:p>
    <w:p>
      <w:pPr>
        <w:pStyle w:val="MdListItem"/>
        <w:numPr>
          <w:ilvl w:val="0"/>
          <w:numId w:val="2"/>
        </w:numPr>
      </w:pPr>
      <w:r>
        <w:t xml:space="preserve">Ready for signature and notarization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TIMELINE &amp; MILESTONES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Time</w:t>
            </w:r>
          </w:p>
        </w:tc>
        <w:tc>
          <w:tcPr>
            <w:tcMar>
              <w:top w:type="dxa" w:w="100"/>
              <w:left w:type="dxa" w:w="120"/>
              <w:bottom w:type="dxa" w:w="100"/>
              <w:right w:type="dxa" w:w="120"/>
            </w:tcMar>
            <w:vAlign w:val="center"/>
          </w:tcPr>
          <w:p>
            <w:pPr>
              <w:pStyle w:val="MdTableHeader"/>
            </w:pPr>
            <w:r>
              <w:t xml:space="preserve">Task</w:t>
            </w:r>
          </w:p>
        </w:tc>
        <w:tc>
          <w:tcPr>
            <w:tcMar>
              <w:top w:type="dxa" w:w="100"/>
              <w:left w:type="dxa" w:w="120"/>
              <w:bottom w:type="dxa" w:w="100"/>
              <w:right w:type="dxa" w:w="120"/>
            </w:tcMar>
            <w:vAlign w:val="center"/>
          </w:tcPr>
          <w:p>
            <w:pPr>
              <w:pStyle w:val="MdTableHeader"/>
            </w:pPr>
            <w:r>
              <w:t xml:space="preserve">Owner</w:t>
            </w:r>
          </w:p>
        </w:tc>
        <w:tc>
          <w:tcPr>
            <w:tcMar>
              <w:top w:type="dxa" w:w="100"/>
              <w:left w:type="dxa" w:w="120"/>
              <w:bottom w:type="dxa" w:w="100"/>
              <w:right w:type="dxa" w:w="120"/>
            </w:tcMar>
            <w:vAlign w:val="center"/>
          </w:tcPr>
          <w:p>
            <w:pPr>
              <w:pStyle w:val="MdTableHeader"/>
            </w:pPr>
            <w:r>
              <w:t xml:space="preserve">Duration</w:t>
            </w:r>
          </w:p>
        </w:tc>
        <w:tc>
          <w:tcPr>
            <w:tcBorders>
              <w:right w:val="none"/>
            </w:tcBorders>
            <w:tcMar>
              <w:top w:type="dxa" w:w="100"/>
              <w:left w:type="dxa" w:w="120"/>
              <w:bottom w:type="dxa" w:w="100"/>
              <w:right w:type="dxa" w:w="120"/>
            </w:tcMar>
            <w:vAlign w:val="center"/>
          </w:tcPr>
          <w:p>
            <w:pPr>
              <w:pStyle w:val="MdTableHeader"/>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1:00 PM</w:t>
            </w:r>
          </w:p>
        </w:tc>
        <w:tc>
          <w:tcPr>
            <w:tcMar>
              <w:top w:type="dxa" w:w="80"/>
              <w:left w:type="dxa" w:w="120"/>
              <w:bottom w:type="dxa" w:w="80"/>
              <w:right w:type="dxa" w:w="120"/>
            </w:tcMar>
            <w:vAlign w:val="center"/>
          </w:tcPr>
          <w:p>
            <w:pPr>
              <w:pStyle w:val="MdTableCell"/>
            </w:pPr>
            <w:r>
              <w:t xml:space="preserve">Kickoff meeting</w:t>
            </w:r>
          </w:p>
        </w:tc>
        <w:tc>
          <w:tcPr>
            <w:tcMar>
              <w:top w:type="dxa" w:w="80"/>
              <w:left w:type="dxa" w:w="120"/>
              <w:bottom w:type="dxa" w:w="80"/>
              <w:right w:type="dxa" w:w="120"/>
            </w:tcMar>
            <w:vAlign w:val="center"/>
          </w:tcPr>
          <w:p>
            <w:pPr>
              <w:pStyle w:val="MdTableCell"/>
            </w:pPr>
            <w:r>
              <w:t xml:space="preserve">All</w:t>
            </w:r>
          </w:p>
        </w:tc>
        <w:tc>
          <w:tcPr>
            <w:tcMar>
              <w:top w:type="dxa" w:w="80"/>
              <w:left w:type="dxa" w:w="120"/>
              <w:bottom w:type="dxa" w:w="80"/>
              <w:right w:type="dxa" w:w="120"/>
            </w:tcMar>
            <w:vAlign w:val="center"/>
          </w:tcPr>
          <w:p>
            <w:pPr>
              <w:pStyle w:val="MdTableCell"/>
            </w:pPr>
            <w:r>
              <w:t xml:space="preserve">15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1:15 PM</w:t>
            </w:r>
          </w:p>
        </w:tc>
        <w:tc>
          <w:tcPr>
            <w:tcMar>
              <w:top w:type="dxa" w:w="80"/>
              <w:left w:type="dxa" w:w="120"/>
              <w:bottom w:type="dxa" w:w="80"/>
              <w:right w:type="dxa" w:w="120"/>
            </w:tcMar>
            <w:vAlign w:val="center"/>
          </w:tcPr>
          <w:p>
            <w:pPr>
              <w:pStyle w:val="MdTableCell"/>
            </w:pPr>
            <w:r>
              <w:t xml:space="preserve">Fix #1: File verification</w:t>
            </w:r>
          </w:p>
        </w:tc>
        <w:tc>
          <w:tcPr>
            <w:tcMar>
              <w:top w:type="dxa" w:w="80"/>
              <w:left w:type="dxa" w:w="120"/>
              <w:bottom w:type="dxa" w:w="80"/>
              <w:right w:type="dxa" w:w="120"/>
            </w:tcMar>
            <w:vAlign w:val="center"/>
          </w:tcPr>
          <w:p>
            <w:pPr>
              <w:pStyle w:val="MdTableCell"/>
            </w:pPr>
            <w:r>
              <w:t xml:space="preserve">Dev Lead</w:t>
            </w:r>
          </w:p>
        </w:tc>
        <w:tc>
          <w:tcPr>
            <w:tcMar>
              <w:top w:type="dxa" w:w="80"/>
              <w:left w:type="dxa" w:w="120"/>
              <w:bottom w:type="dxa" w:w="80"/>
              <w:right w:type="dxa" w:w="120"/>
            </w:tcMar>
            <w:vAlign w:val="center"/>
          </w:tcPr>
          <w:p>
            <w:pPr>
              <w:pStyle w:val="MdTableCell"/>
            </w:pPr>
            <w:r>
              <w:t xml:space="preserve">30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1:45 PM</w:t>
            </w:r>
          </w:p>
        </w:tc>
        <w:tc>
          <w:tcPr>
            <w:tcMar>
              <w:top w:type="dxa" w:w="80"/>
              <w:left w:type="dxa" w:w="120"/>
              <w:bottom w:type="dxa" w:w="80"/>
              <w:right w:type="dxa" w:w="120"/>
            </w:tcMar>
            <w:vAlign w:val="center"/>
          </w:tcPr>
          <w:p>
            <w:pPr>
              <w:pStyle w:val="MdTableCell"/>
            </w:pPr>
            <w:r>
              <w:t xml:space="preserve">Fix #2: Line counts</w:t>
            </w:r>
          </w:p>
        </w:tc>
        <w:tc>
          <w:tcPr>
            <w:tcMar>
              <w:top w:type="dxa" w:w="80"/>
              <w:left w:type="dxa" w:w="120"/>
              <w:bottom w:type="dxa" w:w="80"/>
              <w:right w:type="dxa" w:w="120"/>
            </w:tcMar>
            <w:vAlign w:val="center"/>
          </w:tcPr>
          <w:p>
            <w:pPr>
              <w:pStyle w:val="MdTableCell"/>
            </w:pPr>
            <w:r>
              <w:t xml:space="preserve">Dev Lead</w:t>
            </w:r>
          </w:p>
        </w:tc>
        <w:tc>
          <w:tcPr>
            <w:tcMar>
              <w:top w:type="dxa" w:w="80"/>
              <w:left w:type="dxa" w:w="120"/>
              <w:bottom w:type="dxa" w:w="80"/>
              <w:right w:type="dxa" w:w="120"/>
            </w:tcMar>
            <w:vAlign w:val="center"/>
          </w:tcPr>
          <w:p>
            <w:pPr>
              <w:pStyle w:val="MdTableCell"/>
            </w:pPr>
            <w:r>
              <w:t xml:space="preserve">15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2:00 PM</w:t>
            </w:r>
          </w:p>
        </w:tc>
        <w:tc>
          <w:tcPr>
            <w:tcMar>
              <w:top w:type="dxa" w:w="80"/>
              <w:left w:type="dxa" w:w="120"/>
              <w:bottom w:type="dxa" w:w="80"/>
              <w:right w:type="dxa" w:w="120"/>
            </w:tcMar>
            <w:vAlign w:val="center"/>
          </w:tcPr>
          <w:p>
            <w:pPr>
              <w:pStyle w:val="MdTableCell"/>
            </w:pPr>
            <w:r>
              <w:t xml:space="preserve">Fix #3: Worked examples</w:t>
            </w:r>
          </w:p>
        </w:tc>
        <w:tc>
          <w:tcPr>
            <w:tcMar>
              <w:top w:type="dxa" w:w="80"/>
              <w:left w:type="dxa" w:w="120"/>
              <w:bottom w:type="dxa" w:w="80"/>
              <w:right w:type="dxa" w:w="120"/>
            </w:tcMar>
            <w:vAlign w:val="center"/>
          </w:tcPr>
          <w:p>
            <w:pPr>
              <w:pStyle w:val="MdTableCell"/>
            </w:pPr>
            <w:r>
              <w:t xml:space="preserve">Tech Writer</w:t>
            </w:r>
          </w:p>
        </w:tc>
        <w:tc>
          <w:tcPr>
            <w:tcMar>
              <w:top w:type="dxa" w:w="80"/>
              <w:left w:type="dxa" w:w="120"/>
              <w:bottom w:type="dxa" w:w="80"/>
              <w:right w:type="dxa" w:w="120"/>
            </w:tcMar>
            <w:vAlign w:val="center"/>
          </w:tcPr>
          <w:p>
            <w:pPr>
              <w:pStyle w:val="MdTableCell"/>
            </w:pPr>
            <w:r>
              <w:t xml:space="preserve">5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2:05 PM</w:t>
            </w:r>
          </w:p>
        </w:tc>
        <w:tc>
          <w:tcPr>
            <w:tcMar>
              <w:top w:type="dxa" w:w="80"/>
              <w:left w:type="dxa" w:w="120"/>
              <w:bottom w:type="dxa" w:w="80"/>
              <w:right w:type="dxa" w:w="120"/>
            </w:tcMar>
            <w:vAlign w:val="center"/>
          </w:tcPr>
          <w:p>
            <w:pPr>
              <w:pStyle w:val="MdTableCell"/>
            </w:pPr>
            <w:r>
              <w:t xml:space="preserve">Fix #4: Claim 63 wording</w:t>
            </w:r>
          </w:p>
        </w:tc>
        <w:tc>
          <w:tcPr>
            <w:tcMar>
              <w:top w:type="dxa" w:w="80"/>
              <w:left w:type="dxa" w:w="120"/>
              <w:bottom w:type="dxa" w:w="80"/>
              <w:right w:type="dxa" w:w="120"/>
            </w:tcMar>
            <w:vAlign w:val="center"/>
          </w:tcPr>
          <w:p>
            <w:pPr>
              <w:pStyle w:val="MdTableCell"/>
            </w:pPr>
            <w:r>
              <w:t xml:space="preserve">Patent Attorney</w:t>
            </w:r>
          </w:p>
        </w:tc>
        <w:tc>
          <w:tcPr>
            <w:tcMar>
              <w:top w:type="dxa" w:w="80"/>
              <w:left w:type="dxa" w:w="120"/>
              <w:bottom w:type="dxa" w:w="80"/>
              <w:right w:type="dxa" w:w="120"/>
            </w:tcMar>
            <w:vAlign w:val="center"/>
          </w:tcPr>
          <w:p>
            <w:pPr>
              <w:pStyle w:val="MdTableCell"/>
            </w:pPr>
            <w:r>
              <w:t xml:space="preserve">2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2:07 PM</w:t>
            </w:r>
          </w:p>
        </w:tc>
        <w:tc>
          <w:tcPr>
            <w:tcMar>
              <w:top w:type="dxa" w:w="80"/>
              <w:left w:type="dxa" w:w="120"/>
              <w:bottom w:type="dxa" w:w="80"/>
              <w:right w:type="dxa" w:w="120"/>
            </w:tcMar>
            <w:vAlign w:val="center"/>
          </w:tcPr>
          <w:p>
            <w:pPr>
              <w:pStyle w:val="MdTableCell"/>
            </w:pPr>
            <w:r>
              <w:t xml:space="preserve">Fix #5: Finalize diagrams</w:t>
            </w:r>
          </w:p>
        </w:tc>
        <w:tc>
          <w:tcPr>
            <w:tcMar>
              <w:top w:type="dxa" w:w="80"/>
              <w:left w:type="dxa" w:w="120"/>
              <w:bottom w:type="dxa" w:w="80"/>
              <w:right w:type="dxa" w:w="120"/>
            </w:tcMar>
            <w:vAlign w:val="center"/>
          </w:tcPr>
          <w:p>
            <w:pPr>
              <w:pStyle w:val="MdTableCell"/>
            </w:pPr>
            <w:r>
              <w:t xml:space="preserve">Designer</w:t>
            </w:r>
          </w:p>
        </w:tc>
        <w:tc>
          <w:tcPr>
            <w:tcMar>
              <w:top w:type="dxa" w:w="80"/>
              <w:left w:type="dxa" w:w="120"/>
              <w:bottom w:type="dxa" w:w="80"/>
              <w:right w:type="dxa" w:w="120"/>
            </w:tcMar>
            <w:vAlign w:val="center"/>
          </w:tcPr>
          <w:p>
            <w:pPr>
              <w:pStyle w:val="MdTableCell"/>
            </w:pPr>
            <w:r>
              <w:t xml:space="preserve">30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2:37 PM</w:t>
            </w:r>
          </w:p>
        </w:tc>
        <w:tc>
          <w:tcPr>
            <w:tcMar>
              <w:top w:type="dxa" w:w="80"/>
              <w:left w:type="dxa" w:w="120"/>
              <w:bottom w:type="dxa" w:w="80"/>
              <w:right w:type="dxa" w:w="120"/>
            </w:tcMar>
            <w:vAlign w:val="center"/>
          </w:tcPr>
          <w:p>
            <w:pPr>
              <w:pStyle w:val="MdTableCell"/>
            </w:pPr>
            <w:r>
              <w:t xml:space="preserve">Fix #6: Incorporation section</w:t>
            </w:r>
          </w:p>
        </w:tc>
        <w:tc>
          <w:tcPr>
            <w:tcMar>
              <w:top w:type="dxa" w:w="80"/>
              <w:left w:type="dxa" w:w="120"/>
              <w:bottom w:type="dxa" w:w="80"/>
              <w:right w:type="dxa" w:w="120"/>
            </w:tcMar>
            <w:vAlign w:val="center"/>
          </w:tcPr>
          <w:p>
            <w:pPr>
              <w:pStyle w:val="MdTableCell"/>
            </w:pPr>
            <w:r>
              <w:t xml:space="preserve">Patent Attorney</w:t>
            </w:r>
          </w:p>
        </w:tc>
        <w:tc>
          <w:tcPr>
            <w:tcMar>
              <w:top w:type="dxa" w:w="80"/>
              <w:left w:type="dxa" w:w="120"/>
              <w:bottom w:type="dxa" w:w="80"/>
              <w:right w:type="dxa" w:w="120"/>
            </w:tcMar>
            <w:vAlign w:val="center"/>
          </w:tcPr>
          <w:p>
            <w:pPr>
              <w:pStyle w:val="MdTableCell"/>
            </w:pPr>
            <w:r>
              <w:t xml:space="preserve">5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2:42 PM</w:t>
            </w:r>
          </w:p>
        </w:tc>
        <w:tc>
          <w:tcPr>
            <w:tcMar>
              <w:top w:type="dxa" w:w="80"/>
              <w:left w:type="dxa" w:w="120"/>
              <w:bottom w:type="dxa" w:w="80"/>
              <w:right w:type="dxa" w:w="120"/>
            </w:tcMar>
            <w:vAlign w:val="center"/>
          </w:tcPr>
          <w:p>
            <w:pPr>
              <w:pStyle w:val="MdTableCell"/>
            </w:pPr>
            <w:r>
              <w:t xml:space="preserve">Fix #7: Declaration section</w:t>
            </w:r>
          </w:p>
        </w:tc>
        <w:tc>
          <w:tcPr>
            <w:tcMar>
              <w:top w:type="dxa" w:w="80"/>
              <w:left w:type="dxa" w:w="120"/>
              <w:bottom w:type="dxa" w:w="80"/>
              <w:right w:type="dxa" w:w="120"/>
            </w:tcMar>
            <w:vAlign w:val="center"/>
          </w:tcPr>
          <w:p>
            <w:pPr>
              <w:pStyle w:val="MdTableCell"/>
            </w:pPr>
            <w:r>
              <w:t xml:space="preserve">Patent Attorney</w:t>
            </w:r>
          </w:p>
        </w:tc>
        <w:tc>
          <w:tcPr>
            <w:tcMar>
              <w:top w:type="dxa" w:w="80"/>
              <w:left w:type="dxa" w:w="120"/>
              <w:bottom w:type="dxa" w:w="80"/>
              <w:right w:type="dxa" w:w="120"/>
            </w:tcMar>
            <w:vAlign w:val="center"/>
          </w:tcPr>
          <w:p>
            <w:pPr>
              <w:pStyle w:val="MdTableCell"/>
            </w:pPr>
            <w:r>
              <w:t xml:space="preserve">5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2:47 PM</w:t>
            </w:r>
          </w:p>
        </w:tc>
        <w:tc>
          <w:tcPr>
            <w:tcMar>
              <w:top w:type="dxa" w:w="80"/>
              <w:left w:type="dxa" w:w="120"/>
              <w:bottom w:type="dxa" w:w="80"/>
              <w:right w:type="dxa" w:w="120"/>
            </w:tcMar>
            <w:vAlign w:val="center"/>
          </w:tcPr>
          <w:p>
            <w:pPr>
              <w:pStyle w:val="MdTableCell"/>
            </w:pPr>
            <w:r>
              <w:t xml:space="preserve">Final review &amp; QA</w:t>
            </w:r>
          </w:p>
        </w:tc>
        <w:tc>
          <w:tcPr>
            <w:tcMar>
              <w:top w:type="dxa" w:w="80"/>
              <w:left w:type="dxa" w:w="120"/>
              <w:bottom w:type="dxa" w:w="80"/>
              <w:right w:type="dxa" w:w="120"/>
            </w:tcMar>
            <w:vAlign w:val="center"/>
          </w:tcPr>
          <w:p>
            <w:pPr>
              <w:pStyle w:val="MdTableCell"/>
            </w:pPr>
            <w:r>
              <w:t xml:space="preserve">All</w:t>
            </w:r>
          </w:p>
        </w:tc>
        <w:tc>
          <w:tcPr>
            <w:tcMar>
              <w:top w:type="dxa" w:w="80"/>
              <w:left w:type="dxa" w:w="120"/>
              <w:bottom w:type="dxa" w:w="80"/>
              <w:right w:type="dxa" w:w="120"/>
            </w:tcMar>
            <w:vAlign w:val="center"/>
          </w:tcPr>
          <w:p>
            <w:pPr>
              <w:pStyle w:val="MdTableCell"/>
            </w:pPr>
            <w:r>
              <w:t xml:space="preserve">13 min</w:t>
            </w:r>
          </w:p>
        </w:tc>
        <w:tc>
          <w:tcPr>
            <w:tcBorders>
              <w:right w:val="none"/>
            </w:tcBorders>
            <w:tcMar>
              <w:top w:type="dxa" w:w="80"/>
              <w:left w:type="dxa" w:w="120"/>
              <w:bottom w:type="dxa" w:w="80"/>
              <w:right w:type="dxa" w:w="120"/>
            </w:tcMar>
            <w:vAlign w:val="center"/>
          </w:tcPr>
          <w:p>
            <w:pPr>
              <w:pStyle w:val="MdTableCell"/>
            </w:pPr>
            <w:r>
              <w:t xml:space="preserve">[ ]</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3:00 PM</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COMPLETE</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MdParagraph"/>
      </w:pPr>
      <w:r>
        <w:rPr>
          <w:rStyle w:val="MdStrong"/>
          <w:b/>
          <w:bCs/>
        </w:rPr>
        <w:t xml:space="preserve">Total Time:</w:t>
      </w:r>
      <w:r>
        <w:t xml:space="preserve"> 1.5 hours (1:00 PM - 3:00 PM)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RESPONSIBLE PARTIES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Name</w:t>
            </w:r>
          </w:p>
        </w:tc>
        <w:tc>
          <w:tcPr>
            <w:tcMar>
              <w:top w:type="dxa" w:w="100"/>
              <w:left w:type="dxa" w:w="120"/>
              <w:bottom w:type="dxa" w:w="100"/>
              <w:right w:type="dxa" w:w="120"/>
            </w:tcMar>
            <w:vAlign w:val="center"/>
          </w:tcPr>
          <w:p>
            <w:pPr>
              <w:pStyle w:val="MdTableHeader"/>
            </w:pPr>
            <w:r>
              <w:t xml:space="preserve">Responsibilities</w:t>
            </w:r>
          </w:p>
        </w:tc>
        <w:tc>
          <w:tcPr>
            <w:tcBorders>
              <w:right w:val="none"/>
            </w:tcBorders>
            <w:tcMar>
              <w:top w:type="dxa" w:w="100"/>
              <w:left w:type="dxa" w:w="120"/>
              <w:bottom w:type="dxa" w:w="100"/>
              <w:right w:type="dxa" w:w="120"/>
            </w:tcMar>
            <w:vAlign w:val="center"/>
          </w:tcPr>
          <w:p>
            <w:pPr>
              <w:pStyle w:val="MdTableHeader"/>
            </w:pPr>
            <w:r>
              <w:t xml:space="preserve">Contact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Development Lead</w:t>
            </w:r>
          </w:p>
        </w:tc>
        <w:tc>
          <w:tcPr>
            <w:tcMar>
              <w:top w:type="dxa" w:w="80"/>
              <w:left w:type="dxa" w:w="120"/>
              <w:bottom w:type="dxa" w:w="80"/>
              <w:right w:type="dxa" w:w="120"/>
            </w:tcMar>
            <w:vAlign w:val="center"/>
          </w:tcPr>
          <w:p>
            <w:pPr>
              <w:pStyle w:val="MdTableCell"/>
            </w:pPr>
            <w:r>
              <w:t xml:space="preserve">[Name]</w:t>
            </w:r>
          </w:p>
        </w:tc>
        <w:tc>
          <w:tcPr>
            <w:tcMar>
              <w:top w:type="dxa" w:w="80"/>
              <w:left w:type="dxa" w:w="120"/>
              <w:bottom w:type="dxa" w:w="80"/>
              <w:right w:type="dxa" w:w="120"/>
            </w:tcMar>
            <w:vAlign w:val="center"/>
          </w:tcPr>
          <w:p>
            <w:pPr>
              <w:pStyle w:val="MdTableCell"/>
            </w:pPr>
            <w:r>
              <w:t xml:space="preserve">Verify file references, confirm line counts</w:t>
            </w:r>
          </w:p>
        </w:tc>
        <w:tc>
          <w:tcPr>
            <w:tcBorders>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Technical Writer</w:t>
            </w:r>
          </w:p>
        </w:tc>
        <w:tc>
          <w:tcPr>
            <w:tcMar>
              <w:top w:type="dxa" w:w="80"/>
              <w:left w:type="dxa" w:w="120"/>
              <w:bottom w:type="dxa" w:w="80"/>
              <w:right w:type="dxa" w:w="120"/>
            </w:tcMar>
            <w:vAlign w:val="center"/>
          </w:tcPr>
          <w:p>
            <w:pPr>
              <w:pStyle w:val="MdTableCell"/>
            </w:pPr>
            <w:r>
              <w:t xml:space="preserve">[Name]</w:t>
            </w:r>
          </w:p>
        </w:tc>
        <w:tc>
          <w:tcPr>
            <w:tcMar>
              <w:top w:type="dxa" w:w="80"/>
              <w:left w:type="dxa" w:w="120"/>
              <w:bottom w:type="dxa" w:w="80"/>
              <w:right w:type="dxa" w:w="120"/>
            </w:tcMar>
            <w:vAlign w:val="center"/>
          </w:tcPr>
          <w:p>
            <w:pPr>
              <w:pStyle w:val="MdTableCell"/>
            </w:pPr>
            <w:r>
              <w:t xml:space="preserve">Add worked examples to formulas</w:t>
            </w:r>
          </w:p>
        </w:tc>
        <w:tc>
          <w:tcPr>
            <w:tcBorders>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Patent Attorney</w:t>
            </w:r>
          </w:p>
        </w:tc>
        <w:tc>
          <w:tcPr>
            <w:tcMar>
              <w:top w:type="dxa" w:w="80"/>
              <w:left w:type="dxa" w:w="120"/>
              <w:bottom w:type="dxa" w:w="80"/>
              <w:right w:type="dxa" w:w="120"/>
            </w:tcMar>
            <w:vAlign w:val="center"/>
          </w:tcPr>
          <w:p>
            <w:pPr>
              <w:pStyle w:val="MdTableCell"/>
            </w:pPr>
            <w:r>
              <w:t xml:space="preserve">[Name]</w:t>
            </w:r>
          </w:p>
        </w:tc>
        <w:tc>
          <w:tcPr>
            <w:tcMar>
              <w:top w:type="dxa" w:w="80"/>
              <w:left w:type="dxa" w:w="120"/>
              <w:bottom w:type="dxa" w:w="80"/>
              <w:right w:type="dxa" w:w="120"/>
            </w:tcMar>
            <w:vAlign w:val="center"/>
          </w:tcPr>
          <w:p>
            <w:pPr>
              <w:pStyle w:val="MdTableCell"/>
            </w:pPr>
            <w:r>
              <w:t xml:space="preserve">Clarify claims, add legal sections</w:t>
            </w:r>
          </w:p>
        </w:tc>
        <w:tc>
          <w:tcPr>
            <w:tcBorders>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Designer</w:t>
            </w:r>
          </w:p>
        </w:tc>
        <w:tc>
          <w:tcPr>
            <w:tcMar>
              <w:top w:type="dxa" w:w="80"/>
              <w:left w:type="dxa" w:w="120"/>
              <w:bottom w:type="dxa" w:w="80"/>
              <w:right w:type="dxa" w:w="120"/>
            </w:tcMar>
            <w:vAlign w:val="center"/>
          </w:tcPr>
          <w:p>
            <w:pPr>
              <w:pStyle w:val="MdTableCell"/>
            </w:pPr>
            <w:r>
              <w:t xml:space="preserve">[Name]</w:t>
            </w:r>
          </w:p>
        </w:tc>
        <w:tc>
          <w:tcPr>
            <w:tcMar>
              <w:top w:type="dxa" w:w="80"/>
              <w:left w:type="dxa" w:w="120"/>
              <w:bottom w:type="dxa" w:w="80"/>
              <w:right w:type="dxa" w:w="120"/>
            </w:tcMar>
            <w:vAlign w:val="center"/>
          </w:tcPr>
          <w:p>
            <w:pPr>
              <w:pStyle w:val="MdTableCell"/>
            </w:pPr>
            <w:r>
              <w:t xml:space="preserve">Finalize diagrams (FIG 31-33)</w:t>
            </w:r>
          </w:p>
        </w:tc>
        <w:tc>
          <w:tcPr>
            <w:tcBorders>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Project Manager</w:t>
            </w:r>
          </w:p>
        </w:tc>
        <w:tc>
          <w:tcPr>
            <w:tcBorders>
              <w:bottom w:val="single" w:color="E1E4E8" w:sz="4"/>
            </w:tcBorders>
            <w:tcMar>
              <w:top w:type="dxa" w:w="80"/>
              <w:left w:type="dxa" w:w="120"/>
              <w:bottom w:type="dxa" w:w="80"/>
              <w:right w:type="dxa" w:w="120"/>
            </w:tcMar>
            <w:vAlign w:val="center"/>
          </w:tcPr>
          <w:p>
            <w:pPr>
              <w:pStyle w:val="MdTableCell"/>
            </w:pPr>
            <w:r>
              <w:t xml:space="preserve">[Name]</w:t>
            </w:r>
          </w:p>
        </w:tc>
        <w:tc>
          <w:tcPr>
            <w:tcBorders>
              <w:bottom w:val="single" w:color="E1E4E8" w:sz="4"/>
            </w:tcBorders>
            <w:tcMar>
              <w:top w:type="dxa" w:w="80"/>
              <w:left w:type="dxa" w:w="120"/>
              <w:bottom w:type="dxa" w:w="80"/>
              <w:right w:type="dxa" w:w="120"/>
            </w:tcMar>
            <w:vAlign w:val="center"/>
          </w:tcPr>
          <w:p>
            <w:pPr>
              <w:pStyle w:val="MdTableCell"/>
            </w:pPr>
            <w:r>
              <w:t xml:space="preserve">Coordinate timeline, track progress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[Email]</w:t>
            </w:r>
          </w:p>
        </w:tc>
      </w:tr>
    </w:tbl>
    <w:p>
      <w:pPr>
        <w:pStyle w:val="MdHr"/>
        <w:pBdr>
          <w:bottom w:val="single" w:color="auto" w:sz="6" w:space="1"/>
        </w:pBdr>
      </w:pPr>
    </w:p>
    <w:p>
      <w:pPr>
        <w:pStyle w:val="MdSpace"/>
        <w:spacing w:before="0" w:after="60"/>
      </w:pPr>
    </w:p>
    <w:p>
      <w:pPr>
        <w:pStyle w:val="Heading2"/>
        <w:pStyle w:val="MdHeading2"/>
      </w:pPr>
      <w:r>
        <w:t xml:space="preserve">✅ QUALITY CHECKLIST</w:t>
      </w:r>
    </w:p>
    <w:p>
      <w:pPr>
        <w:pStyle w:val="MdParagraph"/>
      </w:pPr>
      <w:r>
        <w:t xml:space="preserve">Before submission, verify:</w:t>
      </w:r>
    </w:p>
    <w:p>
      <w:pPr>
        <w:pStyle w:val="MdSpace"/>
        <w:spacing w:before="0" w:after="60"/>
      </w:pP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All file references verified or corrected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Code line counts confirmed (variance &lt; 10%)</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Worked examples added to all formulas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Claim 63 wording clarified and improved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FIG 31-33 finalized (diagrams or descriptions)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Section 15 (Incorporation by Reference) added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Section 16 (Declaration) added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PDF rendering tested (no formatting issues)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Spell check completed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Grammar review completed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All cross-references verified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Document ready for signature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DELIVERABLES</w:t>
      </w:r>
    </w:p>
    <w:p>
      <w:pPr>
        <w:pStyle w:val="MdParagraph"/>
      </w:pPr>
      <w:r>
        <w:rPr>
          <w:rStyle w:val="MdStrong"/>
          <w:b/>
          <w:bCs/>
        </w:rPr>
        <w:t xml:space="preserve">Final Deliverable:</w:t>
      </w:r>
      <w:r>
        <w:t xml:space="preserve"> Updated CIPC Submission 6 document with all 7 fixes completed</w:t>
      </w:r>
    </w:p>
    <w:p>
      <w:pPr>
        <w:pStyle w:val="MdSpace"/>
        <w:spacing w:before="0" w:after="60"/>
      </w:pPr>
    </w:p>
    <w:p>
      <w:pPr>
        <w:pStyle w:val="MdParagraph"/>
      </w:pPr>
      <w:r>
        <w:rPr>
          <w:rStyle w:val="MdStrong"/>
          <w:b/>
          <w:bCs/>
        </w:rPr>
        <w:t xml:space="preserve">Format:</w:t>
      </w:r>
      <w:r>
        <w:t xml:space="preserve"> Microsoft Word (.docx) + PDF</w:t>
      </w:r>
    </w:p>
    <w:p>
      <w:pPr>
        <w:pStyle w:val="MdSpace"/>
        <w:spacing w:before="0" w:after="60"/>
      </w:pPr>
    </w:p>
    <w:p>
      <w:pPr>
        <w:pStyle w:val="MdParagraph"/>
      </w:pPr>
      <w:r>
        <w:rPr>
          <w:rStyle w:val="MdStrong"/>
          <w:b/>
          <w:bCs/>
        </w:rPr>
        <w:t xml:space="preserve">File Name:</w:t>
      </w:r>
      <w:r>
        <w:t xml:space="preserve"> </w:t>
      </w:r>
      <w:r>
        <w:rPr>
          <w:rStyle w:val="MdCode"/>
          <w:u w:val="single"/>
        </w:rPr>
        <w:t xml:space="preserve">CuraLive_CIPC_CIP_Submission_6_FINAL.docx</w:t>
      </w:r>
    </w:p>
    <w:p>
      <w:pPr>
        <w:pStyle w:val="MdSpace"/>
        <w:spacing w:before="0" w:after="60"/>
      </w:pPr>
    </w:p>
    <w:p>
      <w:pPr>
        <w:pStyle w:val="MdParagraph"/>
      </w:pPr>
      <w:r>
        <w:rPr>
          <w:rStyle w:val="MdStrong"/>
          <w:b/>
          <w:bCs/>
        </w:rPr>
        <w:t xml:space="preserve">Ready for:</w:t>
      </w:r>
      <w:r>
        <w:t xml:space="preserve"> CIPC submission on 22 March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SUCCESS CRITERIA</w:t>
      </w:r>
    </w:p>
    <w:p>
      <w:pPr>
        <w:pStyle w:val="MdParagraph"/>
      </w:pPr>
      <w:r>
        <w:t xml:space="preserve">✅ </w:t>
      </w:r>
      <w:r>
        <w:rPr>
          <w:rStyle w:val="MdStrong"/>
          <w:b/>
          <w:bCs/>
        </w:rPr>
        <w:t xml:space="preserve">All 7 fixes completed within 1.5 hours</w:t>
      </w:r>
      <w:r>
        <w:rPr>
          <w:rStyle w:val="MdBr"/>
        </w:rPr>
        <w:br/>
        <w:t xml:space="preserve"/>
      </w:r>
      <w:r>
        <w:t xml:space="preserve">✅ </w:t>
      </w:r>
      <w:r>
        <w:rPr>
          <w:rStyle w:val="MdStrong"/>
          <w:b/>
          <w:bCs/>
        </w:rPr>
        <w:t xml:space="preserve">Document quality: 9.5/10 (excellent)</w:t>
      </w:r>
      <w:r>
        <w:rPr>
          <w:rStyle w:val="MdBr"/>
        </w:rPr>
        <w:br/>
        <w:t xml:space="preserve"/>
      </w:r>
      <w:r>
        <w:t xml:space="preserve">✅ </w:t>
      </w:r>
      <w:r>
        <w:rPr>
          <w:rStyle w:val="MdStrong"/>
          <w:b/>
          <w:bCs/>
        </w:rPr>
        <w:t xml:space="preserve">Zero formatting issues in PDF</w:t>
      </w:r>
      <w:r>
        <w:rPr>
          <w:rStyle w:val="MdBr"/>
        </w:rPr>
        <w:br/>
        <w:t xml:space="preserve"/>
      </w:r>
      <w:r>
        <w:t xml:space="preserve">✅ </w:t>
      </w:r>
      <w:r>
        <w:rPr>
          <w:rStyle w:val="MdStrong"/>
          <w:b/>
          <w:bCs/>
        </w:rPr>
        <w:t xml:space="preserve">All cross-references verified</w:t>
      </w:r>
      <w:r>
        <w:rPr>
          <w:rStyle w:val="MdBr"/>
        </w:rPr>
        <w:br/>
        <w:t xml:space="preserve"/>
      </w:r>
      <w:r>
        <w:t xml:space="preserve">✅ </w:t>
      </w:r>
      <w:r>
        <w:rPr>
          <w:rStyle w:val="MdStrong"/>
          <w:b/>
          <w:bCs/>
        </w:rPr>
        <w:t xml:space="preserve">Ready for immediate submission to CIPC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ESCALATION CONTACTS</w:t>
      </w:r>
    </w:p>
    <w:p>
      <w:pPr>
        <w:pStyle w:val="MdParagraph"/>
      </w:pPr>
      <w:r>
        <w:t xml:space="preserve">If any issues arise during the fix process: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Issue</w:t>
            </w:r>
          </w:p>
        </w:tc>
        <w:tc>
          <w:tcPr>
            <w:tcMar>
              <w:top w:type="dxa" w:w="100"/>
              <w:left w:type="dxa" w:w="120"/>
              <w:bottom w:type="dxa" w:w="100"/>
              <w:right w:type="dxa" w:w="120"/>
            </w:tcMar>
            <w:vAlign w:val="center"/>
          </w:tcPr>
          <w:p>
            <w:pPr>
              <w:pStyle w:val="MdTableHeader"/>
            </w:pPr>
            <w:r>
              <w:t xml:space="preserve">Contact</w:t>
            </w:r>
          </w:p>
        </w:tc>
        <w:tc>
          <w:tcPr>
            <w:tcMar>
              <w:top w:type="dxa" w:w="100"/>
              <w:left w:type="dxa" w:w="120"/>
              <w:bottom w:type="dxa" w:w="100"/>
              <w:right w:type="dxa" w:w="120"/>
            </w:tcMar>
            <w:vAlign w:val="center"/>
          </w:tcPr>
          <w:p>
            <w:pPr>
              <w:pStyle w:val="MdTableHeader"/>
            </w:pPr>
            <w:r>
              <w:t xml:space="preserve">Phone</w:t>
            </w:r>
          </w:p>
        </w:tc>
        <w:tc>
          <w:tcPr>
            <w:tcBorders>
              <w:right w:val="none"/>
            </w:tcBorders>
            <w:tcMar>
              <w:top w:type="dxa" w:w="100"/>
              <w:left w:type="dxa" w:w="120"/>
              <w:bottom w:type="dxa" w:w="100"/>
              <w:right w:type="dxa" w:w="120"/>
            </w:tcMar>
            <w:vAlign w:val="center"/>
          </w:tcPr>
          <w:p>
            <w:pPr>
              <w:pStyle w:val="MdTableHeader"/>
            </w:pPr>
            <w:r>
              <w:t xml:space="preserve">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File reference problems</w:t>
            </w:r>
          </w:p>
        </w:tc>
        <w:tc>
          <w:tcPr>
            <w:tcMar>
              <w:top w:type="dxa" w:w="80"/>
              <w:left w:type="dxa" w:w="120"/>
              <w:bottom w:type="dxa" w:w="80"/>
              <w:right w:type="dxa" w:w="120"/>
            </w:tcMar>
            <w:vAlign w:val="center"/>
          </w:tcPr>
          <w:p>
            <w:pPr>
              <w:pStyle w:val="MdTableCell"/>
            </w:pPr>
            <w:r>
              <w:t xml:space="preserve">Dev Lead</w:t>
            </w:r>
          </w:p>
        </w:tc>
        <w:tc>
          <w:tcPr>
            <w:tcMar>
              <w:top w:type="dxa" w:w="80"/>
              <w:left w:type="dxa" w:w="120"/>
              <w:bottom w:type="dxa" w:w="80"/>
              <w:right w:type="dxa" w:w="120"/>
            </w:tcMar>
            <w:vAlign w:val="center"/>
          </w:tcPr>
          <w:p>
            <w:pPr>
              <w:pStyle w:val="MdTableCell"/>
            </w:pPr>
            <w:r>
              <w:t xml:space="preserve">[Phone]</w:t>
            </w:r>
          </w:p>
        </w:tc>
        <w:tc>
          <w:tcPr>
            <w:tcBorders>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Patent claim issues</w:t>
            </w:r>
          </w:p>
        </w:tc>
        <w:tc>
          <w:tcPr>
            <w:tcMar>
              <w:top w:type="dxa" w:w="80"/>
              <w:left w:type="dxa" w:w="120"/>
              <w:bottom w:type="dxa" w:w="80"/>
              <w:right w:type="dxa" w:w="120"/>
            </w:tcMar>
            <w:vAlign w:val="center"/>
          </w:tcPr>
          <w:p>
            <w:pPr>
              <w:pStyle w:val="MdTableCell"/>
            </w:pPr>
            <w:r>
              <w:t xml:space="preserve">Patent Attorney</w:t>
            </w:r>
          </w:p>
        </w:tc>
        <w:tc>
          <w:tcPr>
            <w:tcMar>
              <w:top w:type="dxa" w:w="80"/>
              <w:left w:type="dxa" w:w="120"/>
              <w:bottom w:type="dxa" w:w="80"/>
              <w:right w:type="dxa" w:w="120"/>
            </w:tcMar>
            <w:vAlign w:val="center"/>
          </w:tcPr>
          <w:p>
            <w:pPr>
              <w:pStyle w:val="MdTableCell"/>
            </w:pPr>
            <w:r>
              <w:t xml:space="preserve">[Phone]</w:t>
            </w:r>
          </w:p>
        </w:tc>
        <w:tc>
          <w:tcPr>
            <w:tcBorders>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Diagram/design issues</w:t>
            </w:r>
          </w:p>
        </w:tc>
        <w:tc>
          <w:tcPr>
            <w:tcMar>
              <w:top w:type="dxa" w:w="80"/>
              <w:left w:type="dxa" w:w="120"/>
              <w:bottom w:type="dxa" w:w="80"/>
              <w:right w:type="dxa" w:w="120"/>
            </w:tcMar>
            <w:vAlign w:val="center"/>
          </w:tcPr>
          <w:p>
            <w:pPr>
              <w:pStyle w:val="MdTableCell"/>
            </w:pPr>
            <w:r>
              <w:t xml:space="preserve">Designer</w:t>
            </w:r>
          </w:p>
        </w:tc>
        <w:tc>
          <w:tcPr>
            <w:tcMar>
              <w:top w:type="dxa" w:w="80"/>
              <w:left w:type="dxa" w:w="120"/>
              <w:bottom w:type="dxa" w:w="80"/>
              <w:right w:type="dxa" w:w="120"/>
            </w:tcMar>
            <w:vAlign w:val="center"/>
          </w:tcPr>
          <w:p>
            <w:pPr>
              <w:pStyle w:val="MdTableCell"/>
            </w:pPr>
            <w:r>
              <w:t xml:space="preserve">[Phone]</w:t>
            </w:r>
          </w:p>
        </w:tc>
        <w:tc>
          <w:tcPr>
            <w:tcBorders>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Timeline delays</w:t>
            </w:r>
          </w:p>
        </w:tc>
        <w:tc>
          <w:tcPr>
            <w:tcBorders>
              <w:bottom w:val="single" w:color="E1E4E8" w:sz="4"/>
            </w:tcBorders>
            <w:tcMar>
              <w:top w:type="dxa" w:w="80"/>
              <w:left w:type="dxa" w:w="120"/>
              <w:bottom w:type="dxa" w:w="80"/>
              <w:right w:type="dxa" w:w="120"/>
            </w:tcMar>
            <w:vAlign w:val="center"/>
          </w:tcPr>
          <w:p>
            <w:pPr>
              <w:pStyle w:val="MdTableCell"/>
            </w:pPr>
            <w:r>
              <w:t xml:space="preserve">Project Manager</w:t>
            </w:r>
          </w:p>
        </w:tc>
        <w:tc>
          <w:tcPr>
            <w:tcBorders>
              <w:bottom w:val="single" w:color="E1E4E8" w:sz="4"/>
            </w:tcBorders>
            <w:tcMar>
              <w:top w:type="dxa" w:w="80"/>
              <w:left w:type="dxa" w:w="120"/>
              <w:bottom w:type="dxa" w:w="80"/>
              <w:right w:type="dxa" w:w="120"/>
            </w:tcMar>
            <w:vAlign w:val="center"/>
          </w:tcPr>
          <w:p>
            <w:pPr>
              <w:pStyle w:val="MdTableCell"/>
            </w:pPr>
            <w:r>
              <w:t xml:space="preserve">[Phone]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[Email]</w:t>
            </w:r>
          </w:p>
        </w:tc>
      </w:tr>
    </w:tbl>
    <w:p>
      <w:pPr>
        <w:pStyle w:val="MdHr"/>
        <w:pBdr>
          <w:bottom w:val="single" w:color="auto" w:sz="6" w:space="1"/>
        </w:pBdr>
      </w:pPr>
    </w:p>
    <w:p>
      <w:pPr>
        <w:pStyle w:val="MdSpace"/>
        <w:spacing w:before="0" w:after="60"/>
      </w:pPr>
    </w:p>
    <w:p>
      <w:pPr>
        <w:pStyle w:val="MdParagraph"/>
      </w:pPr>
      <w:r>
        <w:rPr>
          <w:rStyle w:val="MdStrong"/>
          <w:b/>
          <w:bCs/>
        </w:rPr>
        <w:t xml:space="preserve">Document prepared by:</w:t>
      </w:r>
      <w:r>
        <w:t xml:space="preserve"> Manus AI Team</w:t>
      </w:r>
      <w:r>
        <w:rPr>
          <w:rStyle w:val="MdBr"/>
        </w:rPr>
        <w:br/>
        <w:t xml:space="preserve"/>
      </w:r>
      <w:r>
        <w:rPr>
          <w:rStyle w:val="MdStrong"/>
          <w:b/>
          <w:bCs/>
        </w:rPr>
        <w:t xml:space="preserve">Date:</w:t>
      </w:r>
      <w:r>
        <w:t xml:space="preserve"> 20 March 2026</w:t>
      </w:r>
      <w:r>
        <w:rPr>
          <w:rStyle w:val="MdBr"/>
        </w:rPr>
        <w:br/>
        <w:t xml:space="preserve"/>
      </w:r>
      <w:r>
        <w:rPr>
          <w:rStyle w:val="MdStrong"/>
          <w:b/>
          <w:bCs/>
        </w:rPr>
        <w:t xml:space="preserve">Status:</w:t>
      </w:r>
      <w:r>
        <w:t xml:space="preserve"> Ready for execution</w:t>
      </w:r>
      <w:r>
        <w:rPr>
          <w:rStyle w:val="MdBr"/>
        </w:rPr>
        <w:br/>
        <w:t xml:space="preserve"/>
      </w:r>
      <w:r>
        <w:rPr>
          <w:rStyle w:val="MdStrong"/>
          <w:b/>
          <w:bCs/>
        </w:rPr>
        <w:t xml:space="preserve">Approval:</w:t>
      </w:r>
      <w:r>
        <w:t xml:space="preserve"> [Signature 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2026-03-21T06:26:42.821Z</dcterms:created>
  <dcterms:modified xsi:type="dcterms:W3CDTF">2026-03-21T06:26:42.821Z</dcterms:modified>
</cp:coreProperties>
</file>

<file path=docProps/custom.xml><?xml version="1.0" encoding="utf-8"?>
<Properties xmlns="http://schemas.openxmlformats.org/officeDocument/2006/custom-properties" xmlns:vt="http://schemas.openxmlformats.org/officeDocument/2006/docPropsVTypes"/>
</file>