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uralive-complete-platform-brief"/>
    <w:p>
      <w:pPr>
        <w:pStyle w:val="Heading1"/>
      </w:pPr>
      <w:r>
        <w:t xml:space="preserve">CURALIVE — COMPLETE PLATFORM BRIEF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2026-03-29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React 19 + Vite + Express + tRPC + PostgreSQL + Drizzle ORM + Ably + Recall.ai + Mux + Twilio/Telnyx</w:t>
      </w:r>
      <w:r>
        <w:t xml:space="preserve"> </w:t>
      </w:r>
      <w:r>
        <w:rPr>
          <w:b/>
          <w:bCs/>
        </w:rPr>
        <w:t xml:space="preserve">Codebase:</w:t>
      </w:r>
      <w:r>
        <w:t xml:space="preserve"> </w:t>
      </w:r>
      <w:r>
        <w:t xml:space="preserve">~184,000 lines across pages/components/routers/services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t xml:space="preserve">120+ PostgreSQL tables via Drizzle ORM</w:t>
      </w:r>
      <w:r>
        <w:t xml:space="preserve"> </w:t>
      </w:r>
      <w:r>
        <w:rPr>
          <w:b/>
          <w:bCs/>
        </w:rPr>
        <w:t xml:space="preserve">Registered tRPC Routers:</w:t>
      </w:r>
      <w:r>
        <w:t xml:space="preserve"> </w:t>
      </w:r>
      <w:r>
        <w:t xml:space="preserve">93</w:t>
      </w:r>
      <w:r>
        <w:t xml:space="preserve"> </w:t>
      </w:r>
      <w:r>
        <w:rPr>
          <w:b/>
          <w:bCs/>
        </w:rPr>
        <w:t xml:space="preserve">Backend Services:</w:t>
      </w:r>
      <w:r>
        <w:t xml:space="preserve"> </w:t>
      </w:r>
      <w:r>
        <w:t xml:space="preserve">58</w:t>
      </w:r>
      <w:r>
        <w:t xml:space="preserve"> </w:t>
      </w:r>
      <w:r>
        <w:rPr>
          <w:b/>
          <w:bCs/>
        </w:rPr>
        <w:t xml:space="preserve">Frontend Pages:</w:t>
      </w:r>
      <w:r>
        <w:t xml:space="preserve"> </w:t>
      </w:r>
      <w:r>
        <w:t xml:space="preserve">170+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rPr>
          <w:b/>
          <w:bCs/>
        </w:rPr>
        <w:t xml:space="preserve">Part I — Platform Architecture</w:t>
      </w:r>
      <w:r>
        <w:t xml:space="preserve"> </w:t>
      </w:r>
      <w:r>
        <w:t xml:space="preserve">1. Platform Overview &amp; Mission</w:t>
      </w:r>
      <w:r>
        <w:t xml:space="preserve"> </w:t>
      </w:r>
      <w:r>
        <w:t xml:space="preserve">2. Tech Stack</w:t>
      </w:r>
      <w:r>
        <w:t xml:space="preserve"> </w:t>
      </w:r>
      <w:r>
        <w:t xml:space="preserve">3. Server Architecture</w:t>
      </w:r>
      <w:r>
        <w:t xml:space="preserve"> </w:t>
      </w:r>
      <w:r>
        <w:t xml:space="preserve">4. Database Schema Overview (120+ tables)</w:t>
      </w:r>
      <w:r>
        <w:t xml:space="preserve"> </w:t>
      </w:r>
      <w:r>
        <w:t xml:space="preserve">5. tRPC Router Registry (93 routers)</w:t>
      </w:r>
      <w:r>
        <w:t xml:space="preserve"> </w:t>
      </w:r>
      <w:r>
        <w:t xml:space="preserve">6. Authentication &amp; Authorization</w:t>
      </w:r>
      <w:r>
        <w:t xml:space="preserve"> </w:t>
      </w:r>
      <w:r>
        <w:t xml:space="preserve">7. Real-Time Infrastructure (Ably + WebSocket)</w:t>
      </w:r>
    </w:p>
    <w:p>
      <w:pPr>
        <w:pStyle w:val="BodyText"/>
      </w:pPr>
      <w:r>
        <w:rPr>
          <w:b/>
          <w:bCs/>
        </w:rPr>
        <w:t xml:space="preserve">Part II — Core Product Modules</w:t>
      </w:r>
      <w:r>
        <w:t xml:space="preserve"> </w:t>
      </w:r>
      <w:r>
        <w:t xml:space="preserve">8. Operator Conference Console (OCC)</w:t>
      </w:r>
      <w:r>
        <w:t xml:space="preserve"> </w:t>
      </w:r>
      <w:r>
        <w:t xml:space="preserve">9. Shadow Mode (Live Event Intelligence)</w:t>
      </w:r>
      <w:r>
        <w:t xml:space="preserve"> </w:t>
      </w:r>
      <w:r>
        <w:t xml:space="preserve">10. Archive &amp; AI Reports</w:t>
      </w:r>
      <w:r>
        <w:t xml:space="preserve"> </w:t>
      </w:r>
      <w:r>
        <w:t xml:space="preserve">11. Webcasting Platform</w:t>
      </w:r>
      <w:r>
        <w:t xml:space="preserve"> </w:t>
      </w:r>
      <w:r>
        <w:t xml:space="preserve">12. Webphone System</w:t>
      </w:r>
      <w:r>
        <w:t xml:space="preserve"> </w:t>
      </w:r>
      <w:r>
        <w:t xml:space="preserve">13. Live Video Meetings</w:t>
      </w:r>
      <w:r>
        <w:t xml:space="preserve"> </w:t>
      </w:r>
      <w:r>
        <w:t xml:space="preserve">14. Roadshow AI</w:t>
      </w:r>
      <w:r>
        <w:t xml:space="preserve"> </w:t>
      </w:r>
      <w:r>
        <w:t xml:space="preserve">15. Live Q&amp;A System</w:t>
      </w:r>
      <w:r>
        <w:t xml:space="preserve"> </w:t>
      </w:r>
      <w:r>
        <w:t xml:space="preserve">16. Billing &amp; Invoicing</w:t>
      </w:r>
      <w:r>
        <w:t xml:space="preserve"> </w:t>
      </w:r>
      <w:r>
        <w:t xml:space="preserve">17. Training Mode</w:t>
      </w:r>
    </w:p>
    <w:p>
      <w:pPr>
        <w:pStyle w:val="BodyText"/>
      </w:pPr>
      <w:r>
        <w:rPr>
          <w:b/>
          <w:bCs/>
        </w:rPr>
        <w:t xml:space="preserve">Part III — Intelligence &amp; AI Systems</w:t>
      </w:r>
      <w:r>
        <w:t xml:space="preserve"> </w:t>
      </w:r>
      <w:r>
        <w:t xml:space="preserve">18. CIP4 Intelligence Suite</w:t>
      </w:r>
      <w:r>
        <w:t xml:space="preserve"> </w:t>
      </w:r>
      <w:r>
        <w:t xml:space="preserve">19. AI-AM (Automated Monitoring)</w:t>
      </w:r>
      <w:r>
        <w:t xml:space="preserve"> </w:t>
      </w:r>
      <w:r>
        <w:t xml:space="preserve">20. AI Evolution &amp; Self-Improvement</w:t>
      </w:r>
      <w:r>
        <w:t xml:space="preserve"> </w:t>
      </w:r>
      <w:r>
        <w:t xml:space="preserve">21. Compliance Engine</w:t>
      </w:r>
      <w:r>
        <w:t xml:space="preserve"> </w:t>
      </w:r>
      <w:r>
        <w:t xml:space="preserve">22. Crisis Prediction</w:t>
      </w:r>
      <w:r>
        <w:t xml:space="preserve"> </w:t>
      </w:r>
      <w:r>
        <w:t xml:space="preserve">23. Valuation Impact Analysis</w:t>
      </w:r>
      <w:r>
        <w:t xml:space="preserve"> </w:t>
      </w:r>
      <w:r>
        <w:t xml:space="preserve">24. Disclosure Certificates</w:t>
      </w:r>
      <w:r>
        <w:t xml:space="preserve"> </w:t>
      </w:r>
      <w:r>
        <w:t xml:space="preserve">25. Market Reaction Analysis</w:t>
      </w:r>
      <w:r>
        <w:t xml:space="preserve"> </w:t>
      </w:r>
      <w:r>
        <w:t xml:space="preserve">26. Communication Index</w:t>
      </w:r>
      <w:r>
        <w:t xml:space="preserve"> </w:t>
      </w:r>
      <w:r>
        <w:t xml:space="preserve">27. Investor Question Intelligence</w:t>
      </w:r>
      <w:r>
        <w:t xml:space="preserve"> </w:t>
      </w:r>
      <w:r>
        <w:t xml:space="preserve">28. Intelligence Terminal</w:t>
      </w:r>
      <w:r>
        <w:t xml:space="preserve"> </w:t>
      </w:r>
      <w:r>
        <w:t xml:space="preserve">29. Intelligence Reports</w:t>
      </w:r>
      <w:r>
        <w:t xml:space="preserve"> </w:t>
      </w:r>
      <w:r>
        <w:t xml:space="preserve">30. External Sentiment Analysis</w:t>
      </w:r>
      <w:r>
        <w:t xml:space="preserve"> </w:t>
      </w:r>
      <w:r>
        <w:t xml:space="preserve">31. Market Impact Predictor</w:t>
      </w:r>
      <w:r>
        <w:t xml:space="preserve"> </w:t>
      </w:r>
      <w:r>
        <w:t xml:space="preserve">32. Materiality Risk Oracle</w:t>
      </w:r>
      <w:r>
        <w:t xml:space="preserve"> </w:t>
      </w:r>
      <w:r>
        <w:t xml:space="preserve">33. Investor Intent Decoder</w:t>
      </w:r>
      <w:r>
        <w:t xml:space="preserve"> </w:t>
      </w:r>
      <w:r>
        <w:t xml:space="preserve">34. Investor Engagement Scoring</w:t>
      </w:r>
      <w:r>
        <w:t xml:space="preserve"> </w:t>
      </w:r>
      <w:r>
        <w:t xml:space="preserve">35. Cross-Event Consistency</w:t>
      </w:r>
      <w:r>
        <w:t xml:space="preserve"> </w:t>
      </w:r>
      <w:r>
        <w:t xml:space="preserve">36. Volatility Simulator</w:t>
      </w:r>
      <w:r>
        <w:t xml:space="preserve"> </w:t>
      </w:r>
      <w:r>
        <w:t xml:space="preserve">37. Regulatory Intervention</w:t>
      </w:r>
      <w:r>
        <w:t xml:space="preserve"> </w:t>
      </w:r>
      <w:r>
        <w:t xml:space="preserve">38. Event Integrity Twin</w:t>
      </w:r>
      <w:r>
        <w:t xml:space="preserve"> </w:t>
      </w:r>
      <w:r>
        <w:t xml:space="preserve">39. Evasive Answer Detection</w:t>
      </w:r>
      <w:r>
        <w:t xml:space="preserve"> </w:t>
      </w:r>
      <w:r>
        <w:t xml:space="preserve">40. Adaptive Intelligence</w:t>
      </w:r>
      <w:r>
        <w:t xml:space="preserve"> </w:t>
      </w:r>
      <w:r>
        <w:t xml:space="preserve">41. IPO &amp; M&amp;A Intelligence</w:t>
      </w:r>
      <w:r>
        <w:t xml:space="preserve"> </w:t>
      </w:r>
      <w:r>
        <w:t xml:space="preserve">42. Sustainability Analytics</w:t>
      </w:r>
    </w:p>
    <w:p>
      <w:pPr>
        <w:pStyle w:val="BodyText"/>
      </w:pPr>
      <w:r>
        <w:rPr>
          <w:b/>
          <w:bCs/>
        </w:rPr>
        <w:t xml:space="preserve">Part IV — Operational Systems</w:t>
      </w:r>
      <w:r>
        <w:t xml:space="preserve"> </w:t>
      </w:r>
      <w:r>
        <w:t xml:space="preserve">43. AGM Governance AI</w:t>
      </w:r>
      <w:r>
        <w:t xml:space="preserve"> </w:t>
      </w:r>
      <w:r>
        <w:t xml:space="preserve">44. Bastion Partner Intelligence</w:t>
      </w:r>
      <w:r>
        <w:t xml:space="preserve"> </w:t>
      </w:r>
      <w:r>
        <w:t xml:space="preserve">45. Lumi Partner Booking</w:t>
      </w:r>
      <w:r>
        <w:t xml:space="preserve"> </w:t>
      </w:r>
      <w:r>
        <w:t xml:space="preserve">46. Conference Dial-Out</w:t>
      </w:r>
      <w:r>
        <w:t xml:space="preserve"> </w:t>
      </w:r>
      <w:r>
        <w:t xml:space="preserve">47. Call Preparation</w:t>
      </w:r>
      <w:r>
        <w:t xml:space="preserve"> </w:t>
      </w:r>
      <w:r>
        <w:t xml:space="preserve">48. Event Brief Generator</w:t>
      </w:r>
      <w:r>
        <w:t xml:space="preserve"> </w:t>
      </w:r>
      <w:r>
        <w:t xml:space="preserve">49. Live Rolling Summary</w:t>
      </w:r>
      <w:r>
        <w:t xml:space="preserve"> </w:t>
      </w:r>
      <w:r>
        <w:t xml:space="preserve">50. Live Subtitles &amp; Translation</w:t>
      </w:r>
      <w:r>
        <w:t xml:space="preserve"> </w:t>
      </w:r>
      <w:r>
        <w:t xml:space="preserve">51. Transcript Editor</w:t>
      </w:r>
      <w:r>
        <w:t xml:space="preserve"> </w:t>
      </w:r>
      <w:r>
        <w:t xml:space="preserve">52. Content Generation Triggers</w:t>
      </w:r>
      <w:r>
        <w:t xml:space="preserve"> </w:t>
      </w:r>
      <w:r>
        <w:t xml:space="preserve">53. Social Media Integration</w:t>
      </w:r>
      <w:r>
        <w:t xml:space="preserve"> </w:t>
      </w:r>
      <w:r>
        <w:t xml:space="preserve">54. Mailing List Manager</w:t>
      </w:r>
      <w:r>
        <w:t xml:space="preserve"> </w:t>
      </w:r>
      <w:r>
        <w:t xml:space="preserve">55. CRM API</w:t>
      </w:r>
      <w:r>
        <w:t xml:space="preserve"> </w:t>
      </w:r>
      <w:r>
        <w:t xml:space="preserve">56. Personalized Briefing</w:t>
      </w:r>
    </w:p>
    <w:p>
      <w:pPr>
        <w:pStyle w:val="BodyText"/>
      </w:pPr>
      <w:r>
        <w:rPr>
          <w:b/>
          <w:bCs/>
        </w:rPr>
        <w:t xml:space="preserve">Part V — Platform Infrastructure</w:t>
      </w:r>
      <w:r>
        <w:t xml:space="preserve"> </w:t>
      </w:r>
      <w:r>
        <w:t xml:space="preserve">57. Virtual Studio</w:t>
      </w:r>
      <w:r>
        <w:t xml:space="preserve"> </w:t>
      </w:r>
      <w:r>
        <w:t xml:space="preserve">58. Intelligent Broadcaster</w:t>
      </w:r>
      <w:r>
        <w:t xml:space="preserve"> </w:t>
      </w:r>
      <w:r>
        <w:t xml:space="preserve">59. Agentic Event Brain</w:t>
      </w:r>
      <w:r>
        <w:t xml:space="preserve"> </w:t>
      </w:r>
      <w:r>
        <w:t xml:space="preserve">60. Autonomous Intervention</w:t>
      </w:r>
      <w:r>
        <w:t xml:space="preserve"> </w:t>
      </w:r>
      <w:r>
        <w:t xml:space="preserve">61. Platform Embed</w:t>
      </w:r>
      <w:r>
        <w:t xml:space="preserve"> </w:t>
      </w:r>
      <w:r>
        <w:t xml:space="preserve">62. Operator Links</w:t>
      </w:r>
      <w:r>
        <w:t xml:space="preserve"> </w:t>
      </w:r>
      <w:r>
        <w:t xml:space="preserve">63. Benchmarks</w:t>
      </w:r>
      <w:r>
        <w:t xml:space="preserve"> </w:t>
      </w:r>
      <w:r>
        <w:t xml:space="preserve">64. Tagged Metrics</w:t>
      </w:r>
      <w:r>
        <w:t xml:space="preserve"> </w:t>
      </w:r>
      <w:r>
        <w:t xml:space="preserve">65. Support Chat</w:t>
      </w:r>
      <w:r>
        <w:t xml:space="preserve"> </w:t>
      </w:r>
      <w:r>
        <w:t xml:space="preserve">66. Advisory Bot</w:t>
      </w:r>
      <w:r>
        <w:t xml:space="preserve"> </w:t>
      </w:r>
      <w:r>
        <w:t xml:space="preserve">67. Monthly Reports</w:t>
      </w:r>
      <w:r>
        <w:t xml:space="preserve"> </w:t>
      </w:r>
      <w:r>
        <w:t xml:space="preserve">68. Health Guardian</w:t>
      </w:r>
      <w:r>
        <w:t xml:space="preserve"> </w:t>
      </w:r>
      <w:r>
        <w:t xml:space="preserve">69. System Diagnostics</w:t>
      </w:r>
      <w:r>
        <w:t xml:space="preserve"> </w:t>
      </w:r>
      <w:r>
        <w:t xml:space="preserve">70. SOC 2 Compliance</w:t>
      </w:r>
      <w:r>
        <w:t xml:space="preserve"> </w:t>
      </w:r>
      <w:r>
        <w:t xml:space="preserve">71. ISO 27001 Compliance</w:t>
      </w:r>
      <w:r>
        <w:t xml:space="preserve"> </w:t>
      </w:r>
      <w:r>
        <w:t xml:space="preserve">72. RBAC (Role-Based Access)</w:t>
      </w:r>
      <w:r>
        <w:t xml:space="preserve"> </w:t>
      </w:r>
      <w:r>
        <w:t xml:space="preserve">73. Branding &amp; Customisation</w:t>
      </w:r>
      <w:r>
        <w:t xml:space="preserve"> </w:t>
      </w:r>
      <w:r>
        <w:t xml:space="preserve">74. Scheduling</w:t>
      </w:r>
      <w:r>
        <w:t xml:space="preserve"> </w:t>
      </w:r>
      <w:r>
        <w:t xml:space="preserve">75. Polls</w:t>
      </w:r>
      <w:r>
        <w:t xml:space="preserve"> </w:t>
      </w:r>
      <w:r>
        <w:t xml:space="preserve">76. Mobile Notifications</w:t>
      </w:r>
      <w:r>
        <w:t xml:space="preserve"> </w:t>
      </w:r>
      <w:r>
        <w:t xml:space="preserve">77. Client Portal</w:t>
      </w:r>
      <w:r>
        <w:t xml:space="preserve"> </w:t>
      </w:r>
      <w:r>
        <w:t xml:space="preserve">78. Mux Video Streaming</w:t>
      </w:r>
      <w:r>
        <w:t xml:space="preserve"> </w:t>
      </w:r>
      <w:r>
        <w:t xml:space="preserve">79. Recall.ai Integration</w:t>
      </w:r>
      <w:r>
        <w:t xml:space="preserve"> </w:t>
      </w:r>
      <w:r>
        <w:t xml:space="preserve">80. Post-Event Reports</w:t>
      </w:r>
    </w:p>
    <w:p>
      <w:pPr>
        <w:pStyle w:val="BodyText"/>
      </w:pPr>
      <w:r>
        <w:rPr>
          <w:b/>
          <w:bCs/>
        </w:rPr>
        <w:t xml:space="preserve">Part VI — Design System</w:t>
      </w:r>
      <w:r>
        <w:t xml:space="preserve"> </w:t>
      </w:r>
      <w:r>
        <w:t xml:space="preserve">81. Design Tokens &amp; Theme</w:t>
      </w:r>
      <w:r>
        <w:t xml:space="preserve"> </w:t>
      </w:r>
      <w:r>
        <w:t xml:space="preserve">82. Component Library</w:t>
      </w:r>
      <w:r>
        <w:t xml:space="preserve"> </w:t>
      </w:r>
      <w:r>
        <w:t xml:space="preserve">83. Icon System</w:t>
      </w:r>
    </w:p>
    <w:p>
      <w:pPr>
        <w:pStyle w:val="BodyText"/>
      </w:pPr>
      <w:r>
        <w:rPr>
          <w:b/>
          <w:bCs/>
        </w:rPr>
        <w:t xml:space="preserve">Part VII — Environment &amp; Configuration</w:t>
      </w:r>
      <w:r>
        <w:t xml:space="preserve"> </w:t>
      </w:r>
      <w:r>
        <w:t xml:space="preserve">84. Environment Variables</w:t>
      </w:r>
      <w:r>
        <w:t xml:space="preserve"> </w:t>
      </w:r>
      <w:r>
        <w:t xml:space="preserve">85. Deployment Architecture</w:t>
      </w:r>
      <w:r>
        <w:t xml:space="preserve"> </w:t>
      </w:r>
      <w:r>
        <w:t xml:space="preserve">86. Key Gotchas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58" w:name="part-i-platform-architecture"/>
    <w:p>
      <w:pPr>
        <w:pStyle w:val="Heading1"/>
      </w:pPr>
      <w:r>
        <w:t xml:space="preserve">PART I — PLATFORM ARCHITECTURE</w:t>
      </w:r>
    </w:p>
    <w:p>
      <w:r>
        <w:pict>
          <v:rect style="width:0;height:1.5pt" o:hralign="center" o:hrstd="t" o:hr="t"/>
        </w:pict>
      </w:r>
    </w:p>
    <w:bookmarkStart w:id="22" w:name="platform-overview-mission"/>
    <w:p>
      <w:pPr>
        <w:pStyle w:val="Heading2"/>
      </w:pPr>
      <w:r>
        <w:t xml:space="preserve">1. PLATFORM OVERVIEW &amp; MISSION</w:t>
      </w:r>
    </w:p>
    <w:p>
      <w:pPr>
        <w:pStyle w:val="FirstParagraph"/>
      </w:pPr>
      <w:r>
        <w:t xml:space="preserve">CuraLive is a real-time investor events intelligence platform purpose-built for the investor relations (IR) industry, specifically JSE-listed (Johannesburg Stock Exchange) companies and their service providers.</w:t>
      </w:r>
    </w:p>
    <w:p>
      <w:pPr>
        <w:pStyle w:val="BodyText"/>
      </w:pPr>
      <w:r>
        <w:rPr>
          <w:b/>
          <w:bCs/>
        </w:rPr>
        <w:t xml:space="preserve">Core mission:</w:t>
      </w:r>
      <w:r>
        <w:t xml:space="preserve"> </w:t>
      </w:r>
      <w:r>
        <w:t xml:space="preserve">Enable IR teams, conference operators, and compliance officers to run, monitor, analyze, and report on corporate events (earnings calls, AGMs, investor days, roadshows, capital markets events) with AI-powered real-time intelligence, automated compliance monitoring, and post-event analytics.</w:t>
      </w:r>
    </w:p>
    <w:p>
      <w:pPr>
        <w:pStyle w:val="BodyText"/>
      </w:pPr>
      <w:r>
        <w:rPr>
          <w:b/>
          <w:bCs/>
        </w:rPr>
        <w:t xml:space="preserve">Key user roles: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Operators</w:t>
      </w:r>
      <w:r>
        <w:t xml:space="preserve"> </w:t>
      </w:r>
      <w:r>
        <w:t xml:space="preserve">— conference call operators managing live events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IR Teams</w:t>
      </w:r>
      <w:r>
        <w:t xml:space="preserve"> </w:t>
      </w:r>
      <w:r>
        <w:t xml:space="preserve">— investor relations professionals preparing and reviewing events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 Officers</w:t>
      </w:r>
      <w:r>
        <w:t xml:space="preserve"> </w:t>
      </w:r>
      <w:r>
        <w:t xml:space="preserve">— monitoring regulatory compliance during events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Admins</w:t>
      </w:r>
      <w:r>
        <w:t xml:space="preserve"> </w:t>
      </w:r>
      <w:r>
        <w:t xml:space="preserve">— platform administrators managing users, billing, and configuration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Attendees</w:t>
      </w:r>
      <w:r>
        <w:t xml:space="preserve"> </w:t>
      </w:r>
      <w:r>
        <w:t xml:space="preserve">— external participants joining webcasts, Q&amp;A, and events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Investors</w:t>
      </w:r>
      <w:r>
        <w:t xml:space="preserve"> </w:t>
      </w:r>
      <w:r>
        <w:t xml:space="preserve">— institutional investors in roadshows and capital markets events</w:t>
      </w:r>
    </w:p>
    <w:p>
      <w:pPr>
        <w:pStyle w:val="BodyText"/>
      </w:pPr>
      <w:r>
        <w:rPr>
          <w:b/>
          <w:bCs/>
        </w:rPr>
        <w:t xml:space="preserve">Product lines: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OCC (Operator Conference Console)</w:t>
      </w:r>
      <w:r>
        <w:t xml:space="preserve"> </w:t>
      </w:r>
      <w:r>
        <w:t xml:space="preserve">— live conference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Shadow Mode</w:t>
      </w:r>
      <w:r>
        <w:t xml:space="preserve"> </w:t>
      </w:r>
      <w:r>
        <w:t xml:space="preserve">— silent live event monitoring with 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Webcasting</w:t>
      </w:r>
      <w:r>
        <w:t xml:space="preserve"> </w:t>
      </w:r>
      <w:r>
        <w:t xml:space="preserve">— branded webcast hosting and on-demand replay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Roadshow AI</w:t>
      </w:r>
      <w:r>
        <w:t xml:space="preserve"> </w:t>
      </w:r>
      <w:r>
        <w:t xml:space="preserve">— capital raising and investor meeting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Intelligence Suite</w:t>
      </w:r>
      <w:r>
        <w:t xml:space="preserve"> </w:t>
      </w:r>
      <w:r>
        <w:t xml:space="preserve">— CIP4 analytics, compliance, sentiment, crisis prediction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Billing</w:t>
      </w:r>
      <w:r>
        <w:t xml:space="preserve"> </w:t>
      </w:r>
      <w:r>
        <w:t xml:space="preserve">— full quote-to-cash cycle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Mode</w:t>
      </w:r>
      <w:r>
        <w:t xml:space="preserve"> </w:t>
      </w:r>
      <w:r>
        <w:t xml:space="preserve">— operator training environment</w:t>
      </w:r>
    </w:p>
    <w:p>
      <w:r>
        <w:pict>
          <v:rect style="width:0;height:1.5pt" o:hralign="center" o:hrstd="t" o:hr="t"/>
        </w:pict>
      </w:r>
    </w:p>
    <w:bookmarkEnd w:id="22"/>
    <w:bookmarkStart w:id="26" w:name="tech-stack"/>
    <w:p>
      <w:pPr>
        <w:pStyle w:val="Heading2"/>
      </w:pPr>
      <w:r>
        <w:t xml:space="preserve">2. TECH STACK</w:t>
      </w:r>
    </w:p>
    <w:bookmarkStart w:id="23" w:name="frontend"/>
    <w:p>
      <w:pPr>
        <w:pStyle w:val="Heading3"/>
      </w:pPr>
      <w: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19</w:t>
            </w:r>
          </w:p>
        </w:tc>
        <w:tc>
          <w:tcPr/>
          <w:p>
            <w:pPr>
              <w:pStyle w:val="Compact"/>
            </w:pPr>
            <w:r>
              <w:t xml:space="preserve">UI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Build tool and dev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Type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Styling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shadcn/ui (Radix)</w:t>
            </w:r>
          </w:p>
        </w:tc>
        <w:tc>
          <w:tcPr/>
          <w:p>
            <w:pPr>
              <w:pStyle w:val="Compact"/>
            </w:pPr>
            <w:r>
              <w:t xml:space="preserve">Component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Wouter</w:t>
            </w:r>
          </w:p>
        </w:tc>
        <w:tc>
          <w:tcPr/>
          <w:p>
            <w:pPr>
              <w:pStyle w:val="Compact"/>
            </w:pPr>
            <w:r>
              <w:t xml:space="preserve">Client-side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tRPC React Query</w:t>
            </w:r>
          </w:p>
        </w:tc>
        <w:tc>
          <w:tcPr/>
          <w:p>
            <w:pPr>
              <w:pStyle w:val="Compact"/>
            </w:pPr>
            <w:r>
              <w:t xml:space="preserve">Server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Icon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Charts and data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Animations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Sonner</w:t>
            </w:r>
          </w:p>
        </w:tc>
        <w:tc>
          <w:tcPr/>
          <w:p>
            <w:pPr>
              <w:pStyle w:val="Compact"/>
            </w:pPr>
            <w:r>
              <w:t xml:space="preserve">Toast notifications</w:t>
            </w:r>
          </w:p>
        </w:tc>
      </w:tr>
    </w:tbl>
    <w:bookmarkEnd w:id="23"/>
    <w:bookmarkStart w:id="24" w:name="backend"/>
    <w:p>
      <w:pPr>
        <w:pStyle w:val="Heading3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tRPC</w:t>
            </w:r>
          </w:p>
        </w:tc>
        <w:tc>
          <w:tcPr/>
          <w:p>
            <w:pPr>
              <w:pStyle w:val="Compact"/>
            </w:pPr>
            <w:r>
              <w:t xml:space="preserve">Type-safe API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Drizzle ORM</w:t>
            </w:r>
          </w:p>
        </w:tc>
        <w:tc>
          <w:tcPr/>
          <w:p>
            <w:pPr>
              <w:pStyle w:val="Compact"/>
            </w:pPr>
            <w:r>
              <w:t xml:space="preserve">Database queries and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Primary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Ably</w:t>
            </w:r>
          </w:p>
        </w:tc>
        <w:tc>
          <w:tcPr/>
          <w:p>
            <w:pPr>
              <w:pStyle w:val="Compact"/>
            </w:pPr>
            <w:r>
              <w:t xml:space="preserve">Real-time pub/sub messaging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Recall.ai</w:t>
            </w:r>
          </w:p>
        </w:tc>
        <w:tc>
          <w:tcPr/>
          <w:p>
            <w:pPr>
              <w:pStyle w:val="Compact"/>
            </w:pPr>
            <w:r>
              <w:t xml:space="preserve">Meeting bot deployment and transcription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Mux</w:t>
            </w:r>
          </w:p>
        </w:tc>
        <w:tc>
          <w:tcPr/>
          <w:p>
            <w:pPr>
              <w:pStyle w:val="Compact"/>
            </w:pPr>
            <w:r>
              <w:t xml:space="preserve">Video streaming and recording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Phone dial-out (primary carrier)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Telnyx</w:t>
            </w:r>
          </w:p>
        </w:tc>
        <w:tc>
          <w:tcPr/>
          <w:p>
            <w:pPr>
              <w:pStyle w:val="Compact"/>
            </w:pPr>
            <w:r>
              <w:t xml:space="preserve">Phone dial-out (secondary carrier)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(GPT-4o / GPT-4o-mini)</w:t>
            </w:r>
          </w:p>
        </w:tc>
        <w:tc>
          <w:tcPr/>
          <w:p>
            <w:pPr>
              <w:pStyle w:val="Compact"/>
            </w:pPr>
            <w:r>
              <w:t xml:space="preserve">AI analysis and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Object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Web Tokens</w:t>
            </w:r>
          </w:p>
        </w:tc>
        <w:tc>
          <w:tcPr/>
          <w:p>
            <w:pPr>
              <w:pStyle w:val="Compact"/>
            </w:pPr>
            <w:r>
              <w:t xml:space="preserve">Session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 Rate Limiting</w:t>
            </w:r>
          </w:p>
        </w:tc>
        <w:tc>
          <w:tcPr/>
          <w:p>
            <w:pPr>
              <w:pStyle w:val="Compact"/>
            </w:pPr>
            <w:r>
              <w:t xml:space="preserve">API protection</w:t>
            </w:r>
          </w:p>
        </w:tc>
      </w:tr>
    </w:tbl>
    <w:bookmarkEnd w:id="24"/>
    <w:bookmarkStart w:id="25" w:name="dev-build"/>
    <w:p>
      <w:pPr>
        <w:pStyle w:val="Heading3"/>
      </w:pPr>
      <w:r>
        <w:t xml:space="preserve">Dev &amp; Build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pnpm</w:t>
            </w:r>
          </w:p>
        </w:tc>
        <w:tc>
          <w:tcPr/>
          <w:p>
            <w:pPr>
              <w:pStyle w:val="Compact"/>
            </w:pPr>
            <w:r>
              <w:t xml:space="preserve">Package manager (monorepo)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tsx</w:t>
            </w:r>
          </w:p>
        </w:tc>
        <w:tc>
          <w:tcPr/>
          <w:p>
            <w:pPr>
              <w:pStyle w:val="Compact"/>
            </w:pPr>
            <w:r>
              <w:t xml:space="preserve">TypeScript execution (dev)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esbuild</w:t>
            </w:r>
          </w:p>
        </w:tc>
        <w:tc>
          <w:tcPr/>
          <w:p>
            <w:pPr>
              <w:pStyle w:val="Compact"/>
            </w:pPr>
            <w:r>
              <w:t xml:space="preserve">Server bundling (prod)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Unit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Drizzle Kit</w:t>
            </w:r>
          </w:p>
        </w:tc>
        <w:tc>
          <w:tcPr/>
          <w:p>
            <w:pPr>
              <w:pStyle w:val="Compact"/>
            </w:pPr>
            <w:r>
              <w:t xml:space="preserve">Database migrations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Prettier / ESLint</w:t>
            </w:r>
          </w:p>
        </w:tc>
        <w:tc>
          <w:tcPr/>
          <w:p>
            <w:pPr>
              <w:pStyle w:val="Compact"/>
            </w:pPr>
            <w:r>
              <w:t xml:space="preserve">Code formatting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server-architecture"/>
    <w:p>
      <w:pPr>
        <w:pStyle w:val="Heading2"/>
      </w:pPr>
      <w:r>
        <w:t xml:space="preserve">3. SERVER ARCHITECTURE</w:t>
      </w:r>
    </w:p>
    <w:bookmarkStart w:id="27" w:name="entry-point"/>
    <w:p>
      <w:pPr>
        <w:pStyle w:val="Heading3"/>
      </w:pPr>
      <w:r>
        <w:t xml:space="preserve">Entry Point</w:t>
      </w:r>
    </w:p>
    <w:p>
      <w:pPr>
        <w:pStyle w:val="FirstParagraph"/>
      </w:pPr>
      <w:r>
        <w:rPr>
          <w:rStyle w:val="VerbatimChar"/>
        </w:rPr>
        <w:t xml:space="preserve">server/_core/index.ts</w:t>
      </w:r>
      <w:r>
        <w:t xml:space="preserve"> </w:t>
      </w:r>
      <w:r>
        <w:t xml:space="preserve">(1,081 lines)</w:t>
      </w:r>
    </w:p>
    <w:bookmarkEnd w:id="27"/>
    <w:bookmarkStart w:id="28" w:name="startup-sequence"/>
    <w:p>
      <w:pPr>
        <w:pStyle w:val="Heading3"/>
      </w:pPr>
      <w:r>
        <w:t xml:space="preserve">Startup Sequence</w:t>
      </w:r>
    </w:p>
    <w:p>
      <w:pPr>
        <w:pStyle w:val="Compact"/>
        <w:numPr>
          <w:ilvl w:val="0"/>
          <w:numId w:val="1001"/>
        </w:numPr>
      </w:pPr>
      <w:r>
        <w:t xml:space="preserve">Express app created with</w:t>
      </w:r>
      <w:r>
        <w:t xml:space="preserve"> </w:t>
      </w:r>
      <w:r>
        <w:rPr>
          <w:rStyle w:val="VerbatimChar"/>
        </w:rPr>
        <w:t xml:space="preserve">trust proxy</w:t>
      </w:r>
    </w:p>
    <w:p>
      <w:pPr>
        <w:pStyle w:val="Compact"/>
        <w:numPr>
          <w:ilvl w:val="0"/>
          <w:numId w:val="1001"/>
        </w:numPr>
      </w:pPr>
      <w:r>
        <w:t xml:space="preserve">Health check endpoint registered (</w:t>
      </w:r>
      <w:r>
        <w:rPr>
          <w:rStyle w:val="VerbatimChar"/>
        </w:rPr>
        <w:t xml:space="preserve">/health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Recall webhook registered BEFORE body parsing</w:t>
      </w:r>
      <w:r>
        <w:t xml:space="preserve"> </w:t>
      </w:r>
      <w:r>
        <w:t xml:space="preserve">(critical — raw body required for signature verification)</w:t>
      </w:r>
    </w:p>
    <w:p>
      <w:pPr>
        <w:pStyle w:val="Compact"/>
        <w:numPr>
          <w:ilvl w:val="0"/>
          <w:numId w:val="1001"/>
        </w:numPr>
      </w:pPr>
      <w:r>
        <w:t xml:space="preserve">Recording upload, audio transcribe, slide deck upload routes registered (multipart, before JSON parser)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express.json()</w:t>
      </w:r>
      <w:r>
        <w:t xml:space="preserve"> </w:t>
      </w:r>
      <w:r>
        <w:t xml:space="preserve">middleware applied with 500MB limit</w:t>
      </w:r>
    </w:p>
    <w:p>
      <w:pPr>
        <w:pStyle w:val="Compact"/>
        <w:numPr>
          <w:ilvl w:val="0"/>
          <w:numId w:val="1001"/>
        </w:numPr>
      </w:pPr>
      <w:r>
        <w:t xml:space="preserve">Rate limiters applied (</w:t>
      </w:r>
      <w:r>
        <w:rPr>
          <w:rStyle w:val="VerbatimChar"/>
        </w:rPr>
        <w:t xml:space="preserve">/api/trpc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/api/oauth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OAuth routes registered</w:t>
      </w:r>
    </w:p>
    <w:p>
      <w:pPr>
        <w:pStyle w:val="Compact"/>
        <w:numPr>
          <w:ilvl w:val="0"/>
          <w:numId w:val="1001"/>
        </w:numPr>
      </w:pPr>
      <w:r>
        <w:t xml:space="preserve">Billing PDF routes registered</w:t>
      </w:r>
    </w:p>
    <w:p>
      <w:pPr>
        <w:pStyle w:val="Compact"/>
        <w:numPr>
          <w:ilvl w:val="0"/>
          <w:numId w:val="1001"/>
        </w:numPr>
      </w:pPr>
      <w:r>
        <w:t xml:space="preserve">Webphone TwiML and Telnyx webhook endpoints registered</w:t>
      </w:r>
    </w:p>
    <w:p>
      <w:pPr>
        <w:pStyle w:val="Compact"/>
        <w:numPr>
          <w:ilvl w:val="0"/>
          <w:numId w:val="1001"/>
        </w:numPr>
      </w:pPr>
      <w:r>
        <w:t xml:space="preserve">tRPC middleware mounted at</w:t>
      </w:r>
      <w:r>
        <w:t xml:space="preserve"> </w:t>
      </w:r>
      <w:r>
        <w:rPr>
          <w:rStyle w:val="VerbatimChar"/>
        </w:rPr>
        <w:t xml:space="preserve">/api/trpc</w:t>
      </w:r>
    </w:p>
    <w:p>
      <w:pPr>
        <w:pStyle w:val="Compact"/>
        <w:numPr>
          <w:ilvl w:val="0"/>
          <w:numId w:val="1001"/>
        </w:numPr>
      </w:pPr>
      <w:r>
        <w:t xml:space="preserve">Database migrations run (ensure tables/columns exist)</w:t>
      </w:r>
    </w:p>
    <w:p>
      <w:pPr>
        <w:pStyle w:val="Compact"/>
        <w:numPr>
          <w:ilvl w:val="0"/>
          <w:numId w:val="1001"/>
        </w:numPr>
      </w:pPr>
      <w:r>
        <w:t xml:space="preserve">Shadow Mode environment validated</w:t>
      </w:r>
    </w:p>
    <w:p>
      <w:pPr>
        <w:pStyle w:val="Compact"/>
        <w:numPr>
          <w:ilvl w:val="0"/>
          <w:numId w:val="1001"/>
        </w:numPr>
      </w:pPr>
      <w:r>
        <w:t xml:space="preserve">Shadow Guardian watchdog started</w:t>
      </w:r>
    </w:p>
    <w:p>
      <w:pPr>
        <w:pStyle w:val="Compact"/>
        <w:numPr>
          <w:ilvl w:val="0"/>
          <w:numId w:val="1001"/>
        </w:numPr>
      </w:pPr>
      <w:r>
        <w:t xml:space="preserve">Reminder scheduler started</w:t>
      </w:r>
    </w:p>
    <w:p>
      <w:pPr>
        <w:pStyle w:val="Compact"/>
        <w:numPr>
          <w:ilvl w:val="0"/>
          <w:numId w:val="1001"/>
        </w:numPr>
      </w:pPr>
      <w:r>
        <w:t xml:space="preserve">Compliance digest scheduler started</w:t>
      </w:r>
    </w:p>
    <w:p>
      <w:pPr>
        <w:pStyle w:val="Compact"/>
        <w:numPr>
          <w:ilvl w:val="0"/>
          <w:numId w:val="1001"/>
        </w:numPr>
      </w:pPr>
      <w:r>
        <w:t xml:space="preserve">Health Guardian started</w:t>
      </w:r>
    </w:p>
    <w:p>
      <w:pPr>
        <w:pStyle w:val="Compact"/>
        <w:numPr>
          <w:ilvl w:val="0"/>
          <w:numId w:val="1001"/>
        </w:numPr>
      </w:pPr>
      <w:r>
        <w:t xml:space="preserve">Vite dev server (dev) or static files (prod) served</w:t>
      </w:r>
    </w:p>
    <w:p>
      <w:pPr>
        <w:pStyle w:val="Compact"/>
        <w:numPr>
          <w:ilvl w:val="0"/>
          <w:numId w:val="1001"/>
        </w:numPr>
      </w:pPr>
      <w:r>
        <w:t xml:space="preserve">MetricsWebSocketServer attached</w:t>
      </w:r>
    </w:p>
    <w:p>
      <w:pPr>
        <w:pStyle w:val="Compact"/>
        <w:numPr>
          <w:ilvl w:val="0"/>
          <w:numId w:val="1001"/>
        </w:numPr>
      </w:pPr>
      <w:r>
        <w:t xml:space="preserve">Server listens on PORT</w:t>
      </w:r>
    </w:p>
    <w:bookmarkEnd w:id="28"/>
    <w:bookmarkStart w:id="29" w:name="request-flow"/>
    <w:p>
      <w:pPr>
        <w:pStyle w:val="Heading3"/>
      </w:pPr>
      <w:r>
        <w:t xml:space="preserve">Request Flow</w:t>
      </w:r>
    </w:p>
    <w:p>
      <w:pPr>
        <w:pStyle w:val="SourceCode"/>
      </w:pPr>
      <w:r>
        <w:rPr>
          <w:rStyle w:val="VerbatimChar"/>
        </w:rPr>
        <w:t xml:space="preserve">Client → HTTPS Proxy → Express</w:t>
      </w:r>
      <w:r>
        <w:br/>
      </w:r>
      <w:r>
        <w:rPr>
          <w:rStyle w:val="VerbatimChar"/>
        </w:rPr>
        <w:t xml:space="preserve">  → Rate Limiter</w:t>
      </w:r>
      <w:r>
        <w:br/>
      </w:r>
      <w:r>
        <w:rPr>
          <w:rStyle w:val="VerbatimChar"/>
        </w:rPr>
        <w:t xml:space="preserve">  → /api/trpc → tRPC Middleware → Context (auth) → Router → Procedure → DB</w:t>
      </w:r>
      <w:r>
        <w:br/>
      </w:r>
      <w:r>
        <w:rPr>
          <w:rStyle w:val="VerbatimChar"/>
        </w:rPr>
        <w:t xml:space="preserve">  → /api/recall/webhook → Raw body handler → Recall webhook processing</w:t>
      </w:r>
      <w:r>
        <w:br/>
      </w:r>
      <w:r>
        <w:rPr>
          <w:rStyle w:val="VerbatimChar"/>
        </w:rPr>
        <w:t xml:space="preserve">  → /api/webphone/twiml → TwiML voice response</w:t>
      </w:r>
      <w:r>
        <w:br/>
      </w:r>
      <w:r>
        <w:rPr>
          <w:rStyle w:val="VerbatimChar"/>
        </w:rPr>
        <w:t xml:space="preserve">  → Static files / Vite HMR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7" w:name="database-schema-overview"/>
    <w:p>
      <w:pPr>
        <w:pStyle w:val="Heading2"/>
      </w:pPr>
      <w:r>
        <w:t xml:space="preserve">4. DATABASE SCHEMA OVERVIEW</w:t>
      </w:r>
    </w:p>
    <w:p>
      <w:pPr>
        <w:pStyle w:val="FirstParagraph"/>
      </w:pPr>
      <w:r>
        <w:rPr>
          <w:b/>
          <w:bCs/>
        </w:rPr>
        <w:t xml:space="preserve">Total tables: 120+</w:t>
      </w:r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drizzle/schema.ts</w:t>
      </w:r>
      <w:r>
        <w:t xml:space="preserve"> </w:t>
      </w:r>
      <w:r>
        <w:t xml:space="preserve">(3,413 lines)</w:t>
      </w:r>
    </w:p>
    <w:bookmarkStart w:id="46" w:name="table-categories"/>
    <w:p>
      <w:pPr>
        <w:pStyle w:val="Heading3"/>
      </w:pPr>
      <w:r>
        <w:t xml:space="preserve">Table Categories</w:t>
      </w:r>
    </w:p>
    <w:bookmarkStart w:id="31" w:name="core-platform-8-tables"/>
    <w:p>
      <w:pPr>
        <w:pStyle w:val="Heading4"/>
      </w:pPr>
      <w:r>
        <w:t xml:space="preserve">Core Platform (8 tables)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User accounts (name, email, role, profile fields)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Event definitions (ID, title, company, platform, access 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attendee_registrations</w:t>
            </w:r>
          </w:p>
        </w:tc>
        <w:tc>
          <w:tcPr/>
          <w:p>
            <w:pPr>
              <w:pStyle w:val="Compact"/>
            </w:pPr>
            <w:r>
              <w:t xml:space="preserve">Event attendee registrations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ir_contacts</w:t>
            </w:r>
          </w:p>
        </w:tc>
        <w:tc>
          <w:tcPr/>
          <w:p>
            <w:pPr>
              <w:pStyle w:val="Compact"/>
            </w:pPr>
            <w:r>
              <w:t xml:space="preserve">IR contact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direct_access_log</w:t>
            </w:r>
          </w:p>
        </w:tc>
        <w:tc>
          <w:tcPr/>
          <w:p>
            <w:pPr>
              <w:pStyle w:val="Compact"/>
            </w:pPr>
            <w:r>
              <w:t xml:space="preserve">Access code usage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user_feedback</w:t>
            </w:r>
          </w:p>
        </w:tc>
        <w:tc>
          <w:tcPr/>
          <w:p>
            <w:pPr>
              <w:pStyle w:val="Compact"/>
            </w:pPr>
            <w:r>
              <w:t xml:space="preserve">User feedback submissions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event_customisation</w:t>
            </w:r>
          </w:p>
        </w:tc>
        <w:tc>
          <w:tcPr/>
          <w:p>
            <w:pPr>
              <w:pStyle w:val="Compact"/>
            </w:pPr>
            <w:r>
              <w:t xml:space="preserve">Per-event UI customisation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event_branding</w:t>
            </w:r>
          </w:p>
        </w:tc>
        <w:tc>
          <w:tcPr/>
          <w:p>
            <w:pPr>
              <w:pStyle w:val="Compact"/>
            </w:pPr>
            <w:r>
              <w:t xml:space="preserve">Per-event branding (colors, logos)</w:t>
            </w:r>
          </w:p>
        </w:tc>
      </w:tr>
    </w:tbl>
    <w:bookmarkEnd w:id="31"/>
    <w:bookmarkStart w:id="32" w:name="X2ba0fc2005a0443fdc2a0bd947619ab3359d936"/>
    <w:p>
      <w:pPr>
        <w:pStyle w:val="Heading4"/>
      </w:pPr>
      <w:r>
        <w:t xml:space="preserve">OCC — Operator Conference Console (11 tables)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occ_conferences</w:t>
            </w:r>
          </w:p>
        </w:tc>
        <w:tc>
          <w:tcPr/>
          <w:p>
            <w:pPr>
              <w:pStyle w:val="Compact"/>
            </w:pPr>
            <w:r>
              <w:t xml:space="preserve">Conference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occ_participants</w:t>
            </w:r>
          </w:p>
        </w:tc>
        <w:tc>
          <w:tcPr/>
          <w:p>
            <w:pPr>
              <w:pStyle w:val="Compact"/>
            </w:pPr>
            <w:r>
              <w:t xml:space="preserve">Conference participants (state machine)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occ_lounge</w:t>
            </w:r>
          </w:p>
        </w:tc>
        <w:tc>
          <w:tcPr/>
          <w:p>
            <w:pPr>
              <w:pStyle w:val="Compact"/>
            </w:pPr>
            <w:r>
              <w:t xml:space="preserve">Pre-conference waiting lounge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occ_operator_requests</w:t>
            </w:r>
          </w:p>
        </w:tc>
        <w:tc>
          <w:tcPr/>
          <w:p>
            <w:pPr>
              <w:pStyle w:val="Compact"/>
            </w:pPr>
            <w:r>
              <w:t xml:space="preserve">Operator action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occ_operator_sessions</w:t>
            </w:r>
          </w:p>
        </w:tc>
        <w:tc>
          <w:tcPr/>
          <w:p>
            <w:pPr>
              <w:pStyle w:val="Compact"/>
            </w:pPr>
            <w:r>
              <w:t xml:space="preserve">Operator session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occ_chat_messages</w:t>
            </w:r>
          </w:p>
        </w:tc>
        <w:tc>
          <w:tcPr/>
          <w:p>
            <w:pPr>
              <w:pStyle w:val="Compact"/>
            </w:pPr>
            <w:r>
              <w:t xml:space="preserve">Conference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occ_audio_files</w:t>
            </w:r>
          </w:p>
        </w:tc>
        <w:tc>
          <w:tcPr/>
          <w:p>
            <w:pPr>
              <w:pStyle w:val="Compact"/>
            </w:pPr>
            <w:r>
              <w:t xml:space="preserve">Audio file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occ_participant_history</w:t>
            </w:r>
          </w:p>
        </w:tc>
        <w:tc>
          <w:tcPr/>
          <w:p>
            <w:pPr>
              <w:pStyle w:val="Compact"/>
            </w:pPr>
            <w:r>
              <w:t xml:space="preserve">Participant state change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occ_access_code_log</w:t>
            </w:r>
          </w:p>
        </w:tc>
        <w:tc>
          <w:tcPr/>
          <w:p>
            <w:pPr>
              <w:pStyle w:val="Compact"/>
            </w:pPr>
            <w:r>
              <w:t xml:space="preserve">Access code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occ_dial_out_history</w:t>
            </w:r>
          </w:p>
        </w:tc>
        <w:tc>
          <w:tcPr/>
          <w:p>
            <w:pPr>
              <w:pStyle w:val="Compact"/>
            </w:pPr>
            <w:r>
              <w:t xml:space="preserve">Outbound dial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occ_green_rooms</w:t>
            </w:r>
          </w:p>
        </w:tc>
        <w:tc>
          <w:tcPr/>
          <w:p>
            <w:pPr>
              <w:pStyle w:val="Compact"/>
            </w:pPr>
            <w:r>
              <w:t xml:space="preserve">Pre-conference green rooms</w:t>
            </w:r>
          </w:p>
        </w:tc>
      </w:tr>
    </w:tbl>
    <w:bookmarkEnd w:id="32"/>
    <w:bookmarkStart w:id="33" w:name="roadshow-investor-5-tables"/>
    <w:p>
      <w:pPr>
        <w:pStyle w:val="Heading4"/>
      </w:pPr>
      <w:r>
        <w:t xml:space="preserve">Roadshow &amp; Investor (5 tables)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live_roadshows</w:t>
            </w:r>
          </w:p>
        </w:tc>
        <w:tc>
          <w:tcPr/>
          <w:p>
            <w:pPr>
              <w:pStyle w:val="Compact"/>
            </w:pPr>
            <w:r>
              <w:t xml:space="preserve">Roadshow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live_roadshow_meetings</w:t>
            </w:r>
          </w:p>
        </w:tc>
        <w:tc>
          <w:tcPr/>
          <w:p>
            <w:pPr>
              <w:pStyle w:val="Compact"/>
            </w:pPr>
            <w:r>
              <w:t xml:space="preserve">Individual roadshow meetings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live_roadshow_investors</w:t>
            </w:r>
          </w:p>
        </w:tc>
        <w:tc>
          <w:tcPr/>
          <w:p>
            <w:pPr>
              <w:pStyle w:val="Compact"/>
            </w:pPr>
            <w:r>
              <w:t xml:space="preserve">Investor profiles for roadshows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live_meeting_summaries</w:t>
            </w:r>
          </w:p>
        </w:tc>
        <w:tc>
          <w:tcPr/>
          <w:p>
            <w:pPr>
              <w:pStyle w:val="Compact"/>
            </w:pPr>
            <w:r>
              <w:t xml:space="preserve">AI meeting summaries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commitment_signals</w:t>
            </w:r>
          </w:p>
        </w:tc>
        <w:tc>
          <w:tcPr/>
          <w:p>
            <w:pPr>
              <w:pStyle w:val="Compact"/>
            </w:pPr>
            <w:r>
              <w:t xml:space="preserve">Investor commitment tracking</w:t>
            </w:r>
          </w:p>
        </w:tc>
      </w:tr>
    </w:tbl>
    <w:bookmarkEnd w:id="33"/>
    <w:bookmarkStart w:id="34" w:name="webcasting-4-tables"/>
    <w:p>
      <w:pPr>
        <w:pStyle w:val="Heading4"/>
      </w:pPr>
      <w:r>
        <w:t xml:space="preserve">Webcasting (4 tables)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webcast_events</w:t>
            </w:r>
          </w:p>
        </w:tc>
        <w:tc>
          <w:tcPr/>
          <w:p>
            <w:pPr>
              <w:pStyle w:val="Compact"/>
            </w:pPr>
            <w:r>
              <w:t xml:space="preserve">Webcast event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webcast_registrations</w:t>
            </w:r>
          </w:p>
        </w:tc>
        <w:tc>
          <w:tcPr/>
          <w:p>
            <w:pPr>
              <w:pStyle w:val="Compact"/>
            </w:pPr>
            <w:r>
              <w:t xml:space="preserve">Attendee registrations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webcast_qa</w:t>
            </w:r>
          </w:p>
        </w:tc>
        <w:tc>
          <w:tcPr/>
          <w:p>
            <w:pPr>
              <w:pStyle w:val="Compact"/>
            </w:pPr>
            <w:r>
              <w:t xml:space="preserve">Webcast Q&amp;A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webcast_polls</w:t>
            </w:r>
          </w:p>
        </w:tc>
        <w:tc>
          <w:tcPr/>
          <w:p>
            <w:pPr>
              <w:pStyle w:val="Compact"/>
            </w:pPr>
            <w:r>
              <w:t xml:space="preserve">Live polls</w:t>
            </w:r>
          </w:p>
        </w:tc>
      </w:tr>
    </w:tbl>
    <w:bookmarkEnd w:id="34"/>
    <w:bookmarkStart w:id="35" w:name="media-recording-4-tables"/>
    <w:p>
      <w:pPr>
        <w:pStyle w:val="Heading4"/>
      </w:pPr>
      <w:r>
        <w:t xml:space="preserve">Media &amp; Recording (4 tables)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recall_bots</w:t>
            </w:r>
          </w:p>
        </w:tc>
        <w:tc>
          <w:tcPr/>
          <w:p>
            <w:pPr>
              <w:pStyle w:val="Compact"/>
            </w:pPr>
            <w:r>
              <w:t xml:space="preserve">Recall.ai bot instances and transcript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mux_streams</w:t>
            </w:r>
          </w:p>
        </w:tc>
        <w:tc>
          <w:tcPr/>
          <w:p>
            <w:pPr>
              <w:pStyle w:val="Compact"/>
            </w:pPr>
            <w:r>
              <w:t xml:space="preserve">Mux video stream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slide_thumbnails</w:t>
            </w:r>
          </w:p>
        </w:tc>
        <w:tc>
          <w:tcPr/>
          <w:p>
            <w:pPr>
              <w:pStyle w:val="Compact"/>
            </w:pPr>
            <w:r>
              <w:t xml:space="preserve">Slide deck thumbnails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speaker_pace_results</w:t>
            </w:r>
          </w:p>
        </w:tc>
        <w:tc>
          <w:tcPr/>
          <w:p>
            <w:pPr>
              <w:pStyle w:val="Compact"/>
            </w:pPr>
            <w:r>
              <w:t xml:space="preserve">Speaking pace analysis</w:t>
            </w:r>
          </w:p>
        </w:tc>
      </w:tr>
    </w:tbl>
    <w:bookmarkEnd w:id="35"/>
    <w:bookmarkStart w:id="36" w:name="webphone-2-tables"/>
    <w:p>
      <w:pPr>
        <w:pStyle w:val="Heading4"/>
      </w:pPr>
      <w:r>
        <w:t xml:space="preserve">Webphone (2 tables)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webphone_sessions</w:t>
            </w:r>
          </w:p>
        </w:tc>
        <w:tc>
          <w:tcPr/>
          <w:p>
            <w:pPr>
              <w:pStyle w:val="Compact"/>
            </w:pPr>
            <w:r>
              <w:t xml:space="preserve">Phone call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webphone_carrier_status</w:t>
            </w:r>
          </w:p>
        </w:tc>
        <w:tc>
          <w:tcPr/>
          <w:p>
            <w:pPr>
              <w:pStyle w:val="Compact"/>
            </w:pPr>
            <w:r>
              <w:t xml:space="preserve">Twilio/Telnyx carrier health</w:t>
            </w:r>
          </w:p>
        </w:tc>
      </w:tr>
    </w:tbl>
    <w:bookmarkEnd w:id="36"/>
    <w:bookmarkStart w:id="37" w:name="billing-12-tables"/>
    <w:p>
      <w:pPr>
        <w:pStyle w:val="Heading4"/>
      </w:pPr>
      <w:r>
        <w:t xml:space="preserve">Billing (12 tables)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billing_clients</w:t>
            </w:r>
          </w:p>
        </w:tc>
        <w:tc>
          <w:tcPr/>
          <w:p>
            <w:pPr>
              <w:pStyle w:val="Compact"/>
            </w:pPr>
            <w:r>
              <w:t xml:space="preserve">Client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billing_quotes</w:t>
            </w:r>
          </w:p>
        </w:tc>
        <w:tc>
          <w:tcPr/>
          <w:p>
            <w:pPr>
              <w:pStyle w:val="Compact"/>
            </w:pPr>
            <w:r>
              <w:t xml:space="preserve">Quote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billing_line_items</w:t>
            </w:r>
          </w:p>
        </w:tc>
        <w:tc>
          <w:tcPr/>
          <w:p>
            <w:pPr>
              <w:pStyle w:val="Compact"/>
            </w:pPr>
            <w:r>
              <w:t xml:space="preserve">Quote/invoice line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billing_invoices</w:t>
            </w:r>
          </w:p>
        </w:tc>
        <w:tc>
          <w:tcPr/>
          <w:p>
            <w:pPr>
              <w:pStyle w:val="Compact"/>
            </w:pPr>
            <w:r>
              <w:t xml:space="preserve">Invoice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billing_payments</w:t>
            </w:r>
          </w:p>
        </w:tc>
        <w:tc>
          <w:tcPr/>
          <w:p>
            <w:pPr>
              <w:pStyle w:val="Compact"/>
            </w:pPr>
            <w:r>
              <w:t xml:space="preserve">Payment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billing_client_contacts</w:t>
            </w:r>
          </w:p>
        </w:tc>
        <w:tc>
          <w:tcPr/>
          <w:p>
            <w:pPr>
              <w:pStyle w:val="Compact"/>
            </w:pPr>
            <w:r>
              <w:t xml:space="preserve">Client contact persons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billing_quote_versions</w:t>
            </w:r>
          </w:p>
        </w:tc>
        <w:tc>
          <w:tcPr/>
          <w:p>
            <w:pPr>
              <w:pStyle w:val="Compact"/>
            </w:pPr>
            <w:r>
              <w:t xml:space="preserve">Quote version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billing_credit_notes</w:t>
            </w:r>
          </w:p>
        </w:tc>
        <w:tc>
          <w:tcPr/>
          <w:p>
            <w:pPr>
              <w:pStyle w:val="Compact"/>
            </w:pPr>
            <w:r>
              <w:t xml:space="preserve">Credit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billing_fx_rates</w:t>
            </w:r>
          </w:p>
        </w:tc>
        <w:tc>
          <w:tcPr/>
          <w:p>
            <w:pPr>
              <w:pStyle w:val="Compact"/>
            </w:pPr>
            <w:r>
              <w:t xml:space="preserve">Foreign exchange 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billing_activity_log</w:t>
            </w:r>
          </w:p>
        </w:tc>
        <w:tc>
          <w:tcPr/>
          <w:p>
            <w:pPr>
              <w:pStyle w:val="Compact"/>
            </w:pPr>
            <w:r>
              <w:t xml:space="preserve">Billing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billing_line_item_templates</w:t>
            </w:r>
          </w:p>
        </w:tc>
        <w:tc>
          <w:tcPr/>
          <w:p>
            <w:pPr>
              <w:pStyle w:val="Compact"/>
            </w:pPr>
            <w:r>
              <w:t xml:space="preserve">Reusable line item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billing_recurring_templates</w:t>
            </w:r>
          </w:p>
        </w:tc>
        <w:tc>
          <w:tcPr/>
          <w:p>
            <w:pPr>
              <w:pStyle w:val="Compact"/>
            </w:pPr>
            <w:r>
              <w:t xml:space="preserve">Recurring billing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billing_email_events</w:t>
            </w:r>
          </w:p>
        </w:tc>
        <w:tc>
          <w:tcPr/>
          <w:p>
            <w:pPr>
              <w:pStyle w:val="Compact"/>
            </w:pPr>
            <w:r>
              <w:t xml:space="preserve">Email delivery tracking</w:t>
            </w:r>
          </w:p>
        </w:tc>
      </w:tr>
    </w:tbl>
    <w:bookmarkEnd w:id="37"/>
    <w:bookmarkStart w:id="38" w:name="training-mode-6-tables"/>
    <w:p>
      <w:pPr>
        <w:pStyle w:val="Heading4"/>
      </w:pPr>
      <w:r>
        <w:t xml:space="preserve">Training Mode (6 tables)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training_mode_sessions</w:t>
            </w:r>
          </w:p>
        </w:tc>
        <w:tc>
          <w:tcPr/>
          <w:p>
            <w:pPr>
              <w:pStyle w:val="Compact"/>
            </w:pPr>
            <w:r>
              <w:t xml:space="preserve">Training session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training_conferences</w:t>
            </w:r>
          </w:p>
        </w:tc>
        <w:tc>
          <w:tcPr/>
          <w:p>
            <w:pPr>
              <w:pStyle w:val="Compact"/>
            </w:pPr>
            <w:r>
              <w:t xml:space="preserve">Training conference setups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training_participants</w:t>
            </w:r>
          </w:p>
        </w:tc>
        <w:tc>
          <w:tcPr/>
          <w:p>
            <w:pPr>
              <w:pStyle w:val="Compact"/>
            </w:pPr>
            <w:r>
              <w:t xml:space="preserve">Simulated participants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training_lounge</w:t>
            </w:r>
          </w:p>
        </w:tc>
        <w:tc>
          <w:tcPr/>
          <w:p>
            <w:pPr>
              <w:pStyle w:val="Compact"/>
            </w:pPr>
            <w:r>
              <w:t xml:space="preserve">Training lounge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training_call_logs</w:t>
            </w:r>
          </w:p>
        </w:tc>
        <w:tc>
          <w:tcPr/>
          <w:p>
            <w:pPr>
              <w:pStyle w:val="Compact"/>
            </w:pPr>
            <w:r>
              <w:t xml:space="preserve">Training call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training_performance_metrics</w:t>
            </w:r>
          </w:p>
        </w:tc>
        <w:tc>
          <w:tcPr/>
          <w:p>
            <w:pPr>
              <w:pStyle w:val="Compact"/>
            </w:pPr>
            <w:r>
              <w:t xml:space="preserve">Operator performance scores</w:t>
            </w:r>
          </w:p>
        </w:tc>
      </w:tr>
    </w:tbl>
    <w:bookmarkEnd w:id="38"/>
    <w:bookmarkStart w:id="39" w:name="shadow-mode-4-tables"/>
    <w:p>
      <w:pPr>
        <w:pStyle w:val="Heading4"/>
      </w:pPr>
      <w:r>
        <w:t xml:space="preserve">Shadow Mode (4 tables)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shadow_sessions</w:t>
            </w:r>
          </w:p>
        </w:tc>
        <w:tc>
          <w:tcPr/>
          <w:p>
            <w:pPr>
              <w:pStyle w:val="Compact"/>
            </w:pPr>
            <w:r>
              <w:t xml:space="preserve">Shadow monitoring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operator_actions</w:t>
            </w:r>
          </w:p>
        </w:tc>
        <w:tc>
          <w:tcPr/>
          <w:p>
            <w:pPr>
              <w:pStyle w:val="Compact"/>
            </w:pPr>
            <w:r>
              <w:t xml:space="preserve">Operator action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operator_corrections</w:t>
            </w:r>
          </w:p>
        </w:tc>
        <w:tc>
          <w:tcPr/>
          <w:p>
            <w:pPr>
              <w:pStyle w:val="Compact"/>
            </w:pPr>
            <w:r>
              <w:t xml:space="preserve">AI correction feedback 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adaptive_thresholds</w:t>
            </w:r>
          </w:p>
        </w:tc>
        <w:tc>
          <w:tcPr/>
          <w:p>
            <w:pPr>
              <w:pStyle w:val="Compact"/>
            </w:pPr>
            <w:r>
              <w:t xml:space="preserve">Self-adjusting AI thresholds</w:t>
            </w:r>
          </w:p>
        </w:tc>
      </w:tr>
    </w:tbl>
    <w:bookmarkEnd w:id="39"/>
    <w:bookmarkStart w:id="40" w:name="intelligence-analytics-15-tables"/>
    <w:p>
      <w:pPr>
        <w:pStyle w:val="Heading4"/>
      </w:pPr>
      <w:r>
        <w:t xml:space="preserve">Intelligence &amp; Analytics (15+ tables)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tagged_metrics</w:t>
            </w:r>
          </w:p>
        </w:tc>
        <w:tc>
          <w:tcPr/>
          <w:p>
            <w:pPr>
              <w:pStyle w:val="Compact"/>
            </w:pPr>
            <w:r>
              <w:t xml:space="preserve">Intelligence-tagged metric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archive_events</w:t>
            </w:r>
          </w:p>
        </w:tc>
        <w:tc>
          <w:tcPr/>
          <w:p>
            <w:pPr>
              <w:pStyle w:val="Compact"/>
            </w:pPr>
            <w:r>
              <w:t xml:space="preserve">Archived events with AI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crisis_predictions</w:t>
            </w:r>
          </w:p>
        </w:tc>
        <w:tc>
          <w:tcPr/>
          <w:p>
            <w:pPr>
              <w:pStyle w:val="Compact"/>
            </w:pPr>
            <w:r>
              <w:t xml:space="preserve">CIP4 crisis risk predictions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valuation_impacts</w:t>
            </w:r>
          </w:p>
        </w:tc>
        <w:tc>
          <w:tcPr/>
          <w:p>
            <w:pPr>
              <w:pStyle w:val="Compact"/>
            </w:pPr>
            <w:r>
              <w:t xml:space="preserve">Valuation impact analyses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disclosure_certificates</w:t>
            </w:r>
          </w:p>
        </w:tc>
        <w:tc>
          <w:tcPr/>
          <w:p>
            <w:pPr>
              <w:pStyle w:val="Compact"/>
            </w:pPr>
            <w:r>
              <w:t xml:space="preserve">Regulatory disclosure certificates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monthly_reports</w:t>
            </w:r>
          </w:p>
        </w:tc>
        <w:tc>
          <w:tcPr/>
          <w:p>
            <w:pPr>
              <w:pStyle w:val="Compact"/>
            </w:pPr>
            <w:r>
              <w:t xml:space="preserve">Generated monthly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advisory_chat_messages</w:t>
            </w:r>
          </w:p>
        </w:tc>
        <w:tc>
          <w:tcPr/>
          <w:p>
            <w:pPr>
              <w:pStyle w:val="Compact"/>
            </w:pPr>
            <w:r>
              <w:t xml:space="preserve">Advisory bot conversation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evolution_audit_log</w:t>
            </w:r>
          </w:p>
        </w:tc>
        <w:tc>
          <w:tcPr/>
          <w:p>
            <w:pPr>
              <w:pStyle w:val="Compact"/>
            </w:pPr>
            <w:r>
              <w:t xml:space="preserve">AI evolution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capability_roadmap</w:t>
            </w:r>
          </w:p>
        </w:tc>
        <w:tc>
          <w:tcPr/>
          <w:p>
            <w:pPr>
              <w:pStyle w:val="Compact"/>
            </w:pPr>
            <w:r>
              <w:t xml:space="preserve">AI capability development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ai_evolution_observations</w:t>
            </w:r>
          </w:p>
        </w:tc>
        <w:tc>
          <w:tcPr/>
          <w:p>
            <w:pPr>
              <w:pStyle w:val="Compact"/>
            </w:pPr>
            <w:r>
              <w:t xml:space="preserve">AI self-improvement observations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ai_tool_proposals</w:t>
            </w:r>
          </w:p>
        </w:tc>
        <w:tc>
          <w:tcPr/>
          <w:p>
            <w:pPr>
              <w:pStyle w:val="Compact"/>
            </w:pPr>
            <w:r>
              <w:t xml:space="preserve">AI-proposed tool/feature suggestions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agentic_analyses</w:t>
            </w:r>
          </w:p>
        </w:tc>
        <w:tc>
          <w:tcPr/>
          <w:p>
            <w:pPr>
              <w:pStyle w:val="Compact"/>
            </w:pPr>
            <w:r>
              <w:t xml:space="preserve">Agentic brain analysis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autonomous_interventions</w:t>
            </w:r>
          </w:p>
        </w:tc>
        <w:tc>
          <w:tcPr/>
          <w:p>
            <w:pPr>
              <w:pStyle w:val="Compact"/>
            </w:pPr>
            <w:r>
              <w:t xml:space="preserve">Autonomous system interventions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investor_briefing_packs</w:t>
            </w:r>
          </w:p>
        </w:tc>
        <w:tc>
          <w:tcPr/>
          <w:p>
            <w:pPr>
              <w:pStyle w:val="Compact"/>
            </w:pPr>
            <w:r>
              <w:t xml:space="preserve">Generated investor briefing packs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post_event_data</w:t>
            </w:r>
          </w:p>
        </w:tc>
        <w:tc>
          <w:tcPr/>
          <w:p>
            <w:pPr>
              <w:pStyle w:val="Compact"/>
            </w:pPr>
            <w:r>
              <w:t xml:space="preserve">Post-event analysis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post_event_reports</w:t>
            </w:r>
          </w:p>
        </w:tc>
        <w:tc>
          <w:tcPr/>
          <w:p>
            <w:pPr>
              <w:pStyle w:val="Compact"/>
            </w:pPr>
            <w:r>
              <w:t xml:space="preserve">Generated post-event reports</w:t>
            </w:r>
          </w:p>
        </w:tc>
      </w:tr>
    </w:tbl>
    <w:bookmarkEnd w:id="40"/>
    <w:bookmarkStart w:id="41" w:name="compliance-security-10-tables"/>
    <w:p>
      <w:pPr>
        <w:pStyle w:val="Heading4"/>
      </w:pPr>
      <w:r>
        <w:t xml:space="preserve">Compliance &amp; Security (10 tables)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compliance_vocabulary</w:t>
            </w:r>
          </w:p>
        </w:tc>
        <w:tc>
          <w:tcPr/>
          <w:p>
            <w:pPr>
              <w:pStyle w:val="Compact"/>
            </w:pPr>
            <w:r>
              <w:t xml:space="preserve">Compliance keyword dictionary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compliance_violations</w:t>
            </w:r>
          </w:p>
        </w:tc>
        <w:tc>
          <w:tcPr/>
          <w:p>
            <w:pPr>
              <w:pStyle w:val="Compact"/>
            </w:pPr>
            <w:r>
              <w:t xml:space="preserve">Detected compliance violations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compliance_detection_stats</w:t>
            </w:r>
          </w:p>
        </w:tc>
        <w:tc>
          <w:tcPr/>
          <w:p>
            <w:pPr>
              <w:pStyle w:val="Compact"/>
            </w:pPr>
            <w:r>
              <w:t xml:space="preserve">Detection accuracy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ai_am_audit_log</w:t>
            </w:r>
          </w:p>
        </w:tc>
        <w:tc>
          <w:tcPr/>
          <w:p>
            <w:pPr>
              <w:pStyle w:val="Compact"/>
            </w:pPr>
            <w:r>
              <w:t xml:space="preserve">AI-AM monitoring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alert_preferences</w:t>
            </w:r>
          </w:p>
        </w:tc>
        <w:tc>
          <w:tcPr/>
          <w:p>
            <w:pPr>
              <w:pStyle w:val="Compact"/>
            </w:pPr>
            <w:r>
              <w:t xml:space="preserve">Alert delivery preferences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alert_history</w:t>
            </w:r>
          </w:p>
        </w:tc>
        <w:tc>
          <w:tcPr/>
          <w:p>
            <w:pPr>
              <w:pStyle w:val="Compact"/>
            </w:pPr>
            <w:r>
              <w:t xml:space="preserve">Alert delivery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soc2_controls</w:t>
            </w:r>
          </w:p>
        </w:tc>
        <w:tc>
          <w:tcPr/>
          <w:p>
            <w:pPr>
              <w:pStyle w:val="Compact"/>
            </w:pPr>
            <w:r>
              <w:t xml:space="preserve">SOC 2 control mappings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iso27001_controls</w:t>
            </w:r>
          </w:p>
        </w:tc>
        <w:tc>
          <w:tcPr/>
          <w:p>
            <w:pPr>
              <w:pStyle w:val="Compact"/>
            </w:pPr>
            <w:r>
              <w:t xml:space="preserve">ISO 27001 control mappings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compliance_evidence_files</w:t>
            </w:r>
          </w:p>
        </w:tc>
        <w:tc>
          <w:tcPr/>
          <w:p>
            <w:pPr>
              <w:pStyle w:val="Compact"/>
            </w:pPr>
            <w:r>
              <w:t xml:space="preserve">Compliance evidence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compliance_threats</w:t>
            </w:r>
          </w:p>
        </w:tc>
        <w:tc>
          <w:tcPr/>
          <w:p>
            <w:pPr>
              <w:pStyle w:val="Compact"/>
            </w:pPr>
            <w:r>
              <w:t xml:space="preserve">Threat intelligence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compliance_framework_checks</w:t>
            </w:r>
          </w:p>
        </w:tc>
        <w:tc>
          <w:tcPr/>
          <w:p>
            <w:pPr>
              <w:pStyle w:val="Compact"/>
            </w:pPr>
            <w:r>
              <w:t xml:space="preserve">Framework compliance checks</w:t>
            </w:r>
          </w:p>
        </w:tc>
      </w:tr>
    </w:tbl>
    <w:bookmarkEnd w:id="41"/>
    <w:bookmarkStart w:id="42" w:name="partner-integrations-6-tables"/>
    <w:p>
      <w:pPr>
        <w:pStyle w:val="Heading4"/>
      </w:pPr>
      <w:r>
        <w:t xml:space="preserve">Partner Integrations (6 tables)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lumi_bookings</w:t>
            </w:r>
          </w:p>
        </w:tc>
        <w:tc>
          <w:tcPr/>
          <w:p>
            <w:pPr>
              <w:pStyle w:val="Compact"/>
            </w:pPr>
            <w:r>
              <w:t xml:space="preserve">Lumi partner bookings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bastion_intelligence_sessions</w:t>
            </w:r>
          </w:p>
        </w:tc>
        <w:tc>
          <w:tcPr/>
          <w:p>
            <w:pPr>
              <w:pStyle w:val="Compact"/>
            </w:pPr>
            <w:r>
              <w:t xml:space="preserve">Bastion partner intelligence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bastion_investor_observations</w:t>
            </w:r>
          </w:p>
        </w:tc>
        <w:tc>
          <w:tcPr/>
          <w:p>
            <w:pPr>
              <w:pStyle w:val="Compact"/>
            </w:pPr>
            <w:r>
              <w:t xml:space="preserve">Bastion investor behavior observations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bastion_guidance_tracker</w:t>
            </w:r>
          </w:p>
        </w:tc>
        <w:tc>
          <w:tcPr/>
          <w:p>
            <w:pPr>
              <w:pStyle w:val="Compact"/>
            </w:pPr>
            <w:r>
              <w:t xml:space="preserve">Forward guidance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bastion_bookings</w:t>
            </w:r>
          </w:p>
        </w:tc>
        <w:tc>
          <w:tcPr/>
          <w:p>
            <w:pPr>
              <w:pStyle w:val="Compact"/>
            </w:pPr>
            <w:r>
              <w:t xml:space="preserve">Bastion partner bookings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conference_dialouts</w:t>
            </w:r>
          </w:p>
        </w:tc>
        <w:tc>
          <w:tcPr/>
          <w:p>
            <w:pPr>
              <w:pStyle w:val="Compact"/>
            </w:pPr>
            <w:r>
              <w:t xml:space="preserve">Conference dial-out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conference_dialout_participants</w:t>
            </w:r>
          </w:p>
        </w:tc>
        <w:tc>
          <w:tcPr/>
          <w:p>
            <w:pPr>
              <w:pStyle w:val="Compact"/>
            </w:pPr>
            <w:r>
              <w:t xml:space="preserve">Dial-out participant tracking</w:t>
            </w:r>
          </w:p>
        </w:tc>
      </w:tr>
    </w:tbl>
    <w:bookmarkEnd w:id="42"/>
    <w:bookmarkStart w:id="43" w:name="agm-governance-4-tables"/>
    <w:p>
      <w:pPr>
        <w:pStyle w:val="Heading4"/>
      </w:pPr>
      <w:r>
        <w:t xml:space="preserve">AGM Governance (4 tables)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agm_resolutions</w:t>
            </w:r>
          </w:p>
        </w:tc>
        <w:tc>
          <w:tcPr/>
          <w:p>
            <w:pPr>
              <w:pStyle w:val="Compact"/>
            </w:pPr>
            <w:r>
              <w:t xml:space="preserve">AGM resolution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agm_intelligence_sessions</w:t>
            </w:r>
          </w:p>
        </w:tc>
        <w:tc>
          <w:tcPr/>
          <w:p>
            <w:pPr>
              <w:pStyle w:val="Compact"/>
            </w:pPr>
            <w:r>
              <w:t xml:space="preserve">AGM intelligence session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agm_dissent_patterns</w:t>
            </w:r>
          </w:p>
        </w:tc>
        <w:tc>
          <w:tcPr/>
          <w:p>
            <w:pPr>
              <w:pStyle w:val="Compact"/>
            </w:pPr>
            <w:r>
              <w:t xml:space="preserve">Shareholder dissent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agm_governance_observations</w:t>
            </w:r>
          </w:p>
        </w:tc>
        <w:tc>
          <w:tcPr/>
          <w:p>
            <w:pPr>
              <w:pStyle w:val="Compact"/>
            </w:pPr>
            <w:r>
              <w:t xml:space="preserve">Governance behavior observations</w:t>
            </w:r>
          </w:p>
        </w:tc>
      </w:tr>
    </w:tbl>
    <w:bookmarkEnd w:id="43"/>
    <w:bookmarkStart w:id="44" w:name="live-qa-5-tables"/>
    <w:p>
      <w:pPr>
        <w:pStyle w:val="Heading4"/>
      </w:pPr>
      <w:r>
        <w:t xml:space="preserve">Live Q&amp;A (5 tables)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live_qa_sessions</w:t>
            </w:r>
          </w:p>
        </w:tc>
        <w:tc>
          <w:tcPr/>
          <w:p>
            <w:pPr>
              <w:pStyle w:val="Compact"/>
            </w:pPr>
            <w:r>
              <w:t xml:space="preserve">Q&amp;A session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live_qa_questions</w:t>
            </w:r>
          </w:p>
        </w:tc>
        <w:tc>
          <w:tcPr/>
          <w:p>
            <w:pPr>
              <w:pStyle w:val="Compact"/>
            </w:pPr>
            <w:r>
              <w:t xml:space="preserve">Submitted questions with triage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live_qa_answers</w:t>
            </w:r>
          </w:p>
        </w:tc>
        <w:tc>
          <w:tcPr/>
          <w:p>
            <w:pPr>
              <w:pStyle w:val="Compact"/>
            </w:pPr>
            <w:r>
              <w:t xml:space="preserve">Question answers (manual + AI draft)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live_qa_compliance_flags</w:t>
            </w:r>
          </w:p>
        </w:tc>
        <w:tc>
          <w:tcPr/>
          <w:p>
            <w:pPr>
              <w:pStyle w:val="Compact"/>
            </w:pPr>
            <w:r>
              <w:t xml:space="preserve">Question compliance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live_qa_platform_shares</w:t>
            </w:r>
          </w:p>
        </w:tc>
        <w:tc>
          <w:tcPr/>
          <w:p>
            <w:pPr>
              <w:pStyle w:val="Compact"/>
            </w:pPr>
            <w:r>
              <w:t xml:space="preserve">Q&amp;A platform sharing records</w:t>
            </w:r>
          </w:p>
        </w:tc>
      </w:tr>
    </w:tbl>
    <w:bookmarkEnd w:id="44"/>
    <w:bookmarkStart w:id="45" w:name="other-10-tables"/>
    <w:p>
      <w:pPr>
        <w:pStyle w:val="Heading4"/>
      </w:pPr>
      <w:r>
        <w:t xml:space="preserve">Other (10+ tables)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polls</w:t>
            </w:r>
          </w:p>
        </w:tc>
        <w:tc>
          <w:tcPr/>
          <w:p>
            <w:pPr>
              <w:pStyle w:val="Compact"/>
            </w:pPr>
            <w:r>
              <w:t xml:space="preserve">Live poll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poll_options</w:t>
            </w:r>
          </w:p>
        </w:tc>
        <w:tc>
          <w:tcPr/>
          <w:p>
            <w:pPr>
              <w:pStyle w:val="Compact"/>
            </w:pPr>
            <w:r>
              <w:t xml:space="preserve">Poll answer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poll_votes</w:t>
            </w:r>
          </w:p>
        </w:tc>
        <w:tc>
          <w:tcPr/>
          <w:p>
            <w:pPr>
              <w:pStyle w:val="Compact"/>
            </w:pPr>
            <w:r>
              <w:t xml:space="preserve">Vote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event_schedules</w:t>
            </w:r>
          </w:p>
        </w:tc>
        <w:tc>
          <w:tcPr/>
          <w:p>
            <w:pPr>
              <w:pStyle w:val="Compact"/>
            </w:pPr>
            <w:r>
              <w:t xml:space="preserve">Event scheduling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operator_availability</w:t>
            </w:r>
          </w:p>
        </w:tc>
        <w:tc>
          <w:tcPr/>
          <w:p>
            <w:pPr>
              <w:pStyle w:val="Compact"/>
            </w:pPr>
            <w:r>
              <w:t xml:space="preserve">Operator availability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transcription_jobs</w:t>
            </w:r>
          </w:p>
        </w:tc>
        <w:tc>
          <w:tcPr/>
          <w:p>
            <w:pPr>
              <w:pStyle w:val="Compact"/>
            </w:pPr>
            <w:r>
              <w:t xml:space="preserve">Async transcription job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sustainability_reports</w:t>
            </w:r>
          </w:p>
        </w:tc>
        <w:tc>
          <w:tcPr/>
          <w:p>
            <w:pPr>
              <w:pStyle w:val="Compact"/>
            </w:pPr>
            <w:r>
              <w:t xml:space="preserve">ESG/sustainability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broadcast_sessions</w:t>
            </w:r>
          </w:p>
        </w:tc>
        <w:tc>
          <w:tcPr/>
          <w:p>
            <w:pPr>
              <w:pStyle w:val="Compact"/>
            </w:pPr>
            <w:r>
              <w:t xml:space="preserve">Intelligent broadcaster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studio_sessions</w:t>
            </w:r>
          </w:p>
        </w:tc>
        <w:tc>
          <w:tcPr/>
          <w:p>
            <w:pPr>
              <w:pStyle w:val="Compact"/>
            </w:pPr>
            <w:r>
              <w:t xml:space="preserve">Virtual studio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esg_studio_flags</w:t>
            </w:r>
          </w:p>
        </w:tc>
        <w:tc>
          <w:tcPr/>
          <w:p>
            <w:pPr>
              <w:pStyle w:val="Compact"/>
            </w:pPr>
            <w:r>
              <w:t xml:space="preserve">ESG topic flagging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studio_interconnections</w:t>
            </w:r>
          </w:p>
        </w:tc>
        <w:tc>
          <w:tcPr/>
          <w:p>
            <w:pPr>
              <w:pStyle w:val="Compact"/>
            </w:pPr>
            <w:r>
              <w:t xml:space="preserve">Cross-event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operator_link_analytics</w:t>
            </w:r>
          </w:p>
        </w:tc>
        <w:tc>
          <w:tcPr/>
          <w:p>
            <w:pPr>
              <w:pStyle w:val="Compact"/>
            </w:pPr>
            <w:r>
              <w:t xml:space="preserve">Operator link click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operator_links_metadata</w:t>
            </w:r>
          </w:p>
        </w:tc>
        <w:tc>
          <w:tcPr/>
          <w:p>
            <w:pPr>
              <w:pStyle w:val="Compact"/>
            </w:pPr>
            <w:r>
              <w:t xml:space="preserve">Operator link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stripe_customers</w:t>
            </w:r>
          </w:p>
        </w:tc>
        <w:tc>
          <w:tcPr/>
          <w:p>
            <w:pPr>
              <w:pStyle w:val="Compact"/>
            </w:pPr>
            <w:r>
              <w:t xml:space="preserve">Stripe customer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stripe_subscriptions</w:t>
            </w:r>
          </w:p>
        </w:tc>
        <w:tc>
          <w:tcPr/>
          <w:p>
            <w:pPr>
              <w:pStyle w:val="Compact"/>
            </w:pPr>
            <w:r>
              <w:t xml:space="preserve">Stripe 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premium_features</w:t>
            </w:r>
          </w:p>
        </w:tc>
        <w:tc>
          <w:tcPr/>
          <w:p>
            <w:pPr>
              <w:pStyle w:val="Compact"/>
            </w:pPr>
            <w:r>
              <w:t xml:space="preserve">Feature gating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stripe_payment_events</w:t>
            </w:r>
          </w:p>
        </w:tc>
        <w:tc>
          <w:tcPr/>
          <w:p>
            <w:pPr>
              <w:pStyle w:val="Compact"/>
            </w:pPr>
            <w:r>
              <w:t xml:space="preserve">Payment webhook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mailing_lists</w:t>
            </w:r>
          </w:p>
        </w:tc>
        <w:tc>
          <w:tcPr/>
          <w:p>
            <w:pPr>
              <w:pStyle w:val="Compact"/>
            </w:pPr>
            <w:r>
              <w:t xml:space="preserve">Mailing list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mailing_list_entries</w:t>
            </w:r>
          </w:p>
        </w:tc>
        <w:tc>
          <w:tcPr/>
          <w:p>
            <w:pPr>
              <w:pStyle w:val="Compact"/>
            </w:pPr>
            <w:r>
              <w:t xml:space="preserve">Mailing list subscribers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crm_api_keys</w:t>
            </w:r>
          </w:p>
        </w:tc>
        <w:tc>
          <w:tcPr/>
          <w:p>
            <w:pPr>
              <w:pStyle w:val="Compact"/>
            </w:pPr>
            <w:r>
              <w:t xml:space="preserve">CRM integration API keys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8" w:name="trpc-router-registry"/>
    <w:p>
      <w:pPr>
        <w:pStyle w:val="Heading2"/>
      </w:pPr>
      <w:r>
        <w:t xml:space="preserve">5. tRPC ROUTER REGISTRY</w:t>
      </w:r>
    </w:p>
    <w:p>
      <w:pPr>
        <w:pStyle w:val="FirstParagraph"/>
      </w:pPr>
      <w:r>
        <w:rPr>
          <w:b/>
          <w:bCs/>
        </w:rPr>
        <w:t xml:space="preserve">93 registered routers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server/routers.eager.ts</w:t>
      </w:r>
    </w:p>
    <w:p>
      <w:pPr>
        <w:pStyle w:val="SourceCode"/>
      </w:pPr>
      <w:r>
        <w:rPr>
          <w:rStyle w:val="VerbatimChar"/>
        </w:rPr>
        <w:t xml:space="preserve">Router Key              → Source File                           → Category</w:t>
      </w:r>
      <w:r>
        <w:br/>
      </w:r>
      <w:r>
        <w:rPr>
          <w:rStyle w:val="VerbatimChar"/>
        </w:rPr>
        <w:t xml:space="preserve">─────────────────────── ─ ─────────────────────────────────── ─ ──────────────</w:t>
      </w:r>
      <w:r>
        <w:br/>
      </w:r>
      <w:r>
        <w:rPr>
          <w:rStyle w:val="VerbatimChar"/>
        </w:rPr>
        <w:t xml:space="preserve">system                  → systemRouter                         → Core</w:t>
      </w:r>
      <w:r>
        <w:br/>
      </w:r>
      <w:r>
        <w:rPr>
          <w:rStyle w:val="VerbatimChar"/>
        </w:rPr>
        <w:t xml:space="preserve">occ                     → occRouter                            → Conference</w:t>
      </w:r>
      <w:r>
        <w:br/>
      </w:r>
      <w:r>
        <w:rPr>
          <w:rStyle w:val="VerbatimChar"/>
        </w:rPr>
        <w:t xml:space="preserve">liveVideo               → liveVideoRouter                      → Video</w:t>
      </w:r>
      <w:r>
        <w:br/>
      </w:r>
      <w:r>
        <w:rPr>
          <w:rStyle w:val="VerbatimChar"/>
        </w:rPr>
        <w:t xml:space="preserve">roadshowAI              → roadshowAIRouter                     → Roadshow</w:t>
      </w:r>
      <w:r>
        <w:br/>
      </w:r>
      <w:r>
        <w:rPr>
          <w:rStyle w:val="VerbatimChar"/>
        </w:rPr>
        <w:t xml:space="preserve">branding                → brandingRouter                       → Customisation</w:t>
      </w:r>
      <w:r>
        <w:br/>
      </w:r>
      <w:r>
        <w:rPr>
          <w:rStyle w:val="VerbatimChar"/>
        </w:rPr>
        <w:t xml:space="preserve">webcast                 → webcastRouter                        → Webcasting</w:t>
      </w:r>
      <w:r>
        <w:br/>
      </w:r>
      <w:r>
        <w:rPr>
          <w:rStyle w:val="VerbatimChar"/>
        </w:rPr>
        <w:t xml:space="preserve">recall                  → recallRouter                         → Integration</w:t>
      </w:r>
      <w:r>
        <w:br/>
      </w:r>
      <w:r>
        <w:rPr>
          <w:rStyle w:val="VerbatimChar"/>
        </w:rPr>
        <w:t xml:space="preserve">mux                     → muxRouter                            → Video</w:t>
      </w:r>
      <w:r>
        <w:br/>
      </w:r>
      <w:r>
        <w:rPr>
          <w:rStyle w:val="VerbatimChar"/>
        </w:rPr>
        <w:t xml:space="preserve">billing                 → billingRouter                        → Billing</w:t>
      </w:r>
      <w:r>
        <w:br/>
      </w:r>
      <w:r>
        <w:rPr>
          <w:rStyle w:val="VerbatimChar"/>
        </w:rPr>
        <w:t xml:space="preserve">ai                      → aiRouter                             → AI</w:t>
      </w:r>
      <w:r>
        <w:br/>
      </w:r>
      <w:r>
        <w:rPr>
          <w:rStyle w:val="VerbatimChar"/>
        </w:rPr>
        <w:t xml:space="preserve">webphone                → webphoneRouter                       → Phone</w:t>
      </w:r>
      <w:r>
        <w:br/>
      </w:r>
      <w:r>
        <w:rPr>
          <w:rStyle w:val="VerbatimChar"/>
        </w:rPr>
        <w:t xml:space="preserve">customisation           → customisationRouter                  → Customisation</w:t>
      </w:r>
      <w:r>
        <w:br/>
      </w:r>
      <w:r>
        <w:rPr>
          <w:rStyle w:val="VerbatimChar"/>
        </w:rPr>
        <w:t xml:space="preserve">trainingMode            → trainingModeRouter                   → Training</w:t>
      </w:r>
      <w:r>
        <w:br/>
      </w:r>
      <w:r>
        <w:rPr>
          <w:rStyle w:val="VerbatimChar"/>
        </w:rPr>
        <w:t xml:space="preserve">postEventReport         → postEventReportRouter                → Reports</w:t>
      </w:r>
      <w:r>
        <w:br/>
      </w:r>
      <w:r>
        <w:rPr>
          <w:rStyle w:val="VerbatimChar"/>
        </w:rPr>
        <w:t xml:space="preserve">transcription           → transcriptionRouter                  → Transcription</w:t>
      </w:r>
      <w:r>
        <w:br/>
      </w:r>
      <w:r>
        <w:rPr>
          <w:rStyle w:val="VerbatimChar"/>
        </w:rPr>
        <w:t xml:space="preserve">polls                   → pollsRouter                          → Engagement</w:t>
      </w:r>
      <w:r>
        <w:br/>
      </w:r>
      <w:r>
        <w:rPr>
          <w:rStyle w:val="VerbatimChar"/>
        </w:rPr>
        <w:t xml:space="preserve">scheduling              → schedulingRouter                     → Operations</w:t>
      </w:r>
      <w:r>
        <w:br/>
      </w:r>
      <w:r>
        <w:rPr>
          <w:rStyle w:val="VerbatimChar"/>
        </w:rPr>
        <w:t xml:space="preserve">clientPortal            → clientPortalRouter                   → Client</w:t>
      </w:r>
      <w:r>
        <w:br/>
      </w:r>
      <w:r>
        <w:rPr>
          <w:rStyle w:val="VerbatimChar"/>
        </w:rPr>
        <w:t xml:space="preserve">compliance              → complianceRouter                     → Compliance</w:t>
      </w:r>
      <w:r>
        <w:br/>
      </w:r>
      <w:r>
        <w:rPr>
          <w:rStyle w:val="VerbatimChar"/>
        </w:rPr>
        <w:t xml:space="preserve">followups               → followupsRouter                      → Engagement</w:t>
      </w:r>
      <w:r>
        <w:br/>
      </w:r>
      <w:r>
        <w:rPr>
          <w:rStyle w:val="VerbatimChar"/>
        </w:rPr>
        <w:t xml:space="preserve">sentiment               → sentimentRouter                      → AI</w:t>
      </w:r>
      <w:r>
        <w:br/>
      </w:r>
      <w:r>
        <w:rPr>
          <w:rStyle w:val="VerbatimChar"/>
        </w:rPr>
        <w:t xml:space="preserve">mobileNotifications     → mobileNotificationsRouter            → Notifications</w:t>
      </w:r>
      <w:r>
        <w:br/>
      </w:r>
      <w:r>
        <w:rPr>
          <w:rStyle w:val="VerbatimChar"/>
        </w:rPr>
        <w:t xml:space="preserve">aiDashboard             → aiDashboardRouter                    → AI</w:t>
      </w:r>
      <w:r>
        <w:br/>
      </w:r>
      <w:r>
        <w:rPr>
          <w:rStyle w:val="VerbatimChar"/>
        </w:rPr>
        <w:t xml:space="preserve">aiFeatures              → aiFeaturesRouter                     → AI</w:t>
      </w:r>
      <w:r>
        <w:br/>
      </w:r>
      <w:r>
        <w:rPr>
          <w:rStyle w:val="VerbatimChar"/>
        </w:rPr>
        <w:t xml:space="preserve">analytics               → analyticsRouter                      → Analytics</w:t>
      </w:r>
      <w:r>
        <w:br/>
      </w:r>
      <w:r>
        <w:rPr>
          <w:rStyle w:val="VerbatimChar"/>
        </w:rPr>
        <w:t xml:space="preserve">contentTriggers         → contentTriggersRouter                → Content</w:t>
      </w:r>
      <w:r>
        <w:br/>
      </w:r>
      <w:r>
        <w:rPr>
          <w:rStyle w:val="VerbatimChar"/>
        </w:rPr>
        <w:t xml:space="preserve">eventBrief              → eventBriefRouter                     → Intelligence</w:t>
      </w:r>
      <w:r>
        <w:br/>
      </w:r>
      <w:r>
        <w:rPr>
          <w:rStyle w:val="VerbatimChar"/>
        </w:rPr>
        <w:t xml:space="preserve">liveRollingSummary      → liveRollingSummaryRouter             → Live</w:t>
      </w:r>
      <w:r>
        <w:br/>
      </w:r>
      <w:r>
        <w:rPr>
          <w:rStyle w:val="VerbatimChar"/>
        </w:rPr>
        <w:t xml:space="preserve">transcriptEditor        → transcriptEditorRouter               → Transcription</w:t>
      </w:r>
      <w:r>
        <w:br/>
      </w:r>
      <w:r>
        <w:rPr>
          <w:rStyle w:val="VerbatimChar"/>
        </w:rPr>
        <w:t xml:space="preserve">aiApplications          → aiApplicationsRouter                 → AI</w:t>
      </w:r>
      <w:r>
        <w:br/>
      </w:r>
      <w:r>
        <w:rPr>
          <w:rStyle w:val="VerbatimChar"/>
        </w:rPr>
        <w:t xml:space="preserve">socialMedia             → socialMediaRouter                    → Social</w:t>
      </w:r>
      <w:r>
        <w:br/>
      </w:r>
      <w:r>
        <w:rPr>
          <w:rStyle w:val="VerbatimChar"/>
        </w:rPr>
        <w:t xml:space="preserve">interconnectionAnalytics → interconnectionAnalyticsRouter      → Analytics</w:t>
      </w:r>
      <w:r>
        <w:br/>
      </w:r>
      <w:r>
        <w:rPr>
          <w:rStyle w:val="VerbatimChar"/>
        </w:rPr>
        <w:t xml:space="preserve">virtualStudio           → virtualStudioRouter                  → Studio</w:t>
      </w:r>
      <w:r>
        <w:br/>
      </w:r>
      <w:r>
        <w:rPr>
          <w:rStyle w:val="VerbatimChar"/>
        </w:rPr>
        <w:t xml:space="preserve">operatorLinks           → operatorLinksRouter                  → Operations</w:t>
      </w:r>
      <w:r>
        <w:br/>
      </w:r>
      <w:r>
        <w:rPr>
          <w:rStyle w:val="VerbatimChar"/>
        </w:rPr>
        <w:t xml:space="preserve">agenticBrain            → agenticEventBrainRouter              → AI</w:t>
      </w:r>
      <w:r>
        <w:br/>
      </w:r>
      <w:r>
        <w:rPr>
          <w:rStyle w:val="VerbatimChar"/>
        </w:rPr>
        <w:t xml:space="preserve">autonomousIntervention  → autonomousInterventionRouter         → AI</w:t>
      </w:r>
      <w:r>
        <w:br/>
      </w:r>
      <w:r>
        <w:rPr>
          <w:rStyle w:val="VerbatimChar"/>
        </w:rPr>
        <w:t xml:space="preserve">taggedMetrics           → taggedMetricsRouter                  → Intelligence</w:t>
      </w:r>
      <w:r>
        <w:br/>
      </w:r>
      <w:r>
        <w:rPr>
          <w:rStyle w:val="VerbatimChar"/>
        </w:rPr>
        <w:t xml:space="preserve">shadowMode              → shadowModeRouter                     → Shadow Mode</w:t>
      </w:r>
      <w:r>
        <w:br/>
      </w:r>
      <w:r>
        <w:rPr>
          <w:rStyle w:val="VerbatimChar"/>
        </w:rPr>
        <w:t xml:space="preserve">archiveUpload           → archiveUploadRouter                  → Archive</w:t>
      </w:r>
      <w:r>
        <w:br/>
      </w:r>
      <w:r>
        <w:rPr>
          <w:rStyle w:val="VerbatimChar"/>
        </w:rPr>
        <w:t xml:space="preserve">benchmarks              → benchmarksRouter                     → Analytics</w:t>
      </w:r>
      <w:r>
        <w:br/>
      </w:r>
      <w:r>
        <w:rPr>
          <w:rStyle w:val="VerbatimChar"/>
        </w:rPr>
        <w:t xml:space="preserve">marketReaction          → marketReactionRouter                 → Intelligence</w:t>
      </w:r>
      <w:r>
        <w:br/>
      </w:r>
      <w:r>
        <w:rPr>
          <w:rStyle w:val="VerbatimChar"/>
        </w:rPr>
        <w:t xml:space="preserve">communicationIndex      → communicationIndexRouter             → Intelligence</w:t>
      </w:r>
      <w:r>
        <w:br/>
      </w:r>
      <w:r>
        <w:rPr>
          <w:rStyle w:val="VerbatimChar"/>
        </w:rPr>
        <w:t xml:space="preserve">investorQuestions       → investorQuestionsRouter              → Intelligence</w:t>
      </w:r>
      <w:r>
        <w:br/>
      </w:r>
      <w:r>
        <w:rPr>
          <w:rStyle w:val="VerbatimChar"/>
        </w:rPr>
        <w:t xml:space="preserve">intelligenceReport      → intelligenceReportRouter             → Intelligence</w:t>
      </w:r>
      <w:r>
        <w:br/>
      </w:r>
      <w:r>
        <w:rPr>
          <w:rStyle w:val="VerbatimChar"/>
        </w:rPr>
        <w:t xml:space="preserve">callPrep                → callPrepRouter                       → Operations</w:t>
      </w:r>
      <w:r>
        <w:br/>
      </w:r>
      <w:r>
        <w:rPr>
          <w:rStyle w:val="VerbatimChar"/>
        </w:rPr>
        <w:t xml:space="preserve">intelligenceTerminal    → intelligenceTerminalRouter           → Intelligence</w:t>
      </w:r>
      <w:r>
        <w:br/>
      </w:r>
      <w:r>
        <w:rPr>
          <w:rStyle w:val="VerbatimChar"/>
        </w:rPr>
        <w:t xml:space="preserve">bot                     → botRouter                            → Integration</w:t>
      </w:r>
      <w:r>
        <w:br/>
      </w:r>
      <w:r>
        <w:rPr>
          <w:rStyle w:val="VerbatimChar"/>
        </w:rPr>
        <w:t xml:space="preserve">mailingList             → mailingListRouter                    → CRM</w:t>
      </w:r>
      <w:r>
        <w:br/>
      </w:r>
      <w:r>
        <w:rPr>
          <w:rStyle w:val="VerbatimChar"/>
        </w:rPr>
        <w:t xml:space="preserve">healthGuardian          → healthGuardianRouter                 → Operations</w:t>
      </w:r>
      <w:r>
        <w:br/>
      </w:r>
      <w:r>
        <w:rPr>
          <w:rStyle w:val="VerbatimChar"/>
        </w:rPr>
        <w:t xml:space="preserve">crmApi                  → crmApiRouter                         → CRM</w:t>
      </w:r>
      <w:r>
        <w:br/>
      </w:r>
      <w:r>
        <w:rPr>
          <w:rStyle w:val="VerbatimChar"/>
        </w:rPr>
        <w:t xml:space="preserve">supportChat             → supportChatRouter                    → Support</w:t>
      </w:r>
      <w:r>
        <w:br/>
      </w:r>
      <w:r>
        <w:rPr>
          <w:rStyle w:val="VerbatimChar"/>
        </w:rPr>
        <w:t xml:space="preserve">soc2                    → soc2Router                           → Compliance</w:t>
      </w:r>
      <w:r>
        <w:br/>
      </w:r>
      <w:r>
        <w:rPr>
          <w:rStyle w:val="VerbatimChar"/>
        </w:rPr>
        <w:t xml:space="preserve">iso27001                → iso27001Router                       → Compliance</w:t>
      </w:r>
      <w:r>
        <w:br/>
      </w:r>
      <w:r>
        <w:rPr>
          <w:rStyle w:val="VerbatimChar"/>
        </w:rPr>
        <w:t xml:space="preserve">adaptiveIntelligence    → adaptiveIntelligenceRouter           → AI</w:t>
      </w:r>
      <w:r>
        <w:br/>
      </w:r>
      <w:r>
        <w:rPr>
          <w:rStyle w:val="VerbatimChar"/>
        </w:rPr>
        <w:t xml:space="preserve">sustainability          → sustainabilityRouter                 → ESG</w:t>
      </w:r>
      <w:r>
        <w:br/>
      </w:r>
      <w:r>
        <w:rPr>
          <w:rStyle w:val="VerbatimChar"/>
        </w:rPr>
        <w:t xml:space="preserve">broadcaster             → broadcasterRouter                    → Studio</w:t>
      </w:r>
      <w:r>
        <w:br/>
      </w:r>
      <w:r>
        <w:rPr>
          <w:rStyle w:val="VerbatimChar"/>
        </w:rPr>
        <w:t xml:space="preserve">conferenceDialout       → conferenceDialoutRouter              → Phone</w:t>
      </w:r>
      <w:r>
        <w:br/>
      </w:r>
      <w:r>
        <w:rPr>
          <w:rStyle w:val="VerbatimChar"/>
        </w:rPr>
        <w:t xml:space="preserve">agmGovernance           → agmGovernanceRouter                  → Governance</w:t>
      </w:r>
      <w:r>
        <w:br/>
      </w:r>
      <w:r>
        <w:rPr>
          <w:rStyle w:val="VerbatimChar"/>
        </w:rPr>
        <w:t xml:space="preserve">lumiBooking             → lumiBookingRouter                    → Partner</w:t>
      </w:r>
      <w:r>
        <w:br/>
      </w:r>
      <w:r>
        <w:rPr>
          <w:rStyle w:val="VerbatimChar"/>
        </w:rPr>
        <w:t xml:space="preserve">bastionBooking          → bastionBookingRouter                 → Partner</w:t>
      </w:r>
      <w:r>
        <w:br/>
      </w:r>
      <w:r>
        <w:rPr>
          <w:rStyle w:val="VerbatimChar"/>
        </w:rPr>
        <w:t xml:space="preserve">evasiveAnswer           → evasiveAnswerRouter                  → AI</w:t>
      </w:r>
      <w:r>
        <w:br/>
      </w:r>
      <w:r>
        <w:rPr>
          <w:rStyle w:val="VerbatimChar"/>
        </w:rPr>
        <w:t xml:space="preserve">marketImpactPredictor   → marketImpactPredictorRouter          → Intelligence</w:t>
      </w:r>
      <w:r>
        <w:br/>
      </w:r>
      <w:r>
        <w:rPr>
          <w:rStyle w:val="VerbatimChar"/>
        </w:rPr>
        <w:t xml:space="preserve">multiModalCompliance    → multiModalComplianceRouter           → Compliance</w:t>
      </w:r>
      <w:r>
        <w:br/>
      </w:r>
      <w:r>
        <w:rPr>
          <w:rStyle w:val="VerbatimChar"/>
        </w:rPr>
        <w:t xml:space="preserve">externalSentiment       → externalSentimentRouter              → Intelligence</w:t>
      </w:r>
      <w:r>
        <w:br/>
      </w:r>
      <w:r>
        <w:rPr>
          <w:rStyle w:val="VerbatimChar"/>
        </w:rPr>
        <w:t xml:space="preserve">personalizedBriefing    → personalizedBriefingRouter           → Intelligence</w:t>
      </w:r>
      <w:r>
        <w:br/>
      </w:r>
      <w:r>
        <w:rPr>
          <w:rStyle w:val="VerbatimChar"/>
        </w:rPr>
        <w:t xml:space="preserve">materialityRisk         → materialityRiskRouter                → Intelligence</w:t>
      </w:r>
      <w:r>
        <w:br/>
      </w:r>
      <w:r>
        <w:rPr>
          <w:rStyle w:val="VerbatimChar"/>
        </w:rPr>
        <w:t xml:space="preserve">investorIntent          → investorIntentRouter                 → Intelligence</w:t>
      </w:r>
      <w:r>
        <w:br/>
      </w:r>
      <w:r>
        <w:rPr>
          <w:rStyle w:val="VerbatimChar"/>
        </w:rPr>
        <w:t xml:space="preserve">crossEventConsistency   → crossEventConsistencyRouter          → Intelligence</w:t>
      </w:r>
      <w:r>
        <w:br/>
      </w:r>
      <w:r>
        <w:rPr>
          <w:rStyle w:val="VerbatimChar"/>
        </w:rPr>
        <w:t xml:space="preserve">volatilitySimulator     → volatilitySimulatorRouter            → Intelligence</w:t>
      </w:r>
      <w:r>
        <w:br/>
      </w:r>
      <w:r>
        <w:rPr>
          <w:rStyle w:val="VerbatimChar"/>
        </w:rPr>
        <w:t xml:space="preserve">regulatoryIntervention  → regulatoryInterventionRouter         → Compliance</w:t>
      </w:r>
      <w:r>
        <w:br/>
      </w:r>
      <w:r>
        <w:rPr>
          <w:rStyle w:val="VerbatimChar"/>
        </w:rPr>
        <w:t xml:space="preserve">eventIntegrity          → eventIntegrityRouter                 → Intelligence</w:t>
      </w:r>
      <w:r>
        <w:br/>
      </w:r>
      <w:r>
        <w:rPr>
          <w:rStyle w:val="VerbatimChar"/>
        </w:rPr>
        <w:t xml:space="preserve">crisisPrediction        → crisisPredictionRouter               → CIP4</w:t>
      </w:r>
      <w:r>
        <w:br/>
      </w:r>
      <w:r>
        <w:rPr>
          <w:rStyle w:val="VerbatimChar"/>
        </w:rPr>
        <w:t xml:space="preserve">valuationImpact         → valuationImpactRouter                → CIP4</w:t>
      </w:r>
      <w:r>
        <w:br/>
      </w:r>
      <w:r>
        <w:rPr>
          <w:rStyle w:val="VerbatimChar"/>
        </w:rPr>
        <w:t xml:space="preserve">disclosureCertificate   → disclosureCertificateRouter          → CIP4</w:t>
      </w:r>
      <w:r>
        <w:br/>
      </w:r>
      <w:r>
        <w:rPr>
          <w:rStyle w:val="VerbatimChar"/>
        </w:rPr>
        <w:t xml:space="preserve">monthlyReport           → monthlyReportRouter                  → CIP4</w:t>
      </w:r>
      <w:r>
        <w:br/>
      </w:r>
      <w:r>
        <w:rPr>
          <w:rStyle w:val="VerbatimChar"/>
        </w:rPr>
        <w:t xml:space="preserve">advisoryBot             → advisoryBotRouter                    → AI</w:t>
      </w:r>
      <w:r>
        <w:br/>
      </w:r>
      <w:r>
        <w:rPr>
          <w:rStyle w:val="VerbatimChar"/>
        </w:rPr>
        <w:t xml:space="preserve">evolutionAudit          → evolutionAuditRouter                 → AI</w:t>
      </w:r>
      <w:r>
        <w:br/>
      </w:r>
      <w:r>
        <w:rPr>
          <w:rStyle w:val="VerbatimChar"/>
        </w:rPr>
        <w:t xml:space="preserve">systemDiagnostics       → systemDiagnosticsRouter              → Operations</w:t>
      </w:r>
      <w:r>
        <w:br/>
      </w:r>
      <w:r>
        <w:rPr>
          <w:rStyle w:val="VerbatimChar"/>
        </w:rPr>
        <w:t xml:space="preserve">liveQa                  → liveQaRouter                         → Q&amp;A</w:t>
      </w:r>
      <w:r>
        <w:br/>
      </w:r>
      <w:r>
        <w:rPr>
          <w:rStyle w:val="VerbatimChar"/>
        </w:rPr>
        <w:t xml:space="preserve">platformEmbed           → platformEmbedRouter                  → Integration</w:t>
      </w:r>
      <w:r>
        <w:br/>
      </w:r>
      <w:r>
        <w:rPr>
          <w:rStyle w:val="VerbatimChar"/>
        </w:rPr>
        <w:t xml:space="preserve">investorEngagement      → investorEngagementRouter             → Intelligence</w:t>
      </w:r>
      <w:r>
        <w:br/>
      </w:r>
      <w:r>
        <w:rPr>
          <w:rStyle w:val="VerbatimChar"/>
        </w:rPr>
        <w:t xml:space="preserve">liveSubtitle            → liveSubtitleRouter                   → Accessibility</w:t>
      </w:r>
      <w:r>
        <w:br/>
      </w:r>
      <w:r>
        <w:rPr>
          <w:rStyle w:val="VerbatimChar"/>
        </w:rPr>
        <w:t xml:space="preserve">ipoMandA                → ipoMandARouter                       → Intelligence</w:t>
      </w:r>
      <w:r>
        <w:br/>
      </w:r>
      <w:r>
        <w:rPr>
          <w:rStyle w:val="VerbatimChar"/>
        </w:rPr>
        <w:t xml:space="preserve">complianceEngine        → complianceEngineRouter               → Compliance</w:t>
      </w:r>
      <w:r>
        <w:br/>
      </w:r>
      <w:r>
        <w:rPr>
          <w:rStyle w:val="VerbatimChar"/>
        </w:rPr>
        <w:t xml:space="preserve">aiAm                    → aiAmRouter                           → AI-AM</w:t>
      </w:r>
      <w:r>
        <w:br/>
      </w:r>
      <w:r>
        <w:rPr>
          <w:rStyle w:val="VerbatimChar"/>
        </w:rPr>
        <w:t xml:space="preserve">rbac                    → rbacRouter                           → Auth</w:t>
      </w:r>
      <w:r>
        <w:br/>
      </w:r>
      <w:r>
        <w:rPr>
          <w:rStyle w:val="VerbatimChar"/>
        </w:rPr>
        <w:t xml:space="preserve">aiEvolution             → aiEvolutionRouter                    → AI</w:t>
      </w:r>
      <w:r>
        <w:br/>
      </w:r>
      <w:r>
        <w:rPr>
          <w:rStyle w:val="VerbatimChar"/>
        </w:rPr>
        <w:t xml:space="preserve">persistence             → persistenceRouter                    → Core</w:t>
      </w:r>
      <w:r>
        <w:br/>
      </w:r>
      <w:r>
        <w:rPr>
          <w:rStyle w:val="VerbatimChar"/>
        </w:rPr>
        <w:t xml:space="preserve">aiAmPhase2              → aiAmPhase2Router                     → AI-AM</w:t>
      </w:r>
      <w:r>
        <w:br/>
      </w:r>
      <w:r>
        <w:rPr>
          <w:rStyle w:val="VerbatimChar"/>
        </w:rPr>
        <w:t xml:space="preserve">restBridge              → restBridgeRouter                     → Integration</w:t>
      </w:r>
      <w:r>
        <w:br/>
      </w:r>
      <w:r>
        <w:rPr>
          <w:rStyle w:val="VerbatimChar"/>
        </w:rPr>
        <w:t xml:space="preserve">session                 → sessionRouter                        → Auth</w:t>
      </w:r>
      <w:r>
        <w:br/>
      </w:r>
      <w:r>
        <w:rPr>
          <w:rStyle w:val="VerbatimChar"/>
        </w:rPr>
        <w:t xml:space="preserve">archive                 → archiveRouter                        → Archive</w:t>
      </w:r>
      <w:r>
        <w:br/>
      </w:r>
      <w:r>
        <w:rPr>
          <w:rStyle w:val="VerbatimChar"/>
        </w:rPr>
        <w:t xml:space="preserve">admin                   → (inline)                             → Admin</w:t>
      </w:r>
      <w:r>
        <w:br/>
      </w:r>
      <w:r>
        <w:rPr>
          <w:rStyle w:val="VerbatimChar"/>
        </w:rPr>
        <w:t xml:space="preserve">team                    → (inline)                             → Admin</w:t>
      </w:r>
      <w:r>
        <w:br/>
      </w:r>
      <w:r>
        <w:rPr>
          <w:rStyle w:val="VerbatimChar"/>
        </w:rPr>
        <w:t xml:space="preserve">auth                    → (inline)                             → Auth</w:t>
      </w:r>
      <w:r>
        <w:br/>
      </w:r>
      <w:r>
        <w:rPr>
          <w:rStyle w:val="VerbatimChar"/>
        </w:rPr>
        <w:t xml:space="preserve">profile                 → (inline)                             → Auth</w:t>
      </w:r>
      <w:r>
        <w:br/>
      </w:r>
      <w:r>
        <w:rPr>
          <w:rStyle w:val="VerbatimChar"/>
        </w:rPr>
        <w:t xml:space="preserve">ably                    → (inline)                             → Real-time</w:t>
      </w:r>
      <w:r>
        <w:br/>
      </w:r>
      <w:r>
        <w:rPr>
          <w:rStyle w:val="VerbatimChar"/>
        </w:rPr>
        <w:t xml:space="preserve">events                  → (inline)                             → Core</w:t>
      </w:r>
    </w:p>
    <w:p>
      <w:r>
        <w:pict>
          <v:rect style="width:0;height:1.5pt" o:hralign="center" o:hrstd="t" o:hr="t"/>
        </w:pict>
      </w:r>
    </w:p>
    <w:bookmarkEnd w:id="48"/>
    <w:bookmarkStart w:id="53" w:name="authentication-authorization"/>
    <w:p>
      <w:pPr>
        <w:pStyle w:val="Heading2"/>
      </w:pPr>
      <w:r>
        <w:t xml:space="preserve">6. AUTHENTICATION &amp; AUTHORIZATION</w:t>
      </w:r>
    </w:p>
    <w:bookmarkStart w:id="49" w:name="auth-flow"/>
    <w:p>
      <w:pPr>
        <w:pStyle w:val="Heading3"/>
      </w:pPr>
      <w:r>
        <w:t xml:space="preserve">Auth Flow</w:t>
      </w:r>
    </w:p>
    <w:p>
      <w:pPr>
        <w:pStyle w:val="Compact"/>
        <w:numPr>
          <w:ilvl w:val="0"/>
          <w:numId w:val="1002"/>
        </w:numPr>
      </w:pPr>
      <w:r>
        <w:t xml:space="preserve">OAuth-based authentication (OpenID Connect)</w:t>
      </w:r>
    </w:p>
    <w:p>
      <w:pPr>
        <w:pStyle w:val="Compact"/>
        <w:numPr>
          <w:ilvl w:val="0"/>
          <w:numId w:val="1002"/>
        </w:numPr>
      </w:pPr>
      <w:r>
        <w:t xml:space="preserve">JWT session tokens stored in HTTP-only cookies</w:t>
      </w:r>
    </w:p>
    <w:p>
      <w:pPr>
        <w:pStyle w:val="Compact"/>
        <w:numPr>
          <w:ilvl w:val="0"/>
          <w:numId w:val="1002"/>
        </w:numPr>
      </w:pPr>
      <w:r>
        <w:t xml:space="preserve">Cookie name: defined in</w:t>
      </w:r>
      <w:r>
        <w:t xml:space="preserve"> </w:t>
      </w:r>
      <w:r>
        <w:rPr>
          <w:rStyle w:val="VerbatimChar"/>
        </w:rPr>
        <w:t xml:space="preserve">@shared/const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COOKIE_NAME</w:t>
      </w:r>
    </w:p>
    <w:bookmarkEnd w:id="49"/>
    <w:bookmarkStart w:id="50" w:name="procedure-types"/>
    <w:p>
      <w:pPr>
        <w:pStyle w:val="Heading3"/>
      </w:pPr>
      <w:r>
        <w:t xml:space="preserve">Procedure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2394"/>
        <w:gridCol w:w="34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Dev Mode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publicProcedure</w:t>
            </w:r>
          </w:p>
        </w:tc>
        <w:tc>
          <w:tcPr/>
          <w:p>
            <w:pPr>
              <w:pStyle w:val="Compact"/>
            </w:pPr>
            <w:r>
              <w:t xml:space="preserve">Anyone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protectedProcedure</w:t>
            </w:r>
          </w:p>
        </w:tc>
        <w:tc>
          <w:tcPr/>
          <w:p>
            <w:pPr>
              <w:pStyle w:val="Compact"/>
            </w:pPr>
            <w:r>
              <w:t xml:space="preserve">Authenticated users</w:t>
            </w:r>
          </w:p>
        </w:tc>
        <w:tc>
          <w:tcPr/>
          <w:p>
            <w:pPr>
              <w:pStyle w:val="Compact"/>
            </w:pPr>
            <w:r>
              <w:t xml:space="preserve">Auto-auth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operatorProcedure</w:t>
            </w:r>
          </w:p>
        </w:tc>
        <w:tc>
          <w:tcPr/>
          <w:p>
            <w:pPr>
              <w:pStyle w:val="Compact"/>
            </w:pPr>
            <w:r>
              <w:t xml:space="preserve">Operators + admins</w:t>
            </w:r>
          </w:p>
        </w:tc>
        <w:tc>
          <w:tcPr/>
          <w:p>
            <w:pPr>
              <w:pStyle w:val="Compact"/>
            </w:pPr>
            <w:r>
              <w:t xml:space="preserve">Auto-auth as</w:t>
            </w:r>
            <w:r>
              <w:t xml:space="preserve"> </w:t>
            </w:r>
            <w:r>
              <w:t xml:space="preserve">“Dev Operator”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adminProcedure</w:t>
            </w:r>
          </w:p>
        </w:tc>
        <w:tc>
          <w:tcPr/>
          <w:p>
            <w:pPr>
              <w:pStyle w:val="Compact"/>
            </w:pPr>
            <w:r>
              <w:t xml:space="preserve">Admins only</w:t>
            </w:r>
          </w:p>
        </w:tc>
        <w:tc>
          <w:tcPr/>
          <w:p>
            <w:pPr>
              <w:pStyle w:val="Compact"/>
            </w:pPr>
            <w:r>
              <w:t xml:space="preserve">Auto-auth</w:t>
            </w:r>
          </w:p>
        </w:tc>
      </w:tr>
    </w:tbl>
    <w:bookmarkEnd w:id="50"/>
    <w:bookmarkStart w:id="51" w:name="user-roles"/>
    <w:p>
      <w:pPr>
        <w:pStyle w:val="Heading3"/>
      </w:pPr>
      <w:r>
        <w:t xml:space="preserve">User Roles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;</w:t>
      </w:r>
    </w:p>
    <w:bookmarkEnd w:id="51"/>
    <w:bookmarkStart w:id="52" w:name="dev_bypass"/>
    <w:p>
      <w:pPr>
        <w:pStyle w:val="Heading3"/>
      </w:pPr>
      <w:r>
        <w:t xml:space="preserve">DEV_BYPASS</w:t>
      </w:r>
    </w:p>
    <w:p>
      <w:pPr>
        <w:pStyle w:val="FirstParagraph"/>
      </w:pPr>
      <w:r>
        <w:t xml:space="preserve">In development (</w:t>
      </w:r>
      <w:r>
        <w:rPr>
          <w:rStyle w:val="VerbatimChar"/>
        </w:rPr>
        <w:t xml:space="preserve">NODE_ENV !== 'production'</w:t>
      </w:r>
      <w:r>
        <w:t xml:space="preserve">),</w:t>
      </w:r>
      <w:r>
        <w:t xml:space="preserve"> </w:t>
      </w:r>
      <w:r>
        <w:rPr>
          <w:rStyle w:val="VerbatimChar"/>
        </w:rPr>
        <w:t xml:space="preserve">auth.me</w:t>
      </w:r>
      <w:r>
        <w:t xml:space="preserve"> </w:t>
      </w:r>
      <w:r>
        <w:t xml:space="preserve">returns:</w:t>
      </w:r>
    </w:p>
    <w:p>
      <w:pPr>
        <w:pStyle w:val="SourceCode"/>
      </w:pP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 Operator"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"dev@curalive.local"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real-time-infrastructure"/>
    <w:p>
      <w:pPr>
        <w:pStyle w:val="Heading2"/>
      </w:pPr>
      <w:r>
        <w:t xml:space="preserve">7. REAL-TIME INFRASTRUCTURE</w:t>
      </w:r>
    </w:p>
    <w:bookmarkStart w:id="54" w:name="ably-pubsub"/>
    <w:p>
      <w:pPr>
        <w:pStyle w:val="Heading3"/>
      </w:pPr>
      <w:r>
        <w:t xml:space="preserve">Ably Pub/Sub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Channel naming:</w:t>
      </w:r>
      <w:r>
        <w:t xml:space="preserve"> </w:t>
      </w:r>
      <w:r>
        <w:rPr>
          <w:rStyle w:val="VerbatimChar"/>
        </w:rPr>
        <w:t xml:space="preserve">curalive-event-*</w:t>
      </w:r>
      <w:r>
        <w:t xml:space="preserve"> </w:t>
      </w:r>
      <w:r>
        <w:t xml:space="preserve">(general),</w:t>
      </w:r>
      <w:r>
        <w:t xml:space="preserve"> </w:t>
      </w:r>
      <w:r>
        <w:rPr>
          <w:rStyle w:val="VerbatimChar"/>
        </w:rPr>
        <w:t xml:space="preserve">shadow-{id}-{ts}</w:t>
      </w:r>
      <w:r>
        <w:t xml:space="preserve"> </w:t>
      </w:r>
      <w:r>
        <w:t xml:space="preserve">(shadow mode),</w:t>
      </w:r>
      <w:r>
        <w:t xml:space="preserve"> </w:t>
      </w:r>
      <w:r>
        <w:rPr>
          <w:rStyle w:val="VerbatimChar"/>
        </w:rPr>
        <w:t xml:space="preserve">curalive-qa-{id}</w:t>
      </w:r>
      <w:r>
        <w:t xml:space="preserve"> </w:t>
      </w:r>
      <w:r>
        <w:t xml:space="preserve">(live Q&amp;A)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Token generation:</w:t>
      </w:r>
      <w:r>
        <w:t xml:space="preserve"> </w:t>
      </w:r>
      <w:r>
        <w:t xml:space="preserve">Server-side HMAC-SHA256 signed token requests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Capabilities:</w:t>
      </w:r>
      <w:r>
        <w:t xml:space="preserve"> </w:t>
      </w:r>
      <w:r>
        <w:t xml:space="preserve">subscribe, publish, presence, history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Client hook:</w:t>
      </w:r>
      <w:r>
        <w:t xml:space="preserve"> </w:t>
      </w:r>
      <w:r>
        <w:rPr>
          <w:rStyle w:val="VerbatimChar"/>
        </w:rPr>
        <w:t xml:space="preserve">useAblyChannel.ts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useAblySessions.ts</w:t>
      </w:r>
    </w:p>
    <w:bookmarkEnd w:id="54"/>
    <w:bookmarkStart w:id="55" w:name="websocket"/>
    <w:p>
      <w:pPr>
        <w:pStyle w:val="Heading3"/>
      </w:pPr>
      <w:r>
        <w:t xml:space="preserve">WebSocket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MetricsWebSocketServer</w:t>
      </w:r>
      <w:r>
        <w:t xml:space="preserve"> </w:t>
      </w:r>
      <w:r>
        <w:t xml:space="preserve">— real-time metrics streaming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metricsWebsocket.ts</w:t>
      </w:r>
      <w:r>
        <w:t xml:space="preserve"> </w:t>
      </w:r>
      <w:r>
        <w:t xml:space="preserve">— WebSocket server attached to HTTP server</w:t>
      </w:r>
    </w:p>
    <w:bookmarkEnd w:id="55"/>
    <w:bookmarkStart w:id="56" w:name="polling-fallback"/>
    <w:p>
      <w:pPr>
        <w:pStyle w:val="Heading3"/>
      </w:pPr>
      <w:r>
        <w:t xml:space="preserve">Polling Fallback</w:t>
      </w:r>
    </w:p>
    <w:p>
      <w:pPr>
        <w:pStyle w:val="FirstParagraph"/>
      </w:pPr>
      <w:r>
        <w:t xml:space="preserve">All real-time features fall back to tRPC query polling with</w:t>
      </w:r>
      <w:r>
        <w:t xml:space="preserve"> </w:t>
      </w:r>
      <w:r>
        <w:rPr>
          <w:rStyle w:val="VerbatimChar"/>
        </w:rPr>
        <w:t xml:space="preserve">refetchInterval</w:t>
      </w:r>
      <w:r>
        <w:t xml:space="preserve"> </w:t>
      </w:r>
      <w:r>
        <w:t xml:space="preserve">when WebSocket/Ably connections fail.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82" w:name="part-ii-core-product-modules"/>
    <w:p>
      <w:pPr>
        <w:pStyle w:val="Heading1"/>
      </w:pPr>
      <w:r>
        <w:t xml:space="preserve">PART II — CORE PRODUCT MODULES</w:t>
      </w:r>
    </w:p>
    <w:p>
      <w:r>
        <w:pict>
          <v:rect style="width:0;height:1.5pt" o:hralign="center" o:hrstd="t" o:hr="t"/>
        </w:pict>
      </w:r>
    </w:p>
    <w:bookmarkStart w:id="62" w:name="operator-conference-console-occ"/>
    <w:p>
      <w:pPr>
        <w:pStyle w:val="Heading2"/>
      </w:pPr>
      <w:r>
        <w:t xml:space="preserve">8. OPERATOR CONFERENCE CONSOLE (OCC)</w:t>
      </w:r>
    </w:p>
    <w:p>
      <w:pPr>
        <w:pStyle w:val="FirstParagraph"/>
      </w:pPr>
      <w:r>
        <w:rPr>
          <w:b/>
          <w:bCs/>
        </w:rPr>
        <w:t xml:space="preserve">Router:</w:t>
      </w:r>
      <w:r>
        <w:t xml:space="preserve"> </w:t>
      </w:r>
      <w:r>
        <w:rPr>
          <w:rStyle w:val="VerbatimChar"/>
        </w:rPr>
        <w:t xml:space="preserve">occ</w:t>
      </w:r>
      <w:r>
        <w:t xml:space="preserve"> </w:t>
      </w:r>
      <w:r>
        <w:t xml:space="preserve">(1,224 lines) |</w:t>
      </w:r>
      <w:r>
        <w:t xml:space="preserve"> </w:t>
      </w: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OCC.tsx</w:t>
      </w:r>
      <w:r>
        <w:t xml:space="preserve"> </w:t>
      </w:r>
      <w:r>
        <w:t xml:space="preserve">(5,101 lines)</w:t>
      </w:r>
    </w:p>
    <w:p>
      <w:pPr>
        <w:pStyle w:val="BodyText"/>
      </w:pPr>
      <w:r>
        <w:t xml:space="preserve">The OCC is CuraLive’s flagship product — a real-time conference management console for operators running corporate events. Think of it as air traffic control for investor conference calls.</w:t>
      </w:r>
    </w:p>
    <w:bookmarkStart w:id="59" w:name="core-features"/>
    <w:p>
      <w:pPr>
        <w:pStyle w:val="Heading3"/>
      </w:pPr>
      <w:r>
        <w:t xml:space="preserve">Core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Participant Management</w:t>
      </w:r>
      <w:r>
        <w:t xml:space="preserve"> </w:t>
      </w:r>
      <w:r>
        <w:t xml:space="preserve">— real-time state machine (free → incoming → connected → speaking → muted → parked → dropped)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Conference Control</w:t>
      </w:r>
      <w:r>
        <w:t xml:space="preserve"> </w:t>
      </w:r>
      <w:r>
        <w:t xml:space="preserve">— mute/unmute, park/unpark, dial-out, transfer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Green Rooms</w:t>
      </w:r>
      <w:r>
        <w:t xml:space="preserve"> </w:t>
      </w:r>
      <w:r>
        <w:t xml:space="preserve">— pre-conference holding areas for speakers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Chat System</w:t>
      </w:r>
      <w:r>
        <w:t xml:space="preserve"> </w:t>
      </w:r>
      <w:r>
        <w:t xml:space="preserve">— operator ↔ participant messaging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 Transcription</w:t>
      </w:r>
      <w:r>
        <w:t xml:space="preserve"> </w:t>
      </w:r>
      <w:r>
        <w:t xml:space="preserve">— real-time transcript via Recall.ai or browser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Sentiment Analysis</w:t>
      </w:r>
      <w:r>
        <w:t xml:space="preserve"> </w:t>
      </w:r>
      <w:r>
        <w:t xml:space="preserve">— live sentiment scoring of call participants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Compliance Monitoring</w:t>
      </w:r>
      <w:r>
        <w:t xml:space="preserve"> </w:t>
      </w:r>
      <w:r>
        <w:t xml:space="preserve">— real-time keyword flagging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Audio Recording</w:t>
      </w:r>
      <w:r>
        <w:t xml:space="preserve"> </w:t>
      </w:r>
      <w:r>
        <w:t xml:space="preserve">— conference recording with playback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Operator Session Tracking</w:t>
      </w:r>
      <w:r>
        <w:t xml:space="preserve"> </w:t>
      </w:r>
      <w:r>
        <w:t xml:space="preserve">— who handled what, audit trail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Access Code Management</w:t>
      </w:r>
      <w:r>
        <w:t xml:space="preserve"> </w:t>
      </w:r>
      <w:r>
        <w:t xml:space="preserve">— PIN-based event access</w:t>
      </w:r>
    </w:p>
    <w:bookmarkEnd w:id="59"/>
    <w:bookmarkStart w:id="60" w:name="participant-state-machine"/>
    <w:p>
      <w:pPr>
        <w:pStyle w:val="Heading3"/>
      </w:pPr>
      <w:r>
        <w:t xml:space="preserve">Participant State Machine</w:t>
      </w:r>
    </w:p>
    <w:p>
      <w:pPr>
        <w:pStyle w:val="SourceCode"/>
      </w:pPr>
      <w:r>
        <w:rPr>
          <w:rStyle w:val="VerbatimChar"/>
        </w:rPr>
        <w:t xml:space="preserve">free → incoming → connected ↔ muted</w:t>
      </w:r>
      <w:r>
        <w:br/>
      </w:r>
      <w:r>
        <w:rPr>
          <w:rStyle w:val="VerbatimChar"/>
        </w:rPr>
        <w:t xml:space="preserve">                           ↔ parked</w:t>
      </w:r>
      <w:r>
        <w:br/>
      </w:r>
      <w:r>
        <w:rPr>
          <w:rStyle w:val="VerbatimChar"/>
        </w:rPr>
        <w:t xml:space="preserve">                           → speaking → speaking_ended</w:t>
      </w:r>
      <w:r>
        <w:br/>
      </w:r>
      <w:r>
        <w:rPr>
          <w:rStyle w:val="VerbatimChar"/>
        </w:rPr>
        <w:t xml:space="preserve">                           → dropped</w:t>
      </w:r>
      <w:r>
        <w:br/>
      </w:r>
      <w:r>
        <w:rPr>
          <w:rStyle w:val="VerbatimChar"/>
        </w:rPr>
        <w:t xml:space="preserve">                           → moved_to_subconference → returned_from_subconference</w:t>
      </w:r>
    </w:p>
    <w:bookmarkEnd w:id="60"/>
    <w:bookmarkStart w:id="61" w:name="sub-components"/>
    <w:p>
      <w:pPr>
        <w:pStyle w:val="Heading3"/>
      </w:pPr>
      <w:r>
        <w:t xml:space="preserve">Sub-Components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OccRealtimeUpdates</w:t>
      </w:r>
      <w:r>
        <w:t xml:space="preserve"> </w:t>
      </w:r>
      <w:r>
        <w:t xml:space="preserve">— Ably-powered real-time state sync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ParticipantStatusDashboard</w:t>
      </w:r>
      <w:r>
        <w:t xml:space="preserve"> </w:t>
      </w:r>
      <w:r>
        <w:t xml:space="preserve">— participant state overview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MutingControlPanel</w:t>
      </w:r>
      <w:r>
        <w:t xml:space="preserve"> </w:t>
      </w:r>
      <w:r>
        <w:t xml:space="preserve">— bulk muting controls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ComplianceMonitor</w:t>
      </w:r>
      <w:r>
        <w:t xml:space="preserve"> </w:t>
      </w:r>
      <w:r>
        <w:t xml:space="preserve">— live compliance alert feed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shadow-mode-live-event-intelligence"/>
    <w:p>
      <w:pPr>
        <w:pStyle w:val="Heading2"/>
      </w:pPr>
      <w:r>
        <w:t xml:space="preserve">9. SHADOW MODE (LIVE EVENT INTELLIGENCE)</w:t>
      </w:r>
    </w:p>
    <w:p>
      <w:pPr>
        <w:pStyle w:val="FirstParagraph"/>
      </w:pPr>
      <w:r>
        <w:rPr>
          <w:b/>
          <w:bCs/>
        </w:rPr>
        <w:t xml:space="preserve">Router:</w:t>
      </w:r>
      <w:r>
        <w:t xml:space="preserve"> </w:t>
      </w:r>
      <w:r>
        <w:rPr>
          <w:rStyle w:val="VerbatimChar"/>
        </w:rPr>
        <w:t xml:space="preserve">shadowMode</w:t>
      </w:r>
      <w:r>
        <w:t xml:space="preserve"> </w:t>
      </w:r>
      <w:r>
        <w:t xml:space="preserve">(1,386 lines) |</w:t>
      </w:r>
      <w:r>
        <w:t xml:space="preserve"> </w:t>
      </w: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ShadowMode.tsx</w:t>
      </w:r>
      <w:r>
        <w:t xml:space="preserve"> </w:t>
      </w:r>
      <w:r>
        <w:t xml:space="preserve">(4,221 lines)</w:t>
      </w:r>
    </w:p>
    <w:p>
      <w:pPr>
        <w:pStyle w:val="BodyText"/>
      </w:pPr>
      <w:r>
        <w:t xml:space="preserve">Shadow Mode is CuraLive’s silent monitoring dashboard. An operator creates a session, and CuraLive either deploys a Recall.ai bot or captures audio locally. During the event, AI transcribes, analyzes sentiment, flags compliance, and streams intelligence in real-time. Post-session, a full AI report is generated.</w:t>
      </w:r>
    </w:p>
    <w:bookmarkStart w:id="63" w:name="tabs"/>
    <w:p>
      <w:pPr>
        <w:pStyle w:val="Heading3"/>
      </w:pPr>
      <w:r>
        <w:t xml:space="preserve">8 Tabs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Live</w:t>
      </w:r>
      <w:r>
        <w:t xml:space="preserve"> </w:t>
      </w:r>
      <w:r>
        <w:t xml:space="preserve">— session creation, live transcript, local audio capture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Archive</w:t>
      </w:r>
      <w:r>
        <w:t xml:space="preserve"> </w:t>
      </w:r>
      <w:r>
        <w:t xml:space="preserve">— completed sessions with bulk operations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Reports</w:t>
      </w:r>
      <w:r>
        <w:t xml:space="preserve"> </w:t>
      </w:r>
      <w:r>
        <w:t xml:space="preserve">— AI report viewer (executive summary, sentiment, compliance, topics, risks)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Learning</w:t>
      </w:r>
      <w:r>
        <w:t xml:space="preserve"> </w:t>
      </w:r>
      <w:r>
        <w:t xml:space="preserve">— operator corrections feeding self-improving AI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Dashboard</w:t>
      </w:r>
      <w:r>
        <w:t xml:space="preserve"> </w:t>
      </w:r>
      <w:r>
        <w:t xml:space="preserve">— CIP4 analytics (crisis, valuation, disclosure, evolution)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Advisory</w:t>
      </w:r>
      <w:r>
        <w:t xml:space="preserve"> </w:t>
      </w:r>
      <w:r>
        <w:t xml:space="preserve">— AI advisory chat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Console</w:t>
      </w:r>
      <w:r>
        <w:t xml:space="preserve"> </w:t>
      </w:r>
      <w:r>
        <w:t xml:space="preserve">— system diagnostics (15 health checks)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Live Q&amp;A</w:t>
      </w:r>
      <w:r>
        <w:t xml:space="preserve"> </w:t>
      </w:r>
      <w:r>
        <w:t xml:space="preserve">— audience question management with AI triage</w:t>
      </w:r>
    </w:p>
    <w:bookmarkEnd w:id="63"/>
    <w:bookmarkStart w:id="64" w:name="session-lifecycle"/>
    <w:p>
      <w:pPr>
        <w:pStyle w:val="Heading3"/>
      </w:pPr>
      <w:r>
        <w:t xml:space="preserve">Session Lifecycle</w:t>
      </w:r>
    </w:p>
    <w:p>
      <w:pPr>
        <w:pStyle w:val="SourceCode"/>
      </w:pPr>
      <w:r>
        <w:rPr>
          <w:rStyle w:val="VerbatimChar"/>
        </w:rPr>
        <w:t xml:space="preserve">pending → bot_joining → live → processing → completed/failed</w:t>
      </w:r>
      <w:r>
        <w:br/>
      </w:r>
      <w:r>
        <w:rPr>
          <w:rStyle w:val="VerbatimChar"/>
        </w:rPr>
        <w:t xml:space="preserve">pending → live (local audio, no bot step)</w:t>
      </w:r>
    </w:p>
    <w:bookmarkEnd w:id="64"/>
    <w:bookmarkStart w:id="65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8"/>
        </w:numPr>
      </w:pPr>
      <w:r>
        <w:t xml:space="preserve">Recall.ai bot deploy with retry logic (3 attempts)</w:t>
      </w:r>
    </w:p>
    <w:p>
      <w:pPr>
        <w:pStyle w:val="Compact"/>
        <w:numPr>
          <w:ilvl w:val="0"/>
          <w:numId w:val="1008"/>
        </w:numPr>
      </w:pPr>
      <w:r>
        <w:t xml:space="preserve">Local Audio Capture for unsupported platforms (choruscall, other)</w:t>
      </w:r>
    </w:p>
    <w:p>
      <w:pPr>
        <w:pStyle w:val="Compact"/>
        <w:numPr>
          <w:ilvl w:val="0"/>
          <w:numId w:val="1008"/>
        </w:numPr>
      </w:pPr>
      <w:r>
        <w:t xml:space="preserve">Real-time Ably streaming of transcript segments</w:t>
      </w:r>
    </w:p>
    <w:p>
      <w:pPr>
        <w:pStyle w:val="Compact"/>
        <w:numPr>
          <w:ilvl w:val="0"/>
          <w:numId w:val="1008"/>
        </w:numPr>
      </w:pPr>
      <w:r>
        <w:t xml:space="preserve">Auto-generated AI reports on session end</w:t>
      </w:r>
    </w:p>
    <w:p>
      <w:pPr>
        <w:pStyle w:val="Compact"/>
        <w:numPr>
          <w:ilvl w:val="0"/>
          <w:numId w:val="1008"/>
        </w:numPr>
      </w:pPr>
      <w:r>
        <w:t xml:space="preserve">Tagged metrics generation (sentiment, engagement, compliance, intervention)</w:t>
      </w:r>
    </w:p>
    <w:p>
      <w:pPr>
        <w:pStyle w:val="Compact"/>
        <w:numPr>
          <w:ilvl w:val="0"/>
          <w:numId w:val="1008"/>
        </w:numPr>
      </w:pPr>
      <w:r>
        <w:t xml:space="preserve">AGM governance auto-detection</w:t>
      </w:r>
    </w:p>
    <w:p>
      <w:pPr>
        <w:pStyle w:val="Compact"/>
        <w:numPr>
          <w:ilvl w:val="0"/>
          <w:numId w:val="1008"/>
        </w:numPr>
      </w:pPr>
      <w:r>
        <w:t xml:space="preserve">Operator notes, action logging, handoff packages</w:t>
      </w:r>
    </w:p>
    <w:p>
      <w:pPr>
        <w:pStyle w:val="Compact"/>
        <w:numPr>
          <w:ilvl w:val="0"/>
          <w:numId w:val="1008"/>
        </w:numPr>
      </w:pPr>
      <w:r>
        <w:t xml:space="preserve">Export (CSV, JSON, PDF)</w:t>
      </w:r>
    </w:p>
    <w:p>
      <w:pPr>
        <w:pStyle w:val="Compact"/>
        <w:numPr>
          <w:ilvl w:val="0"/>
          <w:numId w:val="1008"/>
        </w:numPr>
      </w:pPr>
      <w:r>
        <w:t xml:space="preserve">Shadow Guardian watchdog service</w:t>
      </w:r>
    </w:p>
    <w:p>
      <w:pPr>
        <w:pStyle w:val="FirstParagraph"/>
      </w:pPr>
      <w:r>
        <w:rPr>
          <w:i/>
          <w:iCs/>
        </w:rPr>
        <w:t xml:space="preserve">(Full Shadow Mode brief available in separate document)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archive-ai-reports"/>
    <w:p>
      <w:pPr>
        <w:pStyle w:val="Heading2"/>
      </w:pPr>
      <w:r>
        <w:t xml:space="preserve">10. ARCHIVE &amp; AI REPORTS</w:t>
      </w:r>
    </w:p>
    <w:p>
      <w:pPr>
        <w:pStyle w:val="FirstParagraph"/>
      </w:pPr>
      <w:r>
        <w:rPr>
          <w:b/>
          <w:bCs/>
        </w:rPr>
        <w:t xml:space="preserve">Router:</w:t>
      </w:r>
      <w:r>
        <w:t xml:space="preserve"> </w:t>
      </w:r>
      <w:r>
        <w:rPr>
          <w:rStyle w:val="VerbatimChar"/>
        </w:rPr>
        <w:t xml:space="preserve">archiveUpload</w:t>
      </w:r>
      <w:r>
        <w:t xml:space="preserve"> </w:t>
      </w:r>
      <w:r>
        <w:t xml:space="preserve">(1,511 lines) |</w:t>
      </w:r>
      <w:r>
        <w:t xml:space="preserve"> </w:t>
      </w: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ArchiveUpload.tsx</w:t>
      </w:r>
      <w:r>
        <w:t xml:space="preserve"> </w:t>
      </w:r>
      <w:r>
        <w:t xml:space="preserve">(650 lines)</w:t>
      </w:r>
    </w:p>
    <w:bookmarkStart w:id="67" w:name="archive-upload"/>
    <w:p>
      <w:pPr>
        <w:pStyle w:val="Heading3"/>
      </w:pPr>
      <w:r>
        <w:t xml:space="preserve">Archive Upload</w:t>
      </w:r>
    </w:p>
    <w:p>
      <w:pPr>
        <w:pStyle w:val="FirstParagraph"/>
      </w:pPr>
      <w:r>
        <w:t xml:space="preserve">Operators upload pre-recorded event transcripts for AI analysis. Supports:</w:t>
      </w:r>
      <w:r>
        <w:t xml:space="preserve"> </w:t>
      </w:r>
      <w:r>
        <w:t xml:space="preserve">- Text transcript paste</w:t>
      </w:r>
      <w:r>
        <w:t xml:space="preserve"> </w:t>
      </w:r>
      <w:r>
        <w:t xml:space="preserve">- Audio file upload with transcription</w:t>
      </w:r>
      <w:r>
        <w:t xml:space="preserve"> </w:t>
      </w:r>
      <w:r>
        <w:t xml:space="preserve">- Slide deck upload for visual analysis</w:t>
      </w:r>
    </w:p>
    <w:bookmarkEnd w:id="67"/>
    <w:bookmarkStart w:id="68" w:name="Xc77b0a7cc226b8976f8b9c7c86a9c59806b0fda"/>
    <w:p>
      <w:pPr>
        <w:pStyle w:val="Heading3"/>
      </w:pPr>
      <w:r>
        <w:t xml:space="preserve">AI Report Generation (</w:t>
      </w:r>
      <w:r>
        <w:rPr>
          <w:rStyle w:val="VerbatimChar"/>
        </w:rPr>
        <w:t xml:space="preserve">generateFullAiReport</w:t>
      </w:r>
      <w:r>
        <w:t xml:space="preserve">)</w:t>
      </w:r>
    </w:p>
    <w:p>
      <w:pPr>
        <w:pStyle w:val="FirstParagraph"/>
      </w:pPr>
      <w:r>
        <w:t xml:space="preserve">Every event (live or archived) gets a comprehensive AI report: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2-3 paragraph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Sentiment Analysis</w:t>
            </w:r>
          </w:p>
        </w:tc>
        <w:tc>
          <w:tcPr/>
          <w:p>
            <w:pPr>
              <w:pStyle w:val="Compact"/>
            </w:pPr>
            <w:r>
              <w:t xml:space="preserve">Score/100 + trajectory +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Review</w:t>
            </w:r>
          </w:p>
        </w:tc>
        <w:tc>
          <w:tcPr/>
          <w:p>
            <w:pPr>
              <w:pStyle w:val="Compact"/>
            </w:pPr>
            <w:r>
              <w:t xml:space="preserve">Risk level + flagged phrases +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Topics</w:t>
            </w:r>
          </w:p>
        </w:tc>
        <w:tc>
          <w:tcPr/>
          <w:p>
            <w:pPr>
              <w:pStyle w:val="Compact"/>
            </w:pPr>
            <w:r>
              <w:t xml:space="preserve">Topic extraction with relevance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Factors</w:t>
            </w:r>
          </w:p>
        </w:tc>
        <w:tc>
          <w:tcPr/>
          <w:p>
            <w:pPr>
              <w:pStyle w:val="Compact"/>
            </w:pPr>
            <w:r>
              <w:t xml:space="preserve">Risk identification and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Items</w:t>
            </w:r>
          </w:p>
        </w:tc>
        <w:tc>
          <w:tcPr/>
          <w:p>
            <w:pPr>
              <w:pStyle w:val="Compact"/>
            </w:pPr>
            <w:r>
              <w:t xml:space="preserve">Follow-up commitments extracted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 Analysis</w:t>
            </w:r>
          </w:p>
        </w:tc>
        <w:tc>
          <w:tcPr/>
          <w:p>
            <w:pPr>
              <w:pStyle w:val="Compact"/>
            </w:pPr>
            <w:r>
              <w:t xml:space="preserve">Per-speaker sentiment and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Forward-Looking Statements</w:t>
            </w:r>
          </w:p>
        </w:tc>
        <w:tc>
          <w:tcPr/>
          <w:p>
            <w:pPr>
              <w:pStyle w:val="Compact"/>
            </w:pPr>
            <w:r>
              <w:t xml:space="preserve">Guidance and forecast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Highlights</w:t>
            </w:r>
          </w:p>
        </w:tc>
        <w:tc>
          <w:tcPr/>
          <w:p>
            <w:pPr>
              <w:pStyle w:val="Compact"/>
            </w:pPr>
            <w:r>
              <w:t xml:space="preserve">JSE/regulatory compliance items</w:t>
            </w:r>
          </w:p>
        </w:tc>
      </w:tr>
    </w:tbl>
    <w:bookmarkEnd w:id="68"/>
    <w:bookmarkStart w:id="69" w:name="Xb8e0537066ca43d85f93c04763c138d041d8c38"/>
    <w:p>
      <w:pPr>
        <w:pStyle w:val="Heading3"/>
      </w:pPr>
      <w:r>
        <w:t xml:space="preserve">CIP4 Pipeline (triggered after every report)</w:t>
      </w:r>
    </w:p>
    <w:p>
      <w:pPr>
        <w:pStyle w:val="Compact"/>
        <w:numPr>
          <w:ilvl w:val="0"/>
          <w:numId w:val="1009"/>
        </w:numPr>
      </w:pPr>
      <w:r>
        <w:t xml:space="preserve">Meta-Observer (AI Evolution)</w:t>
      </w:r>
    </w:p>
    <w:p>
      <w:pPr>
        <w:pStyle w:val="Compact"/>
        <w:numPr>
          <w:ilvl w:val="0"/>
          <w:numId w:val="1009"/>
        </w:numPr>
      </w:pPr>
      <w:r>
        <w:t xml:space="preserve">Crisis Prediction</w:t>
      </w:r>
    </w:p>
    <w:p>
      <w:pPr>
        <w:pStyle w:val="Compact"/>
        <w:numPr>
          <w:ilvl w:val="0"/>
          <w:numId w:val="1009"/>
        </w:numPr>
      </w:pPr>
      <w:r>
        <w:t xml:space="preserve">Disclosure Certificate</w:t>
      </w:r>
    </w:p>
    <w:p>
      <w:pPr>
        <w:pStyle w:val="Compact"/>
        <w:numPr>
          <w:ilvl w:val="0"/>
          <w:numId w:val="1009"/>
        </w:numPr>
      </w:pPr>
      <w:r>
        <w:t xml:space="preserve">Valuation Impact Analysis</w:t>
      </w:r>
    </w:p>
    <w:p>
      <w:pPr>
        <w:pStyle w:val="Compact"/>
        <w:numPr>
          <w:ilvl w:val="0"/>
          <w:numId w:val="1009"/>
        </w:numPr>
      </w:pPr>
      <w:r>
        <w:t xml:space="preserve">Accumulation Engine (cross-event learning)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webcasting-platform"/>
    <w:p>
      <w:pPr>
        <w:pStyle w:val="Heading2"/>
      </w:pPr>
      <w:r>
        <w:t xml:space="preserve">11. WEBCASTING PLATFORM</w:t>
      </w:r>
    </w:p>
    <w:p>
      <w:pPr>
        <w:pStyle w:val="FirstParagraph"/>
      </w:pPr>
      <w:r>
        <w:rPr>
          <w:b/>
          <w:bCs/>
        </w:rPr>
        <w:t xml:space="preserve">Router:</w:t>
      </w:r>
      <w:r>
        <w:t xml:space="preserve"> </w:t>
      </w:r>
      <w:r>
        <w:rPr>
          <w:rStyle w:val="VerbatimChar"/>
        </w:rPr>
        <w:t xml:space="preserve">webcast</w:t>
      </w:r>
      <w:r>
        <w:t xml:space="preserve"> </w:t>
      </w:r>
      <w:r>
        <w:t xml:space="preserve">(1,140 lines) |</w:t>
      </w:r>
      <w:r>
        <w:t xml:space="preserve"> </w:t>
      </w:r>
      <w:r>
        <w:rPr>
          <w:b/>
          <w:bCs/>
        </w:rPr>
        <w:t xml:space="preserve">Pages:</w:t>
      </w:r>
      <w:r>
        <w:t xml:space="preserve"> </w:t>
      </w:r>
      <w:r>
        <w:rPr>
          <w:rStyle w:val="VerbatimChar"/>
        </w:rPr>
        <w:t xml:space="preserve">WebcastStudio.tsx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WebcastingHub.tsx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WebcastRegister.tsx</w:t>
      </w:r>
    </w:p>
    <w:p>
      <w:pPr>
        <w:pStyle w:val="BodyText"/>
      </w:pPr>
      <w:r>
        <w:t xml:space="preserve">Full-featured corporate webcasting platform:</w:t>
      </w:r>
    </w:p>
    <w:bookmarkStart w:id="71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Event Creation</w:t>
      </w:r>
      <w:r>
        <w:t xml:space="preserve"> </w:t>
      </w:r>
      <w:r>
        <w:t xml:space="preserve">— title, description, schedule, branding, registration form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Registration</w:t>
      </w:r>
      <w:r>
        <w:t xml:space="preserve"> </w:t>
      </w:r>
      <w:r>
        <w:t xml:space="preserve">— public registration with confirmation emails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Studio</w:t>
      </w:r>
      <w:r>
        <w:t xml:space="preserve"> </w:t>
      </w:r>
      <w:r>
        <w:t xml:space="preserve">— presenter view with slide management, Q&amp;A, polls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Attendee Room</w:t>
      </w:r>
      <w:r>
        <w:t xml:space="preserve"> </w:t>
      </w:r>
      <w:r>
        <w:t xml:space="preserve">— branded viewing experience with engagement tools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Q&amp;A Management</w:t>
      </w:r>
      <w:r>
        <w:t xml:space="preserve"> </w:t>
      </w:r>
      <w:r>
        <w:t xml:space="preserve">— moderated Q&amp;A with approval workflow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Live Polls</w:t>
      </w:r>
      <w:r>
        <w:t xml:space="preserve"> </w:t>
      </w:r>
      <w:r>
        <w:t xml:space="preserve">— real-time polling with results display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On-Demand</w:t>
      </w:r>
      <w:r>
        <w:t xml:space="preserve"> </w:t>
      </w:r>
      <w:r>
        <w:t xml:space="preserve">— automatic replay generation after live event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Analytics</w:t>
      </w:r>
      <w:r>
        <w:t xml:space="preserve"> </w:t>
      </w:r>
      <w:r>
        <w:t xml:space="preserve">— attendance, engagement, drop-off metrics</w:t>
      </w:r>
    </w:p>
    <w:bookmarkEnd w:id="71"/>
    <w:bookmarkStart w:id="72" w:name="webcast-statuses"/>
    <w:p>
      <w:pPr>
        <w:pStyle w:val="Heading3"/>
      </w:pPr>
      <w:r>
        <w:t xml:space="preserve">Webcast Statuses</w:t>
      </w:r>
    </w:p>
    <w:p>
      <w:pPr>
        <w:pStyle w:val="SourceCode"/>
      </w:pPr>
      <w:r>
        <w:rPr>
          <w:rStyle w:val="VerbatimChar"/>
        </w:rPr>
        <w:t xml:space="preserve">draft → scheduled → live → ended → on_demand / cancelled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webphone-system"/>
    <w:p>
      <w:pPr>
        <w:pStyle w:val="Heading2"/>
      </w:pPr>
      <w:r>
        <w:t xml:space="preserve">12. WEBPHONE SYSTEM</w:t>
      </w:r>
    </w:p>
    <w:p>
      <w:pPr>
        <w:pStyle w:val="FirstParagraph"/>
      </w:pPr>
      <w:r>
        <w:rPr>
          <w:b/>
          <w:bCs/>
        </w:rPr>
        <w:t xml:space="preserve">Router:</w:t>
      </w:r>
      <w:r>
        <w:t xml:space="preserve"> </w:t>
      </w:r>
      <w:r>
        <w:rPr>
          <w:rStyle w:val="VerbatimChar"/>
        </w:rPr>
        <w:t xml:space="preserve">webphone</w:t>
      </w:r>
      <w:r>
        <w:t xml:space="preserve"> </w:t>
      </w:r>
      <w:r>
        <w:t xml:space="preserve">(988 lines)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Webphone.tsx</w:t>
      </w:r>
      <w:r>
        <w:t xml:space="preserve"> </w:t>
      </w:r>
      <w:r>
        <w:t xml:space="preserve">(1,215 lines)</w:t>
      </w:r>
    </w:p>
    <w:p>
      <w:pPr>
        <w:pStyle w:val="BodyText"/>
      </w:pPr>
      <w:r>
        <w:t xml:space="preserve">Browser-based phone system for conference operators:</w:t>
      </w:r>
    </w:p>
    <w:bookmarkStart w:id="74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Dual Carrier</w:t>
      </w:r>
      <w:r>
        <w:t xml:space="preserve"> </w:t>
      </w:r>
      <w:r>
        <w:t xml:space="preserve">— Twilio (primary) + Telnyx (secondary) with automatic failover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Inbound/Outbound</w:t>
      </w:r>
      <w:r>
        <w:t xml:space="preserve"> </w:t>
      </w:r>
      <w:r>
        <w:t xml:space="preserve">— receive and make calls from the browser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Conference Bridge</w:t>
      </w:r>
      <w:r>
        <w:t xml:space="preserve"> </w:t>
      </w:r>
      <w:r>
        <w:t xml:space="preserve">— connect calls to conference rooms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Call Controls</w:t>
      </w:r>
      <w:r>
        <w:t xml:space="preserve"> </w:t>
      </w:r>
      <w:r>
        <w:t xml:space="preserve">— mute, hold, transfer, park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TwiML/TeXML</w:t>
      </w:r>
      <w:r>
        <w:t xml:space="preserve"> </w:t>
      </w:r>
      <w:r>
        <w:t xml:space="preserve">— voice response generation for both carriers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Carrier Health</w:t>
      </w:r>
      <w:r>
        <w:t xml:space="preserve"> </w:t>
      </w:r>
      <w:r>
        <w:t xml:space="preserve">— real-time carrier status monitoring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Call History</w:t>
      </w:r>
      <w:r>
        <w:t xml:space="preserve"> </w:t>
      </w:r>
      <w:r>
        <w:t xml:space="preserve">— full call log with duration and status</w:t>
      </w:r>
    </w:p>
    <w:bookmarkEnd w:id="74"/>
    <w:bookmarkStart w:id="75" w:name="webrtc-components"/>
    <w:p>
      <w:pPr>
        <w:pStyle w:val="Heading3"/>
      </w:pPr>
      <w:r>
        <w:t xml:space="preserve">WebRTC Components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WebPhoneCallManager.tsx</w:t>
      </w:r>
      <w:r>
        <w:t xml:space="preserve"> </w:t>
      </w:r>
      <w:r>
        <w:t xml:space="preserve">— call management UI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WebPhoneJoinInstructions.tsx</w:t>
      </w:r>
      <w:r>
        <w:t xml:space="preserve"> </w:t>
      </w:r>
      <w:r>
        <w:t xml:space="preserve">— dial-in instructions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Webphone.tsx</w:t>
      </w:r>
      <w:r>
        <w:t xml:space="preserve"> </w:t>
      </w:r>
      <w:r>
        <w:t xml:space="preserve">— full phone interface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live-video-meetings"/>
    <w:p>
      <w:pPr>
        <w:pStyle w:val="Heading2"/>
      </w:pPr>
      <w:r>
        <w:t xml:space="preserve">13. LIVE VIDEO MEETINGS</w:t>
      </w:r>
    </w:p>
    <w:p>
      <w:pPr>
        <w:pStyle w:val="FirstParagraph"/>
      </w:pPr>
      <w:r>
        <w:rPr>
          <w:b/>
          <w:bCs/>
        </w:rPr>
        <w:t xml:space="preserve">Router:</w:t>
      </w:r>
      <w:r>
        <w:t xml:space="preserve"> </w:t>
      </w:r>
      <w:r>
        <w:rPr>
          <w:rStyle w:val="VerbatimChar"/>
        </w:rPr>
        <w:t xml:space="preserve">liveVideo</w:t>
      </w:r>
      <w:r>
        <w:t xml:space="preserve"> </w:t>
      </w:r>
      <w:r>
        <w:t xml:space="preserve">(673 lines) |</w:t>
      </w:r>
      <w:r>
        <w:t xml:space="preserve"> </w:t>
      </w: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LiveVideoMeetings.tsx</w:t>
      </w:r>
    </w:p>
    <w:p>
      <w:pPr>
        <w:pStyle w:val="BodyText"/>
      </w:pPr>
      <w:r>
        <w:t xml:space="preserve">Mux-powered live video meeting infrastructure:</w:t>
      </w:r>
      <w:r>
        <w:t xml:space="preserve"> </w:t>
      </w:r>
      <w:r>
        <w:t xml:space="preserve">- Stream creation and management</w:t>
      </w:r>
      <w:r>
        <w:t xml:space="preserve"> </w:t>
      </w:r>
      <w:r>
        <w:t xml:space="preserve">- Recording and playback</w:t>
      </w:r>
      <w:r>
        <w:t xml:space="preserve"> </w:t>
      </w:r>
      <w:r>
        <w:t xml:space="preserve">- Participant tracking</w:t>
      </w:r>
      <w:r>
        <w:t xml:space="preserve"> </w:t>
      </w:r>
      <w:r>
        <w:t xml:space="preserve">- Meeting summaries</w:t>
      </w:r>
    </w:p>
    <w:p>
      <w:r>
        <w:pict>
          <v:rect style="width:0;height:1.5pt" o:hralign="center" o:hrstd="t" o:hr="t"/>
        </w:pict>
      </w:r>
    </w:p>
    <w:bookmarkEnd w:id="77"/>
    <w:bookmarkStart w:id="78" w:name="roadshow-ai"/>
    <w:p>
      <w:pPr>
        <w:pStyle w:val="Heading2"/>
      </w:pPr>
      <w:r>
        <w:t xml:space="preserve">14. ROADSHOW AI</w:t>
      </w:r>
    </w:p>
    <w:p>
      <w:pPr>
        <w:pStyle w:val="FirstParagraph"/>
      </w:pPr>
      <w:r>
        <w:rPr>
          <w:b/>
          <w:bCs/>
        </w:rPr>
        <w:t xml:space="preserve">Router:</w:t>
      </w:r>
      <w:r>
        <w:t xml:space="preserve"> </w:t>
      </w:r>
      <w:r>
        <w:rPr>
          <w:rStyle w:val="VerbatimChar"/>
        </w:rPr>
        <w:t xml:space="preserve">roadshowAI</w:t>
      </w:r>
      <w:r>
        <w:t xml:space="preserve"> </w:t>
      </w:r>
      <w:r>
        <w:t xml:space="preserve">(798 lines) |</w:t>
      </w:r>
      <w:r>
        <w:t xml:space="preserve"> </w:t>
      </w:r>
      <w:r>
        <w:rPr>
          <w:b/>
          <w:bCs/>
        </w:rPr>
        <w:t xml:space="preserve">Pages:</w:t>
      </w:r>
      <w:r>
        <w:t xml:space="preserve"> </w:t>
      </w:r>
      <w:r>
        <w:rPr>
          <w:rStyle w:val="VerbatimChar"/>
        </w:rPr>
        <w:t xml:space="preserve">RoadshowDetail.tsx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RoadshowOrderBook.tsx</w:t>
      </w:r>
    </w:p>
    <w:p>
      <w:pPr>
        <w:pStyle w:val="BodyText"/>
      </w:pPr>
      <w:r>
        <w:t xml:space="preserve">Capital raising and investor roadshow management: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Meeting Scheduling</w:t>
      </w:r>
      <w:r>
        <w:t xml:space="preserve"> </w:t>
      </w:r>
      <w:r>
        <w:t xml:space="preserve">— 1x1, group, large group meetings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Investor Profiles</w:t>
      </w:r>
      <w:r>
        <w:t xml:space="preserve"> </w:t>
      </w:r>
      <w:r>
        <w:t xml:space="preserve">— track investor interest, commitment signals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Order Book</w:t>
      </w:r>
      <w:r>
        <w:t xml:space="preserve"> </w:t>
      </w:r>
      <w:r>
        <w:t xml:space="preserve">— capital raising order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Summaries</w:t>
      </w:r>
      <w:r>
        <w:t xml:space="preserve"> </w:t>
      </w:r>
      <w:r>
        <w:t xml:space="preserve">— automated meeting summaries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Commitment Signals</w:t>
      </w:r>
      <w:r>
        <w:t xml:space="preserve"> </w:t>
      </w:r>
      <w:r>
        <w:t xml:space="preserve">— detect soft commits, interest, objections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Briefing Packs</w:t>
      </w:r>
      <w:r>
        <w:t xml:space="preserve"> </w:t>
      </w:r>
      <w:r>
        <w:t xml:space="preserve">— auto-generated investor briefing documents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Waiting Room</w:t>
      </w:r>
      <w:r>
        <w:t xml:space="preserve"> </w:t>
      </w:r>
      <w:r>
        <w:t xml:space="preserve">— investor waiting room management</w:t>
      </w:r>
    </w:p>
    <w:p>
      <w:r>
        <w:pict>
          <v:rect style="width:0;height:1.5pt" o:hralign="center" o:hrstd="t" o:hr="t"/>
        </w:pict>
      </w:r>
    </w:p>
    <w:bookmarkEnd w:id="78"/>
    <w:bookmarkStart w:id="79" w:name="live-qa-system"/>
    <w:p>
      <w:pPr>
        <w:pStyle w:val="Heading2"/>
      </w:pPr>
      <w:r>
        <w:t xml:space="preserve">15. LIVE Q&amp;A SYSTEM</w:t>
      </w:r>
    </w:p>
    <w:p>
      <w:pPr>
        <w:pStyle w:val="FirstParagraph"/>
      </w:pPr>
      <w:r>
        <w:rPr>
          <w:b/>
          <w:bCs/>
        </w:rPr>
        <w:t xml:space="preserve">Router:</w:t>
      </w:r>
      <w:r>
        <w:t xml:space="preserve"> </w:t>
      </w:r>
      <w:r>
        <w:rPr>
          <w:rStyle w:val="VerbatimChar"/>
        </w:rPr>
        <w:t xml:space="preserve">liveQa</w:t>
      </w:r>
      <w:r>
        <w:t xml:space="preserve"> </w:t>
      </w:r>
      <w:r>
        <w:t xml:space="preserve">(892 lines) |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LiveQaDashboard.tsx</w:t>
      </w:r>
      <w:r>
        <w:t xml:space="preserve"> </w:t>
      </w:r>
      <w:r>
        <w:t xml:space="preserve">(1,224 lines)</w:t>
      </w:r>
    </w:p>
    <w:p>
      <w:pPr>
        <w:pStyle w:val="BodyText"/>
      </w:pPr>
      <w:r>
        <w:t xml:space="preserve">AI-powered audience Q&amp;A management:</w:t>
      </w:r>
      <w:r>
        <w:t xml:space="preserve"> </w:t>
      </w:r>
      <w:r>
        <w:t xml:space="preserve">- Public access via 8-character session code</w:t>
      </w:r>
      <w:r>
        <w:t xml:space="preserve"> </w:t>
      </w:r>
      <w:r>
        <w:t xml:space="preserve">- AI triage on every question (category, priority, compliance risk)</w:t>
      </w:r>
      <w:r>
        <w:t xml:space="preserve"> </w:t>
      </w:r>
      <w:r>
        <w:t xml:space="preserve">- Duplicate detection (Jaccard similarity ≥ 0.55)</w:t>
      </w:r>
      <w:r>
        <w:t xml:space="preserve"> </w:t>
      </w:r>
      <w:r>
        <w:t xml:space="preserve">- Operator approval workflow (approve/reject/hold/flag/send-to-speaker)</w:t>
      </w:r>
      <w:r>
        <w:t xml:space="preserve"> </w:t>
      </w:r>
      <w:r>
        <w:t xml:space="preserve">- AI draft answer generation</w:t>
      </w:r>
      <w:r>
        <w:t xml:space="preserve"> </w:t>
      </w:r>
      <w:r>
        <w:t xml:space="preserve">- Legal review flagging</w:t>
      </w:r>
      <w:r>
        <w:t xml:space="preserve"> </w:t>
      </w:r>
      <w:r>
        <w:t xml:space="preserve">- Compliance flag management</w:t>
      </w:r>
      <w:r>
        <w:t xml:space="preserve"> </w:t>
      </w:r>
      <w:r>
        <w:t xml:space="preserve">- Real-time updates via Ably</w:t>
      </w:r>
      <w:r>
        <w:t xml:space="preserve"> </w:t>
      </w:r>
      <w:r>
        <w:t xml:space="preserve">- Attendee upvoting with rate limiting</w:t>
      </w:r>
      <w:r>
        <w:t xml:space="preserve"> </w:t>
      </w:r>
      <w:r>
        <w:t xml:space="preserve">- Team broadcast and IR chat</w:t>
      </w:r>
      <w:r>
        <w:t xml:space="preserve"> </w:t>
      </w:r>
      <w:r>
        <w:t xml:space="preserve">- QR code for attendee access</w:t>
      </w:r>
    </w:p>
    <w:p>
      <w:r>
        <w:pict>
          <v:rect style="width:0;height:1.5pt" o:hralign="center" o:hrstd="t" o:hr="t"/>
        </w:pict>
      </w:r>
    </w:p>
    <w:bookmarkEnd w:id="79"/>
    <w:bookmarkStart w:id="80" w:name="billing-invoicing"/>
    <w:p>
      <w:pPr>
        <w:pStyle w:val="Heading2"/>
      </w:pPr>
      <w:r>
        <w:t xml:space="preserve">16. BILLING &amp; INVOICING</w:t>
      </w:r>
    </w:p>
    <w:p>
      <w:pPr>
        <w:pStyle w:val="FirstParagraph"/>
      </w:pPr>
      <w:r>
        <w:rPr>
          <w:b/>
          <w:bCs/>
        </w:rPr>
        <w:t xml:space="preserve">Router:</w:t>
      </w:r>
      <w:r>
        <w:t xml:space="preserve"> </w:t>
      </w:r>
      <w:r>
        <w:rPr>
          <w:rStyle w:val="VerbatimChar"/>
        </w:rPr>
        <w:t xml:space="preserve">billing</w:t>
      </w:r>
      <w:r>
        <w:t xml:space="preserve"> </w:t>
      </w:r>
      <w:r>
        <w:t xml:space="preserve">(889 lines) +</w:t>
      </w:r>
      <w:r>
        <w:t xml:space="preserve"> </w:t>
      </w:r>
      <w:r>
        <w:rPr>
          <w:rStyle w:val="VerbatimChar"/>
        </w:rPr>
        <w:t xml:space="preserve">billingRouter</w:t>
      </w:r>
      <w:r>
        <w:t xml:space="preserve"> </w:t>
      </w:r>
      <w:r>
        <w:t xml:space="preserve">(1,058 lines) |</w:t>
      </w:r>
      <w:r>
        <w:t xml:space="preserve"> </w:t>
      </w:r>
      <w:r>
        <w:rPr>
          <w:b/>
          <w:bCs/>
        </w:rPr>
        <w:t xml:space="preserve">Pages:</w:t>
      </w:r>
      <w:r>
        <w:t xml:space="preserve"> </w:t>
      </w:r>
      <w:r>
        <w:rPr>
          <w:rStyle w:val="VerbatimChar"/>
        </w:rPr>
        <w:t xml:space="preserve">Billing.tsx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AdminBilling.tsx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QuoteBuilder.tsx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InvoiceViewer.tsx</w:t>
      </w:r>
    </w:p>
    <w:p>
      <w:pPr>
        <w:pStyle w:val="BodyText"/>
      </w:pPr>
      <w:r>
        <w:t xml:space="preserve">Full quote-to-cash lifecycle: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 Management</w:t>
      </w:r>
      <w:r>
        <w:t xml:space="preserve"> </w:t>
      </w:r>
      <w:r>
        <w:t xml:space="preserve">— client accounts, contacts, credit terms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Quote Builder</w:t>
      </w:r>
      <w:r>
        <w:t xml:space="preserve"> </w:t>
      </w:r>
      <w:r>
        <w:t xml:space="preserve">— line items, templates, versioning, multi-currency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Invoice Generation</w:t>
      </w:r>
      <w:r>
        <w:t xml:space="preserve"> </w:t>
      </w:r>
      <w:r>
        <w:t xml:space="preserve">— from quotes, with tax calculation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Payment Tracking</w:t>
      </w:r>
      <w:r>
        <w:t xml:space="preserve"> </w:t>
      </w:r>
      <w:r>
        <w:t xml:space="preserve">— record payments, partial payments, allocations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Credit Notes</w:t>
      </w:r>
      <w:r>
        <w:t xml:space="preserve"> </w:t>
      </w:r>
      <w:r>
        <w:t xml:space="preserve">— issue credits against invoices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Recurring Templates</w:t>
      </w:r>
      <w:r>
        <w:t xml:space="preserve"> </w:t>
      </w:r>
      <w:r>
        <w:t xml:space="preserve">— automated recurring billing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FX Rates</w:t>
      </w:r>
      <w:r>
        <w:t xml:space="preserve"> </w:t>
      </w:r>
      <w:r>
        <w:t xml:space="preserve">— multi-currency support (ZAR, USD, EUR, GBP)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PDF Generation</w:t>
      </w:r>
      <w:r>
        <w:t xml:space="preserve"> </w:t>
      </w:r>
      <w:r>
        <w:t xml:space="preserve">— invoice and quote PDFs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Delivery</w:t>
      </w:r>
      <w:r>
        <w:t xml:space="preserve"> </w:t>
      </w:r>
      <w:r>
        <w:t xml:space="preserve">— automated invoice/quote delivery with tracking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Ageing Report</w:t>
      </w:r>
      <w:r>
        <w:t xml:space="preserve"> </w:t>
      </w:r>
      <w:r>
        <w:t xml:space="preserve">— outstanding balance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Activity Log</w:t>
      </w:r>
      <w:r>
        <w:t xml:space="preserve"> </w:t>
      </w:r>
      <w:r>
        <w:t xml:space="preserve">— full audit trail</w:t>
      </w:r>
    </w:p>
    <w:p>
      <w:r>
        <w:pict>
          <v:rect style="width:0;height:1.5pt" o:hralign="center" o:hrstd="t" o:hr="t"/>
        </w:pict>
      </w:r>
    </w:p>
    <w:bookmarkEnd w:id="80"/>
    <w:bookmarkStart w:id="81" w:name="training-mode"/>
    <w:p>
      <w:pPr>
        <w:pStyle w:val="Heading2"/>
      </w:pPr>
      <w:r>
        <w:t xml:space="preserve">17. TRAINING MODE</w:t>
      </w:r>
    </w:p>
    <w:p>
      <w:pPr>
        <w:pStyle w:val="FirstParagraph"/>
      </w:pPr>
      <w:r>
        <w:rPr>
          <w:b/>
          <w:bCs/>
        </w:rPr>
        <w:t xml:space="preserve">Router:</w:t>
      </w:r>
      <w:r>
        <w:t xml:space="preserve"> </w:t>
      </w:r>
      <w:r>
        <w:rPr>
          <w:rStyle w:val="VerbatimChar"/>
        </w:rPr>
        <w:t xml:space="preserve">trainingMode</w:t>
      </w:r>
      <w:r>
        <w:t xml:space="preserve"> </w:t>
      </w:r>
      <w:r>
        <w:t xml:space="preserve">(229 lines) |</w:t>
      </w:r>
      <w:r>
        <w:t xml:space="preserve"> </w:t>
      </w: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Training.tsx</w:t>
      </w:r>
      <w:r>
        <w:t xml:space="preserve"> </w:t>
      </w:r>
      <w:r>
        <w:t xml:space="preserve">(1,318 lines)</w:t>
      </w:r>
    </w:p>
    <w:p>
      <w:pPr>
        <w:pStyle w:val="BodyText"/>
      </w:pPr>
      <w:r>
        <w:t xml:space="preserve">Operator training environment: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Simulated Conferences</w:t>
      </w:r>
      <w:r>
        <w:t xml:space="preserve"> </w:t>
      </w:r>
      <w:r>
        <w:t xml:space="preserve">— practice managing calls with AI participants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Metrics</w:t>
      </w:r>
      <w:r>
        <w:t xml:space="preserve"> </w:t>
      </w:r>
      <w:r>
        <w:t xml:space="preserve">— scored on response time, accuracy, professionalism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Call Scenarios</w:t>
      </w:r>
      <w:r>
        <w:t xml:space="preserve"> </w:t>
      </w:r>
      <w:r>
        <w:t xml:space="preserve">— various event types and difficulty levels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Sessions</w:t>
      </w:r>
      <w:r>
        <w:t xml:space="preserve"> </w:t>
      </w:r>
      <w:r>
        <w:t xml:space="preserve">— tracked progress and completion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Lounge Simulation</w:t>
      </w:r>
      <w:r>
        <w:t xml:space="preserve"> </w:t>
      </w:r>
      <w:r>
        <w:t xml:space="preserve">— practice managing waiting participants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0" w:name="part-iii-intelligence-ai-systems"/>
    <w:p>
      <w:pPr>
        <w:pStyle w:val="Heading1"/>
      </w:pPr>
      <w:r>
        <w:t xml:space="preserve">PART III — INTELLIGENCE &amp; AI SYSTEMS</w:t>
      </w:r>
    </w:p>
    <w:p>
      <w:r>
        <w:pict>
          <v:rect style="width:0;height:1.5pt" o:hralign="center" o:hrstd="t" o:hr="t"/>
        </w:pict>
      </w:r>
    </w:p>
    <w:bookmarkStart w:id="85" w:name="cip4-intelligence-suite"/>
    <w:p>
      <w:pPr>
        <w:pStyle w:val="Heading2"/>
      </w:pPr>
      <w:r>
        <w:t xml:space="preserve">18. CIP4 INTELLIGENCE SUITE</w:t>
      </w:r>
    </w:p>
    <w:p>
      <w:pPr>
        <w:pStyle w:val="FirstParagraph"/>
      </w:pPr>
      <w:r>
        <w:t xml:space="preserve">CIP4 (CuraLive Intelligence Pipeline v4) is the umbrella for all AI analytics:</w:t>
      </w:r>
    </w:p>
    <w:bookmarkStart w:id="83" w:name="routers"/>
    <w:p>
      <w:pPr>
        <w:pStyle w:val="Heading3"/>
      </w:pPr>
      <w:r>
        <w:t xml:space="preserve">Routers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crisisPrediction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t xml:space="preserve">Crisis risk prediction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valuationImpact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t xml:space="preserve">Financial valuation impact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disclosureCertificate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t xml:space="preserve">Regulatory disclosure certification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monthlyReport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t xml:space="preserve">Monthly intelligence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advisoryBot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t xml:space="preserve">AI advisory chatbot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evolutionAudit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t xml:space="preserve">AI evolution audit trail</w:t>
            </w:r>
          </w:p>
        </w:tc>
      </w:tr>
    </w:tbl>
    <w:bookmarkEnd w:id="83"/>
    <w:bookmarkStart w:id="84" w:name="intelligence-dashboard"/>
    <w:p>
      <w:pPr>
        <w:pStyle w:val="Heading3"/>
      </w:pPr>
      <w:r>
        <w:t xml:space="preserve">Intelligence Dashboard</w:t>
      </w:r>
    </w:p>
    <w:p>
      <w:pPr>
        <w:pStyle w:val="FirstParagraph"/>
      </w:pPr>
      <w:r>
        <w:rPr>
          <w:rStyle w:val="VerbatimChar"/>
        </w:rPr>
        <w:t xml:space="preserve">AIDashboard.tsx</w:t>
      </w:r>
      <w:r>
        <w:t xml:space="preserve"> </w:t>
      </w:r>
      <w:r>
        <w:t xml:space="preserve">(1,189 lines) — tabbed analytics view:</w:t>
      </w:r>
      <w:r>
        <w:t xml:space="preserve"> </w:t>
      </w:r>
      <w:r>
        <w:t xml:space="preserve">- Crisis predictions with risk scores</w:t>
      </w:r>
      <w:r>
        <w:t xml:space="preserve"> </w:t>
      </w:r>
      <w:r>
        <w:t xml:space="preserve">- Valuation impact analyses</w:t>
      </w:r>
      <w:r>
        <w:t xml:space="preserve"> </w:t>
      </w:r>
      <w:r>
        <w:t xml:space="preserve">- Disclosure certificates</w:t>
      </w:r>
      <w:r>
        <w:t xml:space="preserve"> </w:t>
      </w:r>
      <w:r>
        <w:t xml:space="preserve">- Evolution audit entries</w:t>
      </w:r>
      <w:r>
        <w:t xml:space="preserve"> </w:t>
      </w:r>
      <w:r>
        <w:t xml:space="preserve">- Monthly report summaries</w:t>
      </w:r>
      <w:r>
        <w:t xml:space="preserve"> </w:t>
      </w:r>
      <w:r>
        <w:t xml:space="preserve">- Cross-event intelligence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ai-am-automated-monitoring"/>
    <w:p>
      <w:pPr>
        <w:pStyle w:val="Heading2"/>
      </w:pPr>
      <w:r>
        <w:t xml:space="preserve">19. AI-AM (AUTOMATED MONITORING)</w:t>
      </w:r>
    </w:p>
    <w:p>
      <w:pPr>
        <w:pStyle w:val="FirstParagraph"/>
      </w:pPr>
      <w:r>
        <w:rPr>
          <w:b/>
          <w:bCs/>
        </w:rPr>
        <w:t xml:space="preserve">Routers:</w:t>
      </w:r>
      <w:r>
        <w:t xml:space="preserve"> </w:t>
      </w:r>
      <w:r>
        <w:rPr>
          <w:rStyle w:val="VerbatimChar"/>
        </w:rPr>
        <w:t xml:space="preserve">aiAm</w:t>
      </w:r>
      <w:r>
        <w:t xml:space="preserve"> </w:t>
      </w:r>
      <w:r>
        <w:t xml:space="preserve">(350 lines) +</w:t>
      </w:r>
      <w:r>
        <w:t xml:space="preserve"> </w:t>
      </w:r>
      <w:r>
        <w:rPr>
          <w:rStyle w:val="VerbatimChar"/>
        </w:rPr>
        <w:t xml:space="preserve">aiAmPhase2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Webhook:</w:t>
      </w:r>
      <w:r>
        <w:t xml:space="preserve"> </w:t>
      </w:r>
      <w:r>
        <w:rPr>
          <w:rStyle w:val="VerbatimChar"/>
        </w:rPr>
        <w:t xml:space="preserve">aiAmRecall.ts</w:t>
      </w:r>
      <w:r>
        <w:t xml:space="preserve"> </w:t>
      </w:r>
      <w:r>
        <w:t xml:space="preserve">(286 lines)</w:t>
      </w:r>
    </w:p>
    <w:p>
      <w:pPr>
        <w:pStyle w:val="BodyText"/>
      </w:pPr>
      <w:r>
        <w:t xml:space="preserve">Real-time compliance monitoring during live events:</w:t>
      </w:r>
      <w:r>
        <w:t xml:space="preserve"> </w:t>
      </w:r>
      <w:r>
        <w:t xml:space="preserve">- Transcript segment analysis for violations</w:t>
      </w:r>
      <w:r>
        <w:t xml:space="preserve"> </w:t>
      </w:r>
      <w:r>
        <w:t xml:space="preserve">- Violation type detection (forward-looking, insider, material)</w:t>
      </w:r>
      <w:r>
        <w:t xml:space="preserve"> </w:t>
      </w:r>
      <w:r>
        <w:t xml:space="preserve">- Severity scoring (high/medium/low)</w:t>
      </w:r>
      <w:r>
        <w:t xml:space="preserve"> </w:t>
      </w:r>
      <w:r>
        <w:t xml:space="preserve">- Deduplication (prevent duplicate alerts)</w:t>
      </w:r>
      <w:r>
        <w:t xml:space="preserve"> </w:t>
      </w:r>
      <w:r>
        <w:t xml:space="preserve">- Auto-muting thresholds</w:t>
      </w:r>
      <w:r>
        <w:t xml:space="preserve"> </w:t>
      </w:r>
      <w:r>
        <w:t xml:space="preserve">- Notification dispatch (email, Ably, in-app)</w:t>
      </w:r>
      <w:r>
        <w:t xml:space="preserve"> </w:t>
      </w:r>
      <w:r>
        <w:t xml:space="preserve">- Audit trail</w:t>
      </w:r>
      <w:r>
        <w:t xml:space="preserve"> </w:t>
      </w:r>
      <w:r>
        <w:t xml:space="preserve">- Report generation</w:t>
      </w:r>
    </w:p>
    <w:bookmarkStart w:id="86" w:name="ai-am-core-services"/>
    <w:p>
      <w:pPr>
        <w:pStyle w:val="Heading3"/>
      </w:pPr>
      <w:r>
        <w:t xml:space="preserve">AI-AM Core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aiAmAblyChannels.ts</w:t>
            </w:r>
          </w:p>
        </w:tc>
        <w:tc>
          <w:tcPr/>
          <w:p>
            <w:pPr>
              <w:pStyle w:val="Compact"/>
            </w:pPr>
            <w:r>
              <w:t xml:space="preserve">Real-time alert publishing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aiAmAuditTrail.ts</w:t>
            </w:r>
          </w:p>
        </w:tc>
        <w:tc>
          <w:tcPr/>
          <w:p>
            <w:pPr>
              <w:pStyle w:val="Compact"/>
            </w:pPr>
            <w:r>
              <w:t xml:space="preserve">Compliance audit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aiAmAutoMuting.ts</w:t>
            </w:r>
          </w:p>
        </w:tc>
        <w:tc>
          <w:tcPr/>
          <w:p>
            <w:pPr>
              <w:pStyle w:val="Compact"/>
            </w:pPr>
            <w:r>
              <w:t xml:space="preserve">Automatic speaker muting on violations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aiAmDeduplication.ts</w:t>
            </w:r>
          </w:p>
        </w:tc>
        <w:tc>
          <w:tcPr/>
          <w:p>
            <w:pPr>
              <w:pStyle w:val="Compact"/>
            </w:pPr>
            <w:r>
              <w:t xml:space="preserve">Alert deduplication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aiAmFiltering.ts</w:t>
            </w:r>
          </w:p>
        </w:tc>
        <w:tc>
          <w:tcPr/>
          <w:p>
            <w:pPr>
              <w:pStyle w:val="Compact"/>
            </w:pPr>
            <w:r>
              <w:t xml:space="preserve">Alert filtering and prioritization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aiAmNotificationDispatch.ts</w:t>
            </w:r>
          </w:p>
        </w:tc>
        <w:tc>
          <w:tcPr/>
          <w:p>
            <w:pPr>
              <w:pStyle w:val="Compact"/>
            </w:pPr>
            <w:r>
              <w:t xml:space="preserve">Multi-channel alert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aiAmReportGenerator.ts</w:t>
            </w:r>
          </w:p>
        </w:tc>
        <w:tc>
          <w:tcPr/>
          <w:p>
            <w:pPr>
              <w:pStyle w:val="Compact"/>
            </w:pPr>
            <w:r>
              <w:t xml:space="preserve">Post-event compliance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88" w:name="ai-evolution-self-improvement"/>
    <w:p>
      <w:pPr>
        <w:pStyle w:val="Heading2"/>
      </w:pPr>
      <w:r>
        <w:t xml:space="preserve">20. AI EVOLUTION &amp; SELF-IMPROVEMENT</w:t>
      </w:r>
    </w:p>
    <w:p>
      <w:pPr>
        <w:pStyle w:val="FirstParagraph"/>
      </w:pPr>
      <w:r>
        <w:rPr>
          <w:b/>
          <w:bCs/>
        </w:rPr>
        <w:t xml:space="preserve">Router:</w:t>
      </w:r>
      <w:r>
        <w:t xml:space="preserve"> </w:t>
      </w:r>
      <w:r>
        <w:rPr>
          <w:rStyle w:val="VerbatimChar"/>
        </w:rPr>
        <w:t xml:space="preserve">aiEvolution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AiEvolutionService.ts</w:t>
      </w:r>
      <w:r>
        <w:t xml:space="preserve"> </w:t>
      </w:r>
      <w:r>
        <w:t xml:space="preserve">(913 lines)</w:t>
      </w:r>
    </w:p>
    <w:p>
      <w:pPr>
        <w:pStyle w:val="BodyText"/>
      </w:pPr>
      <w:r>
        <w:t xml:space="preserve">AI self-improvement pipeline: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Meta-Observer</w:t>
      </w:r>
      <w:r>
        <w:t xml:space="preserve"> </w:t>
      </w:r>
      <w:r>
        <w:t xml:space="preserve">— watches AI report quality and identifies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Accumulation Engine</w:t>
      </w:r>
      <w:r>
        <w:t xml:space="preserve"> </w:t>
      </w:r>
      <w:r>
        <w:t xml:space="preserve">— aggregates insights across events for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Operator Corrections</w:t>
      </w:r>
      <w:r>
        <w:t xml:space="preserve"> </w:t>
      </w:r>
      <w:r>
        <w:t xml:space="preserve">— feedback loop where operators correct AI outputs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Adaptive Thresholds</w:t>
      </w:r>
      <w:r>
        <w:t xml:space="preserve"> </w:t>
      </w:r>
      <w:r>
        <w:t xml:space="preserve">— thresholds that automatically adjust based on corrections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Capability Roadmap</w:t>
      </w:r>
      <w:r>
        <w:t xml:space="preserve"> </w:t>
      </w:r>
      <w:r>
        <w:t xml:space="preserve">— tracks proposed AI capability improvements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Tool Proposals</w:t>
      </w:r>
      <w:r>
        <w:t xml:space="preserve"> </w:t>
      </w:r>
      <w:r>
        <w:t xml:space="preserve">— AI suggests new tools and features</w:t>
      </w:r>
    </w:p>
    <w:p>
      <w:r>
        <w:pict>
          <v:rect style="width:0;height:1.5pt" o:hralign="center" o:hrstd="t" o:hr="t"/>
        </w:pict>
      </w:r>
    </w:p>
    <w:bookmarkEnd w:id="88"/>
    <w:bookmarkStart w:id="89" w:name="additional-intelligence-modules"/>
    <w:p>
      <w:pPr>
        <w:pStyle w:val="Heading2"/>
      </w:pPr>
      <w:r>
        <w:t xml:space="preserve">21-42. ADDITIONAL INTELLIGENCE MODULES</w:t>
      </w:r>
    </w:p>
    <w:p>
      <w:pPr>
        <w:pStyle w:val="FirstParagraph"/>
      </w:pPr>
      <w:r>
        <w:t xml:space="preserve">Each of these is a dedicated router + service: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1712"/>
        <w:gridCol w:w="1712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Compliance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ComplianceEngineService.ts</w:t>
            </w:r>
            <w:r>
              <w:t xml:space="preserve"> </w:t>
            </w:r>
            <w:r>
              <w:t xml:space="preserve">(525L)</w:t>
            </w:r>
          </w:p>
        </w:tc>
        <w:tc>
          <w:tcPr/>
          <w:p>
            <w:pPr>
              <w:pStyle w:val="Compact"/>
            </w:pPr>
            <w:r>
              <w:t xml:space="preserve">Multi-framework compliance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Crisis Prediction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crisisPrediction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Predict crisis risk from event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Valuation Impact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valuationImpact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Analyze financial impact of statements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Disclosure Certificates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disclosureCertificate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Generate regulatory disclosure certs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Market Reaction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marketReaction</w:t>
            </w:r>
            <w:r>
              <w:t xml:space="preserve"> </w:t>
            </w:r>
            <w:r>
              <w:t xml:space="preserve">(344L)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Predict market reaction to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Communication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communicationIndex</w:t>
            </w:r>
            <w:r>
              <w:t xml:space="preserve"> </w:t>
            </w:r>
            <w:r>
              <w:t xml:space="preserve">(329L)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Score communication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Investor Questions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investorQuestions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Intelligence on investor question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Intelligence Terminal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intelligenceTerminal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Command-line style intelligence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Intelligence 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intelligenceReport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Generate comprehensive intelligence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External Sentiment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externalSentiment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ExternalSentimentService.ts</w:t>
            </w:r>
          </w:p>
        </w:tc>
        <w:tc>
          <w:tcPr/>
          <w:p>
            <w:pPr>
              <w:pStyle w:val="Compact"/>
            </w:pPr>
            <w:r>
              <w:t xml:space="preserve">Social/news sentiment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Market Impact Predictor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marketImpactPredictor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MarketImpactPredictorService.ts</w:t>
            </w:r>
          </w:p>
        </w:tc>
        <w:tc>
          <w:tcPr/>
          <w:p>
            <w:pPr>
              <w:pStyle w:val="Compact"/>
            </w:pPr>
            <w:r>
              <w:t xml:space="preserve">Pre-event market impact forecasting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Materiality Risk Oracle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materialityRisk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MaterialityRiskOracleService.ts</w:t>
            </w:r>
          </w:p>
        </w:tc>
        <w:tc>
          <w:tcPr/>
          <w:p>
            <w:pPr>
              <w:pStyle w:val="Compact"/>
            </w:pPr>
            <w:r>
              <w:t xml:space="preserve">Material risk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Investor Intent Decoder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investorIntent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InvestorIntentionDecoderService.ts</w:t>
            </w:r>
          </w:p>
        </w:tc>
        <w:tc>
          <w:tcPr/>
          <w:p>
            <w:pPr>
              <w:pStyle w:val="Compact"/>
            </w:pPr>
            <w:r>
              <w:t xml:space="preserve">Decode investor behavior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Investor Engagement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investorEngagement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InvestorEngagementScoringService.ts</w:t>
            </w:r>
            <w:r>
              <w:t xml:space="preserve"> </w:t>
            </w:r>
            <w:r>
              <w:t xml:space="preserve">(504L)</w:t>
            </w:r>
          </w:p>
        </w:tc>
        <w:tc>
          <w:tcPr/>
          <w:p>
            <w:pPr>
              <w:pStyle w:val="Compact"/>
            </w:pPr>
            <w:r>
              <w:t xml:space="preserve">Score investor engagement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Cross-Event Consistency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crossEventConsistency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CrossEventConsistencyService.ts</w:t>
            </w:r>
          </w:p>
        </w:tc>
        <w:tc>
          <w:tcPr/>
          <w:p>
            <w:pPr>
              <w:pStyle w:val="Compact"/>
            </w:pPr>
            <w:r>
              <w:t xml:space="preserve">Verify message consistency across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Volatility Simulator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volatilitySimulator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VolatilitySimulatorService.ts</w:t>
            </w:r>
          </w:p>
        </w:tc>
        <w:tc>
          <w:tcPr/>
          <w:p>
            <w:pPr>
              <w:pStyle w:val="Compact"/>
            </w:pPr>
            <w:r>
              <w:t xml:space="preserve">Simulate stock price volatility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Regulatory Intervention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regulatoryIntervention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RegulatoryInterventionService.ts</w:t>
            </w:r>
          </w:p>
        </w:tc>
        <w:tc>
          <w:tcPr/>
          <w:p>
            <w:pPr>
              <w:pStyle w:val="Compact"/>
            </w:pPr>
            <w:r>
              <w:t xml:space="preserve">Flag potential regulatory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Event Integrity Twin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eventIntegrity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EventIntegrityTwinService.ts</w:t>
            </w:r>
          </w:p>
        </w:tc>
        <w:tc>
          <w:tcPr/>
          <w:p>
            <w:pPr>
              <w:pStyle w:val="Compact"/>
            </w:pPr>
            <w:r>
              <w:t xml:space="preserve">Digital twin for event integrity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Evasive Answer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evasiveAnswer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EvasiveAnswerDetectionService.ts</w:t>
            </w:r>
          </w:p>
        </w:tc>
        <w:tc>
          <w:tcPr/>
          <w:p>
            <w:pPr>
              <w:pStyle w:val="Compact"/>
            </w:pPr>
            <w:r>
              <w:t xml:space="preserve">Detect evasive management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Adaptive Intelligence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adaptiveIntelligence</w:t>
            </w:r>
            <w:r>
              <w:t xml:space="preserve"> </w:t>
            </w:r>
            <w:r>
              <w:t xml:space="preserve">(285L)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Self-adjusting AI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IPO &amp; M&amp;A Intelligence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ipoMandA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IpoMandAIntelligenceService.ts</w:t>
            </w:r>
            <w:r>
              <w:t xml:space="preserve"> </w:t>
            </w:r>
            <w:r>
              <w:t xml:space="preserve">(834L)</w:t>
            </w:r>
          </w:p>
        </w:tc>
        <w:tc>
          <w:tcPr/>
          <w:p>
            <w:pPr>
              <w:pStyle w:val="Compact"/>
            </w:pPr>
            <w:r>
              <w:t xml:space="preserve">IPO/M&amp;A deal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Sustainability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sustainability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SustainabilityOptimizer.ts</w:t>
            </w:r>
          </w:p>
        </w:tc>
        <w:tc>
          <w:tcPr/>
          <w:p>
            <w:pPr>
              <w:pStyle w:val="Compact"/>
            </w:pPr>
            <w:r>
              <w:t xml:space="preserve">ESG and sustainability analytics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5" w:name="part-iv-operational-systems"/>
    <w:p>
      <w:pPr>
        <w:pStyle w:val="Heading1"/>
      </w:pPr>
      <w:r>
        <w:t xml:space="preserve">PART IV — OPERATIONAL SYSTEMS</w:t>
      </w:r>
    </w:p>
    <w:p>
      <w:r>
        <w:pict>
          <v:rect style="width:0;height:1.5pt" o:hralign="center" o:hrstd="t" o:hr="t"/>
        </w:pict>
      </w:r>
    </w:p>
    <w:bookmarkStart w:id="91" w:name="agm-governance-ai"/>
    <w:p>
      <w:pPr>
        <w:pStyle w:val="Heading2"/>
      </w:pPr>
      <w:r>
        <w:t xml:space="preserve">43. AGM GOVERNANCE AI</w:t>
      </w:r>
    </w:p>
    <w:p>
      <w:pPr>
        <w:pStyle w:val="FirstParagraph"/>
      </w:pPr>
      <w:r>
        <w:rPr>
          <w:b/>
          <w:bCs/>
        </w:rPr>
        <w:t xml:space="preserve">Router:</w:t>
      </w:r>
      <w:r>
        <w:t xml:space="preserve"> </w:t>
      </w:r>
      <w:r>
        <w:rPr>
          <w:rStyle w:val="VerbatimChar"/>
        </w:rPr>
        <w:t xml:space="preserve">agmGovernance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AgmGovernanceAiService.ts</w:t>
      </w:r>
      <w:r>
        <w:t xml:space="preserve"> </w:t>
      </w:r>
      <w:r>
        <w:t xml:space="preserve">(935 lines) |</w:t>
      </w:r>
      <w:r>
        <w:t xml:space="preserve"> </w:t>
      </w: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AgmGovernanceAi.tsx</w:t>
      </w:r>
      <w:r>
        <w:t xml:space="preserve"> </w:t>
      </w:r>
      <w:r>
        <w:t xml:space="preserve">(849 lines)</w:t>
      </w:r>
    </w:p>
    <w:p>
      <w:pPr>
        <w:pStyle w:val="BodyText"/>
      </w:pPr>
      <w:r>
        <w:t xml:space="preserve">Specialized AGM intelligence: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Resolution Tracking</w:t>
      </w:r>
      <w:r>
        <w:t xml:space="preserve"> </w:t>
      </w:r>
      <w:r>
        <w:t xml:space="preserve">— monitor voting on resolutions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Governance Question Triage</w:t>
      </w:r>
      <w:r>
        <w:t xml:space="preserve"> </w:t>
      </w:r>
      <w:r>
        <w:t xml:space="preserve">— AI classification of shareholder questions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 Compliance Scan</w:t>
      </w:r>
      <w:r>
        <w:t xml:space="preserve"> </w:t>
      </w:r>
      <w:r>
        <w:t xml:space="preserve">— JSE Listings Requirements, Companies Act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Dissent Pattern Detection</w:t>
      </w:r>
      <w:r>
        <w:t xml:space="preserve"> </w:t>
      </w:r>
      <w:r>
        <w:t xml:space="preserve">— identify shareholder dissent trends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Governance Observations</w:t>
      </w:r>
      <w:r>
        <w:t xml:space="preserve"> </w:t>
      </w:r>
      <w:r>
        <w:t xml:space="preserve">— behavioral analysis of meeting dynamics</w:t>
      </w:r>
    </w:p>
    <w:p>
      <w:r>
        <w:pict>
          <v:rect style="width:0;height:1.5pt" o:hralign="center" o:hrstd="t" o:hr="t"/>
        </w:pict>
      </w:r>
    </w:p>
    <w:bookmarkEnd w:id="91"/>
    <w:bookmarkStart w:id="92" w:name="bastion-partner-intelligence"/>
    <w:p>
      <w:pPr>
        <w:pStyle w:val="Heading2"/>
      </w:pPr>
      <w:r>
        <w:t xml:space="preserve">44. BASTION PARTNER INTELLIGENCE</w:t>
      </w:r>
    </w:p>
    <w:p>
      <w:pPr>
        <w:pStyle w:val="FirstParagraph"/>
      </w:pPr>
      <w:r>
        <w:rPr>
          <w:b/>
          <w:bCs/>
        </w:rPr>
        <w:t xml:space="preserve">Router:</w:t>
      </w:r>
      <w:r>
        <w:t xml:space="preserve"> </w:t>
      </w:r>
      <w:r>
        <w:rPr>
          <w:rStyle w:val="VerbatimChar"/>
        </w:rPr>
        <w:t xml:space="preserve">bastionBooking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BastionInvestorAiService.ts</w:t>
      </w:r>
      <w:r>
        <w:t xml:space="preserve"> </w:t>
      </w:r>
      <w:r>
        <w:t xml:space="preserve">(729L),</w:t>
      </w:r>
      <w:r>
        <w:t xml:space="preserve"> </w:t>
      </w:r>
      <w:r>
        <w:rPr>
          <w:rStyle w:val="VerbatimChar"/>
        </w:rPr>
        <w:t xml:space="preserve">BastionBookingService.ts</w:t>
      </w:r>
      <w:r>
        <w:t xml:space="preserve"> </w:t>
      </w:r>
      <w:r>
        <w:t xml:space="preserve">(476L)</w:t>
      </w:r>
    </w:p>
    <w:p>
      <w:pPr>
        <w:pStyle w:val="BodyText"/>
      </w:pPr>
      <w:r>
        <w:t xml:space="preserve">Bastion Investor Communications partner integration:</w:t>
      </w:r>
      <w:r>
        <w:t xml:space="preserve"> </w:t>
      </w:r>
      <w:r>
        <w:t xml:space="preserve">- Partner booking management</w:t>
      </w:r>
      <w:r>
        <w:t xml:space="preserve"> </w:t>
      </w:r>
      <w:r>
        <w:t xml:space="preserve">- Investor observation tracking</w:t>
      </w:r>
      <w:r>
        <w:t xml:space="preserve"> </w:t>
      </w:r>
      <w:r>
        <w:t xml:space="preserve">- Forward guidance monitoring</w:t>
      </w:r>
      <w:r>
        <w:t xml:space="preserve"> </w:t>
      </w:r>
      <w:r>
        <w:t xml:space="preserve">- Intelligence session management</w:t>
      </w:r>
    </w:p>
    <w:p>
      <w:r>
        <w:pict>
          <v:rect style="width:0;height:1.5pt" o:hralign="center" o:hrstd="t" o:hr="t"/>
        </w:pict>
      </w:r>
    </w:p>
    <w:bookmarkEnd w:id="92"/>
    <w:bookmarkStart w:id="93" w:name="lumi-partner-booking"/>
    <w:p>
      <w:pPr>
        <w:pStyle w:val="Heading2"/>
      </w:pPr>
      <w:r>
        <w:t xml:space="preserve">45. LUMI PARTNER BOOKING</w:t>
      </w:r>
    </w:p>
    <w:p>
      <w:pPr>
        <w:pStyle w:val="FirstParagraph"/>
      </w:pPr>
      <w:r>
        <w:rPr>
          <w:b/>
          <w:bCs/>
        </w:rPr>
        <w:t xml:space="preserve">Router:</w:t>
      </w:r>
      <w:r>
        <w:t xml:space="preserve"> </w:t>
      </w:r>
      <w:r>
        <w:rPr>
          <w:rStyle w:val="VerbatimChar"/>
        </w:rPr>
        <w:t xml:space="preserve">lumiBooking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LumiBookingService.ts</w:t>
      </w:r>
      <w:r>
        <w:t xml:space="preserve"> </w:t>
      </w:r>
      <w:r>
        <w:t xml:space="preserve">(486L)</w:t>
      </w:r>
    </w:p>
    <w:p>
      <w:pPr>
        <w:pStyle w:val="BodyText"/>
      </w:pPr>
      <w:r>
        <w:t xml:space="preserve">Lumi Global partner integration for AGM management:</w:t>
      </w:r>
      <w:r>
        <w:t xml:space="preserve"> </w:t>
      </w:r>
      <w:r>
        <w:t xml:space="preserve">- Booking creation and management</w:t>
      </w:r>
      <w:r>
        <w:t xml:space="preserve"> </w:t>
      </w:r>
      <w:r>
        <w:t xml:space="preserve">- Event coordination</w:t>
      </w:r>
      <w:r>
        <w:t xml:space="preserve"> </w:t>
      </w:r>
      <w:r>
        <w:t xml:space="preserve">- Billing integration</w:t>
      </w:r>
    </w:p>
    <w:p>
      <w:r>
        <w:pict>
          <v:rect style="width:0;height:1.5pt" o:hralign="center" o:hrstd="t" o:hr="t"/>
        </w:pict>
      </w:r>
    </w:p>
    <w:bookmarkEnd w:id="93"/>
    <w:bookmarkStart w:id="94" w:name="additional-operational-modules"/>
    <w:p>
      <w:pPr>
        <w:pStyle w:val="Heading2"/>
      </w:pPr>
      <w:r>
        <w:t xml:space="preserve">46-56. ADDITIONAL OPERATIONAL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810"/>
        <w:gridCol w:w="1810"/>
        <w:gridCol w:w="1584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Conference Dial-Out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conferenceDialout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Twilio-powered participant dial-out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Call Preparation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callPrep</w:t>
            </w:r>
            <w:r>
              <w:t xml:space="preserve"> </w:t>
            </w:r>
            <w:r>
              <w:t xml:space="preserve">(240L)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Pre-event call preparation packs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Event Brief Generator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eventBrief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EventBriefGeneratorService.ts</w:t>
            </w:r>
            <w:r>
              <w:t xml:space="preserve"> </w:t>
            </w:r>
            <w:r>
              <w:t xml:space="preserve">(427L)</w:t>
            </w:r>
          </w:p>
        </w:tc>
        <w:tc>
          <w:tcPr/>
          <w:p>
            <w:pPr>
              <w:pStyle w:val="Compact"/>
            </w:pPr>
            <w:r>
              <w:t xml:space="preserve">Auto-generated event briefings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Live Rolling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liveRollingSummary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LiveRollingSummaryService.ts</w:t>
            </w:r>
            <w:r>
              <w:t xml:space="preserve"> </w:t>
            </w:r>
            <w:r>
              <w:t xml:space="preserve">(307L)</w:t>
            </w:r>
          </w:p>
        </w:tc>
        <w:tc>
          <w:tcPr/>
          <w:p>
            <w:pPr>
              <w:pStyle w:val="Compact"/>
            </w:pPr>
            <w:r>
              <w:t xml:space="preserve">Real-time event summary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Live Subtitles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liveSubtitle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LiveSubtitleTranslationService.ts</w:t>
            </w:r>
            <w:r>
              <w:t xml:space="preserve"> </w:t>
            </w:r>
            <w:r>
              <w:t xml:space="preserve">(428L)</w:t>
            </w:r>
          </w:p>
        </w:tc>
        <w:tc>
          <w:tcPr/>
          <w:p>
            <w:pPr>
              <w:pStyle w:val="Compact"/>
            </w:pPr>
            <w:r>
              <w:t xml:space="preserve">Real-time subtitle translation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Transcript Editor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transcriptEditor</w:t>
            </w:r>
            <w:r>
              <w:t xml:space="preserve"> </w:t>
            </w:r>
            <w:r>
              <w:t xml:space="preserve">(238L)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TranscriptEditorService.ts</w:t>
            </w:r>
            <w:r>
              <w:t xml:space="preserve"> </w:t>
            </w:r>
            <w:r>
              <w:t xml:space="preserve">(491L)</w:t>
            </w:r>
          </w:p>
        </w:tc>
        <w:tc>
          <w:tcPr/>
          <w:p>
            <w:pPr>
              <w:pStyle w:val="Compact"/>
            </w:pPr>
            <w:r>
              <w:t xml:space="preserve">Post-event transcript editing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Content Triggers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contentTriggers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ContentGenerationTriggerService.ts</w:t>
            </w:r>
            <w:r>
              <w:t xml:space="preserve"> </w:t>
            </w:r>
            <w:r>
              <w:t xml:space="preserve">(306L)</w:t>
            </w:r>
          </w:p>
        </w:tc>
        <w:tc>
          <w:tcPr/>
          <w:p>
            <w:pPr>
              <w:pStyle w:val="Compact"/>
            </w:pPr>
            <w:r>
              <w:t xml:space="preserve">Auto-trigger content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socialMedia</w:t>
            </w:r>
            <w:r>
              <w:t xml:space="preserve"> </w:t>
            </w:r>
            <w:r>
              <w:t xml:space="preserve">(256L)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SocialMediaService.ts</w:t>
            </w:r>
          </w:p>
        </w:tc>
        <w:tc>
          <w:tcPr/>
          <w:p>
            <w:pPr>
              <w:pStyle w:val="Compact"/>
            </w:pPr>
            <w:r>
              <w:t xml:space="preserve">Social media post creation &amp;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Mailing Lists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mailingList</w:t>
            </w:r>
            <w:r>
              <w:t xml:space="preserve"> </w:t>
            </w:r>
            <w:r>
              <w:t xml:space="preserve">(669L)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Event mailing list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CRM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crmApi</w:t>
            </w:r>
            <w:r>
              <w:t xml:space="preserve"> </w:t>
            </w:r>
            <w:r>
              <w:t xml:space="preserve">(478L)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External CRM integration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Personalized Briefing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personalizedBriefing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PersonalizedBriefingService.ts</w:t>
            </w:r>
          </w:p>
        </w:tc>
        <w:tc>
          <w:tcPr/>
          <w:p>
            <w:pPr>
              <w:pStyle w:val="Compact"/>
            </w:pPr>
            <w:r>
              <w:t xml:space="preserve">Per-investor personalized briefings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7" w:name="part-v-platform-infrastructure"/>
    <w:p>
      <w:pPr>
        <w:pStyle w:val="Heading1"/>
      </w:pPr>
      <w:r>
        <w:t xml:space="preserve">PART V — PLATFORM INFRASTRUCTURE</w:t>
      </w:r>
    </w:p>
    <w:p>
      <w:r>
        <w:pict>
          <v:rect style="width:0;height:1.5pt" o:hralign="center" o:hrstd="t" o:hr="t"/>
        </w:pict>
      </w:r>
    </w:p>
    <w:bookmarkStart w:id="96" w:name="infrastructure-modules"/>
    <w:p>
      <w:pPr>
        <w:pStyle w:val="Heading2"/>
      </w:pPr>
      <w:r>
        <w:t xml:space="preserve">57-80. INFRASTRUCTURE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810"/>
        <w:gridCol w:w="3394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Router/Service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Virtual Studio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virtualStudio</w:t>
            </w:r>
            <w:r>
              <w:t xml:space="preserve"> </w:t>
            </w:r>
            <w:r>
              <w:t xml:space="preserve">(300L) /</w:t>
            </w:r>
            <w:r>
              <w:t xml:space="preserve"> </w:t>
            </w:r>
            <w:r>
              <w:rPr>
                <w:rStyle w:val="VerbatimChar"/>
              </w:rPr>
              <w:t xml:space="preserve">VirtualStudioService.ts</w:t>
            </w:r>
          </w:p>
        </w:tc>
        <w:tc>
          <w:tcPr/>
          <w:p>
            <w:pPr>
              <w:pStyle w:val="Compact"/>
            </w:pPr>
            <w:r>
              <w:t xml:space="preserve">Virtual production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Intelligent Broadcaster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broadcaster</w:t>
            </w:r>
            <w:r>
              <w:t xml:space="preserve"> </w:t>
            </w:r>
            <w:r>
              <w:t xml:space="preserve">(239L)</w:t>
            </w:r>
          </w:p>
        </w:tc>
        <w:tc>
          <w:tcPr/>
          <w:p>
            <w:pPr>
              <w:pStyle w:val="Compact"/>
            </w:pPr>
            <w:r>
              <w:t xml:space="preserve">AI-powered broadcasting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Agentic Event Brain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agenticBrain</w:t>
            </w:r>
            <w:r>
              <w:t xml:space="preserve"> </w:t>
            </w:r>
            <w:r>
              <w:t xml:space="preserve">(221L)</w:t>
            </w:r>
          </w:p>
        </w:tc>
        <w:tc>
          <w:tcPr/>
          <w:p>
            <w:pPr>
              <w:pStyle w:val="Compact"/>
            </w:pPr>
            <w:r>
              <w:t xml:space="preserve">Autonomous event management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Autonomous Intervention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autonomousIntervention</w:t>
            </w:r>
            <w:r>
              <w:t xml:space="preserve"> </w:t>
            </w:r>
            <w:r>
              <w:t xml:space="preserve">(232L)</w:t>
            </w:r>
          </w:p>
        </w:tc>
        <w:tc>
          <w:tcPr/>
          <w:p>
            <w:pPr>
              <w:pStyle w:val="Compact"/>
            </w:pPr>
            <w:r>
              <w:t xml:space="preserve">Auto-triggered interventions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Platform Embed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platformEmbed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PlatformEmbedService.ts</w:t>
            </w:r>
          </w:p>
        </w:tc>
        <w:tc>
          <w:tcPr/>
          <w:p>
            <w:pPr>
              <w:pStyle w:val="Compact"/>
            </w:pPr>
            <w:r>
              <w:t xml:space="preserve">Embeddable widget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Operator 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operatorLinks</w:t>
            </w:r>
          </w:p>
        </w:tc>
        <w:tc>
          <w:tcPr/>
          <w:p>
            <w:pPr>
              <w:pStyle w:val="Compact"/>
            </w:pPr>
            <w:r>
              <w:t xml:space="preserve">Shareable operator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Benchmarks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benchmarks</w:t>
            </w:r>
          </w:p>
        </w:tc>
        <w:tc>
          <w:tcPr/>
          <w:p>
            <w:pPr>
              <w:pStyle w:val="Compact"/>
            </w:pPr>
            <w:r>
              <w:t xml:space="preserve">Industry benchmarking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Tagged 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taggedMetrics</w:t>
            </w:r>
          </w:p>
        </w:tc>
        <w:tc>
          <w:tcPr/>
          <w:p>
            <w:pPr>
              <w:pStyle w:val="Compact"/>
            </w:pPr>
            <w:r>
              <w:t xml:space="preserve">Intelligence metric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Support 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supportChat</w:t>
            </w:r>
          </w:p>
        </w:tc>
        <w:tc>
          <w:tcPr/>
          <w:p>
            <w:pPr>
              <w:pStyle w:val="Compact"/>
            </w:pPr>
            <w:r>
              <w:t xml:space="preserve">In-platform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Advisory 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advisoryBot</w:t>
            </w:r>
          </w:p>
        </w:tc>
        <w:tc>
          <w:tcPr/>
          <w:p>
            <w:pPr>
              <w:pStyle w:val="Compact"/>
            </w:pPr>
            <w:r>
              <w:t xml:space="preserve">AI advisory chatbot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Monthly 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monthlyReport</w:t>
            </w:r>
          </w:p>
        </w:tc>
        <w:tc>
          <w:tcPr/>
          <w:p>
            <w:pPr>
              <w:pStyle w:val="Compact"/>
            </w:pPr>
            <w:r>
              <w:t xml:space="preserve">Automated monthly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Health Guardian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healthGuardian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HealthGuardianService.ts</w:t>
            </w:r>
            <w:r>
              <w:t xml:space="preserve"> </w:t>
            </w:r>
            <w:r>
              <w:t xml:space="preserve">(543L)</w:t>
            </w:r>
          </w:p>
        </w:tc>
        <w:tc>
          <w:tcPr/>
          <w:p>
            <w:pPr>
              <w:pStyle w:val="Compact"/>
            </w:pPr>
            <w:r>
              <w:t xml:space="preserve">Platform health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System Diagnostics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systemDiagnostics</w:t>
            </w:r>
            <w:r>
              <w:t xml:space="preserve"> </w:t>
            </w:r>
            <w:r>
              <w:t xml:space="preserve">(155L)</w:t>
            </w:r>
          </w:p>
        </w:tc>
        <w:tc>
          <w:tcPr/>
          <w:p>
            <w:pPr>
              <w:pStyle w:val="Compact"/>
            </w:pPr>
            <w:r>
              <w:t xml:space="preserve">15-test health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SOC 2 Compliance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soc2</w:t>
            </w:r>
            <w:r>
              <w:t xml:space="preserve"> </w:t>
            </w:r>
            <w:r>
              <w:t xml:space="preserve">(271L)</w:t>
            </w:r>
          </w:p>
        </w:tc>
        <w:tc>
          <w:tcPr/>
          <w:p>
            <w:pPr>
              <w:pStyle w:val="Compact"/>
            </w:pPr>
            <w:r>
              <w:t xml:space="preserve">SOC 2 control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ISO 27001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iso27001</w:t>
            </w:r>
            <w:r>
              <w:t xml:space="preserve"> </w:t>
            </w:r>
            <w:r>
              <w:t xml:space="preserve">(311L)</w:t>
            </w:r>
          </w:p>
        </w:tc>
        <w:tc>
          <w:tcPr/>
          <w:p>
            <w:pPr>
              <w:pStyle w:val="Compact"/>
            </w:pPr>
            <w:r>
              <w:t xml:space="preserve">ISO 27001 control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Branding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branding</w:t>
            </w:r>
          </w:p>
        </w:tc>
        <w:tc>
          <w:tcPr/>
          <w:p>
            <w:pPr>
              <w:pStyle w:val="Compact"/>
            </w:pPr>
            <w:r>
              <w:t xml:space="preserve">Event branding (colors, logos)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scheduling</w:t>
            </w:r>
            <w:r>
              <w:t xml:space="preserve"> </w:t>
            </w:r>
            <w:r>
              <w:t xml:space="preserve">(233L)</w:t>
            </w:r>
          </w:p>
        </w:tc>
        <w:tc>
          <w:tcPr/>
          <w:p>
            <w:pPr>
              <w:pStyle w:val="Compact"/>
            </w:pPr>
            <w:r>
              <w:t xml:space="preserve">Event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Polls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polls</w:t>
            </w:r>
          </w:p>
        </w:tc>
        <w:tc>
          <w:tcPr/>
          <w:p>
            <w:pPr>
              <w:pStyle w:val="Compact"/>
            </w:pPr>
            <w:r>
              <w:t xml:space="preserve">Live polling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Mobile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mobileNotifications</w:t>
            </w:r>
          </w:p>
        </w:tc>
        <w:tc>
          <w:tcPr/>
          <w:p>
            <w:pPr>
              <w:pStyle w:val="Compact"/>
            </w:pPr>
            <w:r>
              <w:t xml:space="preserve">Push notification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Client 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clientPortal</w:t>
            </w:r>
          </w:p>
        </w:tc>
        <w:tc>
          <w:tcPr/>
          <w:p>
            <w:pPr>
              <w:pStyle w:val="Compact"/>
            </w:pPr>
            <w:r>
              <w:t xml:space="preserve">Client-facing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Mux Streaming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mux</w:t>
            </w:r>
            <w:r>
              <w:t xml:space="preserve"> </w:t>
            </w:r>
            <w:r>
              <w:t xml:space="preserve">(395L)</w:t>
            </w:r>
          </w:p>
        </w:tc>
        <w:tc>
          <w:tcPr/>
          <w:p>
            <w:pPr>
              <w:pStyle w:val="Compact"/>
            </w:pPr>
            <w:r>
              <w:t xml:space="preserve">Mux video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Recall.ai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</w:t>
            </w:r>
            <w:r>
              <w:t xml:space="preserve"> </w:t>
            </w:r>
            <w:r>
              <w:t xml:space="preserve">(282L)</w:t>
            </w:r>
          </w:p>
        </w:tc>
        <w:tc>
          <w:tcPr/>
          <w:p>
            <w:pPr>
              <w:pStyle w:val="Compact"/>
            </w:pPr>
            <w:r>
              <w:t xml:space="preserve">Recall bot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Post-Event 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postEventReport</w:t>
            </w:r>
          </w:p>
        </w:tc>
        <w:tc>
          <w:tcPr/>
          <w:p>
            <w:pPr>
              <w:pStyle w:val="Compact"/>
            </w:pPr>
            <w:r>
              <w:t xml:space="preserve">Automated post-event reports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104" w:name="part-vi-design-system"/>
    <w:p>
      <w:pPr>
        <w:pStyle w:val="Heading1"/>
      </w:pPr>
      <w:r>
        <w:t xml:space="preserve">PART VI — DESIGN SYSTEM</w:t>
      </w:r>
    </w:p>
    <w:p>
      <w:r>
        <w:pict>
          <v:rect style="width:0;height:1.5pt" o:hralign="center" o:hrstd="t" o:hr="t"/>
        </w:pict>
      </w:r>
    </w:p>
    <w:bookmarkStart w:id="103" w:name="design-tokens-theme"/>
    <w:p>
      <w:pPr>
        <w:pStyle w:val="Heading2"/>
      </w:pPr>
      <w:r>
        <w:t xml:space="preserve">81. DESIGN TOKENS &amp; THEME</w:t>
      </w:r>
    </w:p>
    <w:bookmarkStart w:id="98" w:name="dark-theme"/>
    <w:p>
      <w:pPr>
        <w:pStyle w:val="Heading3"/>
      </w:pPr>
      <w:r>
        <w:t xml:space="preserve">Dark Theme</w:t>
      </w:r>
    </w:p>
    <w:p>
      <w:pPr>
        <w:pStyle w:val="FirstParagraph"/>
      </w:pPr>
      <w:r>
        <w:t xml:space="preserve">CuraLive uses a dark theme with slate/violet/emerald palette across all pages.</w:t>
      </w:r>
    </w:p>
    <w:bookmarkEnd w:id="98"/>
    <w:bookmarkStart w:id="99" w:name="color-tokens"/>
    <w:p>
      <w:pPr>
        <w:pStyle w:val="Heading3"/>
      </w:pPr>
      <w:r>
        <w:t xml:space="preserve">Color Tokens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Tailwind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bg-[#0a0a0f]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bg-slate-950</w:t>
            </w:r>
          </w:p>
        </w:tc>
        <w:tc>
          <w:tcPr/>
          <w:p>
            <w:pPr>
              <w:pStyle w:val="Compact"/>
            </w:pPr>
            <w:r>
              <w:t xml:space="preserve">Page 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bg-white/[0.02]</w:t>
            </w:r>
          </w:p>
        </w:tc>
        <w:tc>
          <w:tcPr/>
          <w:p>
            <w:pPr>
              <w:pStyle w:val="Compact"/>
            </w:pPr>
            <w:r>
              <w:t xml:space="preserve">Card backgrounds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bg-white/[0.04]</w:t>
            </w:r>
          </w:p>
        </w:tc>
        <w:tc>
          <w:tcPr/>
          <w:p>
            <w:pPr>
              <w:pStyle w:val="Compact"/>
            </w:pPr>
            <w:r>
              <w:t xml:space="preserve">Hover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selected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bg-violet-500/10</w:t>
            </w:r>
          </w:p>
        </w:tc>
        <w:tc>
          <w:tcPr/>
          <w:p>
            <w:pPr>
              <w:pStyle w:val="Compact"/>
            </w:pPr>
            <w:r>
              <w:t xml:space="preserve">Selected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border-white/10</w:t>
            </w:r>
          </w:p>
        </w:tc>
        <w:tc>
          <w:tcPr/>
          <w:p>
            <w:pPr>
              <w:pStyle w:val="Compact"/>
            </w:pPr>
            <w:r>
              <w:t xml:space="preserve">Default borders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 selected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border-violet-500/50</w:t>
            </w:r>
          </w:p>
        </w:tc>
        <w:tc>
          <w:tcPr/>
          <w:p>
            <w:pPr>
              <w:pStyle w:val="Compact"/>
            </w:pPr>
            <w:r>
              <w:t xml:space="preserve">Selected borders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text-slate-200</w:t>
            </w:r>
          </w:p>
        </w:tc>
        <w:tc>
          <w:tcPr/>
          <w:p>
            <w:pPr>
              <w:pStyle w:val="Compact"/>
            </w:pPr>
            <w:r>
              <w:t xml:space="preserve">Main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text-slate-500</w:t>
            </w:r>
          </w:p>
        </w:tc>
        <w:tc>
          <w:tcPr/>
          <w:p>
            <w:pPr>
              <w:pStyle w:val="Compact"/>
            </w:pPr>
            <w:r>
              <w:t xml:space="preserve">Labels,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Muted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text-slate-600</w:t>
            </w:r>
          </w:p>
        </w:tc>
        <w:tc>
          <w:tcPr/>
          <w:p>
            <w:pPr>
              <w:pStyle w:val="Compact"/>
            </w:pPr>
            <w:r>
              <w:t xml:space="preserve">Timestamps, hints</w:t>
            </w:r>
          </w:p>
        </w:tc>
      </w:tr>
    </w:tbl>
    <w:bookmarkEnd w:id="99"/>
    <w:bookmarkStart w:id="100" w:name="accent-colors"/>
    <w:p>
      <w:pPr>
        <w:pStyle w:val="Heading3"/>
      </w:pPr>
      <w:r>
        <w:t xml:space="preserve">Accent Colors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violet-400/500</w:t>
            </w:r>
          </w:p>
        </w:tc>
        <w:tc>
          <w:tcPr/>
          <w:p>
            <w:pPr>
              <w:pStyle w:val="Compact"/>
            </w:pPr>
            <w:r>
              <w:t xml:space="preserve">Primary accent, completed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emerald-400/500</w:t>
            </w:r>
          </w:p>
        </w:tc>
        <w:tc>
          <w:tcPr/>
          <w:p>
            <w:pPr>
              <w:pStyle w:val="Compact"/>
            </w:pPr>
            <w:r>
              <w:t xml:space="preserve">Success, live status,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amber-400/500</w:t>
            </w:r>
          </w:p>
        </w:tc>
        <w:tc>
          <w:tcPr/>
          <w:p>
            <w:pPr>
              <w:pStyle w:val="Compact"/>
            </w:pPr>
            <w:r>
              <w:t xml:space="preserve">Warning, bot_joining, caution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red-400/500</w:t>
            </w:r>
          </w:p>
        </w:tc>
        <w:tc>
          <w:tcPr/>
          <w:p>
            <w:pPr>
              <w:pStyle w:val="Compact"/>
            </w:pPr>
            <w:r>
              <w:t xml:space="preserve">Error, failed,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blue-400/500</w:t>
            </w:r>
          </w:p>
        </w:tc>
        <w:tc>
          <w:tcPr/>
          <w:p>
            <w:pPr>
              <w:pStyle w:val="Compact"/>
            </w:pPr>
            <w:r>
              <w:t xml:space="preserve">Processing,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indigo-400/500</w:t>
            </w:r>
          </w:p>
        </w:tc>
        <w:tc>
          <w:tcPr/>
          <w:p>
            <w:pPr>
              <w:pStyle w:val="Compact"/>
            </w:pPr>
            <w:r>
              <w:t xml:space="preserve">Diagnostics, secondary accent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slate-400</w:t>
            </w:r>
          </w:p>
        </w:tc>
        <w:tc>
          <w:tcPr/>
          <w:p>
            <w:pPr>
              <w:pStyle w:val="Compact"/>
            </w:pPr>
            <w:r>
              <w:t xml:space="preserve">Pending, neutral</w:t>
            </w:r>
          </w:p>
        </w:tc>
      </w:tr>
    </w:tbl>
    <w:bookmarkEnd w:id="100"/>
    <w:bookmarkStart w:id="101" w:name="button-patterns"/>
    <w:p>
      <w:pPr>
        <w:pStyle w:val="Heading3"/>
      </w:pPr>
      <w:r>
        <w:t xml:space="preserve">Button Patterns</w:t>
      </w:r>
    </w:p>
    <w:p>
      <w:pPr>
        <w:pStyle w:val="SourceCode"/>
      </w:pPr>
      <w:r>
        <w:rPr>
          <w:rStyle w:val="VerbatimChar"/>
        </w:rPr>
        <w:t xml:space="preserve">Primary:  bg-violet-500/20 hover:bg-violet-500/30 text-violet-300 border border-violet-500/20</w:t>
      </w:r>
      <w:r>
        <w:br/>
      </w:r>
      <w:r>
        <w:rPr>
          <w:rStyle w:val="VerbatimChar"/>
        </w:rPr>
        <w:t xml:space="preserve">Danger:   bg-red-500/10 hover:bg-red-500/20 text-red-400 border border-red-500/20</w:t>
      </w:r>
      <w:r>
        <w:br/>
      </w:r>
      <w:r>
        <w:rPr>
          <w:rStyle w:val="VerbatimChar"/>
        </w:rPr>
        <w:t xml:space="preserve">Success:  bg-emerald-500/10 hover:bg-emerald-500/20 text-emerald-300 border border-emerald-500/20</w:t>
      </w:r>
      <w:r>
        <w:br/>
      </w:r>
      <w:r>
        <w:rPr>
          <w:rStyle w:val="VerbatimChar"/>
        </w:rPr>
        <w:t xml:space="preserve">Neutral:  bg-white/5 hover:bg-white/10 text-slate-300 border border-white/10</w:t>
      </w:r>
    </w:p>
    <w:bookmarkEnd w:id="101"/>
    <w:bookmarkStart w:id="102" w:name="component-library"/>
    <w:p>
      <w:pPr>
        <w:pStyle w:val="Heading3"/>
      </w:pPr>
      <w:r>
        <w:t xml:space="preserve">Component Library</w:t>
      </w:r>
    </w:p>
    <w:p>
      <w:pPr>
        <w:pStyle w:val="Compact"/>
        <w:numPr>
          <w:ilvl w:val="0"/>
          <w:numId w:val="1013"/>
        </w:numPr>
      </w:pPr>
      <w:r>
        <w:t xml:space="preserve">shadcn/ui (Radix) for base components (Button, Dialog, Accordion, etc.)</w:t>
      </w:r>
    </w:p>
    <w:p>
      <w:pPr>
        <w:pStyle w:val="Compact"/>
        <w:numPr>
          <w:ilvl w:val="0"/>
          <w:numId w:val="1013"/>
        </w:numPr>
      </w:pPr>
      <w:r>
        <w:t xml:space="preserve">Custom dark-themed cards with</w:t>
      </w:r>
      <w:r>
        <w:t xml:space="preserve"> </w:t>
      </w:r>
      <w:r>
        <w:rPr>
          <w:rStyle w:val="VerbatimChar"/>
        </w:rPr>
        <w:t xml:space="preserve">rounded-2xl</w:t>
      </w:r>
      <w:r>
        <w:t xml:space="preserve"> </w:t>
      </w:r>
      <w:r>
        <w:t xml:space="preserve">corners</w:t>
      </w:r>
    </w:p>
    <w:p>
      <w:pPr>
        <w:pStyle w:val="Compact"/>
        <w:numPr>
          <w:ilvl w:val="0"/>
          <w:numId w:val="1013"/>
        </w:numPr>
      </w:pPr>
      <w:r>
        <w:t xml:space="preserve">Lucide React for all iconography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12" w:name="part-vii-environment-configuration"/>
    <w:p>
      <w:pPr>
        <w:pStyle w:val="Heading1"/>
      </w:pPr>
      <w:r>
        <w:t xml:space="preserve">PART VII — ENVIRONMENT &amp; CONFIGURATION</w:t>
      </w:r>
    </w:p>
    <w:p>
      <w:r>
        <w:pict>
          <v:rect style="width:0;height:1.5pt" o:hralign="center" o:hrstd="t" o:hr="t"/>
        </w:pict>
      </w:r>
    </w:p>
    <w:bookmarkStart w:id="105" w:name="environment-variables"/>
    <w:p>
      <w:pPr>
        <w:pStyle w:val="Heading2"/>
      </w:pPr>
      <w:r>
        <w:t xml:space="preserve">84. 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PostgreSQL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JWT signing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ABLY_API_KEY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Real-time pub/sub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RECALL_AI_API_KEY</w:t>
            </w:r>
          </w:p>
        </w:tc>
        <w:tc>
          <w:tcPr/>
          <w:p>
            <w:pPr>
              <w:pStyle w:val="Compact"/>
            </w:pPr>
            <w:r>
              <w:t xml:space="preserve">Yes*</w:t>
            </w:r>
          </w:p>
        </w:tc>
        <w:tc>
          <w:tcPr/>
          <w:p>
            <w:pPr>
              <w:pStyle w:val="Compact"/>
            </w:pPr>
            <w:r>
              <w:t xml:space="preserve">Recall.ai bot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RECALL_AI_BASE_URL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Recall API region (default: eu-central-1)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RECALL_AI_WEBHOOK_SECRET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Webhook signature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RECALL_WEBHOOK_BASE_URL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Override webhook callback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MUX_WEBHOOK_SECRET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Mux webhook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DEFAULT_OBJECT_STORAGE_BUCKET_ID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S3 storage bucket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PRIVATE_OBJECT_DIR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Private storage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PUBLIC_OBJECT_SEARCH_PATHS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Public storage paths</w:t>
            </w:r>
          </w:p>
        </w:tc>
      </w:tr>
    </w:tbl>
    <w:p>
      <w:pPr>
        <w:pStyle w:val="BodyText"/>
      </w:pPr>
      <w:r>
        <w:t xml:space="preserve">*Required for Recall.ai-supported platforms (Zoom, Teams, Meet, Webex)</w:t>
      </w:r>
    </w:p>
    <w:p>
      <w:r>
        <w:pict>
          <v:rect style="width:0;height:1.5pt" o:hralign="center" o:hrstd="t" o:hr="t"/>
        </w:pict>
      </w:r>
    </w:p>
    <w:bookmarkEnd w:id="105"/>
    <w:bookmarkStart w:id="107" w:name="deployment-architecture"/>
    <w:p>
      <w:pPr>
        <w:pStyle w:val="Heading2"/>
      </w:pPr>
      <w:r>
        <w:t xml:space="preserve">85. DEPLOYMENT ARCHITECTURE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CDN / Proxy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│  Express Server │</w:t>
      </w:r>
      <w:r>
        <w:br/>
      </w:r>
      <w:r>
        <w:rPr>
          <w:rStyle w:val="VerbatimChar"/>
        </w:rPr>
        <w:t xml:space="preserve">                    │   (Node.js)     │</w:t>
      </w:r>
      <w:r>
        <w:br/>
      </w:r>
      <w:r>
        <w:rPr>
          <w:rStyle w:val="VerbatimChar"/>
        </w:rPr>
        <w:t xml:space="preserve">                    ├─────────────────┤</w:t>
      </w:r>
      <w:r>
        <w:br/>
      </w:r>
      <w:r>
        <w:rPr>
          <w:rStyle w:val="VerbatimChar"/>
        </w:rPr>
        <w:t xml:space="preserve">                    │ tRPC Middleware  │</w:t>
      </w:r>
      <w:r>
        <w:br/>
      </w:r>
      <w:r>
        <w:rPr>
          <w:rStyle w:val="VerbatimChar"/>
        </w:rPr>
        <w:t xml:space="preserve">                    │ Static Assets   │</w:t>
      </w:r>
      <w:r>
        <w:br/>
      </w:r>
      <w:r>
        <w:rPr>
          <w:rStyle w:val="VerbatimChar"/>
        </w:rPr>
        <w:t xml:space="preserve">                    │ Webhook Routes  │</w:t>
      </w:r>
      <w:r>
        <w:br/>
      </w:r>
      <w:r>
        <w:rPr>
          <w:rStyle w:val="VerbatimChar"/>
        </w:rPr>
        <w:t xml:space="preserve">                    │ WebSocket    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│              │              │</w:t>
      </w:r>
      <w:r>
        <w:br/>
      </w:r>
      <w:r>
        <w:rPr>
          <w:rStyle w:val="VerbatimChar"/>
        </w:rPr>
        <w:t xml:space="preserve">     ┌────────▼──────┐ ┌────▼────┐ ┌───────▼──────┐</w:t>
      </w:r>
      <w:r>
        <w:br/>
      </w:r>
      <w:r>
        <w:rPr>
          <w:rStyle w:val="VerbatimChar"/>
        </w:rPr>
        <w:t xml:space="preserve">     │  PostgreSQL   │ │  Ably   │ │   Recall.ai  │</w:t>
      </w:r>
      <w:r>
        <w:br/>
      </w:r>
      <w:r>
        <w:rPr>
          <w:rStyle w:val="VerbatimChar"/>
        </w:rPr>
        <w:t xml:space="preserve">     │  (Drizzle)    │ │ Pub/Sub │ │   Bot API    │</w:t>
      </w:r>
      <w:r>
        <w:br/>
      </w:r>
      <w:r>
        <w:rPr>
          <w:rStyle w:val="VerbatimChar"/>
        </w:rPr>
        <w:t xml:space="preserve">     └───────────────┘ └─────────┘ └──────────────┘</w:t>
      </w:r>
      <w:r>
        <w:br/>
      </w:r>
      <w:r>
        <w:rPr>
          <w:rStyle w:val="VerbatimChar"/>
        </w:rPr>
        <w:t xml:space="preserve">              │                           │</w:t>
      </w:r>
      <w:r>
        <w:br/>
      </w:r>
      <w:r>
        <w:rPr>
          <w:rStyle w:val="VerbatimChar"/>
        </w:rPr>
        <w:t xml:space="preserve">     ┌────────▼──────┐           ┌────────▼──────┐</w:t>
      </w:r>
      <w:r>
        <w:br/>
      </w:r>
      <w:r>
        <w:rPr>
          <w:rStyle w:val="VerbatimChar"/>
        </w:rPr>
        <w:t xml:space="preserve">     │   AWS S3      │           │   Mux Video   │</w:t>
      </w:r>
      <w:r>
        <w:br/>
      </w:r>
      <w:r>
        <w:rPr>
          <w:rStyle w:val="VerbatimChar"/>
        </w:rPr>
        <w:t xml:space="preserve">     │   Storage     │           │   Streaming   │</w:t>
      </w:r>
      <w:r>
        <w:br/>
      </w:r>
      <w:r>
        <w:rPr>
          <w:rStyle w:val="VerbatimChar"/>
        </w:rPr>
        <w:t xml:space="preserve">     └───────────────┘           └───────────────┘</w:t>
      </w:r>
    </w:p>
    <w:bookmarkStart w:id="106" w:name="build-pipeline"/>
    <w:p>
      <w:pPr>
        <w:pStyle w:val="Heading3"/>
      </w:pPr>
      <w:r>
        <w:t xml:space="preserve">Build Pipeline</w:t>
      </w:r>
    </w:p>
    <w:p>
      <w:pPr>
        <w:pStyle w:val="SourceCode"/>
      </w:pPr>
      <w:r>
        <w:rPr>
          <w:rStyle w:val="VerbatimChar"/>
        </w:rPr>
        <w:t xml:space="preserve">Dev:   tsx watch server/_core/index.ts (hot reload)</w:t>
      </w:r>
      <w:r>
        <w:br/>
      </w:r>
      <w:r>
        <w:rPr>
          <w:rStyle w:val="VerbatimChar"/>
        </w:rPr>
        <w:t xml:space="preserve">Build: vite build (frontend) + esbuild (server bundle)</w:t>
      </w:r>
      <w:r>
        <w:br/>
      </w:r>
      <w:r>
        <w:rPr>
          <w:rStyle w:val="VerbatimChar"/>
        </w:rPr>
        <w:t xml:space="preserve">Prod:  node dist/index.js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key-gotchas"/>
    <w:p>
      <w:pPr>
        <w:pStyle w:val="Heading2"/>
      </w:pPr>
      <w:r>
        <w:t xml:space="preserve">86. KEY GOTCHAS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Router dual registration</w:t>
      </w:r>
      <w:r>
        <w:t xml:space="preserve"> </w:t>
      </w:r>
      <w:r>
        <w:t xml:space="preserve">— routers must appear in BOTH</w:t>
      </w:r>
      <w:r>
        <w:t xml:space="preserve"> </w:t>
      </w:r>
      <w:r>
        <w:rPr>
          <w:rStyle w:val="VerbatimChar"/>
        </w:rPr>
        <w:t xml:space="preserve">routers.eager.ts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routers.ts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Recall webhook before JSON parser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registerRecallWebhookRoute(app)</w:t>
      </w:r>
      <w:r>
        <w:t xml:space="preserve"> </w:t>
      </w:r>
      <w:r>
        <w:t xml:space="preserve">MUST come before</w:t>
      </w:r>
      <w:r>
        <w:t xml:space="preserve"> </w:t>
      </w:r>
      <w:r>
        <w:rPr>
          <w:rStyle w:val="VerbatimChar"/>
        </w:rPr>
        <w:t xml:space="preserve">express.json()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connectionQuality enum</w:t>
      </w:r>
      <w:r>
        <w:t xml:space="preserve"> </w:t>
      </w:r>
      <w:r>
        <w:t xml:space="preserve">— only</w:t>
      </w:r>
      <w:r>
        <w:t xml:space="preserve"> </w:t>
      </w:r>
      <w:r>
        <w:rPr>
          <w:rStyle w:val="VerbatimChar"/>
        </w:rPr>
        <w:t xml:space="preserve">"excellent" | "good" | "fair" | "poor"</w:t>
      </w:r>
      <w:r>
        <w:t xml:space="preserve"> </w:t>
      </w:r>
      <w:r>
        <w:t xml:space="preserve">(never</w:t>
      </w:r>
      <w:r>
        <w:t xml:space="preserve"> </w:t>
      </w:r>
      <w:r>
        <w:rPr>
          <w:rStyle w:val="VerbatimChar"/>
        </w:rPr>
        <w:t xml:space="preserve">"degraded"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SQL placeholder styles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rawSql()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?</w:t>
      </w:r>
      <w:r>
        <w:t xml:space="preserve">; direct</w:t>
      </w:r>
      <w:r>
        <w:t xml:space="preserve"> </w:t>
      </w:r>
      <w:r>
        <w:rPr>
          <w:rStyle w:val="VerbatimChar"/>
        </w:rPr>
        <w:t xml:space="preserve">db.execute()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$1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DEV_BYPASS</w:t>
      </w:r>
      <w:r>
        <w:t xml:space="preserve"> </w:t>
      </w:r>
      <w:r>
        <w:t xml:space="preserve">— all auth auto-passes in development mode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Ably channel uniqueness</w:t>
      </w:r>
      <w:r>
        <w:t xml:space="preserve"> </w:t>
      </w:r>
      <w:r>
        <w:t xml:space="preserve">— shadow channels include timestamp:</w:t>
      </w:r>
      <w:r>
        <w:t xml:space="preserve"> </w:t>
      </w:r>
      <w:r>
        <w:rPr>
          <w:rStyle w:val="VerbatimChar"/>
        </w:rPr>
        <w:t xml:space="preserve">shadow-{id}-{ts}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Notes as JSON</w:t>
      </w:r>
      <w:r>
        <w:t xml:space="preserve"> </w:t>
      </w:r>
      <w:r>
        <w:t xml:space="preserve">— operator notes stored as JSON array in text column, not separate table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AI reports in archive_events</w:t>
      </w:r>
      <w:r>
        <w:t xml:space="preserve"> </w:t>
      </w:r>
      <w:r>
        <w:t xml:space="preserve">— stored in</w:t>
      </w:r>
      <w:r>
        <w:t xml:space="preserve"> </w:t>
      </w:r>
      <w:r>
        <w:rPr>
          <w:rStyle w:val="VerbatimChar"/>
        </w:rPr>
        <w:t xml:space="preserve">ai_report</w:t>
      </w:r>
      <w:r>
        <w:t xml:space="preserve"> </w:t>
      </w:r>
      <w:r>
        <w:t xml:space="preserve">column keyed by</w:t>
      </w:r>
      <w:r>
        <w:t xml:space="preserve"> </w:t>
      </w:r>
      <w:r>
        <w:rPr>
          <w:rStyle w:val="VerbatimChar"/>
        </w:rPr>
        <w:t xml:space="preserve">event_id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AGM auto-creation</w:t>
      </w:r>
      <w:r>
        <w:t xml:space="preserve"> </w:t>
      </w:r>
      <w:r>
        <w:t xml:space="preserve">— AGM event type triggers automatic</w:t>
      </w:r>
      <w:r>
        <w:t xml:space="preserve"> </w:t>
      </w:r>
      <w:r>
        <w:rPr>
          <w:rStyle w:val="VerbatimChar"/>
        </w:rPr>
        <w:t xml:space="preserve">agm_intelligence_sessions</w:t>
      </w:r>
      <w:r>
        <w:t xml:space="preserve"> </w:t>
      </w:r>
      <w:r>
        <w:t xml:space="preserve">record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Fire-and-forget AI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autoGenerateAiReport()</w:t>
      </w:r>
      <w:r>
        <w:t xml:space="preserve"> </w:t>
      </w:r>
      <w:r>
        <w:t xml:space="preserve">runs with</w:t>
      </w:r>
      <w:r>
        <w:t xml:space="preserve"> </w:t>
      </w:r>
      <w:r>
        <w:rPr>
          <w:rStyle w:val="VerbatimChar"/>
        </w:rPr>
        <w:t xml:space="preserve">.catch()</w:t>
      </w:r>
      <w:r>
        <w:t xml:space="preserve">, doesn’t block response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Schema size</w:t>
      </w:r>
      <w:r>
        <w:t xml:space="preserve"> </w:t>
      </w:r>
      <w:r>
        <w:t xml:space="preserve">— 3,413 lines, 120+ tables. Use</w:t>
      </w:r>
      <w:r>
        <w:t xml:space="preserve"> </w:t>
      </w:r>
      <w:r>
        <w:rPr>
          <w:rStyle w:val="VerbatimChar"/>
        </w:rPr>
        <w:t xml:space="preserve">db:push</w:t>
      </w:r>
      <w:r>
        <w:t xml:space="preserve"> </w:t>
      </w:r>
      <w:r>
        <w:t xml:space="preserve">for migrations, never manual SQL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/api/trpc</w:t>
      </w:r>
      <w:r>
        <w:t xml:space="preserve"> </w:t>
      </w:r>
      <w:r>
        <w:t xml:space="preserve">(100/15min general),</w:t>
      </w:r>
      <w:r>
        <w:t xml:space="preserve"> </w:t>
      </w:r>
      <w:r>
        <w:rPr>
          <w:rStyle w:val="VerbatimChar"/>
        </w:rPr>
        <w:t xml:space="preserve">/api/oauth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/api/auth</w:t>
      </w:r>
      <w:r>
        <w:t xml:space="preserve"> </w:t>
      </w:r>
      <w:r>
        <w:t xml:space="preserve">(20/15min)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Max body size</w:t>
      </w:r>
      <w:r>
        <w:t xml:space="preserve"> </w:t>
      </w:r>
      <w:r>
        <w:t xml:space="preserve">— 500MB (</w:t>
      </w:r>
      <w:r>
        <w:rPr>
          <w:rStyle w:val="VerbatimChar"/>
        </w:rPr>
        <w:t xml:space="preserve">express.json({ limit: "500mb" })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Dual carrier webphone</w:t>
      </w:r>
      <w:r>
        <w:t xml:space="preserve"> </w:t>
      </w:r>
      <w:r>
        <w:t xml:space="preserve">— Twilio primary, Telnyx fallback. Both have separate TwiML/TeXML endpoints</w:t>
      </w:r>
    </w:p>
    <w:p>
      <w:r>
        <w:pict>
          <v:rect style="width:0;height:1.5pt" o:hralign="center" o:hrstd="t" o:hr="t"/>
        </w:pict>
      </w:r>
    </w:p>
    <w:bookmarkEnd w:id="108"/>
    <w:bookmarkStart w:id="109" w:name="backend-services-inventory-58-services"/>
    <w:p>
      <w:pPr>
        <w:pStyle w:val="Heading2"/>
      </w:pPr>
      <w:r>
        <w:t xml:space="preserve">BACKEND SERVICES INVENTORY (58 services)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217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AgmGovernanceAiService.ts</w:t>
            </w:r>
          </w:p>
        </w:tc>
        <w:tc>
          <w:tcPr/>
          <w:p>
            <w:pPr>
              <w:pStyle w:val="Compact"/>
            </w:pPr>
            <w:r>
              <w:t xml:space="preserve">935</w:t>
            </w:r>
          </w:p>
        </w:tc>
        <w:tc>
          <w:tcPr/>
          <w:p>
            <w:pPr>
              <w:pStyle w:val="Compact"/>
            </w:pPr>
            <w:r>
              <w:t xml:space="preserve">AGM governance intelligence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AiEvolutionService.ts</w:t>
            </w:r>
          </w:p>
        </w:tc>
        <w:tc>
          <w:tcPr/>
          <w:p>
            <w:pPr>
              <w:pStyle w:val="Compact"/>
            </w:pPr>
            <w:r>
              <w:t xml:space="preserve">913</w:t>
            </w:r>
          </w:p>
        </w:tc>
        <w:tc>
          <w:tcPr/>
          <w:p>
            <w:pPr>
              <w:pStyle w:val="Compact"/>
            </w:pPr>
            <w:r>
              <w:t xml:space="preserve">AI self-improvement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IpoMandAIntelligenceService.ts</w:t>
            </w:r>
          </w:p>
        </w:tc>
        <w:tc>
          <w:tcPr/>
          <w:p>
            <w:pPr>
              <w:pStyle w:val="Compact"/>
            </w:pPr>
            <w:r>
              <w:t xml:space="preserve">834</w:t>
            </w:r>
          </w:p>
        </w:tc>
        <w:tc>
          <w:tcPr/>
          <w:p>
            <w:pPr>
              <w:pStyle w:val="Compact"/>
            </w:pPr>
            <w:r>
              <w:t xml:space="preserve">IPO/M&amp;A deal intelligence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PredictiveEventIntelligenceService.ts</w:t>
            </w:r>
          </w:p>
        </w:tc>
        <w:tc>
          <w:tcPr/>
          <w:p>
            <w:pPr>
              <w:pStyle w:val="Compact"/>
            </w:pPr>
            <w:r>
              <w:t xml:space="preserve">767</w:t>
            </w:r>
          </w:p>
        </w:tc>
        <w:tc>
          <w:tcPr/>
          <w:p>
            <w:pPr>
              <w:pStyle w:val="Compact"/>
            </w:pPr>
            <w:r>
              <w:t xml:space="preserve">Predictive event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OrganizationalKnowledgeGraphService.ts</w:t>
            </w:r>
          </w:p>
        </w:tc>
        <w:tc>
          <w:tcPr/>
          <w:p>
            <w:pPr>
              <w:pStyle w:val="Compact"/>
            </w:pPr>
            <w:r>
              <w:t xml:space="preserve">742</w:t>
            </w:r>
          </w:p>
        </w:tc>
        <w:tc>
          <w:tcPr/>
          <w:p>
            <w:pPr>
              <w:pStyle w:val="Compact"/>
            </w:pPr>
            <w:r>
              <w:t xml:space="preserve">Knowledge graph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BastionInvestorAiService.ts</w:t>
            </w:r>
          </w:p>
        </w:tc>
        <w:tc>
          <w:tcPr/>
          <w:p>
            <w:pPr>
              <w:pStyle w:val="Compact"/>
            </w:pPr>
            <w:r>
              <w:t xml:space="preserve">729</w:t>
            </w:r>
          </w:p>
        </w:tc>
        <w:tc>
          <w:tcPr/>
          <w:p>
            <w:pPr>
              <w:pStyle w:val="Compact"/>
            </w:pPr>
            <w:r>
              <w:t xml:space="preserve">Bastion investor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HealthGuardianService.ts</w:t>
            </w:r>
          </w:p>
        </w:tc>
        <w:tc>
          <w:tcPr/>
          <w:p>
            <w:pPr>
              <w:pStyle w:val="Compact"/>
            </w:pPr>
            <w:r>
              <w:t xml:space="preserve">543</w:t>
            </w:r>
          </w:p>
        </w:tc>
        <w:tc>
          <w:tcPr/>
          <w:p>
            <w:pPr>
              <w:pStyle w:val="Compact"/>
            </w:pPr>
            <w:r>
              <w:t xml:space="preserve">Platform health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ComplianceEngineService.ts</w:t>
            </w:r>
          </w:p>
        </w:tc>
        <w:tc>
          <w:tcPr/>
          <w:p>
            <w:pPr>
              <w:pStyle w:val="Compact"/>
            </w:pPr>
            <w:r>
              <w:t xml:space="preserve">525</w:t>
            </w:r>
          </w:p>
        </w:tc>
        <w:tc>
          <w:tcPr/>
          <w:p>
            <w:pPr>
              <w:pStyle w:val="Compact"/>
            </w:pPr>
            <w:r>
              <w:t xml:space="preserve">Compliance framework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InvestorEngagementScoringService.ts</w:t>
            </w:r>
          </w:p>
        </w:tc>
        <w:tc>
          <w:tcPr/>
          <w:p>
            <w:pPr>
              <w:pStyle w:val="Compac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t xml:space="preserve">Investor engagement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TranscriptEditorService.ts</w:t>
            </w:r>
          </w:p>
        </w:tc>
        <w:tc>
          <w:tcPr/>
          <w:p>
            <w:pPr>
              <w:pStyle w:val="Compact"/>
            </w:pPr>
            <w:r>
              <w:t xml:space="preserve">491</w:t>
            </w:r>
          </w:p>
        </w:tc>
        <w:tc>
          <w:tcPr/>
          <w:p>
            <w:pPr>
              <w:pStyle w:val="Compact"/>
            </w:pPr>
            <w:r>
              <w:t xml:space="preserve">Transcript editing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AeosQuoteToCashService.ts</w:t>
            </w:r>
          </w:p>
        </w:tc>
        <w:tc>
          <w:tcPr/>
          <w:p>
            <w:pPr>
              <w:pStyle w:val="Compact"/>
            </w:pPr>
            <w:r>
              <w:t xml:space="preserve">487</w:t>
            </w:r>
          </w:p>
        </w:tc>
        <w:tc>
          <w:tcPr/>
          <w:p>
            <w:pPr>
              <w:pStyle w:val="Compact"/>
            </w:pPr>
            <w:r>
              <w:t xml:space="preserve">Quote-to-cash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LumiBookingService.ts</w:t>
            </w:r>
          </w:p>
        </w:tc>
        <w:tc>
          <w:tcPr/>
          <w:p>
            <w:pPr>
              <w:pStyle w:val="Compact"/>
            </w:pPr>
            <w:r>
              <w:t xml:space="preserve">486</w:t>
            </w:r>
          </w:p>
        </w:tc>
        <w:tc>
          <w:tcPr/>
          <w:p>
            <w:pPr>
              <w:pStyle w:val="Compact"/>
            </w:pPr>
            <w:r>
              <w:t xml:space="preserve">Lumi partner bookings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BastionBookingService.ts</w:t>
            </w:r>
          </w:p>
        </w:tc>
        <w:tc>
          <w:tcPr/>
          <w:p>
            <w:pPr>
              <w:pStyle w:val="Compact"/>
            </w:pPr>
            <w:r>
              <w:t xml:space="preserve">476</w:t>
            </w:r>
          </w:p>
        </w:tc>
        <w:tc>
          <w:tcPr/>
          <w:p>
            <w:pPr>
              <w:pStyle w:val="Compact"/>
            </w:pPr>
            <w:r>
              <w:t xml:space="preserve">Bastion partner bookings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ContentPerformanceAnalyticsService.ts</w:t>
            </w:r>
          </w:p>
        </w:tc>
        <w:tc>
          <w:tcPr/>
          <w:p>
            <w:pPr>
              <w:pStyle w:val="Compact"/>
            </w:pPr>
            <w:r>
              <w:t xml:space="preserve">470</w:t>
            </w:r>
          </w:p>
        </w:tc>
        <w:tc>
          <w:tcPr/>
          <w:p>
            <w:pPr>
              <w:pStyle w:val="Compact"/>
            </w:pPr>
            <w:r>
              <w:t xml:space="preserve">Content performance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AblyRealtimeService.ts</w:t>
            </w:r>
          </w:p>
        </w:tc>
        <w:tc>
          <w:tcPr/>
          <w:p>
            <w:pPr>
              <w:pStyle w:val="Compact"/>
            </w:pPr>
            <w:r>
              <w:t xml:space="preserve">458</w:t>
            </w:r>
          </w:p>
        </w:tc>
        <w:tc>
          <w:tcPr/>
          <w:p>
            <w:pPr>
              <w:pStyle w:val="Compact"/>
            </w:pPr>
            <w:r>
              <w:t xml:space="preserve">Ably real-time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LiveSubtitleTranslationService.ts</w:t>
            </w:r>
          </w:p>
        </w:tc>
        <w:tc>
          <w:tcPr/>
          <w:p>
            <w:pPr>
              <w:pStyle w:val="Compact"/>
            </w:pPr>
            <w:r>
              <w:t xml:space="preserve">428</w:t>
            </w:r>
          </w:p>
        </w:tc>
        <w:tc>
          <w:tcPr/>
          <w:p>
            <w:pPr>
              <w:pStyle w:val="Compact"/>
            </w:pPr>
            <w:r>
              <w:t xml:space="preserve">Live subtitle translation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EventBriefGeneratorService.ts</w:t>
            </w:r>
          </w:p>
        </w:tc>
        <w:tc>
          <w:tcPr/>
          <w:p>
            <w:pPr>
              <w:pStyle w:val="Compact"/>
            </w:pPr>
            <w:r>
              <w:t xml:space="preserve">427</w:t>
            </w:r>
          </w:p>
        </w:tc>
        <w:tc>
          <w:tcPr/>
          <w:p>
            <w:pPr>
              <w:pStyle w:val="Compact"/>
            </w:pPr>
            <w:r>
              <w:t xml:space="preserve">Event briefing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RealtimeCollaborationService.ts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Real-time collaboration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SentimentAnalysisService.ts</w:t>
            </w:r>
          </w:p>
        </w:tc>
        <w:tc>
          <w:tcPr/>
          <w:p>
            <w:pPr>
              <w:pStyle w:val="Compact"/>
            </w:pPr>
            <w:r>
              <w:t xml:space="preserve">402</w:t>
            </w:r>
          </w:p>
        </w:tc>
        <w:tc>
          <w:tcPr/>
          <w:p>
            <w:pPr>
              <w:pStyle w:val="Compact"/>
            </w:pPr>
            <w:r>
              <w:t xml:space="preserve">Sentiment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ConferenceDialoutService.ts</w:t>
            </w:r>
          </w:p>
        </w:tc>
        <w:tc>
          <w:tcPr/>
          <w:p>
            <w:pPr>
              <w:pStyle w:val="Compact"/>
            </w:pPr>
            <w:r>
              <w:t xml:space="preserve">402</w:t>
            </w:r>
          </w:p>
        </w:tc>
        <w:tc>
          <w:tcPr/>
          <w:p>
            <w:pPr>
              <w:pStyle w:val="Compact"/>
            </w:pPr>
            <w:r>
              <w:t xml:space="preserve">Phone dial-out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ToxicityFilterService.ts</w:t>
            </w:r>
          </w:p>
        </w:tc>
        <w:tc>
          <w:tcPr/>
          <w:p>
            <w:pPr>
              <w:pStyle w:val="Compact"/>
            </w:pPr>
            <w:r>
              <w:t xml:space="preserve">382</w:t>
            </w:r>
          </w:p>
        </w:tc>
        <w:tc>
          <w:tcPr/>
          <w:p>
            <w:pPr>
              <w:pStyle w:val="Compact"/>
            </w:pPr>
            <w:r>
              <w:t xml:space="preserve">Content toxicity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RedactionWorkflowService.ts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Transcript redaction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QaAutoTriageService.ts</w:t>
            </w:r>
          </w:p>
        </w:tc>
        <w:tc>
          <w:tcPr/>
          <w:p>
            <w:pPr>
              <w:pStyle w:val="Compact"/>
            </w:pPr>
            <w:r>
              <w:t xml:space="preserve">367</w:t>
            </w:r>
          </w:p>
        </w:tc>
        <w:tc>
          <w:tcPr/>
          <w:p>
            <w:pPr>
              <w:pStyle w:val="Compact"/>
            </w:pPr>
            <w:r>
              <w:t xml:space="preserve">Q&amp;A auto-triage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AeosSemanticApiService.ts</w:t>
            </w:r>
          </w:p>
        </w:tc>
        <w:tc>
          <w:tcPr/>
          <w:p>
            <w:pPr>
              <w:pStyle w:val="Compact"/>
            </w:pPr>
            <w:r>
              <w:t xml:space="preserve">357</w:t>
            </w:r>
          </w:p>
        </w:tc>
        <w:tc>
          <w:tcPr/>
          <w:p>
            <w:pPr>
              <w:pStyle w:val="Compact"/>
            </w:pPr>
            <w:r>
              <w:t xml:space="preserve">Semantic API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SpeakingPaceCoachService.ts</w:t>
            </w:r>
          </w:p>
        </w:tc>
        <w:tc>
          <w:tcPr/>
          <w:p>
            <w:pPr>
              <w:pStyle w:val="Compact"/>
            </w:pPr>
            <w:r>
              <w:t xml:space="preserve">354</w:t>
            </w:r>
          </w:p>
        </w:tc>
        <w:tc>
          <w:tcPr/>
          <w:p>
            <w:pPr>
              <w:pStyle w:val="Compact"/>
            </w:pPr>
            <w:r>
              <w:t xml:space="preserve">Speaker pace coaching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TranscriptionService.ts</w:t>
            </w:r>
          </w:p>
        </w:tc>
        <w:tc>
          <w:tcPr/>
          <w:p>
            <w:pPr>
              <w:pStyle w:val="Compact"/>
            </w:pPr>
            <w:r>
              <w:t xml:space="preserve">337</w:t>
            </w:r>
          </w:p>
        </w:tc>
        <w:tc>
          <w:tcPr/>
          <w:p>
            <w:pPr>
              <w:pStyle w:val="Compact"/>
            </w:pPr>
            <w:r>
              <w:t xml:space="preserve">Transcription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WebcastArchiveAiService.ts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Webcast archive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LiveRollingSummaryService.ts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Live summary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ContentGenerationTriggerService.ts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  <w:tc>
          <w:tcPr/>
          <w:p>
            <w:pPr>
              <w:pStyle w:val="Compact"/>
            </w:pPr>
            <w:r>
              <w:t xml:space="preserve">Content trigger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MaterialityRiskOracleService.ts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Material risk 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MarketImpactPredictorService.ts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Market impact prediction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InvestorIntentionDecoderService.ts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Investor intent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CrossEventConsistencyService.ts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Cross-event message consistency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VolatilitySimulatorService.ts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Stock volatility simulation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RegulatoryInterventionService.ts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Regulatory issue flagging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EventIntegrityTwinService.ts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Digital twin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EvasiveAnswerDetectionService.ts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Evasive answer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MultiModalComplianceService.ts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Multi-modal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ExternalSentimentService.ts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External sentiment feeds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PersonalizedBriefingService.ts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Personalized briefings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ShadowModeGuardianService.ts</w:t>
            </w:r>
          </w:p>
        </w:tc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Shadow session watchdog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LiveQaTriageService.ts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Q&amp;A AI triage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ComplianceModerator.ts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Compliance moderation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AudioEnhancer.ts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Audio enhancement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LanguageDubber.ts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Language dubbing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PersonalizationEngine.ts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Content personalization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PlatformEmbedService.ts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Embed widget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PodcastConverterService.ts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Event-to-podcast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SocialMediaService.ts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Social media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SustainabilityOptimizer.ts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ESG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TranscriptSyncService.ts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Transcript synchronization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VirtualStudioService.ts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Virtual studio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WebcastRecapService.ts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Webcast recap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AgiComplianceService.ts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AGI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AgiToolGeneratorService.ts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AI tool auto-generation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AeosSovereignDataService.ts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Data sovereignty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EventEchoPipeline.ts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Event echo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KnowledgeRetrievalService.ts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Knowledge base retrieval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1" w:name="frontend-page-count-summary"/>
    <w:p>
      <w:pPr>
        <w:pStyle w:val="Heading2"/>
      </w:pPr>
      <w:r>
        <w:t xml:space="preserve">FRONTEND PAGE COUNT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Page Count</w:t>
            </w:r>
          </w:p>
        </w:tc>
        <w:tc>
          <w:tcPr/>
          <w:p>
            <w:pPr>
              <w:pStyle w:val="Compact"/>
            </w:pPr>
            <w:r>
              <w:t xml:space="preserve">Total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Compliance dashboards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  <w:tc>
          <w:tcPr/>
          <w:p>
            <w:pPr>
              <w:pStyle w:val="Compact"/>
            </w:pPr>
            <w:r>
              <w:t xml:space="preserve">~15,000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Intelligence &amp; Analytics pages</w:t>
            </w:r>
          </w:p>
        </w:tc>
        <w:tc>
          <w:tcPr/>
          <w:p>
            <w:pPr>
              <w:pStyle w:val="Compact"/>
            </w:pPr>
            <w:r>
              <w:t xml:space="preserve">~20</w:t>
            </w:r>
          </w:p>
        </w:tc>
        <w:tc>
          <w:tcPr/>
          <w:p>
            <w:pPr>
              <w:pStyle w:val="Compact"/>
            </w:pPr>
            <w:r>
              <w:t xml:space="preserve">~12,000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tools (OCC, Shadow, Hub)</w:t>
            </w:r>
          </w:p>
        </w:tc>
        <w:tc>
          <w:tcPr/>
          <w:p>
            <w:pPr>
              <w:pStyle w:val="Compact"/>
            </w:pPr>
            <w:r>
              <w:t xml:space="preserve">~15</w:t>
            </w:r>
          </w:p>
        </w:tc>
        <w:tc>
          <w:tcPr/>
          <w:p>
            <w:pPr>
              <w:pStyle w:val="Compact"/>
            </w:pPr>
            <w:r>
              <w:t xml:space="preserve">~15,000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Webcasting &amp; Studio</w:t>
            </w:r>
          </w:p>
        </w:tc>
        <w:tc>
          <w:tcPr/>
          <w:p>
            <w:pPr>
              <w:pStyle w:val="Compact"/>
            </w:pPr>
            <w:r>
              <w:t xml:space="preserve">~8</w:t>
            </w:r>
          </w:p>
        </w:tc>
        <w:tc>
          <w:tcPr/>
          <w:p>
            <w:pPr>
              <w:pStyle w:val="Compact"/>
            </w:pPr>
            <w:r>
              <w:t xml:space="preserve">~5,000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&amp; Admin</w:t>
            </w:r>
          </w:p>
        </w:tc>
        <w:tc>
          <w:tcPr/>
          <w:p>
            <w:pPr>
              <w:pStyle w:val="Compact"/>
            </w:pPr>
            <w:r>
              <w:t xml:space="preserve">~8</w:t>
            </w:r>
          </w:p>
        </w:tc>
        <w:tc>
          <w:tcPr/>
          <w:p>
            <w:pPr>
              <w:pStyle w:val="Compact"/>
            </w:pPr>
            <w:r>
              <w:t xml:space="preserve">~5,000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&amp; Onboarding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  <w:tc>
          <w:tcPr/>
          <w:p>
            <w:pPr>
              <w:pStyle w:val="Compact"/>
            </w:pPr>
            <w:r>
              <w:t xml:space="preserve">~3,500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management</w:t>
            </w:r>
          </w:p>
        </w:tc>
        <w:tc>
          <w:tcPr/>
          <w:p>
            <w:pPr>
              <w:pStyle w:val="Compact"/>
            </w:pPr>
            <w:r>
              <w:t xml:space="preserve">~10</w:t>
            </w:r>
          </w:p>
        </w:tc>
        <w:tc>
          <w:tcPr/>
          <w:p>
            <w:pPr>
              <w:pStyle w:val="Compact"/>
            </w:pPr>
            <w:r>
              <w:t xml:space="preserve">~6,000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integrations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  <w:tc>
          <w:tcPr/>
          <w:p>
            <w:pPr>
              <w:pStyle w:val="Compact"/>
            </w:pPr>
            <w:r>
              <w:t xml:space="preserve">~3,000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(profile, settings, etc.)</w:t>
            </w:r>
          </w:p>
        </w:tc>
        <w:tc>
          <w:tcPr/>
          <w:p>
            <w:pPr>
              <w:pStyle w:val="Compact"/>
            </w:pPr>
            <w:r>
              <w:t xml:space="preserve">~15</w:t>
            </w:r>
          </w:p>
        </w:tc>
        <w:tc>
          <w:tcPr/>
          <w:p>
            <w:pPr>
              <w:pStyle w:val="Compact"/>
            </w:pPr>
            <w:r>
              <w:t xml:space="preserve">~5,000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~108,000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10" w:name="end-of-complete-curalive-platform-brief"/>
    <w:p>
      <w:pPr>
        <w:pStyle w:val="Heading3"/>
      </w:pPr>
      <w:r>
        <w:t xml:space="preserve">END OF COMPLETE CURALIVE PLATFORM BRIEF</w:t>
      </w:r>
    </w:p>
    <w:p>
      <w:pPr>
        <w:pStyle w:val="FirstParagraph"/>
      </w:pPr>
      <w:r>
        <w:rPr>
          <w:b/>
          <w:bCs/>
        </w:rPr>
        <w:t xml:space="preserve">Total routers:</w:t>
      </w:r>
      <w:r>
        <w:t xml:space="preserve"> </w:t>
      </w:r>
      <w:r>
        <w:t xml:space="preserve">93</w:t>
      </w:r>
      <w:r>
        <w:t xml:space="preserve"> </w:t>
      </w:r>
      <w:r>
        <w:rPr>
          <w:b/>
          <w:bCs/>
        </w:rPr>
        <w:t xml:space="preserve">Total services:</w:t>
      </w:r>
      <w:r>
        <w:t xml:space="preserve"> </w:t>
      </w:r>
      <w:r>
        <w:t xml:space="preserve">58</w:t>
      </w:r>
      <w:r>
        <w:t xml:space="preserve"> </w:t>
      </w:r>
      <w:r>
        <w:rPr>
          <w:b/>
          <w:bCs/>
        </w:rPr>
        <w:t xml:space="preserve">Total frontend pages:</w:t>
      </w:r>
      <w:r>
        <w:t xml:space="preserve"> </w:t>
      </w:r>
      <w:r>
        <w:t xml:space="preserve">170+</w:t>
      </w:r>
      <w:r>
        <w:t xml:space="preserve"> </w:t>
      </w:r>
      <w:r>
        <w:rPr>
          <w:b/>
          <w:bCs/>
        </w:rPr>
        <w:t xml:space="preserve">Total database tables:</w:t>
      </w:r>
      <w:r>
        <w:t xml:space="preserve"> </w:t>
      </w:r>
      <w:r>
        <w:t xml:space="preserve">120+</w:t>
      </w:r>
      <w:r>
        <w:t xml:space="preserve"> </w:t>
      </w:r>
      <w:r>
        <w:rPr>
          <w:b/>
          <w:bCs/>
        </w:rPr>
        <w:t xml:space="preserve">Total codebase:</w:t>
      </w:r>
      <w:r>
        <w:t xml:space="preserve"> </w:t>
      </w:r>
      <w:r>
        <w:t xml:space="preserve">~184,000 lines</w:t>
      </w:r>
    </w:p>
    <w:bookmarkEnd w:id="110"/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