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a1a2e"/>
          <w:sz w:val="48"/>
          <w:szCs w:val="48"/>
        </w:rPr>
        <w:t xml:space="preserve">CuraLive Platform — Status Brief</w:t>
      </w:r>
    </w:p>
    <w:p>
      <w:r>
        <w:rPr>
          <w:rFonts w:ascii="Calibri" w:cs="Calibri" w:eastAsia="Calibri" w:hAnsi="Calibri"/>
          <w:sz w:val="22"/>
          <w:szCs w:val="22"/>
        </w:rPr>
        <w:t xml:space="preserve">Date: 25 March 2026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a1a2e"/>
        </w:rPr>
        <w:t xml:space="preserve">Current Situation</w:t>
      </w:r>
    </w:p>
    <w:p>
      <w:r>
        <w:rPr>
          <w:rFonts w:ascii="Calibri" w:cs="Calibri" w:eastAsia="Calibri" w:hAnsi="Calibri"/>
          <w:sz w:val="22"/>
          <w:szCs w:val="22"/>
        </w:rPr>
        <w:t xml:space="preserve">CuraLive is a real-time investor events intelligence platform. Today we completed significant code updates and prepared the platform for GitHub-first operations. Replit publishing is currently blocked by a platform-side issue — the code itself builds and runs correctly.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a1a2e"/>
        </w:rPr>
        <w:t xml:space="preserve">What Was Done Today</w:t>
      </w:r>
    </w:p>
    <w:p>
      <w:pPr>
        <w:pStyle w:val="Heading2"/>
      </w:pPr>
      <w:r>
        <w:rPr>
          <w:b/>
          <w:bCs/>
          <w:color w:val="1a1a2e"/>
        </w:rPr>
        <w:t xml:space="preserve">Code Updates (all pushed to GitHub main)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ComplianceEngine fixed — PostgreSQL column names and timestamp comparisons corrected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Recording &amp; Transcription downloads — MP3 and TXT download buttons added to Archives &amp; Reports, with secure REST download endpoints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Email reports rebuilt — Full AI intelligence report now includes all 16 modules (executive summary, sentiment, compliance, key topics, speaker analysis, investor signals, Q&amp;A, action items, communication score, risk factors, financials, sentiment arc, ESG, competitive intel, board summary, recommendations)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Webhook URL handling improved — Shadow Mode sessions now pass webhook base URL from client, with multiple fallback options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Runtime error fixes synced — Schema and audio transcription updates from Codespaces team integrated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a1a2e"/>
        </w:rPr>
        <w:t xml:space="preserve">GitHub Infrastructure (all pushed)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3 branches created and synced: main (production), shadow-mode (shadow deployment), develop (staging)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Codespaces configuration added — .devcontainer/ with Node 20 + PostgreSQL 16, auto-setup script, environment templates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CI/CD workflow files prepared — CI checks on PRs, production deploy on main, shadow deploy on shadow-mode (need manual upload to GitHub)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Branch protection rules documented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Environment variable templates — .env.example and .env.codespace with all required keys listed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a1a2e"/>
        </w:rPr>
        <w:t xml:space="preserve">What’s Blocking</w:t>
      </w:r>
    </w:p>
    <w:p>
      <w:pPr>
        <w:pStyle w:val="Heading2"/>
      </w:pPr>
      <w:r>
        <w:rPr>
          <w:b/>
          <w:bCs/>
          <w:color w:val="1a1a2e"/>
        </w:rPr>
        <w:t xml:space="preserve">Replit Publishing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Error: Failed to fetch PostgreSQL major version for development database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Root cause: Replit deployment service cannot access the database binding during publish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Status: This is a Replit platform issue, not a code issue. Build and start both succeed locally.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Action needed: Contact Replit support with the message below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a1a2e"/>
        </w:rPr>
        <w:t xml:space="preserve">GitHub Actions Workflow Files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Replit’s GitHub integration lacks the workflow scope to push .github/workflows/ files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Action needed: Manually create 3 files on GitHub from GITHUB-WORKFLOWS-TO-ADD.md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a1a2e"/>
        </w:rPr>
        <w:t xml:space="preserve">Message for Replit Support</w:t>
      </w:r>
    </w:p>
    <w:p>
      <w:pPr>
        <w:ind w:left="7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We fixed repo config drift in .replit restoring autoscale deployment config. Build/start work locally, but publish fails with "Failed to fetch PostgreSQL major version for development database". Please verify: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Deployment is using latest main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Development/deployment database binding is valid and healthy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DATABASE_URL is injected in deployment environment (not only workspace runtime)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Account/plan deployment DB quota and autoscale backend health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If needed, rebind or reprovision the deployment database for this repl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Last successful deployment ID: 4b80a6ba-d5e8-4e07-9979-e999e11345d5</w:t>
      </w:r>
    </w:p>
    <w:p>
      <w:r>
        <w:rPr>
          <w:rFonts w:ascii="Calibri" w:cs="Calibri" w:eastAsia="Calibri" w:hAnsi="Calibri"/>
          <w:sz w:val="22"/>
          <w:szCs w:val="22"/>
        </w:rPr>
        <w:t xml:space="preserve">Last successful deploy: 2026-03-25T09:47:42Z</w:t>
      </w:r>
    </w:p>
    <w:p>
      <w:r>
        <w:rPr>
          <w:rFonts w:ascii="Calibri" w:cs="Calibri" w:eastAsia="Calibri" w:hAnsi="Calibri"/>
          <w:sz w:val="22"/>
          <w:szCs w:val="22"/>
        </w:rPr>
        <w:t xml:space="preserve">Repo: davecameron187-sys/curalive-platform (branch: main)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a1a2e"/>
        </w:rPr>
        <w:t xml:space="preserve">Manual Steps Remaining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Where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 3 CI/CD workflow files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 web UI (copy from GITHUB-WORKFLOWS-TO-ADD.md)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 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Configure branch protection rules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 Settings → Branches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 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GitHub Environments with secrets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 Settings → Environments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 min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Contact Replit support re: database binding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Replit support channel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 min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a1a2e"/>
        </w:rPr>
        <w:t xml:space="preserve">Running CuraLive Tonight (Without Replit)</w:t>
      </w:r>
    </w:p>
    <w:p>
      <w:r>
        <w:rPr>
          <w:rFonts w:ascii="Calibri" w:cs="Calibri" w:eastAsia="Calibri" w:hAnsi="Calibri"/>
          <w:sz w:val="22"/>
          <w:szCs w:val="22"/>
        </w:rPr>
        <w:t xml:space="preserve">Open a GitHub Codespace on main: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Go to github.com/davecameron187-sys/curalive-platform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Click Code → Codespaces → Create codespace on main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Wait ~5 minutes for container build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cp .env.codespace .env and add your API keys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pnpm run db:push to set up the database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pnpm run dev to start on port 5000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a1a2e"/>
        </w:rPr>
        <w:t xml:space="preserve">Repository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Branch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main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CuraLive production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shadow-mode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Shadow Mode deployment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Integration/staging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Promotion flow: Feature branches → PR to develop → PR to shadow-mode → PR to main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a1a2e"/>
        </w:rPr>
        <w:t xml:space="preserve">Key Reference Documents (in repo root)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Document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GITHUB-CUSTODIAN-BRIEF.md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migration/operating brief for GitHub as source of truth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CODESPACE-SETUP.md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Quick-start guide for Codespaces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GITHUB-WORKFLOWS-TO-ADD.md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CI/CD workflow files to add manually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.github/BRANCH_PROTECTION.md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Governance rules for branch protection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REPLIT-PUBLISH-DEBUG-BRIEF.md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Detailed publish issue diagnostic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.env.example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Environment variable template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2026-03-25T17:22:02.951Z</dcterms:created>
  <dcterms:modified xsi:type="dcterms:W3CDTF">2026-03-25T17:22:02.952Z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